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0A2E7" w14:textId="77777777" w:rsidR="008D272E" w:rsidRDefault="00F26B68" w:rsidP="00C361C1">
      <w:pPr>
        <w:spacing w:after="0" w:line="276" w:lineRule="auto"/>
        <w:ind w:right="2138"/>
        <w:jc w:val="center"/>
        <w:rPr>
          <w:b/>
        </w:rPr>
      </w:pPr>
      <w:r>
        <w:rPr>
          <w:b/>
        </w:rPr>
        <w:t>Prezes Polskiej Akademii Nauk</w:t>
      </w:r>
    </w:p>
    <w:p w14:paraId="5A83AD33" w14:textId="77777777" w:rsidR="008D272E" w:rsidRDefault="00F26B68" w:rsidP="00C361C1">
      <w:pPr>
        <w:spacing w:after="0" w:line="276" w:lineRule="auto"/>
        <w:ind w:right="2138"/>
        <w:jc w:val="center"/>
      </w:pPr>
      <w:r>
        <w:t>ogłasza nabór kandydatów na funkcję</w:t>
      </w:r>
    </w:p>
    <w:p w14:paraId="46B1FB18" w14:textId="77777777" w:rsidR="002800C5" w:rsidRDefault="00F26B68" w:rsidP="00C361C1">
      <w:pPr>
        <w:spacing w:after="0" w:line="276" w:lineRule="auto"/>
        <w:ind w:right="2138"/>
        <w:jc w:val="center"/>
        <w:rPr>
          <w:b/>
        </w:rPr>
      </w:pPr>
      <w:r>
        <w:rPr>
          <w:b/>
        </w:rPr>
        <w:t>Kanclerza Polskiej Akademii Nauk</w:t>
      </w:r>
    </w:p>
    <w:p w14:paraId="4BF0B7A4" w14:textId="76EDB32B" w:rsidR="00F427F4" w:rsidRDefault="002800C5" w:rsidP="00C361C1">
      <w:pPr>
        <w:spacing w:after="0" w:line="276" w:lineRule="auto"/>
        <w:ind w:right="2138"/>
        <w:jc w:val="center"/>
      </w:pPr>
      <w:r w:rsidRPr="002800C5">
        <w:rPr>
          <w:b/>
        </w:rPr>
        <w:t>na kadencję 2027–2030</w:t>
      </w:r>
    </w:p>
    <w:p w14:paraId="6CC1DA2E" w14:textId="77777777" w:rsidR="00F427F4" w:rsidRDefault="00F26B68">
      <w:pPr>
        <w:spacing w:after="266" w:line="259" w:lineRule="auto"/>
        <w:ind w:left="0" w:firstLine="0"/>
      </w:pPr>
      <w:r>
        <w:rPr>
          <w:b/>
        </w:rPr>
        <w:t xml:space="preserve"> </w:t>
      </w:r>
    </w:p>
    <w:p w14:paraId="63DBFB1D" w14:textId="77777777" w:rsidR="00F427F4" w:rsidRDefault="00F26B68">
      <w:pPr>
        <w:spacing w:after="263" w:line="259" w:lineRule="auto"/>
        <w:ind w:left="-5" w:right="2138"/>
      </w:pPr>
      <w:r>
        <w:rPr>
          <w:b/>
        </w:rPr>
        <w:t xml:space="preserve">WYMAGANIA NIEZBĘDNE: </w:t>
      </w:r>
      <w:r>
        <w:t xml:space="preserve"> </w:t>
      </w:r>
    </w:p>
    <w:p w14:paraId="093D70AA" w14:textId="77777777" w:rsidR="00F427F4" w:rsidRDefault="00F26B68">
      <w:pPr>
        <w:spacing w:after="274"/>
        <w:ind w:left="-5"/>
      </w:pPr>
      <w:r>
        <w:t xml:space="preserve">Kandydatem na stanowisko Kanclerza PAN może być osoba, która:  </w:t>
      </w:r>
    </w:p>
    <w:p w14:paraId="1517D72B" w14:textId="77777777" w:rsidR="00F427F4" w:rsidRDefault="00F26B68">
      <w:pPr>
        <w:numPr>
          <w:ilvl w:val="0"/>
          <w:numId w:val="1"/>
        </w:numPr>
        <w:ind w:hanging="360"/>
      </w:pPr>
      <w:r>
        <w:t xml:space="preserve">posiada wykształcenie wyższe magisterskie;  </w:t>
      </w:r>
    </w:p>
    <w:p w14:paraId="4EA642F2" w14:textId="77777777" w:rsidR="00F427F4" w:rsidRDefault="00F26B68">
      <w:pPr>
        <w:numPr>
          <w:ilvl w:val="0"/>
          <w:numId w:val="1"/>
        </w:numPr>
        <w:ind w:hanging="360"/>
      </w:pPr>
      <w:r>
        <w:t xml:space="preserve">posiada co najmniej 5-letni staż pracy na stanowisku kierowniczym;  </w:t>
      </w:r>
    </w:p>
    <w:p w14:paraId="5B630BD7" w14:textId="77777777" w:rsidR="00F427F4" w:rsidRDefault="00F26B68">
      <w:pPr>
        <w:numPr>
          <w:ilvl w:val="0"/>
          <w:numId w:val="1"/>
        </w:numPr>
        <w:ind w:hanging="360"/>
      </w:pPr>
      <w:r>
        <w:t xml:space="preserve">nie była skazana prawomocnym wyrokiem za umyślne przestępstwo lub przestępstwo skarbowe;  </w:t>
      </w:r>
    </w:p>
    <w:p w14:paraId="01CA0D5A" w14:textId="22354CCE" w:rsidR="00F427F4" w:rsidRDefault="00F26B68">
      <w:pPr>
        <w:numPr>
          <w:ilvl w:val="0"/>
          <w:numId w:val="1"/>
        </w:numPr>
        <w:ind w:hanging="360"/>
      </w:pPr>
      <w:r>
        <w:t>korzysta z pełni praw publicznych</w:t>
      </w:r>
      <w:r w:rsidR="002800C5">
        <w:t>;</w:t>
      </w:r>
      <w:r>
        <w:t xml:space="preserve"> </w:t>
      </w:r>
    </w:p>
    <w:p w14:paraId="3F6EEBCB" w14:textId="77777777" w:rsidR="00F427F4" w:rsidRDefault="00F26B68">
      <w:pPr>
        <w:numPr>
          <w:ilvl w:val="0"/>
          <w:numId w:val="1"/>
        </w:numPr>
        <w:ind w:hanging="360"/>
      </w:pPr>
      <w:r>
        <w:t xml:space="preserve">posiada znajomość zagadnień dotyczących:  </w:t>
      </w:r>
    </w:p>
    <w:p w14:paraId="1D58AA22" w14:textId="2475F43A" w:rsidR="00F427F4" w:rsidRDefault="00F26B68" w:rsidP="00061A01">
      <w:pPr>
        <w:pStyle w:val="Akapitzlist"/>
        <w:numPr>
          <w:ilvl w:val="0"/>
          <w:numId w:val="7"/>
        </w:numPr>
        <w:spacing w:after="10" w:line="240" w:lineRule="auto"/>
      </w:pPr>
      <w:r>
        <w:t xml:space="preserve">struktury i działalności Polskiej Akademii Nauk;  </w:t>
      </w:r>
    </w:p>
    <w:p w14:paraId="6D83AD98" w14:textId="5B8D5939" w:rsidR="00F427F4" w:rsidRDefault="00F26B68" w:rsidP="00061A01">
      <w:pPr>
        <w:pStyle w:val="Akapitzlist"/>
        <w:numPr>
          <w:ilvl w:val="0"/>
          <w:numId w:val="7"/>
        </w:numPr>
        <w:spacing w:after="10" w:line="240" w:lineRule="auto"/>
      </w:pPr>
      <w:r>
        <w:t xml:space="preserve">organizacji oraz zasad funkcjonowania nauki w Polsce;  </w:t>
      </w:r>
    </w:p>
    <w:p w14:paraId="6FA798DA" w14:textId="44E76514" w:rsidR="00F427F4" w:rsidRDefault="00F26B68" w:rsidP="00061A01">
      <w:pPr>
        <w:pStyle w:val="Akapitzlist"/>
        <w:numPr>
          <w:ilvl w:val="0"/>
          <w:numId w:val="7"/>
        </w:numPr>
        <w:spacing w:after="10" w:line="240" w:lineRule="auto"/>
      </w:pPr>
      <w:r>
        <w:t xml:space="preserve">funkcjonowania nauki w krajach Unii Europejskiej;  </w:t>
      </w:r>
    </w:p>
    <w:p w14:paraId="38375130" w14:textId="77777777" w:rsidR="00061A01" w:rsidRDefault="00000000" w:rsidP="00061A01">
      <w:pPr>
        <w:pStyle w:val="Normalny1"/>
        <w:numPr>
          <w:ilvl w:val="0"/>
          <w:numId w:val="7"/>
        </w:numPr>
        <w:spacing w:after="0" w:line="240" w:lineRule="auto"/>
        <w:ind w:left="1423" w:hanging="357"/>
      </w:pPr>
      <w:r>
        <w:t>finansów publicznych i zasad finansowania nauki, w tym Polskiej Akademii Nauk</w:t>
      </w:r>
      <w:r w:rsidR="002800C5">
        <w:t>;</w:t>
      </w:r>
    </w:p>
    <w:p w14:paraId="0B9FCE1F" w14:textId="559B0C65" w:rsidR="00EB5DCE" w:rsidRDefault="005460E1" w:rsidP="00061A01">
      <w:pPr>
        <w:pStyle w:val="Normalny1"/>
        <w:numPr>
          <w:ilvl w:val="0"/>
          <w:numId w:val="7"/>
        </w:numPr>
        <w:spacing w:after="0" w:line="240" w:lineRule="auto"/>
        <w:ind w:left="1423" w:hanging="357"/>
      </w:pPr>
      <w:r>
        <w:t>zasad zarządzania i gospodarowania majątkiem</w:t>
      </w:r>
      <w:r w:rsidR="002800C5">
        <w:t xml:space="preserve"> w tym mieniem państwowym</w:t>
      </w:r>
      <w:r>
        <w:t>.</w:t>
      </w:r>
    </w:p>
    <w:p w14:paraId="0CB33689" w14:textId="5F64AD16" w:rsidR="00F427F4" w:rsidRDefault="00F26B68">
      <w:pPr>
        <w:spacing w:after="263" w:line="259" w:lineRule="auto"/>
        <w:ind w:left="-5" w:right="2138"/>
      </w:pPr>
      <w:r>
        <w:rPr>
          <w:b/>
        </w:rPr>
        <w:t>Dodatkowym</w:t>
      </w:r>
      <w:r w:rsidR="002800C5">
        <w:rPr>
          <w:b/>
        </w:rPr>
        <w:t>i</w:t>
      </w:r>
      <w:r>
        <w:rPr>
          <w:b/>
        </w:rPr>
        <w:t xml:space="preserve"> </w:t>
      </w:r>
      <w:r w:rsidR="002800C5">
        <w:rPr>
          <w:b/>
        </w:rPr>
        <w:t xml:space="preserve">atutami </w:t>
      </w:r>
      <w:r>
        <w:rPr>
          <w:b/>
        </w:rPr>
        <w:t xml:space="preserve">będą: </w:t>
      </w:r>
      <w:r>
        <w:t xml:space="preserve"> </w:t>
      </w:r>
    </w:p>
    <w:p w14:paraId="523FCCE2" w14:textId="77777777" w:rsidR="00F427F4" w:rsidRDefault="00F26B68">
      <w:pPr>
        <w:numPr>
          <w:ilvl w:val="0"/>
          <w:numId w:val="2"/>
        </w:numPr>
        <w:ind w:hanging="360"/>
      </w:pPr>
      <w:r>
        <w:t xml:space="preserve">znajomość języka angielskiego;  </w:t>
      </w:r>
    </w:p>
    <w:p w14:paraId="74A3CCE5" w14:textId="77777777" w:rsidR="00F427F4" w:rsidRDefault="00F26B68">
      <w:pPr>
        <w:numPr>
          <w:ilvl w:val="0"/>
          <w:numId w:val="2"/>
        </w:numPr>
        <w:spacing w:after="224"/>
        <w:ind w:hanging="360"/>
      </w:pPr>
      <w:r>
        <w:t xml:space="preserve">udokumentowane uprawnienia i doświadczenie w zakresie zarządzania nieruchomościami.  </w:t>
      </w:r>
    </w:p>
    <w:p w14:paraId="4AF86261" w14:textId="77777777" w:rsidR="00F427F4" w:rsidRDefault="00F26B68">
      <w:pPr>
        <w:spacing w:after="279"/>
        <w:ind w:left="-5"/>
      </w:pPr>
      <w:r>
        <w:t xml:space="preserve">Zainteresowane osoby proszone są o złożenie lub przesłanie życiorysu i listu motywacyjnego oraz:  </w:t>
      </w:r>
    </w:p>
    <w:p w14:paraId="35E30060" w14:textId="2083CAA2" w:rsidR="0086191D" w:rsidRDefault="00000000" w:rsidP="007D3E41">
      <w:pPr>
        <w:numPr>
          <w:ilvl w:val="0"/>
          <w:numId w:val="3"/>
        </w:numPr>
        <w:ind w:hanging="360"/>
      </w:pPr>
      <w:r>
        <w:t>kopii dokumentów potwierdzających wykształcenie</w:t>
      </w:r>
      <w:r w:rsidR="00481E85">
        <w:t>, a w</w:t>
      </w:r>
      <w:r w:rsidRPr="005E2CBF">
        <w:t xml:space="preserve"> przypadku wskazania w zgłoszeniu posiadania stopnia lub tytułu naukowego – również kopii dokumentów potwierdzających jego uzyskanie</w:t>
      </w:r>
      <w:r>
        <w:t xml:space="preserve">;  </w:t>
      </w:r>
    </w:p>
    <w:p w14:paraId="69BE51E5" w14:textId="77777777" w:rsidR="007B3D69" w:rsidRDefault="00F26B68" w:rsidP="007B3D69">
      <w:pPr>
        <w:numPr>
          <w:ilvl w:val="0"/>
          <w:numId w:val="3"/>
        </w:numPr>
        <w:ind w:hanging="360"/>
      </w:pPr>
      <w:r>
        <w:t>kopii dokumentów potwierdzających staż pracy i doświadczenie zawodowe kandydata;</w:t>
      </w:r>
    </w:p>
    <w:p w14:paraId="63EB38C4" w14:textId="37E8DFC8" w:rsidR="00EB5DCE" w:rsidRDefault="00000000" w:rsidP="007B3D69">
      <w:pPr>
        <w:numPr>
          <w:ilvl w:val="0"/>
          <w:numId w:val="3"/>
        </w:numPr>
        <w:ind w:hanging="360"/>
      </w:pPr>
      <w:r>
        <w:t xml:space="preserve">oświadczenia lustracyjnego lub informacji o uprzednim złożeniu oświadczenia lustracyjnego zgodnie z ustawą z dnia 18 października 2006 r. o ujawnianiu informacji o dokumentach organów bezpieczeństwa państwa z lat 1944–1990 oraz treści tych dokumentów (Dz.U. z 2013 r. poz. 1388) – dotyczy osób urodzonych przed dniem 1 sierpnia 1972 r.  </w:t>
      </w:r>
      <w:r w:rsidR="00CB69B7" w:rsidRPr="00CB69B7">
        <w:t>W przypadku przesłania zgłoszenia drogą elektroniczną oświadczenie lustracyjne albo informację o uprzednim złożeniu oświadczenia lustracyjnego należy złożyć odrębnie, w oryginale w postaci papierowej, osobiście lub listownie na wskazany wyżej adres, z zachowaniem terminu składania zgłoszeń.</w:t>
      </w:r>
    </w:p>
    <w:p w14:paraId="51ED95E9" w14:textId="77777777" w:rsidR="00F427F4" w:rsidRDefault="00F26B68">
      <w:pPr>
        <w:numPr>
          <w:ilvl w:val="0"/>
          <w:numId w:val="3"/>
        </w:numPr>
        <w:ind w:hanging="360"/>
      </w:pPr>
      <w:r>
        <w:t xml:space="preserve">oświadczenia o korzystaniu z pełni praw publicznych;  </w:t>
      </w:r>
    </w:p>
    <w:p w14:paraId="1B082E67" w14:textId="77777777" w:rsidR="000040D6" w:rsidRDefault="00F26B68" w:rsidP="000040D6">
      <w:pPr>
        <w:numPr>
          <w:ilvl w:val="0"/>
          <w:numId w:val="3"/>
        </w:numPr>
        <w:ind w:hanging="360"/>
      </w:pPr>
      <w:r>
        <w:t xml:space="preserve">oświadczenia o niekaralności za umyślne przestępstwo lub przestępstwo skarbowe;  </w:t>
      </w:r>
    </w:p>
    <w:p w14:paraId="1C69D0CF" w14:textId="77777777" w:rsidR="00461FD7" w:rsidRDefault="00461FD7">
      <w:pPr>
        <w:pStyle w:val="Normalny1"/>
        <w:spacing w:after="10"/>
        <w:ind w:left="-5"/>
      </w:pPr>
    </w:p>
    <w:p w14:paraId="15CCE0B4" w14:textId="6296D9E5" w:rsidR="00274609" w:rsidRDefault="00000000" w:rsidP="00274609">
      <w:pPr>
        <w:pStyle w:val="Normalny1"/>
        <w:spacing w:after="260"/>
        <w:ind w:left="-5"/>
      </w:pPr>
      <w:r w:rsidRPr="00A751BD">
        <w:lastRenderedPageBreak/>
        <w:t xml:space="preserve">Zgłoszenia można składać osobiście </w:t>
      </w:r>
      <w:r w:rsidR="00274609">
        <w:t>w Dzienniku Podawczym</w:t>
      </w:r>
      <w:r w:rsidRPr="00A751BD">
        <w:t xml:space="preserve"> Kancelarii PAN w Pałacu Kultury i Nauki w Warszawie (XXI piętro</w:t>
      </w:r>
      <w:r w:rsidR="0005474A">
        <w:t xml:space="preserve">, </w:t>
      </w:r>
      <w:r w:rsidR="0005474A">
        <w:t>pok. 2105</w:t>
      </w:r>
      <w:r w:rsidRPr="00A751BD">
        <w:t>)</w:t>
      </w:r>
      <w:r w:rsidR="00833DC2">
        <w:t xml:space="preserve">, </w:t>
      </w:r>
      <w:r>
        <w:t>lub przesłać listownie pod adres:</w:t>
      </w:r>
      <w:r w:rsidR="00DF38CA">
        <w:br/>
      </w:r>
      <w:r>
        <w:t xml:space="preserve">Dziennik Podawczy, Pałac Kultury i Nauki, </w:t>
      </w:r>
      <w:r w:rsidR="00274609">
        <w:t xml:space="preserve">pl. Defilad 1, </w:t>
      </w:r>
      <w:r>
        <w:t>00-901 Warszawa</w:t>
      </w:r>
      <w:r w:rsidR="00274609">
        <w:t>.</w:t>
      </w:r>
    </w:p>
    <w:p w14:paraId="7659D4BC" w14:textId="7F543FD7" w:rsidR="00EB5DCE" w:rsidRDefault="00EF2183" w:rsidP="00274609">
      <w:pPr>
        <w:pStyle w:val="Normalny1"/>
        <w:spacing w:after="260"/>
        <w:ind w:left="-5"/>
      </w:pPr>
      <w:r>
        <w:t>Możliwe jest także przesłanie zgłoszenia drogą elektroniczną</w:t>
      </w:r>
      <w:r w:rsidR="00394319">
        <w:t xml:space="preserve"> na adres</w:t>
      </w:r>
      <w:r w:rsidR="00DF38CA">
        <w:t>:</w:t>
      </w:r>
      <w:r w:rsidR="00DF38CA">
        <w:br/>
      </w:r>
      <w:hyperlink r:id="rId5" w:history="1">
        <w:r w:rsidRPr="003914C2">
          <w:rPr>
            <w:rStyle w:val="Hipercze"/>
          </w:rPr>
          <w:t>dziennik-podawczy@pan.pl</w:t>
        </w:r>
      </w:hyperlink>
    </w:p>
    <w:p w14:paraId="6F432D0D" w14:textId="3E832784" w:rsidR="00EB5DCE" w:rsidRDefault="00F16FEC">
      <w:pPr>
        <w:pStyle w:val="Normalny1"/>
        <w:spacing w:after="260"/>
        <w:ind w:left="-5"/>
      </w:pPr>
      <w:r>
        <w:t xml:space="preserve">Zgłoszenie należy opatrzyć dopiskiem „Nabór kandydatów na funkcję Kanclerza Polskiej Akademii Nauk”. </w:t>
      </w:r>
    </w:p>
    <w:p w14:paraId="7F243631" w14:textId="6B67312F" w:rsidR="00EB5DCE" w:rsidRDefault="00000000">
      <w:pPr>
        <w:pStyle w:val="Normalny1"/>
        <w:spacing w:after="273"/>
        <w:ind w:left="-5"/>
      </w:pPr>
      <w:r>
        <w:t xml:space="preserve">Termin zgłaszania ofert upływa w dniu </w:t>
      </w:r>
      <w:r w:rsidR="00FE30EE">
        <w:rPr>
          <w:b/>
        </w:rPr>
        <w:t xml:space="preserve">30 </w:t>
      </w:r>
      <w:r>
        <w:rPr>
          <w:b/>
        </w:rPr>
        <w:t xml:space="preserve">listopada 2026 r. </w:t>
      </w:r>
      <w:r>
        <w:t xml:space="preserve"> </w:t>
      </w:r>
      <w:r>
        <w:rPr>
          <w:b/>
          <w:bCs/>
        </w:rPr>
        <w:t>o</w:t>
      </w:r>
      <w:r w:rsidRPr="003E4B17">
        <w:rPr>
          <w:b/>
          <w:bCs/>
        </w:rPr>
        <w:t xml:space="preserve"> godz. 15</w:t>
      </w:r>
      <w:r w:rsidR="0021372B">
        <w:rPr>
          <w:b/>
          <w:bCs/>
        </w:rPr>
        <w:t>:</w:t>
      </w:r>
      <w:r w:rsidRPr="003E4B17">
        <w:rPr>
          <w:b/>
          <w:bCs/>
        </w:rPr>
        <w:t>00.</w:t>
      </w:r>
    </w:p>
    <w:p w14:paraId="2B3FFA5A" w14:textId="4EB8C592" w:rsidR="00EB5DCE" w:rsidRDefault="00000000">
      <w:pPr>
        <w:pStyle w:val="Normalny1"/>
        <w:spacing w:after="226"/>
        <w:ind w:left="-5"/>
      </w:pPr>
      <w:r>
        <w:t xml:space="preserve">O zachowaniu terminu </w:t>
      </w:r>
      <w:r w:rsidR="00F37EC1">
        <w:t>decydują</w:t>
      </w:r>
      <w:r>
        <w:t xml:space="preserve"> data i godzina wpływu zgłoszenia do </w:t>
      </w:r>
      <w:r w:rsidR="00F37EC1">
        <w:t>Polskiej Akademii Nauk.</w:t>
      </w:r>
    </w:p>
    <w:p w14:paraId="50740E9C" w14:textId="56F560DA" w:rsidR="00EB5DCE" w:rsidRDefault="002800C5">
      <w:pPr>
        <w:pStyle w:val="Normalny1"/>
        <w:spacing w:after="227"/>
        <w:ind w:left="-5"/>
      </w:pPr>
      <w:r>
        <w:t xml:space="preserve">Polska Akademia Nauk zastrzega możliwość kontaktu wyłącznie z wybranymi kandydatami. </w:t>
      </w:r>
    </w:p>
    <w:p w14:paraId="0F614E31" w14:textId="44446D84" w:rsidR="00F427F4" w:rsidRDefault="00F26B68">
      <w:pPr>
        <w:spacing w:after="223" w:line="253" w:lineRule="auto"/>
        <w:ind w:left="0" w:firstLine="0"/>
      </w:pPr>
      <w:r>
        <w:rPr>
          <w:i/>
        </w:rPr>
        <w:t xml:space="preserve">Podstawa prawna: </w:t>
      </w:r>
      <w:r w:rsidR="0096646F">
        <w:rPr>
          <w:i/>
        </w:rPr>
        <w:t xml:space="preserve">ustawa z dnia 30 kwietnia 2010 r. o Polskiej Akademii Nauk (Dz. U. z 2026 r. poz. 168) oraz </w:t>
      </w:r>
      <w:r>
        <w:rPr>
          <w:i/>
        </w:rPr>
        <w:t>Uchwała Nr 27/2010 Prezydium Polskiej Akademii Nauk z dnia 9 listopada 2010 r. w sprawie regulaminu wyboru kandydata na Kanclerza Akademii</w:t>
      </w:r>
      <w:r w:rsidR="0096646F">
        <w:rPr>
          <w:i/>
        </w:rPr>
        <w:t>, zmieniona</w:t>
      </w:r>
      <w:r>
        <w:rPr>
          <w:i/>
        </w:rPr>
        <w:t xml:space="preserve"> </w:t>
      </w:r>
      <w:r w:rsidR="0096646F">
        <w:rPr>
          <w:i/>
        </w:rPr>
        <w:t xml:space="preserve">Uchwałą </w:t>
      </w:r>
      <w:r>
        <w:rPr>
          <w:i/>
        </w:rPr>
        <w:t>nr 7/2024 Prezydium Polskiej Akademii Nauk z dnia 19 marca 2024 r.;</w:t>
      </w:r>
      <w:r>
        <w:t xml:space="preserve"> </w:t>
      </w:r>
    </w:p>
    <w:p w14:paraId="23016746" w14:textId="77777777" w:rsidR="00F427F4" w:rsidRDefault="00F26B68">
      <w:pPr>
        <w:spacing w:after="262" w:line="259" w:lineRule="auto"/>
        <w:ind w:left="0" w:firstLine="0"/>
      </w:pPr>
      <w:r>
        <w:t xml:space="preserve"> </w:t>
      </w:r>
    </w:p>
    <w:p w14:paraId="07E3A81F" w14:textId="77777777" w:rsidR="00F427F4" w:rsidRDefault="00F26B68">
      <w:pPr>
        <w:spacing w:after="270"/>
        <w:ind w:left="-5"/>
      </w:pPr>
      <w:r>
        <w:t xml:space="preserve">Informujemy, że:  </w:t>
      </w:r>
    </w:p>
    <w:p w14:paraId="43B56FE0" w14:textId="77777777" w:rsidR="00F427F4" w:rsidRDefault="00F26B68">
      <w:pPr>
        <w:numPr>
          <w:ilvl w:val="0"/>
          <w:numId w:val="4"/>
        </w:numPr>
        <w:spacing w:after="77"/>
        <w:ind w:hanging="427"/>
      </w:pPr>
      <w:r>
        <w:t xml:space="preserve">administratorem Pani/Pana danych osobowych przetwarzanych w ramach procesu naboru jest Polska Akademia Nauk, pl. Defilad 1, 00-901 Warszawa tel. +48 22 182 61 03, email: </w:t>
      </w:r>
      <w:r>
        <w:rPr>
          <w:color w:val="0563C1"/>
          <w:u w:val="single" w:color="0563C1"/>
        </w:rPr>
        <w:t>akademia@pan.pl</w:t>
      </w:r>
      <w:r>
        <w:t xml:space="preserve"> (dalej: Akademia); </w:t>
      </w:r>
    </w:p>
    <w:p w14:paraId="2291AA36" w14:textId="18AF219A" w:rsidR="00F427F4" w:rsidRDefault="00F26B68">
      <w:pPr>
        <w:numPr>
          <w:ilvl w:val="0"/>
          <w:numId w:val="4"/>
        </w:numPr>
        <w:spacing w:after="0" w:line="305" w:lineRule="auto"/>
        <w:ind w:hanging="427"/>
      </w:pPr>
      <w:r>
        <w:t xml:space="preserve">administrator wyznaczył inspektora </w:t>
      </w:r>
      <w:r w:rsidR="0096646F">
        <w:t xml:space="preserve">ochrony </w:t>
      </w:r>
      <w:r>
        <w:t xml:space="preserve">danych, z którym można skontaktować się poprzez adres poczty elektronicznej: </w:t>
      </w:r>
      <w:r>
        <w:rPr>
          <w:color w:val="0563C1"/>
          <w:u w:val="single" w:color="0563C1"/>
        </w:rPr>
        <w:t>iod@pan.pl</w:t>
      </w:r>
      <w:r>
        <w:rPr>
          <w:color w:val="0563C1"/>
        </w:rPr>
        <w:t xml:space="preserve"> </w:t>
      </w:r>
    </w:p>
    <w:p w14:paraId="56B43AF9" w14:textId="467797B5" w:rsidR="009150A2" w:rsidRPr="009150A2" w:rsidRDefault="00F26B68" w:rsidP="009150A2">
      <w:pPr>
        <w:numPr>
          <w:ilvl w:val="0"/>
          <w:numId w:val="4"/>
        </w:numPr>
        <w:spacing w:after="0" w:line="314" w:lineRule="auto"/>
        <w:ind w:hanging="427"/>
      </w:pPr>
      <w:r>
        <w:t xml:space="preserve">celem przetwarzania danych osobowych jest przeprowadzenie naboru </w:t>
      </w:r>
      <w:r w:rsidR="0096646F">
        <w:t xml:space="preserve">kandydatów </w:t>
      </w:r>
      <w:r>
        <w:t xml:space="preserve">na </w:t>
      </w:r>
      <w:r w:rsidR="0096646F">
        <w:t>funkcję Kanclerza Polskiej Akademii Nauk</w:t>
      </w:r>
      <w:r>
        <w:t>;</w:t>
      </w:r>
    </w:p>
    <w:p w14:paraId="0E4A1041" w14:textId="673AD167" w:rsidR="00EB5DCE" w:rsidRDefault="00000000" w:rsidP="009150A2">
      <w:pPr>
        <w:numPr>
          <w:ilvl w:val="0"/>
          <w:numId w:val="4"/>
        </w:numPr>
        <w:spacing w:after="0" w:line="314" w:lineRule="auto"/>
        <w:ind w:hanging="427"/>
      </w:pPr>
      <w:r>
        <w:t>podanie danych</w:t>
      </w:r>
      <w:r w:rsidR="009150A2">
        <w:t>,</w:t>
      </w:r>
      <w:r>
        <w:t xml:space="preserve"> o których mowa w art. 22</w:t>
      </w:r>
      <w:r w:rsidRPr="009150A2">
        <w:rPr>
          <w:vertAlign w:val="superscript"/>
        </w:rPr>
        <w:t>1</w:t>
      </w:r>
      <w:r>
        <w:t xml:space="preserve"> § 1 ustawy z dnia 26 czerwca 1974 r. </w:t>
      </w:r>
      <w:r w:rsidR="009150A2">
        <w:t xml:space="preserve">– </w:t>
      </w:r>
      <w:r>
        <w:t xml:space="preserve">Kodeks pracy (Dz.U. z </w:t>
      </w:r>
      <w:r w:rsidR="0096646F">
        <w:t xml:space="preserve">2026 </w:t>
      </w:r>
      <w:r>
        <w:t xml:space="preserve">r. poz. </w:t>
      </w:r>
      <w:r w:rsidR="0096646F">
        <w:t>1245</w:t>
      </w:r>
      <w:r>
        <w:t>, dalej: KP</w:t>
      </w:r>
      <w:r w:rsidR="009150A2">
        <w:t>),</w:t>
      </w:r>
      <w:r>
        <w:t xml:space="preserve"> jest wymogiem ustawowym, </w:t>
      </w:r>
      <w:r w:rsidR="009150A2">
        <w:t xml:space="preserve">natomiast </w:t>
      </w:r>
      <w:r>
        <w:t>w pozostałym zakresie podanie danych jest dobrowolne;</w:t>
      </w:r>
    </w:p>
    <w:p w14:paraId="4A5E4489" w14:textId="0D9CE1FD" w:rsidR="00EB5DCE" w:rsidRDefault="00000000" w:rsidP="0096646F">
      <w:pPr>
        <w:pStyle w:val="Akapitzlist"/>
        <w:numPr>
          <w:ilvl w:val="0"/>
          <w:numId w:val="4"/>
        </w:numPr>
        <w:ind w:hanging="427"/>
      </w:pPr>
      <w:r>
        <w:t>dane osobowe będą przetwarzane na podstawie obowiązku prawnego administratora, o którym mowa w art. 22</w:t>
      </w:r>
      <w:r w:rsidRPr="00015711">
        <w:rPr>
          <w:vertAlign w:val="superscript"/>
        </w:rPr>
        <w:t>1</w:t>
      </w:r>
      <w:r>
        <w:t xml:space="preserve"> KP (art. 6 ust. 1 lit. c RODO). Pozostałe dane będą przetwarzane na podstawie dobrowolnej zgody (art. 6 ust. 1 lit. a RODO), rozumianej jako przesłanie </w:t>
      </w:r>
      <w:r w:rsidR="00015711">
        <w:t>dokumentów aplikacyjnych</w:t>
      </w:r>
      <w:r>
        <w:t xml:space="preserve"> do Akademii, a ich podanie nie ma wpływu na możliwość udziału w naborze. Jeżeli nie </w:t>
      </w:r>
      <w:r w:rsidR="00015711">
        <w:t>życzy sobie</w:t>
      </w:r>
      <w:r>
        <w:t xml:space="preserve"> Pani/Pan, abyśmy przetwarzali dodatkowe dane, prosimy o nieumieszczanie ich w dokumentach;</w:t>
      </w:r>
    </w:p>
    <w:p w14:paraId="23B3A9E8" w14:textId="791CB4BC" w:rsidR="00F427F4" w:rsidRDefault="00000000" w:rsidP="00FE30EE">
      <w:pPr>
        <w:pStyle w:val="Akapitzlist"/>
        <w:numPr>
          <w:ilvl w:val="0"/>
          <w:numId w:val="4"/>
        </w:numPr>
        <w:spacing w:after="5" w:line="314" w:lineRule="auto"/>
        <w:ind w:hanging="427"/>
      </w:pPr>
      <w:r>
        <w:t xml:space="preserve">dane zgromadzone w procesie naboru </w:t>
      </w:r>
      <w:r w:rsidR="00B000D4" w:rsidRPr="00B000D4">
        <w:t xml:space="preserve">zostaną komisyjnie zniszczone albo trwale usunięte niezwłocznie po zakończeniu naboru, </w:t>
      </w:r>
      <w:proofErr w:type="gramStart"/>
      <w:r w:rsidR="00B000D4" w:rsidRPr="00B000D4">
        <w:t>nie później</w:t>
      </w:r>
      <w:proofErr w:type="gramEnd"/>
      <w:r w:rsidR="00B000D4" w:rsidRPr="00B000D4">
        <w:t xml:space="preserve"> jednak niż do dnia 30 stycznia 2027 r.</w:t>
      </w:r>
      <w:r w:rsidR="00B000D4">
        <w:t xml:space="preserve"> </w:t>
      </w:r>
      <w:r w:rsidR="00F26B68">
        <w:t>odbiorcami danych osobowych mogą być podmioty świadczące obsługę administracyjno</w:t>
      </w:r>
      <w:r w:rsidR="002800C5">
        <w:t>-</w:t>
      </w:r>
      <w:r w:rsidR="00F26B68">
        <w:t xml:space="preserve">organizacyjną oraz podmioty uprawnione; </w:t>
      </w:r>
    </w:p>
    <w:p w14:paraId="557C2189" w14:textId="77777777" w:rsidR="00AA683D" w:rsidRPr="00AA683D" w:rsidRDefault="00AA683D" w:rsidP="00AA683D">
      <w:pPr>
        <w:pStyle w:val="Akapitzlist"/>
        <w:numPr>
          <w:ilvl w:val="0"/>
          <w:numId w:val="4"/>
        </w:numPr>
        <w:ind w:hanging="427"/>
      </w:pPr>
      <w:r w:rsidRPr="00AA683D">
        <w:lastRenderedPageBreak/>
        <w:t xml:space="preserve">odbiorcami danych osobowych mogą być podmioty świadczące obsługę administracyjno-organizacyjną oraz podmioty uprawnione; </w:t>
      </w:r>
    </w:p>
    <w:p w14:paraId="3E89E261" w14:textId="77777777" w:rsidR="00F427F4" w:rsidRDefault="00F26B68">
      <w:pPr>
        <w:numPr>
          <w:ilvl w:val="0"/>
          <w:numId w:val="4"/>
        </w:numPr>
        <w:spacing w:after="96"/>
        <w:ind w:hanging="427"/>
      </w:pPr>
      <w:r>
        <w:t xml:space="preserve">w granicach i na zasadach opisanych w RODO posiada Pani/Pan prawo żądania:  </w:t>
      </w:r>
    </w:p>
    <w:p w14:paraId="4ABE6673" w14:textId="77777777" w:rsidR="00F427F4" w:rsidRDefault="00F26B68">
      <w:pPr>
        <w:numPr>
          <w:ilvl w:val="1"/>
          <w:numId w:val="4"/>
        </w:numPr>
        <w:spacing w:after="10"/>
        <w:ind w:hanging="360"/>
      </w:pPr>
      <w:r>
        <w:t xml:space="preserve">dostępu do danych osobowych Pani/Pana dotyczących,  </w:t>
      </w:r>
    </w:p>
    <w:p w14:paraId="056D20FF" w14:textId="77777777" w:rsidR="00F427F4" w:rsidRDefault="00F26B68">
      <w:pPr>
        <w:numPr>
          <w:ilvl w:val="1"/>
          <w:numId w:val="4"/>
        </w:numPr>
        <w:spacing w:after="10"/>
        <w:ind w:hanging="360"/>
      </w:pPr>
      <w:r>
        <w:t xml:space="preserve">sprostowania Pani/Pana danych osobowych,  </w:t>
      </w:r>
    </w:p>
    <w:p w14:paraId="46979A99" w14:textId="77777777" w:rsidR="00F427F4" w:rsidRDefault="00F26B68">
      <w:pPr>
        <w:numPr>
          <w:ilvl w:val="1"/>
          <w:numId w:val="4"/>
        </w:numPr>
        <w:ind w:hanging="360"/>
      </w:pPr>
      <w:r>
        <w:t xml:space="preserve">ograniczenia przetwarzania danych osobowych,  </w:t>
      </w:r>
    </w:p>
    <w:p w14:paraId="4112AFC1" w14:textId="77777777" w:rsidR="00F427F4" w:rsidRDefault="00F26B68">
      <w:pPr>
        <w:numPr>
          <w:ilvl w:val="1"/>
          <w:numId w:val="4"/>
        </w:numPr>
        <w:ind w:hanging="360"/>
      </w:pPr>
      <w:r>
        <w:t xml:space="preserve">usunięcia danych osobowych,  </w:t>
      </w:r>
    </w:p>
    <w:p w14:paraId="04ED6698" w14:textId="77777777" w:rsidR="00F427F4" w:rsidRDefault="00F26B68">
      <w:pPr>
        <w:numPr>
          <w:ilvl w:val="1"/>
          <w:numId w:val="4"/>
        </w:numPr>
        <w:ind w:hanging="360"/>
      </w:pPr>
      <w:r>
        <w:t xml:space="preserve">wniesienia skargi do Prezesa Urzędu Ochrony Danych Osobowych (ul. Stawki 2, 00-193 Warszawa); </w:t>
      </w:r>
    </w:p>
    <w:p w14:paraId="228582C7" w14:textId="2199ACCD" w:rsidR="00EB5DCE" w:rsidRDefault="007D122D" w:rsidP="00B000D4">
      <w:pPr>
        <w:pStyle w:val="Akapitzlist"/>
        <w:numPr>
          <w:ilvl w:val="0"/>
          <w:numId w:val="4"/>
        </w:numPr>
        <w:ind w:hanging="427"/>
      </w:pPr>
      <w:r>
        <w:t>w</w:t>
      </w:r>
      <w:r w:rsidR="0084021F">
        <w:t xml:space="preserve"> </w:t>
      </w:r>
      <w:r>
        <w:t>zakresie danych przetwarzanych na podstawie zgody przysługuje Pani/Panu również prawo do wycofania zgody w dowolnym momencie (co jednak nie będzie miało wpływu na zgodność z prawem przetwarzania dokonanego przed jej wycofaniem) oraz prawo do przenoszenia danych</w:t>
      </w:r>
      <w:r w:rsidRPr="0084021F">
        <w:t>.</w:t>
      </w:r>
    </w:p>
    <w:sectPr w:rsidR="00EB5DCE">
      <w:pgSz w:w="11906" w:h="16838"/>
      <w:pgMar w:top="1425" w:right="1429" w:bottom="1499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panose1 w:val="020B0004020202020204"/>
    <w:charset w:val="EE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12567"/>
    <w:multiLevelType w:val="hybridMultilevel"/>
    <w:tmpl w:val="4BE29AAE"/>
    <w:lvl w:ilvl="0" w:tplc="7572302A">
      <w:start w:val="1"/>
      <w:numFmt w:val="decimal"/>
      <w:lvlText w:val="%1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6F4F09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DF6DAD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D06FB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4E247B4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0141E5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C54EB5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18C05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EA0F4E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1A43BDF"/>
    <w:multiLevelType w:val="hybridMultilevel"/>
    <w:tmpl w:val="3DF66F5C"/>
    <w:lvl w:ilvl="0" w:tplc="7DA80FF4">
      <w:start w:val="1"/>
      <w:numFmt w:val="decimal"/>
      <w:lvlText w:val="%1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5E6C75A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341ADC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C82823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2908FA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4546E1C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9E2351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628A7F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9CA7BE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E5D5E0A"/>
    <w:multiLevelType w:val="hybridMultilevel"/>
    <w:tmpl w:val="BC62A454"/>
    <w:lvl w:ilvl="0" w:tplc="BFCA3822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806DD44">
      <w:start w:val="1"/>
      <w:numFmt w:val="bullet"/>
      <w:lvlText w:val="•"/>
      <w:lvlJc w:val="left"/>
      <w:pPr>
        <w:ind w:left="11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BA4E0B6">
      <w:start w:val="1"/>
      <w:numFmt w:val="bullet"/>
      <w:lvlText w:val="▪"/>
      <w:lvlJc w:val="left"/>
      <w:pPr>
        <w:ind w:left="18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560D6D6">
      <w:start w:val="1"/>
      <w:numFmt w:val="bullet"/>
      <w:lvlText w:val="•"/>
      <w:lvlJc w:val="left"/>
      <w:pPr>
        <w:ind w:left="25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2545C5E">
      <w:start w:val="1"/>
      <w:numFmt w:val="bullet"/>
      <w:lvlText w:val="o"/>
      <w:lvlJc w:val="left"/>
      <w:pPr>
        <w:ind w:left="33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F58A1B6">
      <w:start w:val="1"/>
      <w:numFmt w:val="bullet"/>
      <w:lvlText w:val="▪"/>
      <w:lvlJc w:val="left"/>
      <w:pPr>
        <w:ind w:left="40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2969716">
      <w:start w:val="1"/>
      <w:numFmt w:val="bullet"/>
      <w:lvlText w:val="•"/>
      <w:lvlJc w:val="left"/>
      <w:pPr>
        <w:ind w:left="47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4E01EF8">
      <w:start w:val="1"/>
      <w:numFmt w:val="bullet"/>
      <w:lvlText w:val="o"/>
      <w:lvlJc w:val="left"/>
      <w:pPr>
        <w:ind w:left="54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19A824C">
      <w:start w:val="1"/>
      <w:numFmt w:val="bullet"/>
      <w:lvlText w:val="▪"/>
      <w:lvlJc w:val="left"/>
      <w:pPr>
        <w:ind w:left="6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00011B5"/>
    <w:multiLevelType w:val="hybridMultilevel"/>
    <w:tmpl w:val="CF266A7A"/>
    <w:lvl w:ilvl="0" w:tplc="D806DD44">
      <w:start w:val="1"/>
      <w:numFmt w:val="bullet"/>
      <w:lvlText w:val="•"/>
      <w:lvlJc w:val="left"/>
      <w:pPr>
        <w:ind w:left="1428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43636833"/>
    <w:multiLevelType w:val="hybridMultilevel"/>
    <w:tmpl w:val="FD3EDBF6"/>
    <w:lvl w:ilvl="0" w:tplc="A1A0264E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543C5060"/>
    <w:multiLevelType w:val="hybridMultilevel"/>
    <w:tmpl w:val="4744873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7A567E91"/>
    <w:multiLevelType w:val="hybridMultilevel"/>
    <w:tmpl w:val="165E552A"/>
    <w:lvl w:ilvl="0" w:tplc="B37664A2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B10A07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10C906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C1A81C4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6B0CAA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BE4A6B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62CEB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6BA532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64AA7B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2236905">
    <w:abstractNumId w:val="6"/>
  </w:num>
  <w:num w:numId="2" w16cid:durableId="1985621968">
    <w:abstractNumId w:val="1"/>
  </w:num>
  <w:num w:numId="3" w16cid:durableId="394790053">
    <w:abstractNumId w:val="0"/>
  </w:num>
  <w:num w:numId="4" w16cid:durableId="1764229164">
    <w:abstractNumId w:val="2"/>
  </w:num>
  <w:num w:numId="5" w16cid:durableId="1297181047">
    <w:abstractNumId w:val="5"/>
  </w:num>
  <w:num w:numId="6" w16cid:durableId="779757626">
    <w:abstractNumId w:val="4"/>
  </w:num>
  <w:num w:numId="7" w16cid:durableId="21411463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27F4"/>
    <w:rsid w:val="00003A51"/>
    <w:rsid w:val="000040D6"/>
    <w:rsid w:val="00015711"/>
    <w:rsid w:val="000377AD"/>
    <w:rsid w:val="000505C2"/>
    <w:rsid w:val="000539F9"/>
    <w:rsid w:val="0005474A"/>
    <w:rsid w:val="00061A01"/>
    <w:rsid w:val="000623BF"/>
    <w:rsid w:val="000858D8"/>
    <w:rsid w:val="001A1915"/>
    <w:rsid w:val="001F1D2C"/>
    <w:rsid w:val="0021372B"/>
    <w:rsid w:val="00235F42"/>
    <w:rsid w:val="00267733"/>
    <w:rsid w:val="00271ABB"/>
    <w:rsid w:val="00274609"/>
    <w:rsid w:val="00277E73"/>
    <w:rsid w:val="002800C5"/>
    <w:rsid w:val="002A37A1"/>
    <w:rsid w:val="002D6156"/>
    <w:rsid w:val="003227AC"/>
    <w:rsid w:val="00375FA1"/>
    <w:rsid w:val="003816AC"/>
    <w:rsid w:val="00394319"/>
    <w:rsid w:val="003E4B17"/>
    <w:rsid w:val="00415494"/>
    <w:rsid w:val="00461FD7"/>
    <w:rsid w:val="00481E85"/>
    <w:rsid w:val="00487DF0"/>
    <w:rsid w:val="0049029A"/>
    <w:rsid w:val="00493843"/>
    <w:rsid w:val="004D14BE"/>
    <w:rsid w:val="004F0D3D"/>
    <w:rsid w:val="004F7861"/>
    <w:rsid w:val="00532309"/>
    <w:rsid w:val="005460E1"/>
    <w:rsid w:val="00555A45"/>
    <w:rsid w:val="00567220"/>
    <w:rsid w:val="005E2CBF"/>
    <w:rsid w:val="005E65DE"/>
    <w:rsid w:val="005F680C"/>
    <w:rsid w:val="00616DAB"/>
    <w:rsid w:val="006B1054"/>
    <w:rsid w:val="006D2EDE"/>
    <w:rsid w:val="00780620"/>
    <w:rsid w:val="00781245"/>
    <w:rsid w:val="0078536C"/>
    <w:rsid w:val="007B3D69"/>
    <w:rsid w:val="007D122D"/>
    <w:rsid w:val="007D3E41"/>
    <w:rsid w:val="00833DC2"/>
    <w:rsid w:val="00837655"/>
    <w:rsid w:val="0084021F"/>
    <w:rsid w:val="0086191D"/>
    <w:rsid w:val="00873A7D"/>
    <w:rsid w:val="008911CB"/>
    <w:rsid w:val="00893825"/>
    <w:rsid w:val="008D272E"/>
    <w:rsid w:val="008E2579"/>
    <w:rsid w:val="009150A2"/>
    <w:rsid w:val="00951369"/>
    <w:rsid w:val="00951D75"/>
    <w:rsid w:val="0096646F"/>
    <w:rsid w:val="00977769"/>
    <w:rsid w:val="00992441"/>
    <w:rsid w:val="009B12A6"/>
    <w:rsid w:val="00A6333F"/>
    <w:rsid w:val="00A751BD"/>
    <w:rsid w:val="00AA683D"/>
    <w:rsid w:val="00B000D4"/>
    <w:rsid w:val="00B02F53"/>
    <w:rsid w:val="00B4726A"/>
    <w:rsid w:val="00BA2DAB"/>
    <w:rsid w:val="00BC2ED3"/>
    <w:rsid w:val="00BD1AC2"/>
    <w:rsid w:val="00BD3E06"/>
    <w:rsid w:val="00C361C1"/>
    <w:rsid w:val="00CB69B7"/>
    <w:rsid w:val="00D61F77"/>
    <w:rsid w:val="00DF38CA"/>
    <w:rsid w:val="00E030CF"/>
    <w:rsid w:val="00E12EE8"/>
    <w:rsid w:val="00E20B69"/>
    <w:rsid w:val="00E859D7"/>
    <w:rsid w:val="00EB5DCE"/>
    <w:rsid w:val="00EF2183"/>
    <w:rsid w:val="00F05297"/>
    <w:rsid w:val="00F16FEC"/>
    <w:rsid w:val="00F26B68"/>
    <w:rsid w:val="00F309E6"/>
    <w:rsid w:val="00F37EC1"/>
    <w:rsid w:val="00F427F4"/>
    <w:rsid w:val="00FE30EE"/>
    <w:rsid w:val="00FE7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FBFB9"/>
  <w15:docId w15:val="{F3DF4A39-2544-4E62-B236-7F3EAF090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35" w:line="249" w:lineRule="auto"/>
      <w:ind w:left="10" w:hanging="1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basedOn w:val="Normalny"/>
    <w:pPr>
      <w:spacing w:line="247" w:lineRule="auto"/>
    </w:pPr>
    <w:rPr>
      <w:rFonts w:eastAsiaTheme="minorEastAsia"/>
    </w:rPr>
  </w:style>
  <w:style w:type="character" w:styleId="Hipercze">
    <w:name w:val="Hyperlink"/>
    <w:basedOn w:val="Domylnaczcionkaakapitu"/>
    <w:uiPriority w:val="99"/>
    <w:unhideWhenUsed/>
    <w:rsid w:val="00EF2183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F2183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84021F"/>
    <w:pPr>
      <w:ind w:left="720"/>
      <w:contextualSpacing/>
    </w:pPr>
  </w:style>
  <w:style w:type="paragraph" w:styleId="Poprawka">
    <w:name w:val="Revision"/>
    <w:hidden/>
    <w:uiPriority w:val="99"/>
    <w:semiHidden/>
    <w:rsid w:val="0096646F"/>
    <w:pPr>
      <w:spacing w:after="0" w:line="240" w:lineRule="auto"/>
    </w:pPr>
    <w:rPr>
      <w:rFonts w:ascii="Times New Roman" w:eastAsia="Times New Roman" w:hAnsi="Times New Roman" w:cs="Times New Roman"/>
      <w:color w:val="00000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6646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6646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6646F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6646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6646F"/>
    <w:rPr>
      <w:rFonts w:ascii="Times New Roman" w:eastAsia="Times New Roman" w:hAnsi="Times New Roman" w:cs="Times New Roman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ziennik-podawczy@pa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728</Words>
  <Characters>4629</Characters>
  <Application>Microsoft Office Word</Application>
  <DocSecurity>0</DocSecurity>
  <Lines>92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Jurek-Sieńska</dc:creator>
  <cp:keywords/>
  <cp:lastModifiedBy>Dorota Rusinowska</cp:lastModifiedBy>
  <cp:revision>8</cp:revision>
  <dcterms:created xsi:type="dcterms:W3CDTF">2026-10-30T13:47:00Z</dcterms:created>
  <dcterms:modified xsi:type="dcterms:W3CDTF">2026-10-30T14:59:00Z</dcterms:modified>
</cp:coreProperties>
</file>