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A2CF347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6E137AF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Organizacyjno–Majątkowym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2EB3603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95B3B" w:rsidRPr="00560317">
        <w:rPr>
          <w:rFonts w:ascii="Verdana" w:hAnsi="Verdana"/>
          <w:sz w:val="24"/>
          <w:szCs w:val="24"/>
        </w:rPr>
        <w:t>III</w:t>
      </w:r>
      <w:r w:rsidR="004D4B24" w:rsidRPr="00560317">
        <w:rPr>
          <w:rFonts w:ascii="Verdana" w:hAnsi="Verdana"/>
          <w:sz w:val="24"/>
          <w:szCs w:val="24"/>
        </w:rPr>
        <w:t>-IV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2021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35B253EE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75454848" w14:textId="4FCE6F52" w:rsidR="00A93948" w:rsidRDefault="004D4B24" w:rsidP="00A9394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 xml:space="preserve">przygotowywanie pod względem merytorycznym wewnętrznych aktów prawnych w zakresie działania Biura Organizacyjno-Majątkowego, </w:t>
      </w:r>
    </w:p>
    <w:p w14:paraId="438DC902" w14:textId="3E6C3A09" w:rsidR="004D4B24" w:rsidRPr="00A93948" w:rsidRDefault="004D4B24" w:rsidP="00EF7CC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A93948">
        <w:rPr>
          <w:rFonts w:ascii="Verdana" w:hAnsi="Verdana"/>
        </w:rPr>
        <w:t xml:space="preserve">udział w tworzeniu standardów regulacji wewnętrznych aktów prawnych Kancelarii PAN, </w:t>
      </w:r>
      <w:r w:rsidR="00A93948">
        <w:rPr>
          <w:rFonts w:ascii="Verdana" w:hAnsi="Verdana"/>
        </w:rPr>
        <w:t xml:space="preserve">w tym </w:t>
      </w:r>
      <w:r w:rsidR="00A93948" w:rsidRPr="00A93948">
        <w:rPr>
          <w:rFonts w:ascii="Verdana" w:hAnsi="Verdana"/>
        </w:rPr>
        <w:t xml:space="preserve">współpraca </w:t>
      </w:r>
      <w:r w:rsidR="00A93948" w:rsidRPr="00A93948">
        <w:rPr>
          <w:rFonts w:ascii="Verdana" w:hAnsi="Verdana" w:cs="Arial"/>
          <w:color w:val="212121"/>
        </w:rPr>
        <w:t xml:space="preserve">z </w:t>
      </w:r>
      <w:r w:rsidR="00A93948">
        <w:rPr>
          <w:rFonts w:ascii="Verdana" w:hAnsi="Verdana" w:cs="Arial"/>
          <w:color w:val="212121"/>
        </w:rPr>
        <w:t xml:space="preserve">innymi </w:t>
      </w:r>
      <w:r w:rsidR="00A93948" w:rsidRPr="00A93948">
        <w:rPr>
          <w:rFonts w:ascii="Verdana" w:hAnsi="Verdana" w:cs="Arial"/>
          <w:color w:val="212121"/>
        </w:rPr>
        <w:t>komórkami merytorycznymi Akademii</w:t>
      </w:r>
      <w:r w:rsidR="00A93948">
        <w:rPr>
          <w:rFonts w:ascii="Verdana" w:hAnsi="Verdana" w:cs="Arial"/>
          <w:color w:val="212121"/>
        </w:rPr>
        <w:t xml:space="preserve"> w tej kwestii,</w:t>
      </w:r>
    </w:p>
    <w:p w14:paraId="31652905" w14:textId="77777777" w:rsidR="004D4B24" w:rsidRPr="004D4B24" w:rsidRDefault="004D4B24" w:rsidP="004D4B2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 xml:space="preserve">opiniowanie statutów instytutów Akademii, </w:t>
      </w:r>
    </w:p>
    <w:p w14:paraId="10E36FBF" w14:textId="77777777" w:rsidR="004D4B24" w:rsidRPr="004D4B24" w:rsidRDefault="004D4B24" w:rsidP="004D4B2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>prowadzenie rejestru instytutów Akademii oraz ewidencji innych jednostek organizacyjnych Akademii,</w:t>
      </w:r>
    </w:p>
    <w:p w14:paraId="0042BE71" w14:textId="1CB29EEF" w:rsidR="004D4B24" w:rsidRPr="004D4B24" w:rsidRDefault="004D4B24" w:rsidP="004D4B2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 xml:space="preserve">przygotowywanie projektów pełnomocnictw udzielanych przez </w:t>
      </w:r>
      <w:r w:rsidR="00847C28">
        <w:rPr>
          <w:rFonts w:ascii="Verdana" w:hAnsi="Verdana"/>
        </w:rPr>
        <w:t>Kierownictwo</w:t>
      </w:r>
      <w:r w:rsidRPr="004D4B24">
        <w:rPr>
          <w:rFonts w:ascii="Verdana" w:hAnsi="Verdana"/>
        </w:rPr>
        <w:t xml:space="preserve"> Akademii,</w:t>
      </w:r>
    </w:p>
    <w:p w14:paraId="1B90B68A" w14:textId="75295746" w:rsidR="004D4B24" w:rsidRPr="004D4B24" w:rsidRDefault="004D4B24" w:rsidP="004D4B2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 xml:space="preserve">prowadzenie pod względem merytorycznym spraw związanych </w:t>
      </w:r>
      <w:r>
        <w:rPr>
          <w:rFonts w:ascii="Verdana" w:hAnsi="Verdana"/>
        </w:rPr>
        <w:br/>
      </w:r>
      <w:r w:rsidRPr="004D4B24">
        <w:rPr>
          <w:rFonts w:ascii="Verdana" w:hAnsi="Verdana"/>
        </w:rPr>
        <w:t>z tworzeniem,</w:t>
      </w:r>
      <w:r>
        <w:rPr>
          <w:rFonts w:ascii="Verdana" w:hAnsi="Verdana"/>
        </w:rPr>
        <w:t xml:space="preserve"> </w:t>
      </w:r>
      <w:r w:rsidRPr="004D4B24">
        <w:rPr>
          <w:rFonts w:ascii="Verdana" w:hAnsi="Verdana"/>
        </w:rPr>
        <w:t>reorganizacją i likwidacją jednostek PAN,</w:t>
      </w:r>
    </w:p>
    <w:p w14:paraId="19B79C89" w14:textId="2BF5BF8D" w:rsidR="004D4B24" w:rsidRPr="004D4B24" w:rsidRDefault="004D4B24" w:rsidP="004D4B2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>prowadzenie pod względem merytorycznym spraw związanych ze spółkami handlowymi, w których Akademia posiada udziały lub akcje, w tym prowadzenie spraw związanych z przekształcaniem spółek handlowych z udziałem Akademii, zbywaniem udziałów lub akcji Akademii w spółkach.</w:t>
      </w:r>
    </w:p>
    <w:p w14:paraId="19A71A88" w14:textId="4E061230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22531C70" w14:textId="59F49BB8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wykształcenie wyższe prawnicze lub administracyjne,</w:t>
      </w:r>
    </w:p>
    <w:p w14:paraId="6976B174" w14:textId="46375F42" w:rsidR="004D4B24" w:rsidRDefault="00132015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132015">
        <w:rPr>
          <w:rStyle w:val="h2"/>
          <w:rFonts w:ascii="Verdana" w:hAnsi="Verdana" w:cs="Verdana"/>
        </w:rPr>
        <w:t>doświadczenie zawodowe co najmniej 4-letnie</w:t>
      </w:r>
      <w:r>
        <w:rPr>
          <w:rFonts w:ascii="Verdana" w:eastAsia="Bookman Old Style" w:hAnsi="Verdana" w:cs="Bookman Old Style"/>
        </w:rPr>
        <w:t xml:space="preserve">, wymagane </w:t>
      </w:r>
      <w:r w:rsidRPr="00132015">
        <w:rPr>
          <w:rFonts w:ascii="Verdana" w:hAnsi="Verdana"/>
        </w:rPr>
        <w:t xml:space="preserve">minimum 2-letnie </w:t>
      </w:r>
      <w:r w:rsidR="004D4B24" w:rsidRPr="00132015">
        <w:rPr>
          <w:rFonts w:ascii="Verdana" w:hAnsi="Verdana"/>
        </w:rPr>
        <w:t xml:space="preserve">doświadczenie w pracy w instytucjach państwowych, spółkach prawa handlowego, </w:t>
      </w:r>
    </w:p>
    <w:p w14:paraId="7C31B287" w14:textId="44E54F77" w:rsidR="00560317" w:rsidRDefault="000C58F4" w:rsidP="000C58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 xml:space="preserve">umiejętność </w:t>
      </w:r>
      <w:r w:rsidRPr="000C58F4">
        <w:rPr>
          <w:rFonts w:ascii="Verdana" w:hAnsi="Verdana" w:cs="Arial"/>
          <w:color w:val="212121"/>
        </w:rPr>
        <w:t>redagowani</w:t>
      </w:r>
      <w:r>
        <w:rPr>
          <w:rFonts w:ascii="Verdana" w:hAnsi="Verdana" w:cs="Arial"/>
          <w:color w:val="212121"/>
        </w:rPr>
        <w:t>a</w:t>
      </w:r>
      <w:r w:rsidRPr="000C58F4">
        <w:rPr>
          <w:rFonts w:ascii="Verdana" w:hAnsi="Verdana" w:cs="Arial"/>
          <w:color w:val="212121"/>
        </w:rPr>
        <w:t xml:space="preserve"> tekstów prawnych oraz pism urzędowych</w:t>
      </w:r>
      <w:r>
        <w:rPr>
          <w:rFonts w:ascii="Verdana" w:hAnsi="Verdana" w:cs="Arial"/>
          <w:color w:val="212121"/>
        </w:rPr>
        <w:t>,</w:t>
      </w:r>
      <w:r w:rsidR="00560317">
        <w:rPr>
          <w:rFonts w:ascii="Verdana" w:hAnsi="Verdana" w:cs="Arial"/>
          <w:color w:val="212121"/>
        </w:rPr>
        <w:t xml:space="preserve"> </w:t>
      </w:r>
    </w:p>
    <w:p w14:paraId="42FC1036" w14:textId="22BCED38" w:rsidR="000C58F4" w:rsidRPr="000C58F4" w:rsidRDefault="00560317" w:rsidP="000C58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>mile widziane doświadczenie w tworzeniu aktów prawnych wewnętrznych bądź powszechnie obowiązujących,</w:t>
      </w:r>
      <w:r w:rsidR="000C58F4" w:rsidRPr="000C58F4">
        <w:rPr>
          <w:rFonts w:ascii="Arial" w:hAnsi="Arial" w:cs="Arial"/>
          <w:color w:val="212121"/>
          <w:sz w:val="21"/>
          <w:szCs w:val="21"/>
          <w:shd w:val="clear" w:color="auto" w:fill="FFFFFF"/>
        </w:rPr>
        <w:t xml:space="preserve"> </w:t>
      </w:r>
    </w:p>
    <w:p w14:paraId="098294E6" w14:textId="77777777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bardzo dobra znajomość pakietu MS Office: Word, Power Point, Excel,</w:t>
      </w:r>
    </w:p>
    <w:p w14:paraId="1BBD3ED4" w14:textId="0563D1F3" w:rsidR="004D4B24" w:rsidRPr="000C58F4" w:rsidRDefault="004D4B24" w:rsidP="006D07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0C58F4">
        <w:rPr>
          <w:rFonts w:ascii="Verdana" w:hAnsi="Verdana"/>
        </w:rPr>
        <w:lastRenderedPageBreak/>
        <w:t xml:space="preserve">bardzo dobra organizacja pracy własnej, wysoka motywacja do pracy, umiejętność pracy pod presją czasu, dyspozycyjność, </w:t>
      </w:r>
      <w:r w:rsidR="000C58F4" w:rsidRPr="000C58F4">
        <w:rPr>
          <w:rFonts w:ascii="Verdana" w:hAnsi="Verdana" w:cs="Arial"/>
          <w:color w:val="212121"/>
          <w:shd w:val="clear" w:color="auto" w:fill="FFFFFF"/>
        </w:rPr>
        <w:t>systematyczność, dokładność</w:t>
      </w:r>
      <w:r w:rsidR="000C58F4">
        <w:rPr>
          <w:rFonts w:ascii="Verdana" w:hAnsi="Verdana" w:cs="Arial"/>
          <w:color w:val="212121"/>
          <w:shd w:val="clear" w:color="auto" w:fill="FFFFFF"/>
        </w:rPr>
        <w:t xml:space="preserve">, </w:t>
      </w:r>
      <w:r w:rsidRPr="000C58F4">
        <w:rPr>
          <w:rFonts w:ascii="Verdana" w:hAnsi="Verdana"/>
        </w:rPr>
        <w:t>komunikatywność.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55FB445F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4D4B24" w:rsidRPr="00560317">
        <w:rPr>
          <w:rStyle w:val="Uwydatnienie"/>
          <w:rFonts w:ascii="Verdana" w:hAnsi="Verdana"/>
          <w:b/>
          <w:i w:val="0"/>
          <w:sz w:val="24"/>
          <w:szCs w:val="24"/>
        </w:rPr>
        <w:t>BOM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73D47810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600094" w:rsidRPr="00560317">
        <w:rPr>
          <w:b/>
          <w:sz w:val="24"/>
        </w:rPr>
        <w:t>2</w:t>
      </w:r>
      <w:r w:rsidR="00023816" w:rsidRPr="00560317">
        <w:rPr>
          <w:b/>
          <w:sz w:val="24"/>
        </w:rPr>
        <w:t>5</w:t>
      </w:r>
      <w:r w:rsidR="005221F1" w:rsidRPr="00560317">
        <w:rPr>
          <w:b/>
          <w:sz w:val="24"/>
        </w:rPr>
        <w:t xml:space="preserve"> lipca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6725B538" w14:textId="62AD5B3A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4D4B24">
        <w:rPr>
          <w:rFonts w:ascii="Verdana" w:hAnsi="Verdana" w:cs="Calibri"/>
        </w:rPr>
        <w:t>0</w:t>
      </w:r>
      <w:r w:rsidRPr="0040720B">
        <w:rPr>
          <w:rFonts w:ascii="Verdana" w:hAnsi="Verdana" w:cs="Calibri"/>
        </w:rPr>
        <w:t>.0</w:t>
      </w:r>
      <w:r w:rsidR="004D4B24">
        <w:rPr>
          <w:rFonts w:ascii="Verdana" w:hAnsi="Verdana" w:cs="Calibri"/>
        </w:rPr>
        <w:t>9</w:t>
      </w:r>
      <w:r w:rsidRPr="0040720B">
        <w:rPr>
          <w:rFonts w:ascii="Verdana" w:hAnsi="Verdana" w:cs="Calibri"/>
        </w:rPr>
        <w:t>.2021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D623666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4D4B24">
        <w:rPr>
          <w:rFonts w:ascii="Verdana" w:hAnsi="Verdana"/>
        </w:rPr>
        <w:t>0</w:t>
      </w:r>
      <w:r w:rsidRPr="0040720B">
        <w:rPr>
          <w:rFonts w:ascii="Verdana" w:hAnsi="Verdana"/>
        </w:rPr>
        <w:t>.0</w:t>
      </w:r>
      <w:r w:rsidR="004D4B24">
        <w:rPr>
          <w:rFonts w:ascii="Verdana" w:hAnsi="Verdana"/>
        </w:rPr>
        <w:t>9</w:t>
      </w:r>
      <w:r w:rsidRPr="0040720B">
        <w:rPr>
          <w:rFonts w:ascii="Verdana" w:hAnsi="Verdana"/>
        </w:rPr>
        <w:t>.2021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14"/>
  </w:num>
  <w:num w:numId="5">
    <w:abstractNumId w:val="10"/>
  </w:num>
  <w:num w:numId="6">
    <w:abstractNumId w:val="7"/>
  </w:num>
  <w:num w:numId="7">
    <w:abstractNumId w:val="18"/>
  </w:num>
  <w:num w:numId="8">
    <w:abstractNumId w:val="6"/>
  </w:num>
  <w:num w:numId="9">
    <w:abstractNumId w:val="12"/>
  </w:num>
  <w:num w:numId="10">
    <w:abstractNumId w:val="0"/>
  </w:num>
  <w:num w:numId="11">
    <w:abstractNumId w:val="5"/>
  </w:num>
  <w:num w:numId="12">
    <w:abstractNumId w:val="21"/>
  </w:num>
  <w:num w:numId="13">
    <w:abstractNumId w:val="20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7"/>
  </w:num>
  <w:num w:numId="18">
    <w:abstractNumId w:val="3"/>
  </w:num>
  <w:num w:numId="19">
    <w:abstractNumId w:val="4"/>
  </w:num>
  <w:num w:numId="20">
    <w:abstractNumId w:val="19"/>
  </w:num>
  <w:num w:numId="21">
    <w:abstractNumId w:val="1"/>
  </w:num>
  <w:num w:numId="22">
    <w:abstractNumId w:val="22"/>
  </w:num>
  <w:num w:numId="23">
    <w:abstractNumId w:val="1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C58F4"/>
    <w:rsid w:val="000D04FF"/>
    <w:rsid w:val="00132015"/>
    <w:rsid w:val="00166B48"/>
    <w:rsid w:val="001836AD"/>
    <w:rsid w:val="001B0929"/>
    <w:rsid w:val="0020737B"/>
    <w:rsid w:val="00237EC1"/>
    <w:rsid w:val="00263867"/>
    <w:rsid w:val="002847CC"/>
    <w:rsid w:val="00294FA4"/>
    <w:rsid w:val="002A3241"/>
    <w:rsid w:val="002E4849"/>
    <w:rsid w:val="0040720B"/>
    <w:rsid w:val="00423DD3"/>
    <w:rsid w:val="00494326"/>
    <w:rsid w:val="004D4B24"/>
    <w:rsid w:val="0051792C"/>
    <w:rsid w:val="005221F1"/>
    <w:rsid w:val="00560317"/>
    <w:rsid w:val="00595B3B"/>
    <w:rsid w:val="005D402C"/>
    <w:rsid w:val="005F0DEE"/>
    <w:rsid w:val="00600094"/>
    <w:rsid w:val="00671E73"/>
    <w:rsid w:val="006E1674"/>
    <w:rsid w:val="007168DF"/>
    <w:rsid w:val="00743E0C"/>
    <w:rsid w:val="00746921"/>
    <w:rsid w:val="00817A73"/>
    <w:rsid w:val="008272F6"/>
    <w:rsid w:val="00847C28"/>
    <w:rsid w:val="00850DB9"/>
    <w:rsid w:val="0086647B"/>
    <w:rsid w:val="008833BC"/>
    <w:rsid w:val="008C2AA3"/>
    <w:rsid w:val="00967FB9"/>
    <w:rsid w:val="009754B1"/>
    <w:rsid w:val="00996F9D"/>
    <w:rsid w:val="009A5036"/>
    <w:rsid w:val="00A22C03"/>
    <w:rsid w:val="00A31500"/>
    <w:rsid w:val="00A93948"/>
    <w:rsid w:val="00B527A7"/>
    <w:rsid w:val="00BB5585"/>
    <w:rsid w:val="00C17A7C"/>
    <w:rsid w:val="00CD604C"/>
    <w:rsid w:val="00D42C8F"/>
    <w:rsid w:val="00D9468C"/>
    <w:rsid w:val="00E450FF"/>
    <w:rsid w:val="00F00179"/>
    <w:rsid w:val="00F14B01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5290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11</cp:revision>
  <cp:lastPrinted>2020-12-08T12:30:00Z</cp:lastPrinted>
  <dcterms:created xsi:type="dcterms:W3CDTF">2021-06-24T10:06:00Z</dcterms:created>
  <dcterms:modified xsi:type="dcterms:W3CDTF">2021-06-25T07:41:00Z</dcterms:modified>
</cp:coreProperties>
</file>