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4B67E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jc w:val="center"/>
        <w:outlineLvl w:val="0"/>
        <w:rPr>
          <w:rFonts w:eastAsia="Times New Roman"/>
          <w:b/>
          <w:bCs/>
          <w:kern w:val="36"/>
          <w:szCs w:val="24"/>
          <w:lang w:eastAsia="pl-PL"/>
        </w:rPr>
      </w:pPr>
      <w:r w:rsidRPr="008A1C7F">
        <w:rPr>
          <w:rFonts w:eastAsia="Times New Roman"/>
          <w:b/>
          <w:bCs/>
          <w:kern w:val="36"/>
          <w:szCs w:val="24"/>
          <w:lang w:eastAsia="pl-PL"/>
        </w:rPr>
        <w:t>PROJEKT UMOWY</w:t>
      </w:r>
    </w:p>
    <w:p w14:paraId="5C59ECCB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jc w:val="center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b/>
          <w:bCs/>
          <w:szCs w:val="24"/>
          <w:lang w:eastAsia="pl-PL"/>
        </w:rPr>
        <w:t>Załącznik nr … do Zapytania ofertowego</w:t>
      </w:r>
    </w:p>
    <w:p w14:paraId="00DE0CAE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jc w:val="center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b/>
          <w:bCs/>
          <w:szCs w:val="24"/>
          <w:lang w:eastAsia="pl-PL"/>
        </w:rPr>
        <w:t>UMOWA nr ……………</w:t>
      </w:r>
    </w:p>
    <w:p w14:paraId="61991606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zawarta w dniu ………………… 2026 r. w Kórniku, zwana dalej „Umową”, pomiędzy:</w:t>
      </w:r>
    </w:p>
    <w:p w14:paraId="48EEC177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b/>
          <w:bCs/>
          <w:szCs w:val="24"/>
          <w:lang w:eastAsia="pl-PL"/>
        </w:rPr>
        <w:t>Polską Akademią Nauk</w:t>
      </w:r>
      <w:r w:rsidRPr="008A1C7F">
        <w:rPr>
          <w:rFonts w:eastAsia="Times New Roman"/>
          <w:szCs w:val="24"/>
          <w:lang w:eastAsia="pl-PL"/>
        </w:rPr>
        <w:t xml:space="preserve"> z siedzibą w Warszawie (00-901), Plac Defilad 1, posiadającą REGON: 000325713 oraz NIP: 525-15-75-083, reprezentowaną przez:</w:t>
      </w:r>
    </w:p>
    <w:p w14:paraId="0A80DD02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……………………………………… – Dyrektor Polskiej Akademii Nauk Biblioteki Kórnickiej, z siedzibą w Kórniku (62-035), ul. Zamkowa 5, na podstawie pełnomocnictwa nr …………… z dnia …………… 2026 r., stanowiącego Załącznik nr 1 do Umowy,</w:t>
      </w:r>
    </w:p>
    <w:p w14:paraId="0CAB42FD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zwaną dalej „Zamawiającym”,</w:t>
      </w:r>
    </w:p>
    <w:p w14:paraId="21358C4C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a</w:t>
      </w:r>
    </w:p>
    <w:p w14:paraId="1E5415C7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……………………………………………………………………………………………………</w:t>
      </w:r>
    </w:p>
    <w:p w14:paraId="1AD448CA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zwanym dalej „Wykonawcą”,</w:t>
      </w:r>
    </w:p>
    <w:p w14:paraId="5CF92A86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łącznie zwanymi dalej „Stronami”, a każda z osobna „Stroną”.</w:t>
      </w:r>
    </w:p>
    <w:p w14:paraId="5DE138E9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jc w:val="both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 xml:space="preserve">W wyniku przeprowadzenia przez Zamawiającego, zgodnie z zasadą konkurencyjności, postępowania opublikowanego w </w:t>
      </w:r>
      <w:r w:rsidRPr="008A1C7F">
        <w:rPr>
          <w:rFonts w:eastAsia="Times New Roman"/>
          <w:b/>
          <w:bCs/>
          <w:szCs w:val="24"/>
          <w:lang w:eastAsia="pl-PL"/>
        </w:rPr>
        <w:t>Bazie Konkurencyjności</w:t>
      </w:r>
      <w:r w:rsidRPr="008A1C7F">
        <w:rPr>
          <w:rFonts w:eastAsia="Times New Roman"/>
          <w:szCs w:val="24"/>
          <w:lang w:eastAsia="pl-PL"/>
        </w:rPr>
        <w:t xml:space="preserve"> pod numerem …………………, pn. </w:t>
      </w:r>
      <w:r w:rsidRPr="008A1C7F">
        <w:rPr>
          <w:rFonts w:eastAsia="Times New Roman"/>
          <w:b/>
          <w:bCs/>
          <w:szCs w:val="24"/>
          <w:lang w:eastAsia="pl-PL"/>
        </w:rPr>
        <w:t>„Dostawa sprzętu komputerowego i wyposażenia stanowisk dla Polskiej Akademii Nauk Biblioteki Kórnickiej”</w:t>
      </w:r>
      <w:r w:rsidRPr="008A1C7F">
        <w:rPr>
          <w:rFonts w:eastAsia="Times New Roman"/>
          <w:szCs w:val="24"/>
          <w:lang w:eastAsia="pl-PL"/>
        </w:rPr>
        <w:t>, została zawarta Umowa o następującej treści:</w:t>
      </w:r>
    </w:p>
    <w:p w14:paraId="24512181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jc w:val="center"/>
        <w:outlineLvl w:val="1"/>
        <w:rPr>
          <w:rFonts w:eastAsia="Times New Roman"/>
          <w:b/>
          <w:bCs/>
          <w:szCs w:val="24"/>
          <w:lang w:eastAsia="pl-PL"/>
        </w:rPr>
      </w:pPr>
      <w:r w:rsidRPr="008A1C7F">
        <w:rPr>
          <w:rFonts w:eastAsia="Times New Roman"/>
          <w:b/>
          <w:bCs/>
          <w:szCs w:val="24"/>
          <w:lang w:eastAsia="pl-PL"/>
        </w:rPr>
        <w:t>§ 1. Przedmiot Umowy</w:t>
      </w:r>
    </w:p>
    <w:p w14:paraId="577F2A0E" w14:textId="77777777" w:rsidR="008A1C7F" w:rsidRPr="008A1C7F" w:rsidRDefault="008A1C7F" w:rsidP="008A1C7F">
      <w:pPr>
        <w:numPr>
          <w:ilvl w:val="0"/>
          <w:numId w:val="2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 xml:space="preserve">Przedmiotem Umowy jest dostawa sprzętu komputerowego i wyposażenia stanowisk na potrzeby Polskiej Akademii Nauk Biblioteki Kórnickiej, realizowana w ramach projektu pn. </w:t>
      </w:r>
      <w:r w:rsidRPr="008A1C7F">
        <w:rPr>
          <w:rFonts w:eastAsia="Times New Roman"/>
          <w:b/>
          <w:bCs/>
          <w:szCs w:val="24"/>
          <w:lang w:eastAsia="pl-PL"/>
        </w:rPr>
        <w:t>„Ocalone dziedzictwo odkryte na nowo. Zabezpieczenie, opracowanie i digitalizacja zbiorów Biblioteki Kórnickiej wpisanych na listy UNESCO oraz kontynuacja procesu cyfryzacji najcenniejszych kolekcji z zasobu”</w:t>
      </w:r>
      <w:r w:rsidRPr="008A1C7F">
        <w:rPr>
          <w:rFonts w:eastAsia="Times New Roman"/>
          <w:szCs w:val="24"/>
          <w:lang w:eastAsia="pl-PL"/>
        </w:rPr>
        <w:t>, współfinansowanego ze środków Programu Fundusze Europejskie na Rozwój Cyfrowy (FERC) 2021–2027, Priorytet 2, Działanie 2.3 „Cyfrowa dostępność i ponowne wykorzystanie informacji”, nr FERC.02.03-IP.01-0030/25-00, zwanego dalej „Sprzętem”.</w:t>
      </w:r>
    </w:p>
    <w:p w14:paraId="447D2CE8" w14:textId="77777777" w:rsidR="008A1C7F" w:rsidRPr="008A1C7F" w:rsidRDefault="008A1C7F" w:rsidP="008A1C7F">
      <w:pPr>
        <w:numPr>
          <w:ilvl w:val="0"/>
          <w:numId w:val="2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Przedmiot Umowy obejmuje dostawę:</w:t>
      </w:r>
    </w:p>
    <w:p w14:paraId="1130A79C" w14:textId="77777777" w:rsidR="008A1C7F" w:rsidRPr="008A1C7F" w:rsidRDefault="008A1C7F" w:rsidP="008A1C7F">
      <w:pPr>
        <w:numPr>
          <w:ilvl w:val="1"/>
          <w:numId w:val="26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stacji dokujących do laptopów – 8 szt.;</w:t>
      </w:r>
    </w:p>
    <w:p w14:paraId="129AD1A8" w14:textId="77777777" w:rsidR="008A1C7F" w:rsidRPr="008A1C7F" w:rsidRDefault="008A1C7F" w:rsidP="008A1C7F">
      <w:pPr>
        <w:numPr>
          <w:ilvl w:val="1"/>
          <w:numId w:val="26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komputerów PC – 2 szt.;</w:t>
      </w:r>
    </w:p>
    <w:p w14:paraId="5869E688" w14:textId="77777777" w:rsidR="008A1C7F" w:rsidRPr="008A1C7F" w:rsidRDefault="008A1C7F" w:rsidP="008A1C7F">
      <w:pPr>
        <w:numPr>
          <w:ilvl w:val="1"/>
          <w:numId w:val="26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laptopów – 10 szt.;</w:t>
      </w:r>
    </w:p>
    <w:p w14:paraId="71BDDAB3" w14:textId="77777777" w:rsidR="008A1C7F" w:rsidRPr="008A1C7F" w:rsidRDefault="008A1C7F" w:rsidP="008A1C7F">
      <w:pPr>
        <w:numPr>
          <w:ilvl w:val="1"/>
          <w:numId w:val="26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monitorów – 10 szt.;</w:t>
      </w:r>
    </w:p>
    <w:p w14:paraId="1B7C096E" w14:textId="77777777" w:rsidR="008A1C7F" w:rsidRPr="008A1C7F" w:rsidRDefault="008A1C7F" w:rsidP="008A1C7F">
      <w:pPr>
        <w:numPr>
          <w:ilvl w:val="1"/>
          <w:numId w:val="26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urządzeń UPS – 2 szt.;</w:t>
      </w:r>
    </w:p>
    <w:p w14:paraId="008272F1" w14:textId="77777777" w:rsidR="008A1C7F" w:rsidRPr="008A1C7F" w:rsidRDefault="008A1C7F" w:rsidP="008A1C7F">
      <w:pPr>
        <w:numPr>
          <w:ilvl w:val="1"/>
          <w:numId w:val="26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tabletów – 8 szt.</w:t>
      </w:r>
    </w:p>
    <w:p w14:paraId="278040F3" w14:textId="77777777" w:rsidR="008A1C7F" w:rsidRPr="008A1C7F" w:rsidRDefault="008A1C7F" w:rsidP="008A1C7F">
      <w:pPr>
        <w:suppressAutoHyphens w:val="0"/>
        <w:spacing w:after="0" w:line="240" w:lineRule="auto"/>
        <w:ind w:firstLine="708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lastRenderedPageBreak/>
        <w:t>Zakres ten odpowiada aktualnemu formularzowi ofertowemu dla sprzętu komputerowego.</w:t>
      </w:r>
    </w:p>
    <w:p w14:paraId="7E4862FF" w14:textId="77777777" w:rsidR="008A1C7F" w:rsidRPr="008A1C7F" w:rsidRDefault="008A1C7F" w:rsidP="008A1C7F">
      <w:pPr>
        <w:numPr>
          <w:ilvl w:val="0"/>
          <w:numId w:val="3"/>
        </w:numPr>
        <w:suppressAutoHyphens w:val="0"/>
        <w:spacing w:after="0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 xml:space="preserve">Szczegółowy opis Sprzętu oraz wymagane minimalne parametry techniczne i funkcjonalne określa </w:t>
      </w:r>
      <w:r w:rsidRPr="008A1C7F">
        <w:rPr>
          <w:rFonts w:eastAsia="Times New Roman"/>
          <w:b/>
          <w:bCs/>
          <w:szCs w:val="24"/>
          <w:lang w:eastAsia="pl-PL"/>
        </w:rPr>
        <w:t>Opis Przedmiotu Zamówienia</w:t>
      </w:r>
      <w:r w:rsidRPr="008A1C7F">
        <w:rPr>
          <w:rFonts w:eastAsia="Times New Roman"/>
          <w:szCs w:val="24"/>
          <w:lang w:eastAsia="pl-PL"/>
        </w:rPr>
        <w:t>, stanowiący Załącznik nr 3 do Umowy.</w:t>
      </w:r>
    </w:p>
    <w:p w14:paraId="3A0AC93C" w14:textId="77777777" w:rsidR="008A1C7F" w:rsidRPr="008A1C7F" w:rsidRDefault="008A1C7F" w:rsidP="008A1C7F">
      <w:pPr>
        <w:numPr>
          <w:ilvl w:val="0"/>
          <w:numId w:val="3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Wykonawca zobowiązuje się wykonać przedmiot Umowy zgodnie z:</w:t>
      </w:r>
    </w:p>
    <w:p w14:paraId="4AD6D6F1" w14:textId="77777777" w:rsidR="008A1C7F" w:rsidRPr="008A1C7F" w:rsidRDefault="008A1C7F" w:rsidP="008A1C7F">
      <w:pPr>
        <w:numPr>
          <w:ilvl w:val="1"/>
          <w:numId w:val="3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Zapytaniem ofertowym wraz z załącznikami;</w:t>
      </w:r>
    </w:p>
    <w:p w14:paraId="2F00B4B8" w14:textId="77777777" w:rsidR="008A1C7F" w:rsidRPr="008A1C7F" w:rsidRDefault="008A1C7F" w:rsidP="008A1C7F">
      <w:pPr>
        <w:numPr>
          <w:ilvl w:val="1"/>
          <w:numId w:val="3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Opisem Przedmiotu Zamówienia;</w:t>
      </w:r>
    </w:p>
    <w:p w14:paraId="4921B02A" w14:textId="77777777" w:rsidR="008A1C7F" w:rsidRPr="008A1C7F" w:rsidRDefault="008A1C7F" w:rsidP="008A1C7F">
      <w:pPr>
        <w:numPr>
          <w:ilvl w:val="1"/>
          <w:numId w:val="3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ofertą Wykonawcy, stanowiącą Załącznik nr 4 do Umowy;</w:t>
      </w:r>
    </w:p>
    <w:p w14:paraId="2C701360" w14:textId="77777777" w:rsidR="008A1C7F" w:rsidRPr="008A1C7F" w:rsidRDefault="008A1C7F" w:rsidP="008A1C7F">
      <w:pPr>
        <w:numPr>
          <w:ilvl w:val="1"/>
          <w:numId w:val="3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niniejszą Umową;</w:t>
      </w:r>
    </w:p>
    <w:p w14:paraId="62A414BA" w14:textId="77777777" w:rsidR="008A1C7F" w:rsidRPr="008A1C7F" w:rsidRDefault="008A1C7F" w:rsidP="008A1C7F">
      <w:pPr>
        <w:numPr>
          <w:ilvl w:val="1"/>
          <w:numId w:val="3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obowiązującymi przepisami prawa, normami technicznymi oraz zasadami wiedzy technicznej.</w:t>
      </w:r>
    </w:p>
    <w:p w14:paraId="4BBC0F04" w14:textId="77777777" w:rsidR="008A1C7F" w:rsidRPr="008A1C7F" w:rsidRDefault="008A1C7F" w:rsidP="008A1C7F">
      <w:pPr>
        <w:numPr>
          <w:ilvl w:val="0"/>
          <w:numId w:val="3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 ramach wynagrodzenia Wykonawca zapewni w szczególności dostawę, transport, rozładunek i wniesienie Sprzętu do miejsca wskazanego przez Zamawiającego oraz, jeżeli jest to wymagane dla danego urządzenia, jego konfigurację i uruchomienie.</w:t>
      </w:r>
    </w:p>
    <w:p w14:paraId="0898F86E" w14:textId="77777777" w:rsidR="008A1C7F" w:rsidRPr="008A1C7F" w:rsidRDefault="008A1C7F" w:rsidP="008A1C7F">
      <w:pPr>
        <w:numPr>
          <w:ilvl w:val="0"/>
          <w:numId w:val="3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Wykonawca oświadcza, że Sprzęt będzie fabrycznie nowy, nieużywany, kompletny, wolny od wad fizycznych i prawnych, pochodzący z legalnego kanału dystrybucji oraz gotowy do użytkowania zgodnie z przeznaczeniem.</w:t>
      </w:r>
    </w:p>
    <w:p w14:paraId="6F7F3D9E" w14:textId="77777777" w:rsidR="008A1C7F" w:rsidRPr="008A1C7F" w:rsidRDefault="008A1C7F" w:rsidP="008A1C7F">
      <w:pPr>
        <w:numPr>
          <w:ilvl w:val="0"/>
          <w:numId w:val="3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 dniu dostawy Wykonawca przekaże dokumentację wymaganą dla danego rodzaju Sprzętu, w szczególności dokumenty gwarancyjne, instrukcje użytkowania, dokumenty dotyczące oprogramowania i licencji oraz wymagane prawem deklaracje lub certyfikaty, jeżeli dotyczą danego urządzenia.</w:t>
      </w:r>
    </w:p>
    <w:p w14:paraId="7F6BD64C" w14:textId="77777777" w:rsidR="008A1C7F" w:rsidRPr="008A1C7F" w:rsidRDefault="008A1C7F" w:rsidP="008A1C7F">
      <w:pPr>
        <w:numPr>
          <w:ilvl w:val="0"/>
          <w:numId w:val="3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Wykonawca zobowiązuje się wykonywać Umowę z należytą starannością właściwą dla profesjonalnego charakteru prowadzonej działalności.</w:t>
      </w:r>
    </w:p>
    <w:p w14:paraId="67092435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jc w:val="center"/>
        <w:outlineLvl w:val="1"/>
        <w:rPr>
          <w:rFonts w:eastAsia="Times New Roman"/>
          <w:b/>
          <w:bCs/>
          <w:szCs w:val="24"/>
          <w:lang w:eastAsia="pl-PL"/>
        </w:rPr>
      </w:pPr>
      <w:r w:rsidRPr="008A1C7F">
        <w:rPr>
          <w:rFonts w:eastAsia="Times New Roman"/>
          <w:b/>
          <w:bCs/>
          <w:szCs w:val="24"/>
          <w:lang w:eastAsia="pl-PL"/>
        </w:rPr>
        <w:t>§ 2. Oświadczenia Wykonawcy</w:t>
      </w:r>
    </w:p>
    <w:p w14:paraId="64BEF62B" w14:textId="77777777" w:rsidR="008A1C7F" w:rsidRPr="008A1C7F" w:rsidRDefault="008A1C7F" w:rsidP="008A1C7F">
      <w:pPr>
        <w:numPr>
          <w:ilvl w:val="0"/>
          <w:numId w:val="4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Wykonawca oświadcza, że Sprzęt:</w:t>
      </w:r>
    </w:p>
    <w:p w14:paraId="0CF6C590" w14:textId="77777777" w:rsidR="008A1C7F" w:rsidRPr="008A1C7F" w:rsidRDefault="008A1C7F" w:rsidP="008A1C7F">
      <w:pPr>
        <w:numPr>
          <w:ilvl w:val="1"/>
          <w:numId w:val="4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spełnia wszystkie wymagania określone w Zapytaniu ofertowym, OPZ oraz ofercie Wykonawcy;</w:t>
      </w:r>
    </w:p>
    <w:p w14:paraId="7205D50A" w14:textId="77777777" w:rsidR="008A1C7F" w:rsidRPr="008A1C7F" w:rsidRDefault="008A1C7F" w:rsidP="008A1C7F">
      <w:pPr>
        <w:numPr>
          <w:ilvl w:val="1"/>
          <w:numId w:val="4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odpowiada obowiązującym normom jakościowym i bezpieczeństwa;</w:t>
      </w:r>
    </w:p>
    <w:p w14:paraId="64CAD585" w14:textId="77777777" w:rsidR="008A1C7F" w:rsidRPr="008A1C7F" w:rsidRDefault="008A1C7F" w:rsidP="008A1C7F">
      <w:pPr>
        <w:numPr>
          <w:ilvl w:val="1"/>
          <w:numId w:val="4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posiada wymagane prawem oznaczenia, deklaracje zgodności, atesty lub certyfikaty, jeżeli są wymagane;</w:t>
      </w:r>
    </w:p>
    <w:p w14:paraId="546E36F1" w14:textId="77777777" w:rsidR="008A1C7F" w:rsidRPr="008A1C7F" w:rsidRDefault="008A1C7F" w:rsidP="008A1C7F">
      <w:pPr>
        <w:numPr>
          <w:ilvl w:val="1"/>
          <w:numId w:val="4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jest dopuszczony do obrotu i użytkowania na terytorium Rzeczypospolitej Polskiej;</w:t>
      </w:r>
    </w:p>
    <w:p w14:paraId="233E9D69" w14:textId="77777777" w:rsidR="008A1C7F" w:rsidRPr="008A1C7F" w:rsidRDefault="008A1C7F" w:rsidP="008A1C7F">
      <w:pPr>
        <w:numPr>
          <w:ilvl w:val="1"/>
          <w:numId w:val="4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nie jest obciążony prawami osób trzecich.</w:t>
      </w:r>
    </w:p>
    <w:p w14:paraId="3429812A" w14:textId="77777777" w:rsidR="008A1C7F" w:rsidRPr="008A1C7F" w:rsidRDefault="008A1C7F" w:rsidP="008A1C7F">
      <w:pPr>
        <w:numPr>
          <w:ilvl w:val="0"/>
          <w:numId w:val="4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 xml:space="preserve">Wykonawca oświadcza, że oferowane produkty ICT nie są objęte ograniczeniami wynikającymi z przepisów dotyczących krajowego systemu </w:t>
      </w:r>
      <w:proofErr w:type="spellStart"/>
      <w:r w:rsidRPr="008A1C7F">
        <w:rPr>
          <w:rFonts w:eastAsia="Times New Roman"/>
          <w:szCs w:val="24"/>
          <w:lang w:eastAsia="pl-PL"/>
        </w:rPr>
        <w:t>cyberbezpieczeństwa</w:t>
      </w:r>
      <w:proofErr w:type="spellEnd"/>
      <w:r w:rsidRPr="008A1C7F">
        <w:rPr>
          <w:rFonts w:eastAsia="Times New Roman"/>
          <w:szCs w:val="24"/>
          <w:lang w:eastAsia="pl-PL"/>
        </w:rPr>
        <w:t>, w tym decyzją w sprawie uznania dostawcy za dostawcę wysokiego ryzyka, jeżeli przepisy te mają zastosowanie do danego Sprzętu. Tego rodzaju oświadczenia były już przewidziane w dokumentacji dla tego zakupu.</w:t>
      </w:r>
    </w:p>
    <w:p w14:paraId="374CEEB1" w14:textId="77777777" w:rsidR="008A1C7F" w:rsidRPr="008A1C7F" w:rsidRDefault="008A1C7F" w:rsidP="008A1C7F">
      <w:pPr>
        <w:numPr>
          <w:ilvl w:val="0"/>
          <w:numId w:val="4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Wykonawca zobowiązuje się niezwłocznie poinformować Zamawiającego o każdej okoliczności mogącej mieć wpływ na prawidłowe lub terminowe wykonanie Umowy.</w:t>
      </w:r>
    </w:p>
    <w:p w14:paraId="1D6DCC40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jc w:val="center"/>
        <w:outlineLvl w:val="1"/>
        <w:rPr>
          <w:rFonts w:eastAsia="Times New Roman"/>
          <w:b/>
          <w:bCs/>
          <w:szCs w:val="24"/>
          <w:lang w:eastAsia="pl-PL"/>
        </w:rPr>
      </w:pPr>
      <w:r w:rsidRPr="008A1C7F">
        <w:rPr>
          <w:rFonts w:eastAsia="Times New Roman"/>
          <w:b/>
          <w:bCs/>
          <w:szCs w:val="24"/>
          <w:lang w:eastAsia="pl-PL"/>
        </w:rPr>
        <w:t>§ 3. Oprogramowanie i licencje</w:t>
      </w:r>
    </w:p>
    <w:p w14:paraId="184185D3" w14:textId="77777777" w:rsidR="008A1C7F" w:rsidRPr="008A1C7F" w:rsidRDefault="008A1C7F" w:rsidP="008A1C7F">
      <w:pPr>
        <w:numPr>
          <w:ilvl w:val="0"/>
          <w:numId w:val="5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Jeżeli wraz ze Sprzętem dostarczane jest oprogramowanie niezbędne do jego użytkowania, Wykonawca zapewni Zamawiającemu prawo do korzystania z tego oprogramowania zgodnie z jego przeznaczeniem.</w:t>
      </w:r>
    </w:p>
    <w:p w14:paraId="24B7A993" w14:textId="77777777" w:rsidR="008A1C7F" w:rsidRPr="008A1C7F" w:rsidRDefault="008A1C7F" w:rsidP="008A1C7F">
      <w:pPr>
        <w:numPr>
          <w:ilvl w:val="0"/>
          <w:numId w:val="5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Wykonawca zapewnia, że licencje na oprogramowanie będą legalne, wolne od wad prawnych i będą pochodziły z oficjalnych kanałów dystrybucji producenta.</w:t>
      </w:r>
    </w:p>
    <w:p w14:paraId="34F12F8A" w14:textId="77777777" w:rsidR="008A1C7F" w:rsidRPr="008A1C7F" w:rsidRDefault="008A1C7F" w:rsidP="008A1C7F">
      <w:pPr>
        <w:numPr>
          <w:ilvl w:val="0"/>
          <w:numId w:val="5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lastRenderedPageBreak/>
        <w:t>W ramach wynagrodzenia określonego w § 5 Wykonawca zapewnia wszystkie licencje niezbędne do korzystania ze Sprzętu w zakresie wynikającym z OPZ i oferty Wykonawcy.</w:t>
      </w:r>
    </w:p>
    <w:p w14:paraId="23B99162" w14:textId="77777777" w:rsidR="008A1C7F" w:rsidRPr="008A1C7F" w:rsidRDefault="008A1C7F" w:rsidP="008A1C7F">
      <w:pPr>
        <w:numPr>
          <w:ilvl w:val="0"/>
          <w:numId w:val="5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Korzystanie z oprogramowania nie może wymagać od Zamawiającego ponoszenia dodatkowych opłat, chyba że w OPZ lub ofercie Wykonawcy wyraźnie wskazano inaczej.</w:t>
      </w:r>
    </w:p>
    <w:p w14:paraId="210B24AF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jc w:val="center"/>
        <w:outlineLvl w:val="1"/>
        <w:rPr>
          <w:rFonts w:eastAsia="Times New Roman"/>
          <w:b/>
          <w:bCs/>
          <w:szCs w:val="24"/>
          <w:lang w:eastAsia="pl-PL"/>
        </w:rPr>
      </w:pPr>
      <w:r w:rsidRPr="008A1C7F">
        <w:rPr>
          <w:rFonts w:eastAsia="Times New Roman"/>
          <w:b/>
          <w:bCs/>
          <w:szCs w:val="24"/>
          <w:lang w:eastAsia="pl-PL"/>
        </w:rPr>
        <w:t>§ 4. Warunki dostawy i odbioru</w:t>
      </w:r>
    </w:p>
    <w:p w14:paraId="438B1D5F" w14:textId="77777777" w:rsidR="008A1C7F" w:rsidRPr="008A1C7F" w:rsidRDefault="008A1C7F" w:rsidP="008A1C7F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 xml:space="preserve">Wykonawca dostarczy Sprzęt na własny koszt i ryzyko do siedziby Zamawiającego: </w:t>
      </w:r>
      <w:r w:rsidRPr="008A1C7F">
        <w:rPr>
          <w:rFonts w:eastAsia="Times New Roman"/>
          <w:b/>
          <w:bCs/>
          <w:szCs w:val="24"/>
          <w:lang w:eastAsia="pl-PL"/>
        </w:rPr>
        <w:t>PAN Biblioteka Kórnicka, ul. Zamkowa 5, 62-035 Kórnik</w:t>
      </w:r>
      <w:r w:rsidRPr="008A1C7F">
        <w:rPr>
          <w:rFonts w:eastAsia="Times New Roman"/>
          <w:szCs w:val="24"/>
          <w:lang w:eastAsia="pl-PL"/>
        </w:rPr>
        <w:t>, do pomieszczeń wskazanych przez Zamawiającego.</w:t>
      </w:r>
    </w:p>
    <w:p w14:paraId="4AF2B082" w14:textId="634DC0CF" w:rsidR="008A1C7F" w:rsidRPr="008A1C7F" w:rsidRDefault="008A1C7F" w:rsidP="008A1C7F">
      <w:pPr>
        <w:numPr>
          <w:ilvl w:val="0"/>
          <w:numId w:val="6"/>
        </w:numPr>
        <w:suppressAutoHyphens w:val="0"/>
        <w:spacing w:after="0" w:line="240" w:lineRule="auto"/>
        <w:ind w:left="714" w:hanging="357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 xml:space="preserve">Termin wykonania przedmiotu Umowy wynosi </w:t>
      </w:r>
      <w:r>
        <w:rPr>
          <w:rFonts w:eastAsia="Times New Roman"/>
          <w:b/>
          <w:bCs/>
          <w:szCs w:val="24"/>
          <w:lang w:eastAsia="pl-PL"/>
        </w:rPr>
        <w:t xml:space="preserve">14 dni </w:t>
      </w:r>
      <w:r w:rsidRPr="008A1C7F">
        <w:rPr>
          <w:rFonts w:eastAsia="Times New Roman"/>
          <w:b/>
          <w:bCs/>
          <w:szCs w:val="24"/>
          <w:lang w:eastAsia="pl-PL"/>
        </w:rPr>
        <w:t>od dnia zawarcia Umowy</w:t>
      </w:r>
      <w:r w:rsidRPr="008A1C7F">
        <w:rPr>
          <w:rFonts w:eastAsia="Times New Roman"/>
          <w:szCs w:val="24"/>
          <w:lang w:eastAsia="pl-PL"/>
        </w:rPr>
        <w:t>, zgodnie z terminem określonym w Zapytaniu ofertowym.</w:t>
      </w:r>
    </w:p>
    <w:p w14:paraId="191BD581" w14:textId="77777777" w:rsidR="008A1C7F" w:rsidRPr="008A1C7F" w:rsidRDefault="008A1C7F" w:rsidP="008A1C7F">
      <w:pPr>
        <w:numPr>
          <w:ilvl w:val="0"/>
          <w:numId w:val="7"/>
        </w:numPr>
        <w:suppressAutoHyphens w:val="0"/>
        <w:spacing w:after="0" w:line="240" w:lineRule="auto"/>
        <w:ind w:left="714" w:hanging="357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Wykonawca poinformuje Zamawiającego o planowanym terminie dostawy co najmniej 2 dni robocze wcześniej.</w:t>
      </w:r>
    </w:p>
    <w:p w14:paraId="5BDA66CA" w14:textId="77777777" w:rsidR="008A1C7F" w:rsidRPr="008A1C7F" w:rsidRDefault="008A1C7F" w:rsidP="008A1C7F">
      <w:pPr>
        <w:numPr>
          <w:ilvl w:val="0"/>
          <w:numId w:val="7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Koszty transportu, zabezpieczenia Sprzętu, ubezpieczenia, rozładunku, wniesienia oraz pozostałe koszty konieczne do wykonania Umowy obciążają Wykonawcę.</w:t>
      </w:r>
    </w:p>
    <w:p w14:paraId="64A644AC" w14:textId="77777777" w:rsidR="008A1C7F" w:rsidRPr="008A1C7F" w:rsidRDefault="008A1C7F" w:rsidP="008A1C7F">
      <w:pPr>
        <w:numPr>
          <w:ilvl w:val="0"/>
          <w:numId w:val="7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Odbiór Sprzętu obejmuje sprawdzenie w szczególności jego liczby, kompletności, stanu technicznego, zgodności modeli i podstawowych parametrów z OPZ oraz ofertą Wykonawcy.</w:t>
      </w:r>
    </w:p>
    <w:p w14:paraId="59A56CE6" w14:textId="77777777" w:rsidR="008A1C7F" w:rsidRPr="008A1C7F" w:rsidRDefault="008A1C7F" w:rsidP="008A1C7F">
      <w:pPr>
        <w:numPr>
          <w:ilvl w:val="0"/>
          <w:numId w:val="7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 xml:space="preserve">Potwierdzeniem należytego wykonania dostawy będzie podpisany przez przedstawicieli Stron </w:t>
      </w:r>
      <w:r w:rsidRPr="008A1C7F">
        <w:rPr>
          <w:rFonts w:eastAsia="Times New Roman"/>
          <w:b/>
          <w:bCs/>
          <w:szCs w:val="24"/>
          <w:lang w:eastAsia="pl-PL"/>
        </w:rPr>
        <w:t>Protokół odbioru</w:t>
      </w:r>
      <w:r w:rsidRPr="008A1C7F">
        <w:rPr>
          <w:rFonts w:eastAsia="Times New Roman"/>
          <w:szCs w:val="24"/>
          <w:lang w:eastAsia="pl-PL"/>
        </w:rPr>
        <w:t>, którego wzór stanowi Załącznik nr 5 do Umowy.</w:t>
      </w:r>
    </w:p>
    <w:p w14:paraId="3A4F9B68" w14:textId="77777777" w:rsidR="008A1C7F" w:rsidRPr="008A1C7F" w:rsidRDefault="008A1C7F" w:rsidP="008A1C7F">
      <w:pPr>
        <w:numPr>
          <w:ilvl w:val="0"/>
          <w:numId w:val="7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Datą wykonania Umowy jest data podpisania Protokołu odbioru bez zastrzeżeń.</w:t>
      </w:r>
    </w:p>
    <w:p w14:paraId="1B09B52F" w14:textId="77777777" w:rsidR="008A1C7F" w:rsidRPr="008A1C7F" w:rsidRDefault="008A1C7F" w:rsidP="008A1C7F">
      <w:pPr>
        <w:numPr>
          <w:ilvl w:val="0"/>
          <w:numId w:val="7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Zamawiający może odmówić podpisania Protokołu odbioru w przypadku stwierdzenia wad, braków albo niezgodności Sprzętu z Zapytaniem ofertowym, OPZ, ofertą Wykonawcy lub Umową.</w:t>
      </w:r>
    </w:p>
    <w:p w14:paraId="5E787BBA" w14:textId="77777777" w:rsidR="008A1C7F" w:rsidRPr="008A1C7F" w:rsidRDefault="008A1C7F" w:rsidP="008A1C7F">
      <w:pPr>
        <w:numPr>
          <w:ilvl w:val="0"/>
          <w:numId w:val="7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 przypadku stwierdzenia wad lub niezgodności Zamawiający wyznaczy Wykonawcy odpowiedni termin na ich usunięcie albo dostarczenie Sprzętu zgodnego z Umową.</w:t>
      </w:r>
    </w:p>
    <w:p w14:paraId="4F2F7C7D" w14:textId="77777777" w:rsidR="008A1C7F" w:rsidRPr="008A1C7F" w:rsidRDefault="008A1C7F" w:rsidP="008A1C7F">
      <w:pPr>
        <w:numPr>
          <w:ilvl w:val="0"/>
          <w:numId w:val="7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Z chwilą podpisania Protokołu odbioru bez zastrzeżeń na Zamawiającego przechodzi ryzyko przypadkowej utraty lub uszkodzenia Sprzętu.</w:t>
      </w:r>
    </w:p>
    <w:p w14:paraId="6730E703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jc w:val="center"/>
        <w:outlineLvl w:val="1"/>
        <w:rPr>
          <w:rFonts w:eastAsia="Times New Roman"/>
          <w:b/>
          <w:bCs/>
          <w:szCs w:val="24"/>
          <w:lang w:eastAsia="pl-PL"/>
        </w:rPr>
      </w:pPr>
      <w:r w:rsidRPr="008A1C7F">
        <w:rPr>
          <w:rFonts w:eastAsia="Times New Roman"/>
          <w:b/>
          <w:bCs/>
          <w:szCs w:val="24"/>
          <w:lang w:eastAsia="pl-PL"/>
        </w:rPr>
        <w:t>§ 5. Wynagrodzenie i warunki płatności</w:t>
      </w:r>
    </w:p>
    <w:p w14:paraId="569F2F07" w14:textId="394E1C6A" w:rsidR="008A1C7F" w:rsidRPr="008A1C7F" w:rsidRDefault="008A1C7F" w:rsidP="008A1C7F">
      <w:pPr>
        <w:numPr>
          <w:ilvl w:val="0"/>
          <w:numId w:val="8"/>
        </w:numPr>
        <w:suppressAutoHyphens w:val="0"/>
        <w:spacing w:after="0" w:line="240" w:lineRule="auto"/>
        <w:ind w:left="714" w:hanging="357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Za należyte wykonanie całego przedmiotu Umowy Zamawiający zapłaci Wykonawcy wynagrodzenie ryczałtowe w wysokości:</w:t>
      </w:r>
      <w:r>
        <w:rPr>
          <w:rFonts w:eastAsia="Times New Roman"/>
          <w:szCs w:val="24"/>
          <w:lang w:eastAsia="pl-PL"/>
        </w:rPr>
        <w:t xml:space="preserve"> </w:t>
      </w:r>
      <w:r w:rsidRPr="008A1C7F">
        <w:rPr>
          <w:rFonts w:eastAsia="Times New Roman"/>
          <w:b/>
          <w:bCs/>
          <w:szCs w:val="24"/>
          <w:lang w:eastAsia="pl-PL"/>
        </w:rPr>
        <w:t>netto: ………………… zł</w:t>
      </w:r>
      <w:r>
        <w:rPr>
          <w:rFonts w:eastAsia="Times New Roman"/>
          <w:szCs w:val="24"/>
          <w:lang w:eastAsia="pl-PL"/>
        </w:rPr>
        <w:t xml:space="preserve">, </w:t>
      </w:r>
      <w:r w:rsidRPr="008A1C7F">
        <w:rPr>
          <w:rFonts w:eastAsia="Times New Roman"/>
          <w:b/>
          <w:bCs/>
          <w:szCs w:val="24"/>
          <w:lang w:eastAsia="pl-PL"/>
        </w:rPr>
        <w:t>VAT: ………………… zł</w:t>
      </w:r>
      <w:r>
        <w:rPr>
          <w:rFonts w:eastAsia="Times New Roman"/>
          <w:szCs w:val="24"/>
          <w:lang w:eastAsia="pl-PL"/>
        </w:rPr>
        <w:t xml:space="preserve">, </w:t>
      </w:r>
      <w:r w:rsidRPr="008A1C7F">
        <w:rPr>
          <w:rFonts w:eastAsia="Times New Roman"/>
          <w:b/>
          <w:bCs/>
          <w:szCs w:val="24"/>
          <w:lang w:eastAsia="pl-PL"/>
        </w:rPr>
        <w:t>brutto: ………………… zł</w:t>
      </w:r>
      <w:r>
        <w:rPr>
          <w:rFonts w:eastAsia="Times New Roman"/>
          <w:szCs w:val="24"/>
          <w:lang w:eastAsia="pl-PL"/>
        </w:rPr>
        <w:t xml:space="preserve"> </w:t>
      </w:r>
      <w:r w:rsidRPr="008A1C7F">
        <w:rPr>
          <w:rFonts w:eastAsia="Times New Roman"/>
          <w:szCs w:val="24"/>
          <w:lang w:eastAsia="pl-PL"/>
        </w:rPr>
        <w:t>zgodnie z ofertą Wykonawcy.</w:t>
      </w:r>
    </w:p>
    <w:p w14:paraId="33DC0419" w14:textId="77777777" w:rsidR="008A1C7F" w:rsidRPr="008A1C7F" w:rsidRDefault="008A1C7F" w:rsidP="008A1C7F">
      <w:pPr>
        <w:numPr>
          <w:ilvl w:val="0"/>
          <w:numId w:val="9"/>
        </w:numPr>
        <w:suppressAutoHyphens w:val="0"/>
        <w:spacing w:after="0" w:line="240" w:lineRule="auto"/>
        <w:ind w:left="714" w:hanging="357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Wynagrodzenie obejmuje wszystkie koszty niezbędne do prawidłowego wykonania Umowy, w szczególności cenę Sprzętu, transport, ubezpieczenie, rozładunek, wniesienie, wymagane licencje, dokumentację, gwarancję oraz serwis.</w:t>
      </w:r>
    </w:p>
    <w:p w14:paraId="1A9603C8" w14:textId="77777777" w:rsidR="008A1C7F" w:rsidRPr="008A1C7F" w:rsidRDefault="008A1C7F" w:rsidP="008A1C7F">
      <w:pPr>
        <w:numPr>
          <w:ilvl w:val="0"/>
          <w:numId w:val="9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Podstawą wystawienia faktury jest podpisany bez zastrzeżeń Protokół odbioru.</w:t>
      </w:r>
    </w:p>
    <w:p w14:paraId="081BDB30" w14:textId="77777777" w:rsidR="008A1C7F" w:rsidRPr="008A1C7F" w:rsidRDefault="008A1C7F" w:rsidP="008A1C7F">
      <w:pPr>
        <w:numPr>
          <w:ilvl w:val="0"/>
          <w:numId w:val="9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Faktura powinna zawierać następujące dane:</w:t>
      </w:r>
    </w:p>
    <w:p w14:paraId="2FB47783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jc w:val="center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b/>
          <w:bCs/>
          <w:szCs w:val="24"/>
          <w:lang w:eastAsia="pl-PL"/>
        </w:rPr>
        <w:t>NABYWCA:</w:t>
      </w:r>
      <w:r w:rsidRPr="008A1C7F">
        <w:rPr>
          <w:rFonts w:eastAsia="Times New Roman"/>
          <w:szCs w:val="24"/>
          <w:lang w:eastAsia="pl-PL"/>
        </w:rPr>
        <w:br/>
        <w:t>Polska Akademia Nauk</w:t>
      </w:r>
      <w:r w:rsidRPr="008A1C7F">
        <w:rPr>
          <w:rFonts w:eastAsia="Times New Roman"/>
          <w:szCs w:val="24"/>
          <w:lang w:eastAsia="pl-PL"/>
        </w:rPr>
        <w:br/>
        <w:t>Plac Defilad 1</w:t>
      </w:r>
      <w:r w:rsidRPr="008A1C7F">
        <w:rPr>
          <w:rFonts w:eastAsia="Times New Roman"/>
          <w:szCs w:val="24"/>
          <w:lang w:eastAsia="pl-PL"/>
        </w:rPr>
        <w:br/>
        <w:t>00-901 Warszawa</w:t>
      </w:r>
      <w:r w:rsidRPr="008A1C7F">
        <w:rPr>
          <w:rFonts w:eastAsia="Times New Roman"/>
          <w:szCs w:val="24"/>
          <w:lang w:eastAsia="pl-PL"/>
        </w:rPr>
        <w:br/>
        <w:t>NIP 5251575083</w:t>
      </w:r>
      <w:r w:rsidRPr="008A1C7F">
        <w:rPr>
          <w:rFonts w:eastAsia="Times New Roman"/>
          <w:szCs w:val="24"/>
          <w:lang w:eastAsia="pl-PL"/>
        </w:rPr>
        <w:br/>
        <w:t>GLN: 5907628993408</w:t>
      </w:r>
    </w:p>
    <w:p w14:paraId="3959A379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jc w:val="center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b/>
          <w:bCs/>
          <w:szCs w:val="24"/>
          <w:lang w:eastAsia="pl-PL"/>
        </w:rPr>
        <w:lastRenderedPageBreak/>
        <w:t>ODBIORCA:</w:t>
      </w:r>
      <w:r w:rsidRPr="008A1C7F">
        <w:rPr>
          <w:rFonts w:eastAsia="Times New Roman"/>
          <w:szCs w:val="24"/>
          <w:lang w:eastAsia="pl-PL"/>
        </w:rPr>
        <w:br/>
        <w:t>PAN Biblioteka Kórnicka</w:t>
      </w:r>
      <w:r w:rsidRPr="008A1C7F">
        <w:rPr>
          <w:rFonts w:eastAsia="Times New Roman"/>
          <w:szCs w:val="24"/>
          <w:lang w:eastAsia="pl-PL"/>
        </w:rPr>
        <w:br/>
        <w:t>ul. Zamkowa 5</w:t>
      </w:r>
      <w:r w:rsidRPr="008A1C7F">
        <w:rPr>
          <w:rFonts w:eastAsia="Times New Roman"/>
          <w:szCs w:val="24"/>
          <w:lang w:eastAsia="pl-PL"/>
        </w:rPr>
        <w:br/>
        <w:t>62-035 Kórnik</w:t>
      </w:r>
      <w:r w:rsidRPr="008A1C7F">
        <w:rPr>
          <w:rFonts w:eastAsia="Times New Roman"/>
          <w:szCs w:val="24"/>
          <w:lang w:eastAsia="pl-PL"/>
        </w:rPr>
        <w:br/>
        <w:t xml:space="preserve">Identyfikator wewnętrzny </w:t>
      </w:r>
      <w:proofErr w:type="spellStart"/>
      <w:r w:rsidRPr="008A1C7F">
        <w:rPr>
          <w:rFonts w:eastAsia="Times New Roman"/>
          <w:szCs w:val="24"/>
          <w:lang w:eastAsia="pl-PL"/>
        </w:rPr>
        <w:t>KSeF</w:t>
      </w:r>
      <w:proofErr w:type="spellEnd"/>
      <w:r w:rsidRPr="008A1C7F">
        <w:rPr>
          <w:rFonts w:eastAsia="Times New Roman"/>
          <w:szCs w:val="24"/>
          <w:lang w:eastAsia="pl-PL"/>
        </w:rPr>
        <w:t>: 5251575083-20025.</w:t>
      </w:r>
    </w:p>
    <w:p w14:paraId="3EE12C5A" w14:textId="77777777" w:rsidR="008A1C7F" w:rsidRPr="008A1C7F" w:rsidRDefault="008A1C7F" w:rsidP="008A1C7F">
      <w:pPr>
        <w:numPr>
          <w:ilvl w:val="0"/>
          <w:numId w:val="10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 xml:space="preserve">W przypadku wystawienia faktury ustrukturyzowanej za pośrednictwem </w:t>
      </w:r>
      <w:proofErr w:type="spellStart"/>
      <w:r w:rsidRPr="008A1C7F">
        <w:rPr>
          <w:rFonts w:eastAsia="Times New Roman"/>
          <w:szCs w:val="24"/>
          <w:lang w:eastAsia="pl-PL"/>
        </w:rPr>
        <w:t>KSeF</w:t>
      </w:r>
      <w:proofErr w:type="spellEnd"/>
      <w:r w:rsidRPr="008A1C7F">
        <w:rPr>
          <w:rFonts w:eastAsia="Times New Roman"/>
          <w:szCs w:val="24"/>
          <w:lang w:eastAsia="pl-PL"/>
        </w:rPr>
        <w:t xml:space="preserve"> faktura powinna zostać wystawiona zgodnie z obowiązującymi przepisami.</w:t>
      </w:r>
    </w:p>
    <w:p w14:paraId="5F6F58E7" w14:textId="77777777" w:rsidR="008A1C7F" w:rsidRPr="008A1C7F" w:rsidRDefault="008A1C7F" w:rsidP="008A1C7F">
      <w:pPr>
        <w:numPr>
          <w:ilvl w:val="0"/>
          <w:numId w:val="10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 xml:space="preserve">Płatność nastąpi przelewem w terminie do </w:t>
      </w:r>
      <w:r w:rsidRPr="008A1C7F">
        <w:rPr>
          <w:rFonts w:eastAsia="Times New Roman"/>
          <w:b/>
          <w:bCs/>
          <w:szCs w:val="24"/>
          <w:lang w:eastAsia="pl-PL"/>
        </w:rPr>
        <w:t>30 dni</w:t>
      </w:r>
      <w:r w:rsidRPr="008A1C7F">
        <w:rPr>
          <w:rFonts w:eastAsia="Times New Roman"/>
          <w:szCs w:val="24"/>
          <w:lang w:eastAsia="pl-PL"/>
        </w:rPr>
        <w:t xml:space="preserve"> od dnia doręczenia Zamawiającemu prawidłowo wystawionej faktury.</w:t>
      </w:r>
    </w:p>
    <w:p w14:paraId="4DB27873" w14:textId="77777777" w:rsidR="008A1C7F" w:rsidRPr="008A1C7F" w:rsidRDefault="008A1C7F" w:rsidP="008A1C7F">
      <w:pPr>
        <w:numPr>
          <w:ilvl w:val="0"/>
          <w:numId w:val="10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Za dzień zapłaty uważa się dzień obciążenia rachunku bankowego Zamawiającego.</w:t>
      </w:r>
    </w:p>
    <w:p w14:paraId="52C3A825" w14:textId="77777777" w:rsidR="008A1C7F" w:rsidRPr="008A1C7F" w:rsidRDefault="008A1C7F" w:rsidP="008A1C7F">
      <w:pPr>
        <w:numPr>
          <w:ilvl w:val="0"/>
          <w:numId w:val="10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Wykonawca wskazuje na fakturze rachunek bankowy właściwy do dokonania płatności zgodnie z obowiązującymi przepisami podatkowymi.</w:t>
      </w:r>
    </w:p>
    <w:p w14:paraId="37168183" w14:textId="77777777" w:rsidR="008A1C7F" w:rsidRPr="008A1C7F" w:rsidRDefault="008A1C7F" w:rsidP="008A1C7F">
      <w:pPr>
        <w:numPr>
          <w:ilvl w:val="0"/>
          <w:numId w:val="10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Zamawiający może potrącić z wynagrodzenia wymagalne kary umowne, zgodnie z przepisami prawa.</w:t>
      </w:r>
    </w:p>
    <w:p w14:paraId="757351E8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jc w:val="center"/>
        <w:outlineLvl w:val="1"/>
        <w:rPr>
          <w:rFonts w:eastAsia="Times New Roman"/>
          <w:b/>
          <w:bCs/>
          <w:szCs w:val="24"/>
          <w:lang w:eastAsia="pl-PL"/>
        </w:rPr>
      </w:pPr>
      <w:r w:rsidRPr="008A1C7F">
        <w:rPr>
          <w:rFonts w:eastAsia="Times New Roman"/>
          <w:b/>
          <w:bCs/>
          <w:szCs w:val="24"/>
          <w:lang w:eastAsia="pl-PL"/>
        </w:rPr>
        <w:t>§ 6. Gwarancja i serwis</w:t>
      </w:r>
    </w:p>
    <w:p w14:paraId="641A30E2" w14:textId="77777777" w:rsidR="008A1C7F" w:rsidRPr="008A1C7F" w:rsidRDefault="008A1C7F" w:rsidP="008A1C7F">
      <w:pPr>
        <w:numPr>
          <w:ilvl w:val="0"/>
          <w:numId w:val="11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 xml:space="preserve">Wykonawca udziela gwarancji na dostarczony Sprzęt na okres </w:t>
      </w:r>
      <w:r w:rsidRPr="008A1C7F">
        <w:rPr>
          <w:rFonts w:eastAsia="Times New Roman"/>
          <w:b/>
          <w:bCs/>
          <w:szCs w:val="24"/>
          <w:lang w:eastAsia="pl-PL"/>
        </w:rPr>
        <w:t>nie krótszy niż 24 miesiące</w:t>
      </w:r>
      <w:r w:rsidRPr="008A1C7F">
        <w:rPr>
          <w:rFonts w:eastAsia="Times New Roman"/>
          <w:szCs w:val="24"/>
          <w:lang w:eastAsia="pl-PL"/>
        </w:rPr>
        <w:t>, liczony od dnia podpisania Protokołu odbioru bez zastrzeżeń, chyba że oferta Wykonawcy lub OPZ przewiduje okres dłuższy. Minimum 24 miesiące wynika z aktualnego formularza warunków technicznych.</w:t>
      </w:r>
    </w:p>
    <w:p w14:paraId="5BD234D4" w14:textId="77777777" w:rsidR="008A1C7F" w:rsidRPr="008A1C7F" w:rsidRDefault="008A1C7F" w:rsidP="008A1C7F">
      <w:pPr>
        <w:numPr>
          <w:ilvl w:val="0"/>
          <w:numId w:val="11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Jeżeli gwarancja producenta dla danego urządzenia jest dłuższa, zastosowanie ma dłuższy okres gwarancji.</w:t>
      </w:r>
    </w:p>
    <w:p w14:paraId="2A4183FB" w14:textId="77777777" w:rsidR="008A1C7F" w:rsidRPr="008A1C7F" w:rsidRDefault="008A1C7F" w:rsidP="008A1C7F">
      <w:pPr>
        <w:numPr>
          <w:ilvl w:val="0"/>
          <w:numId w:val="11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 okresie gwarancji usunięcie wad Sprzętu odbywa się bez dodatkowych kosztów dla Zamawiającego.</w:t>
      </w:r>
    </w:p>
    <w:p w14:paraId="2E70FB4B" w14:textId="77777777" w:rsidR="008A1C7F" w:rsidRPr="008A1C7F" w:rsidRDefault="008A1C7F" w:rsidP="008A1C7F">
      <w:pPr>
        <w:numPr>
          <w:ilvl w:val="0"/>
          <w:numId w:val="11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Zgłoszenia gwarancyjne będą dokonywane na adres e-mail: ………………………………………</w:t>
      </w:r>
    </w:p>
    <w:p w14:paraId="3F652E2F" w14:textId="77777777" w:rsidR="008A1C7F" w:rsidRPr="008A1C7F" w:rsidRDefault="008A1C7F" w:rsidP="008A1C7F">
      <w:pPr>
        <w:numPr>
          <w:ilvl w:val="0"/>
          <w:numId w:val="11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Wykonawca zobowiązuje się rozpocząć obsługę zgłoszenia oraz usunąć wadę w terminach określonych w Zapytaniu ofertowym, OPZ lub ofercie Wykonawcy.</w:t>
      </w:r>
    </w:p>
    <w:p w14:paraId="27A994EC" w14:textId="77777777" w:rsidR="008A1C7F" w:rsidRPr="008A1C7F" w:rsidRDefault="008A1C7F" w:rsidP="008A1C7F">
      <w:pPr>
        <w:numPr>
          <w:ilvl w:val="0"/>
          <w:numId w:val="11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Jeżeli naprawa wymaga transportu Sprzętu do serwisu, wszelkie koszty i ryzyko transportu ponosi Wykonawca.</w:t>
      </w:r>
    </w:p>
    <w:p w14:paraId="2FC2DF07" w14:textId="77777777" w:rsidR="008A1C7F" w:rsidRPr="008A1C7F" w:rsidRDefault="008A1C7F" w:rsidP="008A1C7F">
      <w:pPr>
        <w:numPr>
          <w:ilvl w:val="0"/>
          <w:numId w:val="11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 przypadku niemożności usunięcia wady Wykonawca wymieni wadliwy Sprzęt na nowy, wolny od wad, o parametrach nie gorszych od urządzenia zaoferowanego.</w:t>
      </w:r>
    </w:p>
    <w:p w14:paraId="61F2D958" w14:textId="77777777" w:rsidR="008A1C7F" w:rsidRPr="008A1C7F" w:rsidRDefault="008A1C7F" w:rsidP="008A1C7F">
      <w:pPr>
        <w:numPr>
          <w:ilvl w:val="0"/>
          <w:numId w:val="11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Okres gwarancji ulega przedłużeniu o okres, w którym Sprzęt z powodu wady nie mógł być użytkowany.</w:t>
      </w:r>
    </w:p>
    <w:p w14:paraId="3C8901F3" w14:textId="77777777" w:rsidR="008A1C7F" w:rsidRPr="008A1C7F" w:rsidRDefault="008A1C7F" w:rsidP="008A1C7F">
      <w:pPr>
        <w:numPr>
          <w:ilvl w:val="0"/>
          <w:numId w:val="11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Uprawnienia wynikające z gwarancji nie wyłączają uprawnień Zamawiającego wynikających z przepisów Kodeksu cywilnego.</w:t>
      </w:r>
    </w:p>
    <w:p w14:paraId="6F1CA037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jc w:val="center"/>
        <w:outlineLvl w:val="1"/>
        <w:rPr>
          <w:rFonts w:eastAsia="Times New Roman"/>
          <w:b/>
          <w:bCs/>
          <w:szCs w:val="24"/>
          <w:lang w:eastAsia="pl-PL"/>
        </w:rPr>
      </w:pPr>
      <w:r w:rsidRPr="008A1C7F">
        <w:rPr>
          <w:rFonts w:eastAsia="Times New Roman"/>
          <w:b/>
          <w:bCs/>
          <w:szCs w:val="24"/>
          <w:lang w:eastAsia="pl-PL"/>
        </w:rPr>
        <w:t>§ 7. Wsparcie techniczne</w:t>
      </w:r>
    </w:p>
    <w:p w14:paraId="383B4F1F" w14:textId="77777777" w:rsidR="008A1C7F" w:rsidRPr="008A1C7F" w:rsidRDefault="008A1C7F" w:rsidP="008A1C7F">
      <w:pPr>
        <w:numPr>
          <w:ilvl w:val="0"/>
          <w:numId w:val="12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 okresie gwarancji Wykonawca zapewnia wsparcie techniczne dotyczące dostarczonego Sprzętu w zakresie wynikającym z gwarancji producenta, OPZ i oferty Wykonawcy.</w:t>
      </w:r>
    </w:p>
    <w:p w14:paraId="56573CE4" w14:textId="77777777" w:rsidR="008A1C7F" w:rsidRPr="008A1C7F" w:rsidRDefault="008A1C7F" w:rsidP="008A1C7F">
      <w:pPr>
        <w:numPr>
          <w:ilvl w:val="0"/>
          <w:numId w:val="12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Wsparcie będzie świadczone telefonicznie lub elektronicznie za pośrednictwem:</w:t>
      </w:r>
    </w:p>
    <w:p w14:paraId="6BC7CE7E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ind w:left="708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nazwa serwisu: …………………………………</w:t>
      </w:r>
      <w:r w:rsidRPr="008A1C7F">
        <w:rPr>
          <w:rFonts w:eastAsia="Times New Roman"/>
          <w:szCs w:val="24"/>
          <w:lang w:eastAsia="pl-PL"/>
        </w:rPr>
        <w:br/>
        <w:t>telefon: …………………………………</w:t>
      </w:r>
      <w:r w:rsidRPr="008A1C7F">
        <w:rPr>
          <w:rFonts w:eastAsia="Times New Roman"/>
          <w:szCs w:val="24"/>
          <w:lang w:eastAsia="pl-PL"/>
        </w:rPr>
        <w:br/>
        <w:t>e-mail: …………………………………</w:t>
      </w:r>
    </w:p>
    <w:p w14:paraId="6B49A58B" w14:textId="77777777" w:rsidR="008A1C7F" w:rsidRPr="008A1C7F" w:rsidRDefault="008A1C7F" w:rsidP="008A1C7F">
      <w:pPr>
        <w:numPr>
          <w:ilvl w:val="0"/>
          <w:numId w:val="13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lastRenderedPageBreak/>
        <w:t>Wykonawca zapewni dostęp do aktualizacji oprogramowania objętych gwarancją producenta, o ile dotyczą one prawidłowego i bezpiecznego funkcjonowania dostarczonego Sprzętu.</w:t>
      </w:r>
    </w:p>
    <w:p w14:paraId="0360A363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jc w:val="center"/>
        <w:outlineLvl w:val="1"/>
        <w:rPr>
          <w:rFonts w:eastAsia="Times New Roman"/>
          <w:b/>
          <w:bCs/>
          <w:szCs w:val="24"/>
          <w:lang w:eastAsia="pl-PL"/>
        </w:rPr>
      </w:pPr>
      <w:r w:rsidRPr="008A1C7F">
        <w:rPr>
          <w:rFonts w:eastAsia="Times New Roman"/>
          <w:b/>
          <w:bCs/>
          <w:szCs w:val="24"/>
          <w:lang w:eastAsia="pl-PL"/>
        </w:rPr>
        <w:t>§ 8. Kary umowne</w:t>
      </w:r>
    </w:p>
    <w:p w14:paraId="2D68B102" w14:textId="77777777" w:rsidR="008A1C7F" w:rsidRPr="008A1C7F" w:rsidRDefault="008A1C7F" w:rsidP="008A1C7F">
      <w:pPr>
        <w:numPr>
          <w:ilvl w:val="0"/>
          <w:numId w:val="14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Wykonawca zapłaci Zamawiającemu kary umowne:</w:t>
      </w:r>
    </w:p>
    <w:p w14:paraId="245B5B5E" w14:textId="77777777" w:rsidR="008A1C7F" w:rsidRPr="008A1C7F" w:rsidRDefault="008A1C7F" w:rsidP="008A1C7F">
      <w:pPr>
        <w:numPr>
          <w:ilvl w:val="1"/>
          <w:numId w:val="14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 xml:space="preserve">w przypadku odstąpienia od Umowy przez Zamawiającego z przyczyn leżących po stronie Wykonawcy – </w:t>
      </w:r>
      <w:r w:rsidRPr="008A1C7F">
        <w:rPr>
          <w:rFonts w:eastAsia="Times New Roman"/>
          <w:b/>
          <w:bCs/>
          <w:szCs w:val="24"/>
          <w:lang w:eastAsia="pl-PL"/>
        </w:rPr>
        <w:t>20% wynagrodzenia brutto</w:t>
      </w:r>
      <w:r w:rsidRPr="008A1C7F">
        <w:rPr>
          <w:rFonts w:eastAsia="Times New Roman"/>
          <w:szCs w:val="24"/>
          <w:lang w:eastAsia="pl-PL"/>
        </w:rPr>
        <w:t>, o którym mowa w § 5 ust. 1;</w:t>
      </w:r>
    </w:p>
    <w:p w14:paraId="5FCCDD1E" w14:textId="77777777" w:rsidR="008A1C7F" w:rsidRPr="008A1C7F" w:rsidRDefault="008A1C7F" w:rsidP="008A1C7F">
      <w:pPr>
        <w:numPr>
          <w:ilvl w:val="1"/>
          <w:numId w:val="14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 xml:space="preserve">w przypadku zwłoki w wykonaniu całego przedmiotu Umowy – </w:t>
      </w:r>
      <w:r w:rsidRPr="008A1C7F">
        <w:rPr>
          <w:rFonts w:eastAsia="Times New Roman"/>
          <w:b/>
          <w:bCs/>
          <w:szCs w:val="24"/>
          <w:lang w:eastAsia="pl-PL"/>
        </w:rPr>
        <w:t>0,3% wynagrodzenia brutto za każdy rozpoczęty dzień zwłoki</w:t>
      </w:r>
      <w:r w:rsidRPr="008A1C7F">
        <w:rPr>
          <w:rFonts w:eastAsia="Times New Roman"/>
          <w:szCs w:val="24"/>
          <w:lang w:eastAsia="pl-PL"/>
        </w:rPr>
        <w:t>;</w:t>
      </w:r>
    </w:p>
    <w:p w14:paraId="514BBC09" w14:textId="77777777" w:rsidR="008A1C7F" w:rsidRPr="008A1C7F" w:rsidRDefault="008A1C7F" w:rsidP="008A1C7F">
      <w:pPr>
        <w:numPr>
          <w:ilvl w:val="1"/>
          <w:numId w:val="14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 xml:space="preserve">w przypadku zwłoki w usunięciu wad stwierdzonych przy odbiorze – </w:t>
      </w:r>
      <w:r w:rsidRPr="008A1C7F">
        <w:rPr>
          <w:rFonts w:eastAsia="Times New Roman"/>
          <w:b/>
          <w:bCs/>
          <w:szCs w:val="24"/>
          <w:lang w:eastAsia="pl-PL"/>
        </w:rPr>
        <w:t>0,2% wynagrodzenia brutto za każdy rozpoczęty dzień zwłoki</w:t>
      </w:r>
      <w:r w:rsidRPr="008A1C7F">
        <w:rPr>
          <w:rFonts w:eastAsia="Times New Roman"/>
          <w:szCs w:val="24"/>
          <w:lang w:eastAsia="pl-PL"/>
        </w:rPr>
        <w:t>;</w:t>
      </w:r>
    </w:p>
    <w:p w14:paraId="617993F0" w14:textId="77777777" w:rsidR="008A1C7F" w:rsidRPr="008A1C7F" w:rsidRDefault="008A1C7F" w:rsidP="008A1C7F">
      <w:pPr>
        <w:numPr>
          <w:ilvl w:val="1"/>
          <w:numId w:val="14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 xml:space="preserve">w przypadku zwłoki w wykonaniu obowiązków gwarancyjnych – </w:t>
      </w:r>
      <w:r w:rsidRPr="008A1C7F">
        <w:rPr>
          <w:rFonts w:eastAsia="Times New Roman"/>
          <w:b/>
          <w:bCs/>
          <w:szCs w:val="24"/>
          <w:lang w:eastAsia="pl-PL"/>
        </w:rPr>
        <w:t>0,1% wynagrodzenia brutto za każdy rozpoczęty dzień zwłoki</w:t>
      </w:r>
      <w:r w:rsidRPr="008A1C7F">
        <w:rPr>
          <w:rFonts w:eastAsia="Times New Roman"/>
          <w:szCs w:val="24"/>
          <w:lang w:eastAsia="pl-PL"/>
        </w:rPr>
        <w:t>;</w:t>
      </w:r>
    </w:p>
    <w:p w14:paraId="102D42E5" w14:textId="77777777" w:rsidR="008A1C7F" w:rsidRPr="008A1C7F" w:rsidRDefault="008A1C7F" w:rsidP="008A1C7F">
      <w:pPr>
        <w:numPr>
          <w:ilvl w:val="1"/>
          <w:numId w:val="14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 xml:space="preserve">w przypadku naruszenia obowiązku zachowania poufności – </w:t>
      </w:r>
      <w:r w:rsidRPr="008A1C7F">
        <w:rPr>
          <w:rFonts w:eastAsia="Times New Roman"/>
          <w:b/>
          <w:bCs/>
          <w:szCs w:val="24"/>
          <w:lang w:eastAsia="pl-PL"/>
        </w:rPr>
        <w:t>5 000,00 zł za każdy stwierdzony przypadek naruszenia</w:t>
      </w:r>
      <w:r w:rsidRPr="008A1C7F">
        <w:rPr>
          <w:rFonts w:eastAsia="Times New Roman"/>
          <w:szCs w:val="24"/>
          <w:lang w:eastAsia="pl-PL"/>
        </w:rPr>
        <w:t>.</w:t>
      </w:r>
    </w:p>
    <w:p w14:paraId="336C0377" w14:textId="77777777" w:rsidR="008A1C7F" w:rsidRPr="008A1C7F" w:rsidRDefault="008A1C7F" w:rsidP="008A1C7F">
      <w:pPr>
        <w:numPr>
          <w:ilvl w:val="0"/>
          <w:numId w:val="14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 xml:space="preserve">Łączna wysokość kar umownych naliczonych Wykonawcy nie może przekroczyć </w:t>
      </w:r>
      <w:r w:rsidRPr="008A1C7F">
        <w:rPr>
          <w:rFonts w:eastAsia="Times New Roman"/>
          <w:b/>
          <w:bCs/>
          <w:szCs w:val="24"/>
          <w:lang w:eastAsia="pl-PL"/>
        </w:rPr>
        <w:t>30% wynagrodzenia brutto</w:t>
      </w:r>
      <w:r w:rsidRPr="008A1C7F">
        <w:rPr>
          <w:rFonts w:eastAsia="Times New Roman"/>
          <w:szCs w:val="24"/>
          <w:lang w:eastAsia="pl-PL"/>
        </w:rPr>
        <w:t>.</w:t>
      </w:r>
    </w:p>
    <w:p w14:paraId="51CDAF84" w14:textId="77777777" w:rsidR="008A1C7F" w:rsidRPr="008A1C7F" w:rsidRDefault="008A1C7F" w:rsidP="008A1C7F">
      <w:pPr>
        <w:numPr>
          <w:ilvl w:val="0"/>
          <w:numId w:val="14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Zapłata kar umownych nie wyłącza prawa Zamawiającego do dochodzenia odszkodowania przewyższającego wysokość zastrzeżonych kar na zasadach ogólnych.</w:t>
      </w:r>
    </w:p>
    <w:p w14:paraId="5AD33923" w14:textId="77777777" w:rsidR="008A1C7F" w:rsidRPr="008A1C7F" w:rsidRDefault="008A1C7F" w:rsidP="008A1C7F">
      <w:pPr>
        <w:numPr>
          <w:ilvl w:val="0"/>
          <w:numId w:val="14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Kary mogą zostać potrącone z należnego Wykonawcy wynagrodzenia, o ile będzie to prawnie dopuszczalne.</w:t>
      </w:r>
    </w:p>
    <w:p w14:paraId="7443D9EA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jc w:val="center"/>
        <w:outlineLvl w:val="1"/>
        <w:rPr>
          <w:rFonts w:eastAsia="Times New Roman"/>
          <w:b/>
          <w:bCs/>
          <w:szCs w:val="24"/>
          <w:lang w:eastAsia="pl-PL"/>
        </w:rPr>
      </w:pPr>
      <w:r w:rsidRPr="008A1C7F">
        <w:rPr>
          <w:rFonts w:eastAsia="Times New Roman"/>
          <w:b/>
          <w:bCs/>
          <w:szCs w:val="24"/>
          <w:lang w:eastAsia="pl-PL"/>
        </w:rPr>
        <w:t>§ 9. Odstąpienie od Umowy</w:t>
      </w:r>
    </w:p>
    <w:p w14:paraId="6A0BDCEB" w14:textId="77777777" w:rsidR="008A1C7F" w:rsidRPr="008A1C7F" w:rsidRDefault="008A1C7F" w:rsidP="008A1C7F">
      <w:pPr>
        <w:numPr>
          <w:ilvl w:val="0"/>
          <w:numId w:val="15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Zamawiający może odstąpić od Umowy w szczególności, jeżeli:</w:t>
      </w:r>
    </w:p>
    <w:p w14:paraId="64270766" w14:textId="77777777" w:rsidR="008A1C7F" w:rsidRPr="008A1C7F" w:rsidRDefault="008A1C7F" w:rsidP="008A1C7F">
      <w:pPr>
        <w:numPr>
          <w:ilvl w:val="1"/>
          <w:numId w:val="25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zwłoka Wykonawcy w realizacji zamówienia przekracza 7 dni;</w:t>
      </w:r>
    </w:p>
    <w:p w14:paraId="4853C0B3" w14:textId="77777777" w:rsidR="008A1C7F" w:rsidRPr="008A1C7F" w:rsidRDefault="008A1C7F" w:rsidP="008A1C7F">
      <w:pPr>
        <w:numPr>
          <w:ilvl w:val="1"/>
          <w:numId w:val="25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Wykonawca mimo pisemnego wezwania wykonuje Umowę w sposób sprzeczny z jej treścią, OPZ lub ofertą;</w:t>
      </w:r>
    </w:p>
    <w:p w14:paraId="50147B67" w14:textId="77777777" w:rsidR="008A1C7F" w:rsidRPr="008A1C7F" w:rsidRDefault="008A1C7F" w:rsidP="008A1C7F">
      <w:pPr>
        <w:numPr>
          <w:ilvl w:val="1"/>
          <w:numId w:val="25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Wykonawca dostarcza Sprzęt niespełniający wymagań i nie doprowadzi go do zgodności w wyznaczonym terminie;</w:t>
      </w:r>
    </w:p>
    <w:p w14:paraId="3CCEF93B" w14:textId="77777777" w:rsidR="008A1C7F" w:rsidRPr="008A1C7F" w:rsidRDefault="008A1C7F" w:rsidP="008A1C7F">
      <w:pPr>
        <w:numPr>
          <w:ilvl w:val="1"/>
          <w:numId w:val="25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Wykonawca zaprzestał prowadzenia działalności w sposób uniemożliwiający wykonanie Umowy;</w:t>
      </w:r>
    </w:p>
    <w:p w14:paraId="6B3C2BF7" w14:textId="77777777" w:rsidR="008A1C7F" w:rsidRPr="008A1C7F" w:rsidRDefault="008A1C7F" w:rsidP="008A1C7F">
      <w:pPr>
        <w:numPr>
          <w:ilvl w:val="1"/>
          <w:numId w:val="25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suma naliczonych kar osiągnęła maksymalną wysokość określoną w § 8;</w:t>
      </w:r>
    </w:p>
    <w:p w14:paraId="7E6F9345" w14:textId="77777777" w:rsidR="008A1C7F" w:rsidRPr="008A1C7F" w:rsidRDefault="008A1C7F" w:rsidP="008A1C7F">
      <w:pPr>
        <w:numPr>
          <w:ilvl w:val="1"/>
          <w:numId w:val="25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wystąpiła istotna zmiana okoliczności powodująca, że dalsze wykonanie Umowy stało się niemożliwe lub niecelowe z przyczyn niezależnych od Zamawiającego;</w:t>
      </w:r>
    </w:p>
    <w:p w14:paraId="1971B7AD" w14:textId="77777777" w:rsidR="008A1C7F" w:rsidRPr="008A1C7F" w:rsidRDefault="008A1C7F" w:rsidP="008A1C7F">
      <w:pPr>
        <w:numPr>
          <w:ilvl w:val="1"/>
          <w:numId w:val="25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dalsza realizacja Umowy naruszałaby zasady kwalifikowalności wydatków lub warunki dofinansowania projektu.</w:t>
      </w:r>
    </w:p>
    <w:p w14:paraId="3AA03A32" w14:textId="77777777" w:rsidR="008A1C7F" w:rsidRPr="008A1C7F" w:rsidRDefault="008A1C7F" w:rsidP="008A1C7F">
      <w:pPr>
        <w:numPr>
          <w:ilvl w:val="0"/>
          <w:numId w:val="15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Oświadczenie o odstąpieniu powinno mieć formę pisemną i zawierać uzasadnienie.</w:t>
      </w:r>
    </w:p>
    <w:p w14:paraId="2FE55B8B" w14:textId="77777777" w:rsidR="008A1C7F" w:rsidRPr="008A1C7F" w:rsidRDefault="008A1C7F" w:rsidP="008A1C7F">
      <w:pPr>
        <w:numPr>
          <w:ilvl w:val="0"/>
          <w:numId w:val="15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Prawo odstąpienia może być wykonane w terminie 30 dni od dnia powzięcia informacji o okoliczności stanowiącej podstawę odstąpienia.</w:t>
      </w:r>
    </w:p>
    <w:p w14:paraId="0CF5B300" w14:textId="77777777" w:rsidR="008A1C7F" w:rsidRDefault="008A1C7F" w:rsidP="008A1C7F">
      <w:pPr>
        <w:numPr>
          <w:ilvl w:val="0"/>
          <w:numId w:val="15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Odstąpienie od Umowy nie narusza prawa Zamawiającego do naliczenia kar umownych należnych z tytułu zdarzeń, które nastąpiły przed odstąpieniem.</w:t>
      </w:r>
    </w:p>
    <w:p w14:paraId="410F214D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ind w:left="720"/>
        <w:rPr>
          <w:rFonts w:eastAsia="Times New Roman"/>
          <w:szCs w:val="24"/>
          <w:lang w:eastAsia="pl-PL"/>
        </w:rPr>
      </w:pPr>
    </w:p>
    <w:p w14:paraId="48E0AFC3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jc w:val="center"/>
        <w:outlineLvl w:val="1"/>
        <w:rPr>
          <w:rFonts w:eastAsia="Times New Roman"/>
          <w:b/>
          <w:bCs/>
          <w:szCs w:val="24"/>
          <w:lang w:eastAsia="pl-PL"/>
        </w:rPr>
      </w:pPr>
      <w:r w:rsidRPr="008A1C7F">
        <w:rPr>
          <w:rFonts w:eastAsia="Times New Roman"/>
          <w:b/>
          <w:bCs/>
          <w:szCs w:val="24"/>
          <w:lang w:eastAsia="pl-PL"/>
        </w:rPr>
        <w:lastRenderedPageBreak/>
        <w:t>§ 10. Zmiany Umowy</w:t>
      </w:r>
    </w:p>
    <w:p w14:paraId="6EC39E7C" w14:textId="77777777" w:rsidR="008A1C7F" w:rsidRPr="008A1C7F" w:rsidRDefault="008A1C7F" w:rsidP="008A1C7F">
      <w:pPr>
        <w:numPr>
          <w:ilvl w:val="0"/>
          <w:numId w:val="16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Wszelkie zmiany Umowy wymagają formy pisemnej w postaci aneksu, pod rygorem nieważności.</w:t>
      </w:r>
    </w:p>
    <w:p w14:paraId="61A3E24C" w14:textId="77777777" w:rsidR="008A1C7F" w:rsidRPr="008A1C7F" w:rsidRDefault="008A1C7F" w:rsidP="008A1C7F">
      <w:pPr>
        <w:numPr>
          <w:ilvl w:val="0"/>
          <w:numId w:val="16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Niedopuszczalne są zmiany prowadzące do naruszenia zasady konkurencyjności lub w inny sposób sprzeczne z warunkami określonymi w Zapytaniu ofertowym i właściwych Wytycznych dotyczących kwalifikowalności wydatków na lata 2021–2027.</w:t>
      </w:r>
    </w:p>
    <w:p w14:paraId="672D6323" w14:textId="77777777" w:rsidR="008A1C7F" w:rsidRPr="008A1C7F" w:rsidRDefault="008A1C7F" w:rsidP="008A1C7F">
      <w:pPr>
        <w:numPr>
          <w:ilvl w:val="0"/>
          <w:numId w:val="16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Zamawiający przewiduje możliwość zmiany Umowy w szczególności w przypadku:</w:t>
      </w:r>
    </w:p>
    <w:p w14:paraId="53411446" w14:textId="77777777" w:rsidR="008A1C7F" w:rsidRPr="008A1C7F" w:rsidRDefault="008A1C7F" w:rsidP="008A1C7F">
      <w:pPr>
        <w:numPr>
          <w:ilvl w:val="1"/>
          <w:numId w:val="24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zmiany powszechnie obowiązujących przepisów prawa mającej wpływ na wykonanie Umowy;</w:t>
      </w:r>
    </w:p>
    <w:p w14:paraId="02B3A41D" w14:textId="77777777" w:rsidR="008A1C7F" w:rsidRPr="008A1C7F" w:rsidRDefault="008A1C7F" w:rsidP="008A1C7F">
      <w:pPr>
        <w:numPr>
          <w:ilvl w:val="1"/>
          <w:numId w:val="24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zmiany stawki podatku VAT;</w:t>
      </w:r>
    </w:p>
    <w:p w14:paraId="40ABA87A" w14:textId="77777777" w:rsidR="008A1C7F" w:rsidRPr="008A1C7F" w:rsidRDefault="008A1C7F" w:rsidP="008A1C7F">
      <w:pPr>
        <w:numPr>
          <w:ilvl w:val="1"/>
          <w:numId w:val="24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wystąpienia siły wyższej lub innych okoliczności niezależnych od Stron, których nie można było przewidzieć przy zachowaniu należytej staranności;</w:t>
      </w:r>
    </w:p>
    <w:p w14:paraId="146B3627" w14:textId="77777777" w:rsidR="008A1C7F" w:rsidRPr="008A1C7F" w:rsidRDefault="008A1C7F" w:rsidP="008A1C7F">
      <w:pPr>
        <w:numPr>
          <w:ilvl w:val="1"/>
          <w:numId w:val="24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zmiany zasad realizacji lub finansowania projektu wynikającej z umowy o dofinansowanie lub Wytycznych;</w:t>
      </w:r>
    </w:p>
    <w:p w14:paraId="70093AE0" w14:textId="77777777" w:rsidR="008A1C7F" w:rsidRPr="008A1C7F" w:rsidRDefault="008A1C7F" w:rsidP="008A1C7F">
      <w:pPr>
        <w:numPr>
          <w:ilvl w:val="1"/>
          <w:numId w:val="24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niedostępności zaoferowanego modelu Sprzętu wskutek zakończenia jego produkcji lub wycofania z obrotu, pod warunkiem dostarczenia Sprzętu o parametrach co najmniej równoważnych lub lepszych, bez zwiększenia wynagrodzenia;</w:t>
      </w:r>
    </w:p>
    <w:p w14:paraId="2D2492DF" w14:textId="77777777" w:rsidR="008A1C7F" w:rsidRPr="008A1C7F" w:rsidRDefault="008A1C7F" w:rsidP="008A1C7F">
      <w:pPr>
        <w:numPr>
          <w:ilvl w:val="1"/>
          <w:numId w:val="24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pojawienia się nowszego modelu Sprzętu, jeżeli spełnia on wszystkie wymagania i jego dostarczenie nie powoduje zwiększenia wynagrodzenia;</w:t>
      </w:r>
    </w:p>
    <w:p w14:paraId="6F233346" w14:textId="77777777" w:rsidR="008A1C7F" w:rsidRPr="008A1C7F" w:rsidRDefault="008A1C7F" w:rsidP="008A1C7F">
      <w:pPr>
        <w:numPr>
          <w:ilvl w:val="1"/>
          <w:numId w:val="24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konieczności zmiany parametrów technicznych wynikającej z wymogów kompatybilności z infrastrukturą Zamawiającego, pod warunkiem niezwiększania zakresu zamówienia w sposób naruszający zasadę konkurencyjności;</w:t>
      </w:r>
    </w:p>
    <w:p w14:paraId="34730276" w14:textId="77777777" w:rsidR="008A1C7F" w:rsidRPr="008A1C7F" w:rsidRDefault="008A1C7F" w:rsidP="008A1C7F">
      <w:pPr>
        <w:numPr>
          <w:ilvl w:val="1"/>
          <w:numId w:val="24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innych przypadków dopuszczonych zgodnie z zasadą konkurencyjności i właściwymi Wytycznymi.</w:t>
      </w:r>
    </w:p>
    <w:p w14:paraId="3B32306D" w14:textId="77777777" w:rsidR="008A1C7F" w:rsidRPr="008A1C7F" w:rsidRDefault="008A1C7F" w:rsidP="008A1C7F">
      <w:pPr>
        <w:numPr>
          <w:ilvl w:val="0"/>
          <w:numId w:val="16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Zmiana nie może prowadzić do zmiany ogólnego charakteru Umowy.</w:t>
      </w:r>
    </w:p>
    <w:p w14:paraId="0F788AFC" w14:textId="77777777" w:rsidR="008A1C7F" w:rsidRPr="008A1C7F" w:rsidRDefault="008A1C7F" w:rsidP="008A1C7F">
      <w:pPr>
        <w:numPr>
          <w:ilvl w:val="0"/>
          <w:numId w:val="16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Strona wnioskująca o zmianę przedstawia pisemne uzasadnienie oraz dokumenty potwierdzające okoliczności uzasadniające zmianę.</w:t>
      </w:r>
    </w:p>
    <w:p w14:paraId="1E78A0AB" w14:textId="77777777" w:rsidR="008A1C7F" w:rsidRPr="008A1C7F" w:rsidRDefault="008A1C7F" w:rsidP="008A1C7F">
      <w:pPr>
        <w:numPr>
          <w:ilvl w:val="0"/>
          <w:numId w:val="16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Zmiana osób do kontaktu, danych teleadresowych oraz adresów e-mail nie wymaga aneksu i następuje przez pisemne lub elektroniczne zawiadomienie drugiej Strony.</w:t>
      </w:r>
    </w:p>
    <w:p w14:paraId="14B87FAA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jc w:val="center"/>
        <w:outlineLvl w:val="1"/>
        <w:rPr>
          <w:rFonts w:eastAsia="Times New Roman"/>
          <w:b/>
          <w:bCs/>
          <w:szCs w:val="24"/>
          <w:lang w:eastAsia="pl-PL"/>
        </w:rPr>
      </w:pPr>
      <w:r w:rsidRPr="008A1C7F">
        <w:rPr>
          <w:rFonts w:eastAsia="Times New Roman"/>
          <w:b/>
          <w:bCs/>
          <w:szCs w:val="24"/>
          <w:lang w:eastAsia="pl-PL"/>
        </w:rPr>
        <w:t>§ 11. Ochrona danych osobowych</w:t>
      </w:r>
    </w:p>
    <w:p w14:paraId="05065170" w14:textId="77777777" w:rsidR="008A1C7F" w:rsidRPr="008A1C7F" w:rsidRDefault="008A1C7F" w:rsidP="008A1C7F">
      <w:pPr>
        <w:numPr>
          <w:ilvl w:val="0"/>
          <w:numId w:val="17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Strony zobowiązują się przetwarzać dane osobowe w związku z zawarciem i wykonywaniem Umowy zgodnie z RODO oraz innymi obowiązującymi przepisami dotyczącymi ochrony danych osobowych.</w:t>
      </w:r>
    </w:p>
    <w:p w14:paraId="5E6EDD66" w14:textId="77777777" w:rsidR="008A1C7F" w:rsidRPr="008A1C7F" w:rsidRDefault="008A1C7F" w:rsidP="008A1C7F">
      <w:pPr>
        <w:numPr>
          <w:ilvl w:val="0"/>
          <w:numId w:val="17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Klauzula informacyjna Zamawiającego stanowi Załącznik nr 6 do Umowy.</w:t>
      </w:r>
    </w:p>
    <w:p w14:paraId="5E30763B" w14:textId="77777777" w:rsidR="008A1C7F" w:rsidRPr="008A1C7F" w:rsidRDefault="008A1C7F" w:rsidP="008A1C7F">
      <w:pPr>
        <w:numPr>
          <w:ilvl w:val="0"/>
          <w:numId w:val="17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Wykonawca zobowiązuje się przekazać treść właściwej klauzuli informacyjnej osobom, których dane przekazuje Zamawiającemu w związku z realizacją Umowy.</w:t>
      </w:r>
    </w:p>
    <w:p w14:paraId="0434B005" w14:textId="77777777" w:rsidR="008A1C7F" w:rsidRDefault="008A1C7F" w:rsidP="008A1C7F">
      <w:pPr>
        <w:numPr>
          <w:ilvl w:val="0"/>
          <w:numId w:val="17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Jeżeli w trakcie realizacji Umowy wystąpi konieczność powierzenia Wykonawcy przetwarzania danych osobowych w imieniu Zamawiającego, Strony zawrą odrębną umowę powierzenia przetwarzania danych.</w:t>
      </w:r>
    </w:p>
    <w:p w14:paraId="510F1936" w14:textId="77777777" w:rsidR="008A1C7F" w:rsidRDefault="008A1C7F" w:rsidP="008A1C7F">
      <w:p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</w:p>
    <w:p w14:paraId="0048173D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</w:p>
    <w:p w14:paraId="724C7B0D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jc w:val="center"/>
        <w:outlineLvl w:val="1"/>
        <w:rPr>
          <w:rFonts w:eastAsia="Times New Roman"/>
          <w:b/>
          <w:bCs/>
          <w:szCs w:val="24"/>
          <w:lang w:eastAsia="pl-PL"/>
        </w:rPr>
      </w:pPr>
      <w:r w:rsidRPr="008A1C7F">
        <w:rPr>
          <w:rFonts w:eastAsia="Times New Roman"/>
          <w:b/>
          <w:bCs/>
          <w:szCs w:val="24"/>
          <w:lang w:eastAsia="pl-PL"/>
        </w:rPr>
        <w:lastRenderedPageBreak/>
        <w:t>§ 12. Podwykonawstwo</w:t>
      </w:r>
    </w:p>
    <w:p w14:paraId="7B19A0B9" w14:textId="77777777" w:rsidR="008A1C7F" w:rsidRPr="008A1C7F" w:rsidRDefault="008A1C7F" w:rsidP="008A1C7F">
      <w:pPr>
        <w:numPr>
          <w:ilvl w:val="0"/>
          <w:numId w:val="18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Wykonawca może powierzyć część zamówienia podwykonawcy w zakresie wskazanym w ofercie.</w:t>
      </w:r>
    </w:p>
    <w:p w14:paraId="2137D4EA" w14:textId="77777777" w:rsidR="008A1C7F" w:rsidRPr="008A1C7F" w:rsidRDefault="008A1C7F" w:rsidP="008A1C7F">
      <w:pPr>
        <w:numPr>
          <w:ilvl w:val="0"/>
          <w:numId w:val="18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Za działania i zaniechania podwykonawców Wykonawca odpowiada jak za własne.</w:t>
      </w:r>
    </w:p>
    <w:p w14:paraId="75EFEAA6" w14:textId="77777777" w:rsidR="008A1C7F" w:rsidRPr="008A1C7F" w:rsidRDefault="008A1C7F" w:rsidP="008A1C7F">
      <w:pPr>
        <w:numPr>
          <w:ilvl w:val="0"/>
          <w:numId w:val="18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Wykonawca nie może powierzyć wykonania zamówienia podmiotowi, wobec którego zachodzą przesłanki wykluczenia określone w Zapytaniu ofertowym.</w:t>
      </w:r>
    </w:p>
    <w:p w14:paraId="1009D3C0" w14:textId="77777777" w:rsidR="008A1C7F" w:rsidRPr="008A1C7F" w:rsidRDefault="008A1C7F" w:rsidP="008A1C7F">
      <w:pPr>
        <w:numPr>
          <w:ilvl w:val="0"/>
          <w:numId w:val="18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Zmiana lub wprowadzenie podwykonawcy nie zwalnia Wykonawcy z obowiązku osobistej odpowiedzialności za prawidłowe wykonanie Umowy.</w:t>
      </w:r>
    </w:p>
    <w:p w14:paraId="640D2086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jc w:val="center"/>
        <w:outlineLvl w:val="1"/>
        <w:rPr>
          <w:rFonts w:eastAsia="Times New Roman"/>
          <w:b/>
          <w:bCs/>
          <w:szCs w:val="24"/>
          <w:lang w:eastAsia="pl-PL"/>
        </w:rPr>
      </w:pPr>
      <w:r w:rsidRPr="008A1C7F">
        <w:rPr>
          <w:rFonts w:eastAsia="Times New Roman"/>
          <w:b/>
          <w:bCs/>
          <w:szCs w:val="24"/>
          <w:lang w:eastAsia="pl-PL"/>
        </w:rPr>
        <w:t>§ 13. Poufność</w:t>
      </w:r>
    </w:p>
    <w:p w14:paraId="66A5A239" w14:textId="77777777" w:rsidR="008A1C7F" w:rsidRPr="008A1C7F" w:rsidRDefault="008A1C7F" w:rsidP="008A1C7F">
      <w:pPr>
        <w:numPr>
          <w:ilvl w:val="0"/>
          <w:numId w:val="19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Wykonawca zobowiązuje się zachować w poufności wszelkie niepubliczne informacje dotyczące Zamawiającego uzyskane w związku z realizacją Umowy.</w:t>
      </w:r>
    </w:p>
    <w:p w14:paraId="7B4D53F9" w14:textId="77777777" w:rsidR="008A1C7F" w:rsidRPr="008A1C7F" w:rsidRDefault="008A1C7F" w:rsidP="008A1C7F">
      <w:pPr>
        <w:numPr>
          <w:ilvl w:val="0"/>
          <w:numId w:val="19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Informacje te mogą być wykorzystywane wyłącznie w zakresie koniecznym do wykonania Umowy.</w:t>
      </w:r>
    </w:p>
    <w:p w14:paraId="609B6D8B" w14:textId="77777777" w:rsidR="008A1C7F" w:rsidRPr="008A1C7F" w:rsidRDefault="008A1C7F" w:rsidP="008A1C7F">
      <w:pPr>
        <w:numPr>
          <w:ilvl w:val="0"/>
          <w:numId w:val="19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Obowiązek poufności nie obejmuje informacji publicznie dostępnych ani informacji, których ujawnienie jest wymagane przepisami prawa.</w:t>
      </w:r>
    </w:p>
    <w:p w14:paraId="45C65186" w14:textId="77777777" w:rsidR="008A1C7F" w:rsidRPr="008A1C7F" w:rsidRDefault="008A1C7F" w:rsidP="008A1C7F">
      <w:pPr>
        <w:numPr>
          <w:ilvl w:val="0"/>
          <w:numId w:val="19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Wykonawca odpowiada za przestrzeganie obowiązku poufności również przez osoby i podmioty, którymi posługuje się przy wykonaniu Umowy.</w:t>
      </w:r>
    </w:p>
    <w:p w14:paraId="64326E53" w14:textId="77777777" w:rsidR="008A1C7F" w:rsidRPr="008A1C7F" w:rsidRDefault="008A1C7F" w:rsidP="008A1C7F">
      <w:pPr>
        <w:numPr>
          <w:ilvl w:val="0"/>
          <w:numId w:val="19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Obowiązek poufności trwa także po wykonaniu lub rozwiązaniu Umowy.</w:t>
      </w:r>
    </w:p>
    <w:p w14:paraId="7DBF4E86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jc w:val="center"/>
        <w:outlineLvl w:val="1"/>
        <w:rPr>
          <w:rFonts w:eastAsia="Times New Roman"/>
          <w:b/>
          <w:bCs/>
          <w:szCs w:val="24"/>
          <w:lang w:eastAsia="pl-PL"/>
        </w:rPr>
      </w:pPr>
      <w:r w:rsidRPr="008A1C7F">
        <w:rPr>
          <w:rFonts w:eastAsia="Times New Roman"/>
          <w:b/>
          <w:bCs/>
          <w:szCs w:val="24"/>
          <w:lang w:eastAsia="pl-PL"/>
        </w:rPr>
        <w:t>§ 14. Zarządzanie realizacją Umowy</w:t>
      </w:r>
    </w:p>
    <w:p w14:paraId="2F346BDB" w14:textId="77777777" w:rsidR="008A1C7F" w:rsidRPr="008A1C7F" w:rsidRDefault="008A1C7F" w:rsidP="008A1C7F">
      <w:pPr>
        <w:numPr>
          <w:ilvl w:val="0"/>
          <w:numId w:val="20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Ze strony Zamawiającego osobami upoważnionymi do kontaktów oraz odbioru Sprzętu są:</w:t>
      </w:r>
    </w:p>
    <w:p w14:paraId="091A9019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……………………………………, tel. ………………, e-mail ………………</w:t>
      </w:r>
      <w:r w:rsidRPr="008A1C7F">
        <w:rPr>
          <w:rFonts w:eastAsia="Times New Roman"/>
          <w:szCs w:val="24"/>
          <w:lang w:eastAsia="pl-PL"/>
        </w:rPr>
        <w:br/>
        <w:t>……………………………………, tel. ………………, e-mail ………………</w:t>
      </w:r>
    </w:p>
    <w:p w14:paraId="5B16B2E5" w14:textId="77777777" w:rsidR="008A1C7F" w:rsidRPr="008A1C7F" w:rsidRDefault="008A1C7F" w:rsidP="008A1C7F">
      <w:pPr>
        <w:numPr>
          <w:ilvl w:val="0"/>
          <w:numId w:val="21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Ze strony Wykonawcy osobą upoważnioną do kontaktu jest:</w:t>
      </w:r>
    </w:p>
    <w:p w14:paraId="10D9F4A7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……………………………………, tel. ………………, e-mail ………………</w:t>
      </w:r>
    </w:p>
    <w:p w14:paraId="148B6F01" w14:textId="77777777" w:rsidR="008A1C7F" w:rsidRPr="008A1C7F" w:rsidRDefault="008A1C7F" w:rsidP="008A1C7F">
      <w:pPr>
        <w:numPr>
          <w:ilvl w:val="0"/>
          <w:numId w:val="22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Osoby wskazane w ust. 1 i 2 nie są uprawnione do dokonywania zmian Umowy, chyba że posiadają odrębne umocowanie.</w:t>
      </w:r>
    </w:p>
    <w:p w14:paraId="442E4604" w14:textId="77777777" w:rsidR="008A1C7F" w:rsidRPr="008A1C7F" w:rsidRDefault="008A1C7F" w:rsidP="008A1C7F">
      <w:pPr>
        <w:pStyle w:val="NormalnyWeb"/>
        <w:jc w:val="center"/>
        <w:rPr>
          <w:b/>
          <w:bCs/>
          <w:lang w:eastAsia="pl-PL"/>
        </w:rPr>
      </w:pPr>
      <w:r w:rsidRPr="008A1C7F">
        <w:rPr>
          <w:b/>
          <w:bCs/>
          <w:lang w:eastAsia="pl-PL"/>
        </w:rPr>
        <w:t>§ 15. Postanowienia końcowe</w:t>
      </w:r>
    </w:p>
    <w:p w14:paraId="3E40DA53" w14:textId="77777777" w:rsidR="008A1C7F" w:rsidRPr="008A1C7F" w:rsidRDefault="008A1C7F" w:rsidP="008A1C7F">
      <w:pPr>
        <w:numPr>
          <w:ilvl w:val="0"/>
          <w:numId w:val="23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Wykonawca nie może przenieść wierzytelności wynikających z Umowy na osobę trzecią bez uprzedniej pisemnej zgody Zamawiającego.</w:t>
      </w:r>
    </w:p>
    <w:p w14:paraId="590477F2" w14:textId="77777777" w:rsidR="008A1C7F" w:rsidRPr="008A1C7F" w:rsidRDefault="008A1C7F" w:rsidP="008A1C7F">
      <w:pPr>
        <w:numPr>
          <w:ilvl w:val="0"/>
          <w:numId w:val="23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 xml:space="preserve">W sprawach nieuregulowanych Umową stosuje się przepisy </w:t>
      </w:r>
      <w:r w:rsidRPr="008A1C7F">
        <w:rPr>
          <w:rFonts w:eastAsia="Times New Roman"/>
          <w:b/>
          <w:bCs/>
          <w:szCs w:val="24"/>
          <w:lang w:eastAsia="pl-PL"/>
        </w:rPr>
        <w:t>Kodeksu cywilnego</w:t>
      </w:r>
      <w:r w:rsidRPr="008A1C7F">
        <w:rPr>
          <w:rFonts w:eastAsia="Times New Roman"/>
          <w:szCs w:val="24"/>
          <w:lang w:eastAsia="pl-PL"/>
        </w:rPr>
        <w:t>, przepisy dotyczące praw autorskich w zakresie mającym zastosowanie do oprogramowania oraz właściwe przepisy dotyczące realizacji projektu finansowanego ze środków Unii Europejskiej.</w:t>
      </w:r>
    </w:p>
    <w:p w14:paraId="1B7A57EE" w14:textId="77777777" w:rsidR="008A1C7F" w:rsidRPr="008A1C7F" w:rsidRDefault="008A1C7F" w:rsidP="008A1C7F">
      <w:pPr>
        <w:numPr>
          <w:ilvl w:val="0"/>
          <w:numId w:val="23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 xml:space="preserve">Do niniejszej Umowy oraz postępowania poprzedzającego jej zawarcie zastosowanie mają zasady wynikające z właściwych </w:t>
      </w:r>
      <w:r w:rsidRPr="008A1C7F">
        <w:rPr>
          <w:rFonts w:eastAsia="Times New Roman"/>
          <w:b/>
          <w:bCs/>
          <w:szCs w:val="24"/>
          <w:lang w:eastAsia="pl-PL"/>
        </w:rPr>
        <w:t>Wytycznych dotyczących kwalifikowalności wydatków na lata 2021–2027</w:t>
      </w:r>
      <w:r w:rsidRPr="008A1C7F">
        <w:rPr>
          <w:rFonts w:eastAsia="Times New Roman"/>
          <w:szCs w:val="24"/>
          <w:lang w:eastAsia="pl-PL"/>
        </w:rPr>
        <w:t>, w szczególności zasada konkurencyjności.</w:t>
      </w:r>
    </w:p>
    <w:p w14:paraId="3F8C1735" w14:textId="77777777" w:rsidR="008A1C7F" w:rsidRPr="008A1C7F" w:rsidRDefault="008A1C7F" w:rsidP="008A1C7F">
      <w:pPr>
        <w:numPr>
          <w:ilvl w:val="0"/>
          <w:numId w:val="23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lastRenderedPageBreak/>
        <w:t>Wykonawca oświadcza, że nie zachodzą wobec niego ograniczenia uniemożliwiające wykonanie Umowy wynikające z obowiązujących przepisów sankcyjnych.</w:t>
      </w:r>
    </w:p>
    <w:p w14:paraId="7C632C9C" w14:textId="77777777" w:rsidR="008A1C7F" w:rsidRPr="008A1C7F" w:rsidRDefault="008A1C7F" w:rsidP="008A1C7F">
      <w:pPr>
        <w:numPr>
          <w:ilvl w:val="0"/>
          <w:numId w:val="23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Spory wynikające z Umowy będą rozstrzygane przez sąd powszechny właściwy miejscowo dla siedziby Zamawiającego.</w:t>
      </w:r>
    </w:p>
    <w:p w14:paraId="03B34D25" w14:textId="77777777" w:rsidR="008A1C7F" w:rsidRPr="008A1C7F" w:rsidRDefault="008A1C7F" w:rsidP="008A1C7F">
      <w:pPr>
        <w:numPr>
          <w:ilvl w:val="0"/>
          <w:numId w:val="23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Wykonawca zobowiązuje się niezwłocznie informować Zamawiającego o zmianie swojej sytuacji prawnej mogącej mieć wpływ na realizację Umowy.</w:t>
      </w:r>
    </w:p>
    <w:p w14:paraId="10A32A49" w14:textId="77777777" w:rsidR="008A1C7F" w:rsidRPr="008A1C7F" w:rsidRDefault="008A1C7F" w:rsidP="008A1C7F">
      <w:pPr>
        <w:numPr>
          <w:ilvl w:val="0"/>
          <w:numId w:val="23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Umowa wchodzi w życie z dniem podpisania przez ostatnią ze Stron.</w:t>
      </w:r>
    </w:p>
    <w:p w14:paraId="5E99DB94" w14:textId="77777777" w:rsidR="008A1C7F" w:rsidRPr="008A1C7F" w:rsidRDefault="008A1C7F" w:rsidP="008A1C7F">
      <w:pPr>
        <w:numPr>
          <w:ilvl w:val="0"/>
          <w:numId w:val="23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Umowę sporządzono w formie:</w:t>
      </w:r>
    </w:p>
    <w:p w14:paraId="4F89AB49" w14:textId="77777777" w:rsidR="008A1C7F" w:rsidRPr="008A1C7F" w:rsidRDefault="008A1C7F" w:rsidP="008A1C7F">
      <w:pPr>
        <w:numPr>
          <w:ilvl w:val="1"/>
          <w:numId w:val="23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pisemnej – w trzech jednobrzmiących egzemplarzach, dwóch dla Zamawiającego i jednym dla Wykonawcy; albo</w:t>
      </w:r>
    </w:p>
    <w:p w14:paraId="6F7CE649" w14:textId="77777777" w:rsidR="008A1C7F" w:rsidRPr="008A1C7F" w:rsidRDefault="008A1C7F" w:rsidP="008A1C7F">
      <w:pPr>
        <w:numPr>
          <w:ilvl w:val="1"/>
          <w:numId w:val="23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elektronicznej – z wykorzystaniem kwalifikowanych podpisów elektronicznych.</w:t>
      </w:r>
    </w:p>
    <w:p w14:paraId="259B6566" w14:textId="77777777" w:rsidR="008A1C7F" w:rsidRPr="008A1C7F" w:rsidRDefault="008A1C7F" w:rsidP="008A1C7F">
      <w:pPr>
        <w:numPr>
          <w:ilvl w:val="0"/>
          <w:numId w:val="23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Integralną część Umowy stanowią załączniki:</w:t>
      </w:r>
    </w:p>
    <w:p w14:paraId="558DBCAA" w14:textId="77777777" w:rsidR="008A1C7F" w:rsidRPr="008A1C7F" w:rsidRDefault="008A1C7F" w:rsidP="008A1C7F">
      <w:pPr>
        <w:numPr>
          <w:ilvl w:val="1"/>
          <w:numId w:val="23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pełnomocnictwo Zamawiającego;</w:t>
      </w:r>
    </w:p>
    <w:p w14:paraId="398BB1F4" w14:textId="77777777" w:rsidR="008A1C7F" w:rsidRPr="008A1C7F" w:rsidRDefault="008A1C7F" w:rsidP="008A1C7F">
      <w:pPr>
        <w:numPr>
          <w:ilvl w:val="1"/>
          <w:numId w:val="23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dokument potwierdzający umocowanie Wykonawcy;</w:t>
      </w:r>
    </w:p>
    <w:p w14:paraId="3F36C292" w14:textId="77777777" w:rsidR="008A1C7F" w:rsidRPr="008A1C7F" w:rsidRDefault="008A1C7F" w:rsidP="008A1C7F">
      <w:pPr>
        <w:numPr>
          <w:ilvl w:val="1"/>
          <w:numId w:val="23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Opis Przedmiotu Zamówienia;</w:t>
      </w:r>
    </w:p>
    <w:p w14:paraId="32D32837" w14:textId="77777777" w:rsidR="008A1C7F" w:rsidRPr="008A1C7F" w:rsidRDefault="008A1C7F" w:rsidP="008A1C7F">
      <w:pPr>
        <w:numPr>
          <w:ilvl w:val="1"/>
          <w:numId w:val="23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oferta Wykonawcy wraz z formularzem wymaganych warunków technicznych;</w:t>
      </w:r>
    </w:p>
    <w:p w14:paraId="69BAA344" w14:textId="77777777" w:rsidR="008A1C7F" w:rsidRPr="008A1C7F" w:rsidRDefault="008A1C7F" w:rsidP="008A1C7F">
      <w:pPr>
        <w:numPr>
          <w:ilvl w:val="1"/>
          <w:numId w:val="23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wzór Protokołu odbioru;</w:t>
      </w:r>
    </w:p>
    <w:p w14:paraId="38164703" w14:textId="77777777" w:rsidR="008A1C7F" w:rsidRPr="008A1C7F" w:rsidRDefault="008A1C7F" w:rsidP="008A1C7F">
      <w:pPr>
        <w:numPr>
          <w:ilvl w:val="1"/>
          <w:numId w:val="23"/>
        </w:num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klauzula informacyjna Zamawiającego.</w:t>
      </w:r>
    </w:p>
    <w:p w14:paraId="49AF19BA" w14:textId="3E9FDC3D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b/>
          <w:bCs/>
          <w:szCs w:val="24"/>
          <w:lang w:eastAsia="pl-PL"/>
        </w:rPr>
        <w:t>ZAMAWIAJĄCY</w:t>
      </w:r>
      <w:r w:rsidRPr="008A1C7F">
        <w:rPr>
          <w:rFonts w:eastAsia="Times New Roman"/>
          <w:szCs w:val="24"/>
          <w:lang w:eastAsia="pl-PL"/>
        </w:rPr>
        <w:t xml:space="preserve"> </w:t>
      </w:r>
      <w:r>
        <w:rPr>
          <w:rFonts w:eastAsia="Times New Roman"/>
          <w:szCs w:val="24"/>
          <w:lang w:eastAsia="pl-PL"/>
        </w:rPr>
        <w:tab/>
      </w:r>
      <w:r>
        <w:rPr>
          <w:rFonts w:eastAsia="Times New Roman"/>
          <w:szCs w:val="24"/>
          <w:lang w:eastAsia="pl-PL"/>
        </w:rPr>
        <w:tab/>
      </w:r>
      <w:r>
        <w:rPr>
          <w:rFonts w:eastAsia="Times New Roman"/>
          <w:szCs w:val="24"/>
          <w:lang w:eastAsia="pl-PL"/>
        </w:rPr>
        <w:tab/>
      </w:r>
      <w:r>
        <w:rPr>
          <w:rFonts w:eastAsia="Times New Roman"/>
          <w:szCs w:val="24"/>
          <w:lang w:eastAsia="pl-PL"/>
        </w:rPr>
        <w:tab/>
      </w:r>
      <w:r>
        <w:rPr>
          <w:rFonts w:eastAsia="Times New Roman"/>
          <w:szCs w:val="24"/>
          <w:lang w:eastAsia="pl-PL"/>
        </w:rPr>
        <w:tab/>
      </w:r>
      <w:r>
        <w:rPr>
          <w:rFonts w:eastAsia="Times New Roman"/>
          <w:szCs w:val="24"/>
          <w:lang w:eastAsia="pl-PL"/>
        </w:rPr>
        <w:tab/>
      </w:r>
      <w:r>
        <w:rPr>
          <w:rFonts w:eastAsia="Times New Roman"/>
          <w:szCs w:val="24"/>
          <w:lang w:eastAsia="pl-PL"/>
        </w:rPr>
        <w:tab/>
      </w:r>
      <w:r>
        <w:rPr>
          <w:rFonts w:eastAsia="Times New Roman"/>
          <w:szCs w:val="24"/>
          <w:lang w:eastAsia="pl-PL"/>
        </w:rPr>
        <w:tab/>
      </w:r>
      <w:r w:rsidRPr="008A1C7F">
        <w:rPr>
          <w:rFonts w:eastAsia="Times New Roman"/>
          <w:b/>
          <w:bCs/>
          <w:szCs w:val="24"/>
          <w:lang w:eastAsia="pl-PL"/>
        </w:rPr>
        <w:t>WYKONAWCA</w:t>
      </w:r>
    </w:p>
    <w:p w14:paraId="1BB7CA96" w14:textId="77777777" w:rsidR="008A1C7F" w:rsidRDefault="008A1C7F">
      <w:pPr>
        <w:suppressAutoHyphens w:val="0"/>
        <w:spacing w:after="0" w:line="240" w:lineRule="auto"/>
        <w:rPr>
          <w:rFonts w:eastAsia="Times New Roman"/>
          <w:szCs w:val="24"/>
          <w:lang w:eastAsia="pl-PL"/>
        </w:rPr>
      </w:pPr>
      <w:r>
        <w:rPr>
          <w:rFonts w:eastAsia="Times New Roman"/>
          <w:szCs w:val="24"/>
          <w:lang w:eastAsia="pl-PL"/>
        </w:rPr>
        <w:br w:type="page"/>
      </w:r>
    </w:p>
    <w:p w14:paraId="4C24FA1E" w14:textId="5D3D822C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jc w:val="center"/>
        <w:outlineLvl w:val="2"/>
        <w:rPr>
          <w:rFonts w:eastAsia="Times New Roman"/>
          <w:b/>
          <w:bCs/>
          <w:sz w:val="27"/>
          <w:szCs w:val="27"/>
          <w:lang w:eastAsia="pl-PL"/>
        </w:rPr>
      </w:pPr>
      <w:r w:rsidRPr="008A1C7F">
        <w:rPr>
          <w:rFonts w:eastAsia="Times New Roman"/>
          <w:b/>
          <w:bCs/>
          <w:sz w:val="27"/>
          <w:szCs w:val="27"/>
          <w:lang w:eastAsia="pl-PL"/>
        </w:rPr>
        <w:lastRenderedPageBreak/>
        <w:t>Załącznik nr 5 – Protokół odbioru</w:t>
      </w:r>
    </w:p>
    <w:p w14:paraId="419C281D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jc w:val="center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b/>
          <w:bCs/>
          <w:szCs w:val="24"/>
          <w:lang w:eastAsia="pl-PL"/>
        </w:rPr>
        <w:t>PROTOKÓŁ ODBIORU</w:t>
      </w:r>
      <w:r w:rsidRPr="008A1C7F">
        <w:rPr>
          <w:rFonts w:eastAsia="Times New Roman"/>
          <w:szCs w:val="24"/>
          <w:lang w:eastAsia="pl-PL"/>
        </w:rPr>
        <w:br/>
        <w:t>z dnia ………………… 2026 r.</w:t>
      </w:r>
    </w:p>
    <w:p w14:paraId="1EBBCADC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 xml:space="preserve">dotyczący realizacji Umowy nr ………………… z dnia ………………… 2026 r., zawartej w wyniku postępowania przeprowadzonego zgodnie z zasadą konkurencyjności i opublikowanego w Bazie Konkurencyjności pn. </w:t>
      </w:r>
      <w:r w:rsidRPr="008A1C7F">
        <w:rPr>
          <w:rFonts w:eastAsia="Times New Roman"/>
          <w:b/>
          <w:bCs/>
          <w:szCs w:val="24"/>
          <w:lang w:eastAsia="pl-PL"/>
        </w:rPr>
        <w:t>„Dostawa sprzętu komputerowego i wyposażenia stanowisk dla Polskiej Akademii Nauk Biblioteki Kórnickiej”</w:t>
      </w:r>
      <w:r w:rsidRPr="008A1C7F">
        <w:rPr>
          <w:rFonts w:eastAsia="Times New Roman"/>
          <w:szCs w:val="24"/>
          <w:lang w:eastAsia="pl-PL"/>
        </w:rPr>
        <w:t>.</w:t>
      </w:r>
    </w:p>
    <w:p w14:paraId="25622A19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b/>
          <w:bCs/>
          <w:szCs w:val="24"/>
          <w:lang w:eastAsia="pl-PL"/>
        </w:rPr>
        <w:t>Zamawiający:</w:t>
      </w:r>
      <w:r w:rsidRPr="008A1C7F">
        <w:rPr>
          <w:rFonts w:eastAsia="Times New Roman"/>
          <w:szCs w:val="24"/>
          <w:lang w:eastAsia="pl-PL"/>
        </w:rPr>
        <w:br/>
        <w:t>Polska Akademia Nauk Biblioteka Kórnicka</w:t>
      </w:r>
      <w:r w:rsidRPr="008A1C7F">
        <w:rPr>
          <w:rFonts w:eastAsia="Times New Roman"/>
          <w:szCs w:val="24"/>
          <w:lang w:eastAsia="pl-PL"/>
        </w:rPr>
        <w:br/>
        <w:t>ul. Zamkowa 5, 62-035 Kórnik</w:t>
      </w:r>
    </w:p>
    <w:p w14:paraId="41F5C232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b/>
          <w:bCs/>
          <w:szCs w:val="24"/>
          <w:lang w:eastAsia="pl-PL"/>
        </w:rPr>
        <w:t>Wykonawca:</w:t>
      </w:r>
      <w:r w:rsidRPr="008A1C7F">
        <w:rPr>
          <w:rFonts w:eastAsia="Times New Roman"/>
          <w:szCs w:val="24"/>
          <w:lang w:eastAsia="pl-PL"/>
        </w:rPr>
        <w:br/>
        <w:t>…………………………………………………………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"/>
        <w:gridCol w:w="2660"/>
        <w:gridCol w:w="560"/>
        <w:gridCol w:w="1180"/>
        <w:gridCol w:w="749"/>
      </w:tblGrid>
      <w:tr w:rsidR="008A1C7F" w:rsidRPr="008A1C7F" w14:paraId="5F2129F9" w14:textId="77777777" w:rsidTr="008A1C7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C27CC16" w14:textId="77777777" w:rsidR="008A1C7F" w:rsidRPr="008A1C7F" w:rsidRDefault="008A1C7F" w:rsidP="008A1C7F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pl-PL"/>
              </w:rPr>
            </w:pPr>
            <w:r w:rsidRPr="008A1C7F">
              <w:rPr>
                <w:rFonts w:eastAsia="Times New Roman"/>
                <w:b/>
                <w:bCs/>
                <w:szCs w:val="24"/>
                <w:lang w:eastAsia="pl-PL"/>
              </w:rPr>
              <w:t>Lp.</w:t>
            </w:r>
          </w:p>
        </w:tc>
        <w:tc>
          <w:tcPr>
            <w:tcW w:w="0" w:type="auto"/>
            <w:vAlign w:val="center"/>
            <w:hideMark/>
          </w:tcPr>
          <w:p w14:paraId="6DCD2C40" w14:textId="77777777" w:rsidR="008A1C7F" w:rsidRPr="008A1C7F" w:rsidRDefault="008A1C7F" w:rsidP="008A1C7F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pl-PL"/>
              </w:rPr>
            </w:pPr>
            <w:r w:rsidRPr="008A1C7F">
              <w:rPr>
                <w:rFonts w:eastAsia="Times New Roman"/>
                <w:b/>
                <w:bCs/>
                <w:szCs w:val="24"/>
                <w:lang w:eastAsia="pl-PL"/>
              </w:rPr>
              <w:t>Nazwa urządzenia/model</w:t>
            </w:r>
          </w:p>
        </w:tc>
        <w:tc>
          <w:tcPr>
            <w:tcW w:w="0" w:type="auto"/>
            <w:vAlign w:val="center"/>
            <w:hideMark/>
          </w:tcPr>
          <w:p w14:paraId="73277F4B" w14:textId="77777777" w:rsidR="008A1C7F" w:rsidRPr="008A1C7F" w:rsidRDefault="008A1C7F" w:rsidP="008A1C7F">
            <w:pPr>
              <w:suppressAutoHyphens w:val="0"/>
              <w:spacing w:after="0" w:line="240" w:lineRule="auto"/>
              <w:jc w:val="right"/>
              <w:rPr>
                <w:rFonts w:eastAsia="Times New Roman"/>
                <w:b/>
                <w:bCs/>
                <w:szCs w:val="24"/>
                <w:lang w:eastAsia="pl-PL"/>
              </w:rPr>
            </w:pPr>
            <w:r w:rsidRPr="008A1C7F">
              <w:rPr>
                <w:rFonts w:eastAsia="Times New Roman"/>
                <w:b/>
                <w:bCs/>
                <w:szCs w:val="24"/>
                <w:lang w:eastAsia="pl-PL"/>
              </w:rPr>
              <w:t>Ilość</w:t>
            </w:r>
          </w:p>
        </w:tc>
        <w:tc>
          <w:tcPr>
            <w:tcW w:w="0" w:type="auto"/>
            <w:vAlign w:val="center"/>
            <w:hideMark/>
          </w:tcPr>
          <w:p w14:paraId="4D4B5DC0" w14:textId="77777777" w:rsidR="008A1C7F" w:rsidRPr="008A1C7F" w:rsidRDefault="008A1C7F" w:rsidP="008A1C7F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pl-PL"/>
              </w:rPr>
            </w:pPr>
            <w:r w:rsidRPr="008A1C7F">
              <w:rPr>
                <w:rFonts w:eastAsia="Times New Roman"/>
                <w:b/>
                <w:bCs/>
                <w:szCs w:val="24"/>
                <w:lang w:eastAsia="pl-PL"/>
              </w:rPr>
              <w:t>Nr seryjny</w:t>
            </w:r>
          </w:p>
        </w:tc>
        <w:tc>
          <w:tcPr>
            <w:tcW w:w="0" w:type="auto"/>
            <w:vAlign w:val="center"/>
            <w:hideMark/>
          </w:tcPr>
          <w:p w14:paraId="5F58722E" w14:textId="77777777" w:rsidR="008A1C7F" w:rsidRPr="008A1C7F" w:rsidRDefault="008A1C7F" w:rsidP="008A1C7F">
            <w:pPr>
              <w:suppressAutoHyphens w:val="0"/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pl-PL"/>
              </w:rPr>
            </w:pPr>
            <w:r w:rsidRPr="008A1C7F">
              <w:rPr>
                <w:rFonts w:eastAsia="Times New Roman"/>
                <w:b/>
                <w:bCs/>
                <w:szCs w:val="24"/>
                <w:lang w:eastAsia="pl-PL"/>
              </w:rPr>
              <w:t>Uwagi</w:t>
            </w:r>
          </w:p>
        </w:tc>
      </w:tr>
      <w:tr w:rsidR="008A1C7F" w:rsidRPr="008A1C7F" w14:paraId="76CDD0F2" w14:textId="77777777" w:rsidTr="008A1C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41871" w14:textId="77777777" w:rsidR="008A1C7F" w:rsidRPr="008A1C7F" w:rsidRDefault="008A1C7F" w:rsidP="008A1C7F">
            <w:pPr>
              <w:suppressAutoHyphens w:val="0"/>
              <w:spacing w:after="0" w:line="240" w:lineRule="auto"/>
              <w:rPr>
                <w:rFonts w:eastAsia="Times New Roman"/>
                <w:szCs w:val="24"/>
                <w:lang w:eastAsia="pl-PL"/>
              </w:rPr>
            </w:pPr>
            <w:r w:rsidRPr="008A1C7F">
              <w:rPr>
                <w:rFonts w:eastAsia="Times New Roman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33A5881" w14:textId="77777777" w:rsidR="008A1C7F" w:rsidRPr="008A1C7F" w:rsidRDefault="008A1C7F" w:rsidP="008A1C7F">
            <w:pPr>
              <w:suppressAutoHyphens w:val="0"/>
              <w:spacing w:after="0" w:line="240" w:lineRule="auto"/>
              <w:rPr>
                <w:rFonts w:eastAsia="Times New Roman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14:paraId="60622234" w14:textId="77777777" w:rsidR="008A1C7F" w:rsidRPr="008A1C7F" w:rsidRDefault="008A1C7F" w:rsidP="008A1C7F">
            <w:pPr>
              <w:suppressAutoHyphens w:val="0"/>
              <w:spacing w:after="0" w:line="240" w:lineRule="auto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14:paraId="2FC720D3" w14:textId="77777777" w:rsidR="008A1C7F" w:rsidRPr="008A1C7F" w:rsidRDefault="008A1C7F" w:rsidP="008A1C7F">
            <w:pPr>
              <w:suppressAutoHyphens w:val="0"/>
              <w:spacing w:after="0" w:line="240" w:lineRule="auto"/>
              <w:jc w:val="righ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14:paraId="054302C4" w14:textId="77777777" w:rsidR="008A1C7F" w:rsidRPr="008A1C7F" w:rsidRDefault="008A1C7F" w:rsidP="008A1C7F">
            <w:pPr>
              <w:suppressAutoHyphens w:val="0"/>
              <w:spacing w:after="0" w:line="240" w:lineRule="auto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  <w:tr w:rsidR="008A1C7F" w:rsidRPr="008A1C7F" w14:paraId="68DF0569" w14:textId="77777777" w:rsidTr="008A1C7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D5D983" w14:textId="77777777" w:rsidR="008A1C7F" w:rsidRPr="008A1C7F" w:rsidRDefault="008A1C7F" w:rsidP="008A1C7F">
            <w:pPr>
              <w:suppressAutoHyphens w:val="0"/>
              <w:spacing w:after="0" w:line="240" w:lineRule="auto"/>
              <w:rPr>
                <w:rFonts w:eastAsia="Times New Roman"/>
                <w:szCs w:val="24"/>
                <w:lang w:eastAsia="pl-PL"/>
              </w:rPr>
            </w:pPr>
            <w:r w:rsidRPr="008A1C7F">
              <w:rPr>
                <w:rFonts w:eastAsia="Times New Roman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7064B56" w14:textId="77777777" w:rsidR="008A1C7F" w:rsidRPr="008A1C7F" w:rsidRDefault="008A1C7F" w:rsidP="008A1C7F">
            <w:pPr>
              <w:suppressAutoHyphens w:val="0"/>
              <w:spacing w:after="0" w:line="240" w:lineRule="auto"/>
              <w:rPr>
                <w:rFonts w:eastAsia="Times New Roman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14:paraId="0784E66E" w14:textId="77777777" w:rsidR="008A1C7F" w:rsidRPr="008A1C7F" w:rsidRDefault="008A1C7F" w:rsidP="008A1C7F">
            <w:pPr>
              <w:suppressAutoHyphens w:val="0"/>
              <w:spacing w:after="0" w:line="240" w:lineRule="auto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14:paraId="1088C8AE" w14:textId="77777777" w:rsidR="008A1C7F" w:rsidRPr="008A1C7F" w:rsidRDefault="008A1C7F" w:rsidP="008A1C7F">
            <w:pPr>
              <w:suppressAutoHyphens w:val="0"/>
              <w:spacing w:after="0" w:line="240" w:lineRule="auto"/>
              <w:jc w:val="right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14:paraId="6A876FF5" w14:textId="77777777" w:rsidR="008A1C7F" w:rsidRPr="008A1C7F" w:rsidRDefault="008A1C7F" w:rsidP="008A1C7F">
            <w:pPr>
              <w:suppressAutoHyphens w:val="0"/>
              <w:spacing w:after="0" w:line="240" w:lineRule="auto"/>
              <w:rPr>
                <w:rFonts w:eastAsia="Times New Roman"/>
                <w:sz w:val="20"/>
                <w:szCs w:val="20"/>
                <w:lang w:eastAsia="pl-PL"/>
              </w:rPr>
            </w:pPr>
          </w:p>
        </w:tc>
      </w:tr>
    </w:tbl>
    <w:p w14:paraId="4EDF6D34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 xml:space="preserve">Strony potwierdzają, że dostarczony Sprzęt jest kompletny, sprawny oraz </w:t>
      </w:r>
      <w:r w:rsidRPr="008A1C7F">
        <w:rPr>
          <w:rFonts w:eastAsia="Times New Roman"/>
          <w:b/>
          <w:bCs/>
          <w:szCs w:val="24"/>
          <w:lang w:eastAsia="pl-PL"/>
        </w:rPr>
        <w:t>zgodny z Zapytaniem ofertowym, OPZ i ofertą Wykonawcy</w:t>
      </w:r>
      <w:r w:rsidRPr="008A1C7F">
        <w:rPr>
          <w:rFonts w:eastAsia="Times New Roman"/>
          <w:szCs w:val="24"/>
          <w:lang w:eastAsia="pl-PL"/>
        </w:rPr>
        <w:t xml:space="preserve"> i został odebrany:</w:t>
      </w:r>
    </w:p>
    <w:p w14:paraId="6C6D387B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b/>
          <w:bCs/>
          <w:szCs w:val="24"/>
          <w:lang w:eastAsia="pl-PL"/>
        </w:rPr>
        <w:t>bez zastrzeżeń / z następującymi zastrzeżeniami:</w:t>
      </w:r>
    </w:p>
    <w:p w14:paraId="351CC9A9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………………………………………………………………………………………………</w:t>
      </w:r>
    </w:p>
    <w:p w14:paraId="2C711F5A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Termin usunięcia stwierdzonych wad, braków lub niezgodności:</w:t>
      </w:r>
    </w:p>
    <w:p w14:paraId="0ACC9A10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………………………………………………………………………………………………</w:t>
      </w:r>
    </w:p>
    <w:p w14:paraId="663F0D89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szCs w:val="24"/>
          <w:lang w:eastAsia="pl-PL"/>
        </w:rPr>
        <w:t>Wykonawca udziela na dostarczony Sprzęt gwarancji zgodnie z Umową i ofertą Wykonawcy, nie krótszej niż 24 miesiące, liczonej od dnia podpisania Protokołu odbioru bez zastrzeżeń.</w:t>
      </w:r>
    </w:p>
    <w:p w14:paraId="1BF723AD" w14:textId="77777777" w:rsidR="008A1C7F" w:rsidRPr="008A1C7F" w:rsidRDefault="008A1C7F" w:rsidP="008A1C7F">
      <w:pPr>
        <w:suppressAutoHyphens w:val="0"/>
        <w:spacing w:before="100" w:beforeAutospacing="1" w:after="100" w:afterAutospacing="1" w:line="240" w:lineRule="auto"/>
        <w:rPr>
          <w:rFonts w:eastAsia="Times New Roman"/>
          <w:szCs w:val="24"/>
          <w:lang w:eastAsia="pl-PL"/>
        </w:rPr>
      </w:pPr>
      <w:r w:rsidRPr="008A1C7F">
        <w:rPr>
          <w:rFonts w:eastAsia="Times New Roman"/>
          <w:b/>
          <w:bCs/>
          <w:szCs w:val="24"/>
          <w:lang w:eastAsia="pl-PL"/>
        </w:rPr>
        <w:t>Ze strony Wykonawcy:</w:t>
      </w:r>
      <w:r w:rsidRPr="008A1C7F">
        <w:rPr>
          <w:rFonts w:eastAsia="Times New Roman"/>
          <w:szCs w:val="24"/>
          <w:lang w:eastAsia="pl-PL"/>
        </w:rPr>
        <w:t xml:space="preserve"> …………………………</w:t>
      </w:r>
      <w:r w:rsidRPr="008A1C7F">
        <w:rPr>
          <w:rFonts w:eastAsia="Times New Roman"/>
          <w:szCs w:val="24"/>
          <w:lang w:eastAsia="pl-PL"/>
        </w:rPr>
        <w:br/>
      </w:r>
      <w:r w:rsidRPr="008A1C7F">
        <w:rPr>
          <w:rFonts w:eastAsia="Times New Roman"/>
          <w:b/>
          <w:bCs/>
          <w:szCs w:val="24"/>
          <w:lang w:eastAsia="pl-PL"/>
        </w:rPr>
        <w:t>Ze strony Zamawiającego:</w:t>
      </w:r>
      <w:r w:rsidRPr="008A1C7F">
        <w:rPr>
          <w:rFonts w:eastAsia="Times New Roman"/>
          <w:szCs w:val="24"/>
          <w:lang w:eastAsia="pl-PL"/>
        </w:rPr>
        <w:t xml:space="preserve"> …………………………</w:t>
      </w:r>
    </w:p>
    <w:sectPr w:rsidR="008A1C7F" w:rsidRPr="008A1C7F" w:rsidSect="00EC65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134" w:bottom="1276" w:left="1134" w:header="567" w:footer="56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D73DD" w14:textId="77777777" w:rsidR="00092E87" w:rsidRDefault="00092E87">
      <w:pPr>
        <w:spacing w:after="0" w:line="240" w:lineRule="auto"/>
      </w:pPr>
      <w:r>
        <w:separator/>
      </w:r>
    </w:p>
  </w:endnote>
  <w:endnote w:type="continuationSeparator" w:id="0">
    <w:p w14:paraId="09B10AC2" w14:textId="77777777" w:rsidR="00092E87" w:rsidRDefault="00092E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220BB" w14:textId="77777777" w:rsidR="00877ADC" w:rsidRDefault="00877A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49676" w14:textId="77777777" w:rsidR="00A80E62" w:rsidRDefault="00A80E62" w:rsidP="008E41BC">
    <w:pPr>
      <w:pStyle w:val="Stopka"/>
      <w:spacing w:after="0" w:line="240" w:lineRule="auto"/>
      <w:ind w:left="142" w:right="-108"/>
      <w:rPr>
        <w:sz w:val="18"/>
        <w:lang w:eastAsia="pl-PL"/>
      </w:rPr>
    </w:pPr>
  </w:p>
  <w:tbl>
    <w:tblPr>
      <w:tblW w:w="10632" w:type="dxa"/>
      <w:jc w:val="center"/>
      <w:tblCellMar>
        <w:top w:w="55" w:type="dxa"/>
        <w:left w:w="55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8533"/>
      <w:gridCol w:w="2099"/>
    </w:tblGrid>
    <w:tr w:rsidR="00394E09" w:rsidRPr="007A5DAE" w14:paraId="6DAF037C" w14:textId="77777777" w:rsidTr="00877ADC">
      <w:trPr>
        <w:jc w:val="center"/>
      </w:trPr>
      <w:tc>
        <w:tcPr>
          <w:tcW w:w="7874" w:type="dxa"/>
          <w:tcBorders>
            <w:right w:val="single" w:sz="4" w:space="0" w:color="auto"/>
          </w:tcBorders>
        </w:tcPr>
        <w:p w14:paraId="7C0D0F52" w14:textId="77777777" w:rsidR="00394E09" w:rsidRPr="007A5DAE" w:rsidRDefault="00394E09">
          <w:pPr>
            <w:pStyle w:val="Stopka"/>
            <w:spacing w:after="0" w:line="240" w:lineRule="auto"/>
            <w:ind w:left="142" w:right="-108"/>
            <w:rPr>
              <w:rFonts w:ascii="Noto Sans" w:hAnsi="Noto Sans" w:cs="Noto Sans"/>
              <w:color w:val="33415C"/>
              <w:sz w:val="16"/>
              <w:szCs w:val="16"/>
              <w:lang w:val="en-US"/>
            </w:rPr>
          </w:pPr>
          <w:r>
            <w:rPr>
              <w:rFonts w:ascii="Public Sans" w:hAnsi="Public Sans"/>
              <w:noProof/>
            </w:rPr>
            <w:drawing>
              <wp:inline distT="0" distB="0" distL="0" distR="0" wp14:anchorId="7291AB3E" wp14:editId="59635C16">
                <wp:extent cx="5248358" cy="749300"/>
                <wp:effectExtent l="0" t="0" r="9525" b="0"/>
                <wp:docPr id="1874183939" name="Obraz 3" descr="Obraz zawierający tekst, zrzut ekranu, Czcionka, linia&#10;&#10;Zawartość wygenerowana przez AI może być niepoprawna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74183939" name="Obraz 3" descr="Obraz zawierający tekst, zrzut ekranu, Czcionka, linia&#10;&#10;Zawartość wygenerowana przez AI może być niepoprawna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64853" cy="765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58" w:type="dxa"/>
          <w:tcBorders>
            <w:left w:val="single" w:sz="4" w:space="0" w:color="auto"/>
          </w:tcBorders>
        </w:tcPr>
        <w:p w14:paraId="1C11B08E" w14:textId="77777777" w:rsidR="00394E09" w:rsidRPr="00BA61DB" w:rsidRDefault="00394E09">
          <w:pPr>
            <w:pStyle w:val="Stopka"/>
            <w:tabs>
              <w:tab w:val="right" w:pos="8789"/>
            </w:tabs>
            <w:spacing w:after="0" w:line="240" w:lineRule="auto"/>
            <w:ind w:firstLine="283"/>
            <w:rPr>
              <w:lang w:val="en-US"/>
            </w:rPr>
          </w:pPr>
          <w:r>
            <w:rPr>
              <w:rFonts w:ascii="Public Sans" w:hAnsi="Public Sans"/>
              <w:noProof/>
            </w:rPr>
            <w:drawing>
              <wp:anchor distT="0" distB="0" distL="114300" distR="114300" simplePos="0" relativeHeight="251658240" behindDoc="0" locked="0" layoutInCell="1" allowOverlap="1" wp14:anchorId="1C3D7AD9" wp14:editId="357344D4">
                <wp:simplePos x="0" y="0"/>
                <wp:positionH relativeFrom="column">
                  <wp:posOffset>166720</wp:posOffset>
                </wp:positionH>
                <wp:positionV relativeFrom="paragraph">
                  <wp:posOffset>93495</wp:posOffset>
                </wp:positionV>
                <wp:extent cx="989704" cy="559844"/>
                <wp:effectExtent l="0" t="0" r="1270" b="0"/>
                <wp:wrapNone/>
                <wp:docPr id="729316681" name="Obraz 3" descr="Obraz zawierający tekst, Czcionka, logo, symbol&#10;&#10;Zawartość wygenerowana przez AI może być niepoprawna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9316681" name="Obraz 3" descr="Obraz zawierający tekst, Czcionka, logo, symbol&#10;&#10;Zawartość wygenerowana przez AI może być niepoprawna.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9704" cy="5598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6E25AC52" w14:textId="77777777" w:rsidR="00A80E62" w:rsidRPr="008E41BC" w:rsidRDefault="00A80E62" w:rsidP="008E41BC">
    <w:pPr>
      <w:spacing w:after="0" w:line="240" w:lineRule="auto"/>
      <w:rPr>
        <w:sz w:val="2"/>
        <w:szCs w:val="2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AF035" w14:textId="77777777" w:rsidR="00877ADC" w:rsidRDefault="00877A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FC887" w14:textId="77777777" w:rsidR="00092E87" w:rsidRDefault="00092E87">
      <w:pPr>
        <w:spacing w:after="0" w:line="240" w:lineRule="auto"/>
      </w:pPr>
      <w:r>
        <w:separator/>
      </w:r>
    </w:p>
  </w:footnote>
  <w:footnote w:type="continuationSeparator" w:id="0">
    <w:p w14:paraId="11CDD562" w14:textId="77777777" w:rsidR="00092E87" w:rsidRDefault="00092E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EDA04" w14:textId="77777777" w:rsidR="00877ADC" w:rsidRDefault="00877A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33D42" w14:textId="77777777" w:rsidR="00877ADC" w:rsidRDefault="00877A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A7517" w14:textId="77777777" w:rsidR="00877ADC" w:rsidRDefault="00877A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C08FA"/>
    <w:multiLevelType w:val="multilevel"/>
    <w:tmpl w:val="299A7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0B741D"/>
    <w:multiLevelType w:val="multilevel"/>
    <w:tmpl w:val="88943D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D7187F"/>
    <w:multiLevelType w:val="multilevel"/>
    <w:tmpl w:val="D94AA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046787"/>
    <w:multiLevelType w:val="multilevel"/>
    <w:tmpl w:val="EB2A5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FD337B"/>
    <w:multiLevelType w:val="multilevel"/>
    <w:tmpl w:val="8B8E4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1C6F19"/>
    <w:multiLevelType w:val="multilevel"/>
    <w:tmpl w:val="B8703F6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155A9A"/>
    <w:multiLevelType w:val="multilevel"/>
    <w:tmpl w:val="43DA89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62797C"/>
    <w:multiLevelType w:val="multilevel"/>
    <w:tmpl w:val="D09EE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35A6253"/>
    <w:multiLevelType w:val="multilevel"/>
    <w:tmpl w:val="EB20D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C126EA"/>
    <w:multiLevelType w:val="multilevel"/>
    <w:tmpl w:val="E3F601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D1B228E"/>
    <w:multiLevelType w:val="multilevel"/>
    <w:tmpl w:val="A12EE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A57C63"/>
    <w:multiLevelType w:val="multilevel"/>
    <w:tmpl w:val="E7683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64F21F1"/>
    <w:multiLevelType w:val="multilevel"/>
    <w:tmpl w:val="B4664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1EC3B26"/>
    <w:multiLevelType w:val="multilevel"/>
    <w:tmpl w:val="C8760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4EC53EC"/>
    <w:multiLevelType w:val="multilevel"/>
    <w:tmpl w:val="93BACE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CA03D5"/>
    <w:multiLevelType w:val="multilevel"/>
    <w:tmpl w:val="3E28D2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5637D2E"/>
    <w:multiLevelType w:val="multilevel"/>
    <w:tmpl w:val="6284EC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A3738F3"/>
    <w:multiLevelType w:val="multilevel"/>
    <w:tmpl w:val="09A66F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111373"/>
    <w:multiLevelType w:val="multilevel"/>
    <w:tmpl w:val="91FAB4E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0AC6DBD"/>
    <w:multiLevelType w:val="multilevel"/>
    <w:tmpl w:val="59801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B1253DA"/>
    <w:multiLevelType w:val="multilevel"/>
    <w:tmpl w:val="2474C6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B9E6582"/>
    <w:multiLevelType w:val="multilevel"/>
    <w:tmpl w:val="EE18D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BD217C1"/>
    <w:multiLevelType w:val="multilevel"/>
    <w:tmpl w:val="DA3A7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6417E8E"/>
    <w:multiLevelType w:val="multilevel"/>
    <w:tmpl w:val="A3CA1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88E4324"/>
    <w:multiLevelType w:val="multilevel"/>
    <w:tmpl w:val="F7563F6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C2854FC"/>
    <w:multiLevelType w:val="multilevel"/>
    <w:tmpl w:val="0346E85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2106882557">
    <w:abstractNumId w:val="25"/>
  </w:num>
  <w:num w:numId="2" w16cid:durableId="1294557344">
    <w:abstractNumId w:val="19"/>
  </w:num>
  <w:num w:numId="3" w16cid:durableId="276375944">
    <w:abstractNumId w:val="5"/>
  </w:num>
  <w:num w:numId="4" w16cid:durableId="282421751">
    <w:abstractNumId w:val="0"/>
  </w:num>
  <w:num w:numId="5" w16cid:durableId="953441539">
    <w:abstractNumId w:val="21"/>
  </w:num>
  <w:num w:numId="6" w16cid:durableId="941032042">
    <w:abstractNumId w:val="23"/>
  </w:num>
  <w:num w:numId="7" w16cid:durableId="263726560">
    <w:abstractNumId w:val="14"/>
  </w:num>
  <w:num w:numId="8" w16cid:durableId="738288559">
    <w:abstractNumId w:val="12"/>
  </w:num>
  <w:num w:numId="9" w16cid:durableId="658924719">
    <w:abstractNumId w:val="24"/>
  </w:num>
  <w:num w:numId="10" w16cid:durableId="725762908">
    <w:abstractNumId w:val="18"/>
  </w:num>
  <w:num w:numId="11" w16cid:durableId="1619868462">
    <w:abstractNumId w:val="22"/>
  </w:num>
  <w:num w:numId="12" w16cid:durableId="1091243472">
    <w:abstractNumId w:val="3"/>
  </w:num>
  <w:num w:numId="13" w16cid:durableId="1314337849">
    <w:abstractNumId w:val="6"/>
  </w:num>
  <w:num w:numId="14" w16cid:durableId="1567761710">
    <w:abstractNumId w:val="10"/>
  </w:num>
  <w:num w:numId="15" w16cid:durableId="275526620">
    <w:abstractNumId w:val="4"/>
  </w:num>
  <w:num w:numId="16" w16cid:durableId="1362124136">
    <w:abstractNumId w:val="13"/>
  </w:num>
  <w:num w:numId="17" w16cid:durableId="1125809048">
    <w:abstractNumId w:val="7"/>
  </w:num>
  <w:num w:numId="18" w16cid:durableId="1283154410">
    <w:abstractNumId w:val="16"/>
  </w:num>
  <w:num w:numId="19" w16cid:durableId="657075866">
    <w:abstractNumId w:val="1"/>
  </w:num>
  <w:num w:numId="20" w16cid:durableId="1856728123">
    <w:abstractNumId w:val="2"/>
  </w:num>
  <w:num w:numId="21" w16cid:durableId="2028214815">
    <w:abstractNumId w:val="17"/>
  </w:num>
  <w:num w:numId="22" w16cid:durableId="1675036514">
    <w:abstractNumId w:val="15"/>
  </w:num>
  <w:num w:numId="23" w16cid:durableId="1868983926">
    <w:abstractNumId w:val="20"/>
  </w:num>
  <w:num w:numId="24" w16cid:durableId="581186489">
    <w:abstractNumId w:val="11"/>
  </w:num>
  <w:num w:numId="25" w16cid:durableId="1660695267">
    <w:abstractNumId w:val="8"/>
  </w:num>
  <w:num w:numId="26" w16cid:durableId="22133555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l-PL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C7F"/>
    <w:rsid w:val="00041BFC"/>
    <w:rsid w:val="00061BA0"/>
    <w:rsid w:val="00077EF9"/>
    <w:rsid w:val="00092E87"/>
    <w:rsid w:val="000D7B86"/>
    <w:rsid w:val="00167B6F"/>
    <w:rsid w:val="001743A9"/>
    <w:rsid w:val="0027333D"/>
    <w:rsid w:val="002948AF"/>
    <w:rsid w:val="002A5630"/>
    <w:rsid w:val="002C59FA"/>
    <w:rsid w:val="002D1205"/>
    <w:rsid w:val="002D20F5"/>
    <w:rsid w:val="00346C79"/>
    <w:rsid w:val="00394E09"/>
    <w:rsid w:val="0040442C"/>
    <w:rsid w:val="00456778"/>
    <w:rsid w:val="00456940"/>
    <w:rsid w:val="00470C87"/>
    <w:rsid w:val="005005CC"/>
    <w:rsid w:val="005009A4"/>
    <w:rsid w:val="00520163"/>
    <w:rsid w:val="0061165D"/>
    <w:rsid w:val="00675593"/>
    <w:rsid w:val="00681AD3"/>
    <w:rsid w:val="006C7F85"/>
    <w:rsid w:val="006E2A67"/>
    <w:rsid w:val="006F6661"/>
    <w:rsid w:val="00702C39"/>
    <w:rsid w:val="00764F77"/>
    <w:rsid w:val="007A5DAE"/>
    <w:rsid w:val="007C171F"/>
    <w:rsid w:val="007C4F64"/>
    <w:rsid w:val="007E6C49"/>
    <w:rsid w:val="00836715"/>
    <w:rsid w:val="00877ADC"/>
    <w:rsid w:val="008A1C7F"/>
    <w:rsid w:val="008B5CC3"/>
    <w:rsid w:val="008E41BC"/>
    <w:rsid w:val="008E4FB1"/>
    <w:rsid w:val="00932FC8"/>
    <w:rsid w:val="00943123"/>
    <w:rsid w:val="009E4844"/>
    <w:rsid w:val="00A61739"/>
    <w:rsid w:val="00A80E62"/>
    <w:rsid w:val="00A8228F"/>
    <w:rsid w:val="00A87AA4"/>
    <w:rsid w:val="00AA1681"/>
    <w:rsid w:val="00AE61C6"/>
    <w:rsid w:val="00B133BF"/>
    <w:rsid w:val="00BA61DB"/>
    <w:rsid w:val="00BB4B94"/>
    <w:rsid w:val="00BF7F86"/>
    <w:rsid w:val="00C625ED"/>
    <w:rsid w:val="00D35C95"/>
    <w:rsid w:val="00DA021B"/>
    <w:rsid w:val="00DC2947"/>
    <w:rsid w:val="00DE02A6"/>
    <w:rsid w:val="00DE32E0"/>
    <w:rsid w:val="00DE496D"/>
    <w:rsid w:val="00E1352B"/>
    <w:rsid w:val="00E52C9D"/>
    <w:rsid w:val="00E870BF"/>
    <w:rsid w:val="00EC653D"/>
    <w:rsid w:val="00EC6660"/>
    <w:rsid w:val="00EC79F2"/>
    <w:rsid w:val="00F12EAA"/>
    <w:rsid w:val="00F40EB9"/>
    <w:rsid w:val="00F63F95"/>
    <w:rsid w:val="00F865A1"/>
    <w:rsid w:val="00F9259E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C3BEA1"/>
  <w15:docId w15:val="{3B0F927D-E037-483C-A50F-94AA6A7F9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Times New Roman" w:eastAsia="Calibri" w:hAnsi="Times New Roman" w:cs="Times New Roman"/>
      <w:sz w:val="24"/>
      <w:szCs w:val="22"/>
      <w:lang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widowControl w:val="0"/>
      <w:numPr>
        <w:numId w:val="1"/>
      </w:numPr>
      <w:ind w:left="708"/>
      <w:jc w:val="both"/>
      <w:outlineLvl w:val="0"/>
    </w:pPr>
    <w:rPr>
      <w:rFonts w:ascii="Monotype Corsiva" w:hAnsi="Monotype Corsiva" w:cs="Monotype Corsiva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  <w:rPr>
      <w:rFonts w:ascii="Symbol" w:hAnsi="Symbol" w:cs="Symbol"/>
    </w:rPr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9z0">
    <w:name w:val="WW8Num9z0"/>
    <w:qFormat/>
    <w:rPr>
      <w:rFonts w:ascii="Symbol" w:hAnsi="Symbol" w:cs="Symbol"/>
      <w:sz w:val="20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ascii="Times New Roman" w:hAnsi="Times New Roman" w:cs="Times New Roman"/>
      <w:sz w:val="24"/>
    </w:rPr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rFonts w:ascii="Symbol" w:hAnsi="Symbol" w:cs="Symbol"/>
    </w:rPr>
  </w:style>
  <w:style w:type="character" w:customStyle="1" w:styleId="WW8Num16z1">
    <w:name w:val="WW8Num16z1"/>
    <w:qFormat/>
    <w:rPr>
      <w:rFonts w:ascii="Courier New" w:hAnsi="Courier New" w:cs="Courier New"/>
    </w:rPr>
  </w:style>
  <w:style w:type="character" w:customStyle="1" w:styleId="WW8Num16z2">
    <w:name w:val="WW8Num16z2"/>
    <w:qFormat/>
    <w:rPr>
      <w:rFonts w:ascii="Wingdings" w:hAnsi="Wingdings" w:cs="Wingdings"/>
    </w:rPr>
  </w:style>
  <w:style w:type="character" w:customStyle="1" w:styleId="WW8Num17z0">
    <w:name w:val="WW8Num17z0"/>
    <w:qFormat/>
    <w:rPr>
      <w:rFonts w:ascii="Times New Roman" w:eastAsia="Calibri" w:hAnsi="Times New Roman" w:cs="Times New Roman"/>
      <w:color w:val="000000"/>
      <w:sz w:val="24"/>
    </w:rPr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  <w:rPr>
      <w:rFonts w:ascii="Wingdings" w:hAnsi="Wingdings" w:cs="Wingdings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3">
    <w:name w:val="WW8Num18z3"/>
    <w:qFormat/>
    <w:rPr>
      <w:rFonts w:ascii="Symbol" w:hAnsi="Symbol" w:cs="Symbol"/>
    </w:rPr>
  </w:style>
  <w:style w:type="character" w:customStyle="1" w:styleId="WW8Num19z0">
    <w:name w:val="WW8Num19z0"/>
    <w:qFormat/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St10z0">
    <w:name w:val="WW8NumSt10z0"/>
    <w:qFormat/>
    <w:rPr>
      <w:rFonts w:ascii="Wingdings" w:hAnsi="Wingdings" w:cs="Wingdings"/>
    </w:rPr>
  </w:style>
  <w:style w:type="character" w:customStyle="1" w:styleId="WW8NumSt10z1">
    <w:name w:val="WW8NumSt10z1"/>
    <w:qFormat/>
    <w:rPr>
      <w:rFonts w:ascii="Courier New" w:hAnsi="Courier New" w:cs="Courier New"/>
    </w:rPr>
  </w:style>
  <w:style w:type="character" w:customStyle="1" w:styleId="WW8NumSt10z3">
    <w:name w:val="WW8NumSt10z3"/>
    <w:qFormat/>
    <w:rPr>
      <w:rFonts w:ascii="Symbol" w:hAnsi="Symbol" w:cs="Symbol"/>
    </w:rPr>
  </w:style>
  <w:style w:type="character" w:customStyle="1" w:styleId="czeinternetowe">
    <w:name w:val="Łącze internetowe"/>
    <w:rPr>
      <w:color w:val="0000FF"/>
      <w:u w:val="single"/>
    </w:rPr>
  </w:style>
  <w:style w:type="character" w:customStyle="1" w:styleId="ZwykytekstZnak">
    <w:name w:val="Zwykły tekst Znak"/>
    <w:qFormat/>
    <w:rPr>
      <w:rFonts w:ascii="Consolas" w:eastAsia="Calibri" w:hAnsi="Consolas" w:cs="Times New Roman"/>
      <w:sz w:val="21"/>
      <w:szCs w:val="21"/>
      <w:lang w:val="en-US" w:bidi="en-US"/>
    </w:rPr>
  </w:style>
  <w:style w:type="character" w:customStyle="1" w:styleId="Wyrnienie">
    <w:name w:val="Wyróżnienie"/>
    <w:qFormat/>
    <w:rPr>
      <w:b/>
      <w:bCs/>
      <w:i/>
      <w:iCs/>
      <w:spacing w:val="10"/>
    </w:rPr>
  </w:style>
  <w:style w:type="character" w:customStyle="1" w:styleId="Tekstpodstawowy3Znak">
    <w:name w:val="Tekst podstawowy 3 Znak"/>
    <w:qFormat/>
    <w:rPr>
      <w:sz w:val="24"/>
    </w:rPr>
  </w:style>
  <w:style w:type="character" w:styleId="Nierozpoznanawzmianka">
    <w:name w:val="Unresolved Mention"/>
    <w:qFormat/>
    <w:rPr>
      <w:color w:val="605E5C"/>
      <w:highlight w:val="lightGray"/>
    </w:rPr>
  </w:style>
  <w:style w:type="character" w:styleId="Odwoaniedokomentarza">
    <w:name w:val="annotation reference"/>
    <w:qFormat/>
    <w:rPr>
      <w:sz w:val="16"/>
      <w:szCs w:val="16"/>
    </w:rPr>
  </w:style>
  <w:style w:type="character" w:customStyle="1" w:styleId="TekstkomentarzaZnak">
    <w:name w:val="Tekst komentarza Znak"/>
    <w:qFormat/>
    <w:rPr>
      <w:rFonts w:eastAsia="Calibri"/>
    </w:rPr>
  </w:style>
  <w:style w:type="character" w:customStyle="1" w:styleId="TematkomentarzaZnak">
    <w:name w:val="Temat komentarza Znak"/>
    <w:qFormat/>
    <w:rPr>
      <w:rFonts w:eastAsia="Calibri"/>
      <w:b/>
      <w:bCs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paragraph" w:styleId="Nagwek">
    <w:name w:val="header"/>
    <w:basedOn w:val="Normalny"/>
    <w:next w:val="Tekstpodstawowy"/>
    <w:pPr>
      <w:widowControl w:val="0"/>
      <w:jc w:val="both"/>
    </w:pPr>
    <w:rPr>
      <w:sz w:val="28"/>
      <w:szCs w:val="20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rodzice">
    <w:name w:val="rodzice"/>
    <w:basedOn w:val="Normalny"/>
    <w:qFormat/>
    <w:pPr>
      <w:widowControl w:val="0"/>
      <w:spacing w:before="100" w:after="100"/>
      <w:jc w:val="both"/>
    </w:pPr>
    <w:rPr>
      <w:sz w:val="28"/>
      <w:szCs w:val="20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widowControl w:val="0"/>
      <w:jc w:val="both"/>
    </w:pPr>
    <w:rPr>
      <w:sz w:val="28"/>
      <w:szCs w:val="20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customStyle="1" w:styleId="Cali">
    <w:name w:val="Cali"/>
    <w:basedOn w:val="Normalny"/>
    <w:qFormat/>
    <w:pPr>
      <w:ind w:firstLine="709"/>
      <w:jc w:val="both"/>
    </w:pPr>
    <w:rPr>
      <w:rFonts w:ascii="Calibri" w:hAnsi="Calibri" w:cs="Calibri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Zwykytekst">
    <w:name w:val="Plain Text"/>
    <w:basedOn w:val="Normalny"/>
    <w:qFormat/>
    <w:rPr>
      <w:rFonts w:ascii="Consolas" w:hAnsi="Consolas" w:cs="Consolas"/>
      <w:sz w:val="21"/>
      <w:szCs w:val="21"/>
      <w:lang w:val="en-US" w:bidi="en-US"/>
    </w:rPr>
  </w:style>
  <w:style w:type="paragraph" w:styleId="NormalnyWeb">
    <w:name w:val="Normal (Web)"/>
    <w:basedOn w:val="Normalny"/>
    <w:qFormat/>
    <w:pPr>
      <w:spacing w:before="280" w:after="280" w:line="240" w:lineRule="auto"/>
    </w:pPr>
    <w:rPr>
      <w:szCs w:val="24"/>
    </w:rPr>
  </w:style>
  <w:style w:type="paragraph" w:styleId="Tekstpodstawowy3">
    <w:name w:val="Body Text 3"/>
    <w:basedOn w:val="Normalny"/>
    <w:qFormat/>
    <w:pPr>
      <w:tabs>
        <w:tab w:val="left" w:pos="0"/>
      </w:tabs>
      <w:spacing w:after="0" w:line="240" w:lineRule="auto"/>
    </w:pPr>
    <w:rPr>
      <w:rFonts w:eastAsia="Times New Roman"/>
      <w:szCs w:val="20"/>
    </w:rPr>
  </w:style>
  <w:style w:type="paragraph" w:styleId="Poprawka">
    <w:name w:val="Revision"/>
    <w:qFormat/>
    <w:pPr>
      <w:suppressAutoHyphens/>
    </w:pPr>
    <w:rPr>
      <w:rFonts w:ascii="Times New Roman" w:eastAsia="Calibri" w:hAnsi="Times New Roman" w:cs="Times New Roman"/>
      <w:sz w:val="24"/>
      <w:szCs w:val="22"/>
      <w:lang w:bidi="ar-SA"/>
    </w:rPr>
  </w:style>
  <w:style w:type="paragraph" w:styleId="Tekstkomentarza">
    <w:name w:val="annotation text"/>
    <w:basedOn w:val="Normalny"/>
    <w:qFormat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character" w:styleId="Pogrubienie">
    <w:name w:val="Strong"/>
    <w:basedOn w:val="Domylnaczcionkaakapitu"/>
    <w:uiPriority w:val="22"/>
    <w:qFormat/>
    <w:rsid w:val="009E4844"/>
    <w:rPr>
      <w:b/>
      <w:bCs/>
    </w:rPr>
  </w:style>
  <w:style w:type="table" w:styleId="Tabela-Siatka">
    <w:name w:val="Table Grid"/>
    <w:basedOn w:val="Standardowy"/>
    <w:uiPriority w:val="39"/>
    <w:rsid w:val="00F40E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idorska\Desktop\Szablon_projekt_BK_jubileusz%20(do&#769;&#322;)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Szablon_projekt_BK_jubileusz (dół)</Template>
  <TotalTime>11</TotalTime>
  <Pages>9</Pages>
  <Words>2583</Words>
  <Characters>15498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</vt:lpstr>
    </vt:vector>
  </TitlesOfParts>
  <Company/>
  <LinksUpToDate>false</LinksUpToDate>
  <CharactersWithSpaces>18045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</dc:title>
  <dc:subject/>
  <dc:creator>Aleksandra Losik-Sidorska</dc:creator>
  <dc:description/>
  <cp:lastModifiedBy>Aleksandra Losik</cp:lastModifiedBy>
  <cp:revision>1</cp:revision>
  <cp:lastPrinted>2025-11-24T11:20:00Z</cp:lastPrinted>
  <dcterms:created xsi:type="dcterms:W3CDTF">2026-09-17T12:28:00Z</dcterms:created>
  <dcterms:modified xsi:type="dcterms:W3CDTF">2026-09-17T12:39:00Z</dcterms:modified>
  <dc:language>pl-PL</dc:language>
</cp:coreProperties>
</file>