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CDF5" w14:textId="6BC80E29" w:rsidR="006B4373" w:rsidRPr="004E0D12" w:rsidRDefault="006B4373" w:rsidP="006B437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4E0D12">
        <w:rPr>
          <w:rFonts w:ascii="Bookman Old Style" w:hAnsi="Bookman Old Style"/>
          <w:b/>
          <w:sz w:val="22"/>
          <w:szCs w:val="22"/>
        </w:rPr>
        <w:t xml:space="preserve">Uchwała Nr </w:t>
      </w:r>
      <w:r w:rsidR="00437516">
        <w:rPr>
          <w:rFonts w:ascii="Bookman Old Style" w:hAnsi="Bookman Old Style"/>
          <w:b/>
          <w:sz w:val="22"/>
          <w:szCs w:val="22"/>
        </w:rPr>
        <w:t>4</w:t>
      </w:r>
      <w:r w:rsidRPr="004E0D12">
        <w:rPr>
          <w:rFonts w:ascii="Bookman Old Style" w:hAnsi="Bookman Old Style"/>
          <w:b/>
          <w:sz w:val="22"/>
          <w:szCs w:val="22"/>
        </w:rPr>
        <w:t>/2021</w:t>
      </w:r>
    </w:p>
    <w:p w14:paraId="26A004F9" w14:textId="77777777" w:rsidR="006B4373" w:rsidRPr="004E0D12" w:rsidRDefault="006B4373" w:rsidP="006B437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4E0D12">
        <w:rPr>
          <w:rFonts w:ascii="Bookman Old Style" w:hAnsi="Bookman Old Style"/>
          <w:b/>
          <w:sz w:val="22"/>
          <w:szCs w:val="22"/>
        </w:rPr>
        <w:t>Zgromadzenia Ogólnego Polskiej Akademii Nauk</w:t>
      </w:r>
    </w:p>
    <w:p w14:paraId="63EB9D8B" w14:textId="6996F2C6" w:rsidR="006B4373" w:rsidRPr="004E0D12" w:rsidRDefault="006B4373" w:rsidP="006B4373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4E0D12">
        <w:rPr>
          <w:rFonts w:ascii="Bookman Old Style" w:hAnsi="Bookman Old Style"/>
          <w:sz w:val="22"/>
          <w:szCs w:val="22"/>
        </w:rPr>
        <w:t>z dnia 2</w:t>
      </w:r>
      <w:r w:rsidR="006416A6">
        <w:rPr>
          <w:rFonts w:ascii="Bookman Old Style" w:hAnsi="Bookman Old Style"/>
          <w:sz w:val="22"/>
          <w:szCs w:val="22"/>
        </w:rPr>
        <w:t>4</w:t>
      </w:r>
      <w:r w:rsidRPr="004E0D12">
        <w:rPr>
          <w:rFonts w:ascii="Bookman Old Style" w:hAnsi="Bookman Old Style"/>
          <w:sz w:val="22"/>
          <w:szCs w:val="22"/>
        </w:rPr>
        <w:t xml:space="preserve"> czerwca 2021 r.</w:t>
      </w:r>
    </w:p>
    <w:p w14:paraId="6107DC93" w14:textId="77777777" w:rsidR="006B4373" w:rsidRPr="004E0D12" w:rsidRDefault="006B4373" w:rsidP="006B4373">
      <w:pPr>
        <w:spacing w:after="0"/>
        <w:jc w:val="center"/>
        <w:rPr>
          <w:rFonts w:ascii="Bookman Old Style" w:hAnsi="Bookman Old Style"/>
          <w:sz w:val="22"/>
          <w:szCs w:val="22"/>
        </w:rPr>
      </w:pPr>
    </w:p>
    <w:p w14:paraId="05A5CFA5" w14:textId="7B1611FC" w:rsidR="006B4373" w:rsidRPr="004E0D12" w:rsidRDefault="00611FA5" w:rsidP="006B437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4E0D12">
        <w:rPr>
          <w:rFonts w:ascii="Bookman Old Style" w:hAnsi="Bookman Old Style"/>
          <w:b/>
          <w:sz w:val="22"/>
          <w:szCs w:val="22"/>
        </w:rPr>
        <w:t xml:space="preserve">zmieniająca uchwałę w </w:t>
      </w:r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t xml:space="preserve">sprawie </w:t>
      </w:r>
      <w:bookmarkStart w:id="0" w:name="_Hlk71662098"/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t xml:space="preserve">regulaminu </w:t>
      </w:r>
      <w:bookmarkStart w:id="1" w:name="_Hlk71662421"/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t xml:space="preserve">trybu zgłaszania </w:t>
      </w:r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br/>
        <w:t xml:space="preserve">wraz z rekomendacjami, trybu wyboru członków </w:t>
      </w:r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br/>
        <w:t>Akademii Młodych Uczonych </w:t>
      </w:r>
      <w:r w:rsidRPr="004E0D12">
        <w:rPr>
          <w:rStyle w:val="bcx0"/>
          <w:rFonts w:ascii="Bookman Old Style" w:hAnsi="Bookman Old Style"/>
          <w:sz w:val="22"/>
          <w:szCs w:val="22"/>
          <w:shd w:val="clear" w:color="auto" w:fill="FFFFFF"/>
        </w:rPr>
        <w:t> </w:t>
      </w:r>
      <w:r w:rsidRPr="004E0D12">
        <w:rPr>
          <w:rFonts w:ascii="Bookman Old Style" w:hAnsi="Bookman Old Style"/>
          <w:sz w:val="22"/>
          <w:szCs w:val="22"/>
          <w:shd w:val="clear" w:color="auto" w:fill="FFFFFF"/>
        </w:rPr>
        <w:br/>
      </w:r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t>oraz utraty członkostwa, pozbawienia statusu członka </w:t>
      </w:r>
      <w:r w:rsidRPr="004E0D12">
        <w:rPr>
          <w:rStyle w:val="bcx0"/>
          <w:rFonts w:ascii="Bookman Old Style" w:hAnsi="Bookman Old Style"/>
          <w:sz w:val="22"/>
          <w:szCs w:val="22"/>
          <w:shd w:val="clear" w:color="auto" w:fill="FFFFFF"/>
        </w:rPr>
        <w:t> </w:t>
      </w:r>
      <w:r w:rsidRPr="004E0D12">
        <w:rPr>
          <w:rFonts w:ascii="Bookman Old Style" w:hAnsi="Bookman Old Style"/>
          <w:sz w:val="22"/>
          <w:szCs w:val="22"/>
          <w:shd w:val="clear" w:color="auto" w:fill="FFFFFF"/>
        </w:rPr>
        <w:br/>
      </w:r>
      <w:r w:rsidRPr="004E0D12">
        <w:rPr>
          <w:rStyle w:val="normaltextrun"/>
          <w:rFonts w:ascii="Bookman Old Style" w:hAnsi="Bookman Old Style"/>
          <w:b/>
          <w:bCs/>
          <w:sz w:val="22"/>
          <w:szCs w:val="22"/>
          <w:shd w:val="clear" w:color="auto" w:fill="FFFFFF"/>
        </w:rPr>
        <w:t>lub rezygnacji z członkostwa w Akademii Młodych Uczonych</w:t>
      </w:r>
      <w:bookmarkEnd w:id="1"/>
    </w:p>
    <w:bookmarkEnd w:id="0"/>
    <w:p w14:paraId="451B910F" w14:textId="77777777" w:rsidR="006B4373" w:rsidRPr="004E0D12" w:rsidRDefault="006B4373" w:rsidP="006B437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</w:p>
    <w:p w14:paraId="4D98B50E" w14:textId="63E927BC" w:rsidR="006B4373" w:rsidRPr="004E0D12" w:rsidRDefault="00611FA5" w:rsidP="006A495F">
      <w:pPr>
        <w:spacing w:after="0" w:line="264" w:lineRule="auto"/>
        <w:jc w:val="both"/>
        <w:rPr>
          <w:rFonts w:ascii="Bookman Old Style" w:hAnsi="Bookman Old Style"/>
          <w:sz w:val="22"/>
          <w:szCs w:val="22"/>
        </w:rPr>
      </w:pPr>
      <w:r w:rsidRPr="004E0D12">
        <w:rPr>
          <w:rFonts w:ascii="Bookman Old Style" w:hAnsi="Bookman Old Style"/>
          <w:sz w:val="22"/>
          <w:szCs w:val="22"/>
        </w:rPr>
        <w:t>Na podstawie § 60 ust. 2 Statutu Polskiej Akademii Nauk, stanowiącego załącznik do uchwały Nr 8/2010 Zgromadzenia Ogólnego Polskiej Akademii Nauk z dnia 24 listopada 2010 r. w sprawie Statutu Polskiej Akademii Nauk, zatwierdzonej przez Prezesa Rady Ministrów w dniu 28 grudnia 2010 r., zmienionego uchwałą Nr 8/2012 Zgromadzenia Ogólnego Polskiej Akademii Nauk z dnia 25 września 2012 r., zatwierdzoną przez Prezesa Rady Ministrów w dniu 26 listopada 2012 r., zmienionego uchwałą Nr 1/2015 Zgromadzenia Ogólnego Polskiej Akademii Nauk z dnia 19 marca 2015 r., zatwierdzoną przez Prezesa Rady Ministrów w dniu 8 czerwca  2015 r., oraz zmienionego uchwałą Nr 4/2018 Zgromadzenia Ogólnego Polskiej Akademii Nauk z dnia 21 czerwca 2018 r., zatwierdzoną przez Prezesa Rady Ministrów w dniu 6 września 2018 r.,</w:t>
      </w:r>
      <w:r w:rsidR="00A609DD" w:rsidRPr="00A609DD">
        <w:rPr>
          <w:rFonts w:ascii="Bookman Old Style" w:hAnsi="Bookman Old Style"/>
          <w:sz w:val="22"/>
          <w:szCs w:val="22"/>
        </w:rPr>
        <w:t xml:space="preserve"> zmienionego uchwałą Nr 4/2020 Zgromadzenia Ogólnego Polskiej Akademii Nauk z dnia 3 grudnia 2020 r., zatwierdzoną przez Prezesa Rady Ministrów w dniu 8 lutego 2021 r.,</w:t>
      </w:r>
      <w:r w:rsidRPr="004E0D12">
        <w:rPr>
          <w:rFonts w:ascii="Bookman Old Style" w:hAnsi="Bookman Old Style"/>
          <w:sz w:val="22"/>
          <w:szCs w:val="22"/>
        </w:rPr>
        <w:t xml:space="preserve"> </w:t>
      </w:r>
      <w:r w:rsidR="006B4373" w:rsidRPr="004E0D12">
        <w:rPr>
          <w:rFonts w:ascii="Bookman Old Style" w:hAnsi="Bookman Old Style"/>
          <w:sz w:val="22"/>
          <w:szCs w:val="22"/>
        </w:rPr>
        <w:t>Zgromadzenie Ogólne Polskiej Akademii Nauk uchwala, co następuje:</w:t>
      </w:r>
    </w:p>
    <w:p w14:paraId="7666B44C" w14:textId="77777777" w:rsidR="006B4373" w:rsidRPr="006A495F" w:rsidRDefault="006B4373" w:rsidP="006A495F">
      <w:pPr>
        <w:spacing w:after="0" w:line="264" w:lineRule="auto"/>
        <w:jc w:val="both"/>
        <w:rPr>
          <w:rFonts w:ascii="Bookman Old Style" w:hAnsi="Bookman Old Style"/>
          <w:sz w:val="16"/>
          <w:szCs w:val="16"/>
        </w:rPr>
      </w:pPr>
    </w:p>
    <w:p w14:paraId="5D1FBC1F" w14:textId="77777777" w:rsidR="006B4373" w:rsidRPr="004E0D12" w:rsidRDefault="006B4373" w:rsidP="006A495F">
      <w:pPr>
        <w:spacing w:after="0" w:line="264" w:lineRule="auto"/>
        <w:jc w:val="center"/>
        <w:rPr>
          <w:rFonts w:ascii="Bookman Old Style" w:hAnsi="Bookman Old Style"/>
          <w:sz w:val="22"/>
          <w:szCs w:val="22"/>
        </w:rPr>
      </w:pPr>
      <w:r w:rsidRPr="004E0D12">
        <w:rPr>
          <w:rFonts w:ascii="Bookman Old Style" w:hAnsi="Bookman Old Style"/>
          <w:sz w:val="22"/>
          <w:szCs w:val="22"/>
        </w:rPr>
        <w:t>§ 1</w:t>
      </w:r>
    </w:p>
    <w:p w14:paraId="28C2DCEF" w14:textId="77777777" w:rsidR="002234D1" w:rsidRDefault="006B4373" w:rsidP="006A495F">
      <w:pPr>
        <w:spacing w:after="3" w:line="264" w:lineRule="auto"/>
        <w:ind w:left="14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4E0D12">
        <w:rPr>
          <w:rFonts w:ascii="Bookman Old Style" w:hAnsi="Bookman Old Style"/>
          <w:sz w:val="22"/>
          <w:szCs w:val="22"/>
        </w:rPr>
        <w:t xml:space="preserve">W uchwale </w:t>
      </w:r>
      <w:r w:rsidR="00611FA5" w:rsidRPr="004E0D12">
        <w:rPr>
          <w:rFonts w:ascii="Bookman Old Style" w:hAnsi="Bookman Old Style"/>
          <w:sz w:val="22"/>
          <w:szCs w:val="22"/>
        </w:rPr>
        <w:t>Nr 8/2018 Zgromadzenia Ogólnego Polskiej Akademii Nauk z dnia 25 października 2018 r. w sprawie regulaminu trybu zgłaszania wraz z rekomendacjami, trybu wyboru członków Akademii Młodych Uczonych oraz utraty członkostwa, pozbawienia statusu członka lub rezygnacji z członkostwa w Akademii Młodych Uczonych</w:t>
      </w:r>
      <w:r w:rsidR="00CE6551">
        <w:rPr>
          <w:rFonts w:ascii="Bookman Old Style" w:hAnsi="Bookman Old Style"/>
          <w:sz w:val="22"/>
          <w:szCs w:val="22"/>
        </w:rPr>
        <w:t xml:space="preserve">, </w:t>
      </w:r>
      <w:r w:rsidR="002234D1">
        <w:rPr>
          <w:rFonts w:ascii="Bookman Old Style" w:hAnsi="Bookman Old Style"/>
          <w:sz w:val="22"/>
          <w:szCs w:val="22"/>
        </w:rPr>
        <w:t xml:space="preserve">wprowadza się zmianę </w:t>
      </w:r>
      <w:r w:rsidR="004E0D12" w:rsidRPr="004E0D12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w załączniku zatytułowanym „Regulamin trybu zgłaszania wraz z rekomendacjami, trybu wyboru członków Akademii Młodych Uczonych oraz utraty członkostwa, pozbawienia statusu członka lub rezygnacji z członkostwa w Akademii Młodych Uczonych”</w:t>
      </w:r>
      <w:r w:rsidR="002234D1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:</w:t>
      </w:r>
    </w:p>
    <w:p w14:paraId="117FCD02" w14:textId="4E906B4E" w:rsidR="002234D1" w:rsidRDefault="002234D1" w:rsidP="006A495F">
      <w:pPr>
        <w:spacing w:after="3" w:line="264" w:lineRule="auto"/>
        <w:ind w:left="14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</w:p>
    <w:p w14:paraId="2580DC7C" w14:textId="56A290E5" w:rsidR="006B4373" w:rsidRDefault="00A609DD" w:rsidP="006A495F">
      <w:pPr>
        <w:pStyle w:val="Akapitzlist"/>
        <w:numPr>
          <w:ilvl w:val="0"/>
          <w:numId w:val="14"/>
        </w:numPr>
        <w:spacing w:after="3" w:line="264" w:lineRule="auto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  <w:r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w</w:t>
      </w:r>
      <w:r w:rsidR="00611FA5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</w:t>
      </w:r>
      <w:r w:rsidR="006B4373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§ </w:t>
      </w:r>
      <w:r w:rsidR="00611FA5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2</w:t>
      </w:r>
      <w:r w:rsidR="006B4373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pkt </w:t>
      </w:r>
      <w:r w:rsidR="00611FA5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>3</w:t>
      </w:r>
      <w:r w:rsidR="006B4373" w:rsidRPr="006A495F"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  <w:t xml:space="preserve"> otrzymuje brzmienie:</w:t>
      </w:r>
    </w:p>
    <w:p w14:paraId="359D7364" w14:textId="77777777" w:rsidR="002234D1" w:rsidRPr="006A495F" w:rsidRDefault="002234D1" w:rsidP="006A495F">
      <w:pPr>
        <w:pStyle w:val="Akapitzlist"/>
        <w:spacing w:after="3"/>
        <w:ind w:left="374"/>
        <w:jc w:val="both"/>
        <w:rPr>
          <w:rFonts w:ascii="Bookman Old Style" w:eastAsiaTheme="minorHAnsi" w:hAnsi="Bookman Old Style" w:cstheme="minorBidi"/>
          <w:color w:val="auto"/>
          <w:sz w:val="22"/>
          <w:szCs w:val="22"/>
          <w:lang w:eastAsia="en-US"/>
        </w:rPr>
      </w:pPr>
    </w:p>
    <w:p w14:paraId="5B97581D" w14:textId="02222EBD" w:rsidR="006B4373" w:rsidRPr="004E0D12" w:rsidRDefault="006B4373" w:rsidP="006B4373">
      <w:pPr>
        <w:spacing w:after="3"/>
        <w:ind w:left="708"/>
        <w:jc w:val="both"/>
        <w:rPr>
          <w:rFonts w:ascii="Segoe UI" w:hAnsi="Segoe UI" w:cs="Segoe UI"/>
          <w:sz w:val="22"/>
          <w:szCs w:val="22"/>
        </w:rPr>
      </w:pPr>
      <w:r w:rsidRPr="004E0D12">
        <w:rPr>
          <w:rFonts w:ascii="Bookman Old Style" w:eastAsiaTheme="minorHAnsi" w:hAnsi="Bookman Old Style" w:cstheme="minorBidi"/>
          <w:i/>
          <w:iCs/>
          <w:color w:val="auto"/>
          <w:sz w:val="22"/>
          <w:szCs w:val="22"/>
          <w:lang w:eastAsia="en-US"/>
        </w:rPr>
        <w:t>„</w:t>
      </w:r>
      <w:r w:rsidR="00483E57">
        <w:rPr>
          <w:rFonts w:ascii="Bookman Old Style" w:eastAsiaTheme="minorHAnsi" w:hAnsi="Bookman Old Style" w:cstheme="minorBidi"/>
          <w:i/>
          <w:iCs/>
          <w:color w:val="auto"/>
          <w:sz w:val="22"/>
          <w:szCs w:val="22"/>
          <w:lang w:eastAsia="en-US"/>
        </w:rPr>
        <w:t>3</w:t>
      </w:r>
      <w:r w:rsidRPr="004E0D12">
        <w:rPr>
          <w:rFonts w:ascii="Bookman Old Style" w:eastAsiaTheme="minorHAnsi" w:hAnsi="Bookman Old Style" w:cstheme="minorBidi"/>
          <w:i/>
          <w:iCs/>
          <w:color w:val="auto"/>
          <w:sz w:val="22"/>
          <w:szCs w:val="22"/>
          <w:lang w:eastAsia="en-US"/>
        </w:rPr>
        <w:t>) senat uczelni posiadającej uprawnienie do nadawania stopnia doktora habilitowanego, lub”.</w:t>
      </w:r>
    </w:p>
    <w:p w14:paraId="581C2CEC" w14:textId="77777777" w:rsidR="006B4373" w:rsidRPr="004E0D12" w:rsidRDefault="006B4373" w:rsidP="006B4373">
      <w:pPr>
        <w:spacing w:after="0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14:paraId="4BF43226" w14:textId="77777777" w:rsidR="006B4373" w:rsidRPr="004E0D12" w:rsidRDefault="006B4373" w:rsidP="006A495F">
      <w:pPr>
        <w:spacing w:after="0" w:line="240" w:lineRule="auto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§ 2</w:t>
      </w:r>
    </w:p>
    <w:p w14:paraId="7234C287" w14:textId="4CABCDED" w:rsidR="006B4373" w:rsidRPr="004E0D12" w:rsidRDefault="006B4373" w:rsidP="006A495F">
      <w:pPr>
        <w:spacing w:line="240" w:lineRule="auto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 xml:space="preserve">Uchwała wchodzi w życie </w:t>
      </w:r>
      <w:r w:rsidR="00CE6551">
        <w:rPr>
          <w:rFonts w:ascii="Bookman Old Style" w:hAnsi="Bookman Old Style"/>
          <w:color w:val="000000" w:themeColor="text1"/>
          <w:sz w:val="22"/>
          <w:szCs w:val="22"/>
        </w:rPr>
        <w:t>z dniem podjęcia</w:t>
      </w:r>
      <w:r w:rsidRPr="004E0D12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41BC21C5" w14:textId="77777777" w:rsidR="006B4373" w:rsidRPr="004E0D12" w:rsidRDefault="006B4373" w:rsidP="006B4373">
      <w:pPr>
        <w:spacing w:after="0"/>
        <w:ind w:left="4956"/>
        <w:jc w:val="center"/>
        <w:outlineLvl w:val="0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PREZES</w:t>
      </w:r>
    </w:p>
    <w:p w14:paraId="69685283" w14:textId="77777777" w:rsidR="006B4373" w:rsidRPr="004E0D12" w:rsidRDefault="006B4373" w:rsidP="006B4373">
      <w:pPr>
        <w:spacing w:after="0"/>
        <w:ind w:left="4956"/>
        <w:jc w:val="center"/>
        <w:outlineLvl w:val="0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POLSKIEJ AKADEMII NAUK</w:t>
      </w:r>
    </w:p>
    <w:p w14:paraId="62326486" w14:textId="3231541E" w:rsidR="006B4373" w:rsidRDefault="006B4373" w:rsidP="006B4373">
      <w:pPr>
        <w:spacing w:after="0"/>
        <w:ind w:left="4956"/>
        <w:jc w:val="center"/>
        <w:outlineLvl w:val="0"/>
        <w:rPr>
          <w:rFonts w:ascii="Bookman Old Style" w:hAnsi="Bookman Old Style"/>
          <w:color w:val="000000" w:themeColor="text1"/>
          <w:sz w:val="22"/>
          <w:szCs w:val="22"/>
        </w:rPr>
      </w:pPr>
    </w:p>
    <w:p w14:paraId="2974D219" w14:textId="77777777" w:rsidR="006A495F" w:rsidRDefault="006A495F" w:rsidP="006B4373">
      <w:pPr>
        <w:spacing w:after="0"/>
        <w:ind w:left="4956"/>
        <w:jc w:val="center"/>
        <w:outlineLvl w:val="0"/>
        <w:rPr>
          <w:rFonts w:ascii="Bookman Old Style" w:hAnsi="Bookman Old Style"/>
          <w:color w:val="000000" w:themeColor="text1"/>
          <w:sz w:val="22"/>
          <w:szCs w:val="22"/>
        </w:rPr>
      </w:pPr>
    </w:p>
    <w:p w14:paraId="4D5A3EC4" w14:textId="77777777" w:rsidR="006A495F" w:rsidRPr="004E0D12" w:rsidRDefault="006A495F" w:rsidP="006A495F">
      <w:pPr>
        <w:spacing w:after="0"/>
        <w:outlineLvl w:val="0"/>
        <w:rPr>
          <w:rFonts w:ascii="Bookman Old Style" w:hAnsi="Bookman Old Style"/>
          <w:color w:val="000000" w:themeColor="text1"/>
          <w:sz w:val="22"/>
          <w:szCs w:val="22"/>
        </w:rPr>
      </w:pPr>
    </w:p>
    <w:p w14:paraId="78CB61A2" w14:textId="5D3C3020" w:rsidR="006B4373" w:rsidRPr="0034741E" w:rsidRDefault="006B4373" w:rsidP="0034741E">
      <w:pPr>
        <w:spacing w:after="0"/>
        <w:ind w:left="4956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Jerzy Duszyński</w:t>
      </w:r>
      <w:r w:rsidRPr="004E0D12">
        <w:rPr>
          <w:rFonts w:ascii="Bookman Old Style" w:hAnsi="Bookman Old Style"/>
          <w:color w:val="000000" w:themeColor="text1"/>
          <w:sz w:val="22"/>
          <w:szCs w:val="22"/>
        </w:rPr>
        <w:br w:type="page"/>
      </w:r>
    </w:p>
    <w:p w14:paraId="2D6D7A04" w14:textId="77777777" w:rsidR="006B4373" w:rsidRPr="004E0D12" w:rsidRDefault="006B4373" w:rsidP="006B4373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Segoe UI" w:hAnsi="Segoe UI" w:cs="Segoe UI"/>
          <w:sz w:val="16"/>
          <w:szCs w:val="16"/>
        </w:rPr>
      </w:pPr>
      <w:r w:rsidRPr="004E0D12">
        <w:rPr>
          <w:rStyle w:val="normaltextrun"/>
          <w:rFonts w:ascii="Bookman Old Style" w:hAnsi="Bookman Old Style" w:cs="Segoe UI"/>
          <w:sz w:val="22"/>
          <w:szCs w:val="22"/>
        </w:rPr>
        <w:lastRenderedPageBreak/>
        <w:t>UZASADNIENIE</w:t>
      </w:r>
      <w:r w:rsidRPr="004E0D12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BEEB029" w14:textId="77777777" w:rsidR="006B4373" w:rsidRPr="004E0D12" w:rsidRDefault="006B4373" w:rsidP="006B437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6"/>
          <w:szCs w:val="16"/>
        </w:rPr>
      </w:pPr>
      <w:r w:rsidRPr="004E0D12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EE90463" w14:textId="7887507A" w:rsidR="006B4373" w:rsidRPr="004E0D12" w:rsidRDefault="006B4373" w:rsidP="006B437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man Old Style" w:hAnsi="Bookman Old Style" w:cs="Segoe UI"/>
          <w:sz w:val="22"/>
          <w:szCs w:val="22"/>
        </w:rPr>
      </w:pPr>
      <w:r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W związku ze zmianami wprowadzonymi przez ustawę Prawo o szkolnictwie wyższym i nauce z dnia 20 lipca 2018 r. (Dz.U. </w:t>
      </w:r>
      <w:r w:rsidR="00A609DD" w:rsidRPr="004E0D12">
        <w:rPr>
          <w:rStyle w:val="normaltextrun"/>
          <w:rFonts w:ascii="Bookman Old Style" w:hAnsi="Bookman Old Style" w:cs="Segoe UI"/>
          <w:sz w:val="22"/>
          <w:szCs w:val="22"/>
        </w:rPr>
        <w:t>20</w:t>
      </w:r>
      <w:r w:rsidR="00A609DD">
        <w:rPr>
          <w:rStyle w:val="normaltextrun"/>
          <w:rFonts w:ascii="Bookman Old Style" w:hAnsi="Bookman Old Style" w:cs="Segoe UI"/>
          <w:sz w:val="22"/>
          <w:szCs w:val="22"/>
        </w:rPr>
        <w:t>21</w:t>
      </w:r>
      <w:r w:rsidR="00A609DD"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poz. </w:t>
      </w:r>
      <w:r w:rsidR="00A609DD">
        <w:rPr>
          <w:rStyle w:val="normaltextrun"/>
          <w:rFonts w:ascii="Bookman Old Style" w:hAnsi="Bookman Old Style" w:cs="Segoe UI"/>
          <w:sz w:val="22"/>
          <w:szCs w:val="22"/>
        </w:rPr>
        <w:t>178 z późn. zm.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>) w zakresie uprawnienia do nadawania stopni naukowych wprowadza się zmiany</w:t>
      </w:r>
      <w:r w:rsidR="004E0D12"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 w regulaminie trybu zgłaszania wraz z rekomendacjami, trybu wyboru członków Akademii Młodych Uczonych oraz utraty członkostwa, pozbawienia statusu członka lub rezygnacji z członkostwa w Akademii Młodych Uczonych 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>dostosowujące przepisy związane ze zgłaszaniem kandydatów na członków Akademii Młodych Uczonych do nowych uregulowań.</w:t>
      </w:r>
    </w:p>
    <w:p w14:paraId="7A252F99" w14:textId="77777777" w:rsidR="006C4B05" w:rsidRPr="004E0D12" w:rsidRDefault="006C4B05" w:rsidP="006B4373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man Old Style" w:hAnsi="Bookman Old Style"/>
          <w:color w:val="000000" w:themeColor="text1"/>
          <w:sz w:val="22"/>
          <w:szCs w:val="22"/>
        </w:rPr>
      </w:pPr>
    </w:p>
    <w:sectPr w:rsidR="006C4B05" w:rsidRPr="004E0D12" w:rsidSect="00315FA7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AAD"/>
    <w:multiLevelType w:val="hybridMultilevel"/>
    <w:tmpl w:val="A056A7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AF9365E"/>
    <w:multiLevelType w:val="hybridMultilevel"/>
    <w:tmpl w:val="1B66569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B41F87"/>
    <w:multiLevelType w:val="hybridMultilevel"/>
    <w:tmpl w:val="88A8134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691079"/>
    <w:multiLevelType w:val="hybridMultilevel"/>
    <w:tmpl w:val="0C602022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1DAD3E55"/>
    <w:multiLevelType w:val="hybridMultilevel"/>
    <w:tmpl w:val="8FD66D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 w15:restartNumberingAfterBreak="0">
    <w:nsid w:val="232869E0"/>
    <w:multiLevelType w:val="hybridMultilevel"/>
    <w:tmpl w:val="096AAC1C"/>
    <w:lvl w:ilvl="0" w:tplc="86EA563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 w15:restartNumberingAfterBreak="0">
    <w:nsid w:val="2C3827D9"/>
    <w:multiLevelType w:val="hybridMultilevel"/>
    <w:tmpl w:val="4F42EA1A"/>
    <w:lvl w:ilvl="0" w:tplc="1EDA0F18">
      <w:start w:val="1"/>
      <w:numFmt w:val="decimal"/>
      <w:lvlText w:val="%1)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7" w15:restartNumberingAfterBreak="0">
    <w:nsid w:val="2E3B5A62"/>
    <w:multiLevelType w:val="hybridMultilevel"/>
    <w:tmpl w:val="084CBAE8"/>
    <w:lvl w:ilvl="0" w:tplc="598CD8C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700620"/>
    <w:multiLevelType w:val="hybridMultilevel"/>
    <w:tmpl w:val="B1022E72"/>
    <w:lvl w:ilvl="0" w:tplc="37A080DC">
      <w:start w:val="1"/>
      <w:numFmt w:val="decimal"/>
      <w:lvlText w:val="%1)"/>
      <w:lvlJc w:val="left"/>
      <w:pPr>
        <w:ind w:left="92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E73626A"/>
    <w:multiLevelType w:val="hybridMultilevel"/>
    <w:tmpl w:val="4FCA55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CA0639"/>
    <w:multiLevelType w:val="hybridMultilevel"/>
    <w:tmpl w:val="BF1C2C3A"/>
    <w:lvl w:ilvl="0" w:tplc="15D03E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7D967C2"/>
    <w:multiLevelType w:val="hybridMultilevel"/>
    <w:tmpl w:val="A2A8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C4310"/>
    <w:multiLevelType w:val="hybridMultilevel"/>
    <w:tmpl w:val="98FC74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FA3D2F"/>
    <w:multiLevelType w:val="hybridMultilevel"/>
    <w:tmpl w:val="E5BE5B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3"/>
  </w:num>
  <w:num w:numId="9">
    <w:abstractNumId w:val="8"/>
  </w:num>
  <w:num w:numId="10">
    <w:abstractNumId w:val="2"/>
  </w:num>
  <w:num w:numId="11">
    <w:abstractNumId w:val="12"/>
  </w:num>
  <w:num w:numId="12">
    <w:abstractNumId w:val="13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CB"/>
    <w:rsid w:val="000115D2"/>
    <w:rsid w:val="000402AB"/>
    <w:rsid w:val="000765AE"/>
    <w:rsid w:val="000A725D"/>
    <w:rsid w:val="000E22D7"/>
    <w:rsid w:val="0013651D"/>
    <w:rsid w:val="001466EE"/>
    <w:rsid w:val="001552E5"/>
    <w:rsid w:val="00167A8B"/>
    <w:rsid w:val="001C7E1C"/>
    <w:rsid w:val="00223129"/>
    <w:rsid w:val="002234D1"/>
    <w:rsid w:val="00256432"/>
    <w:rsid w:val="002B04FE"/>
    <w:rsid w:val="002B484C"/>
    <w:rsid w:val="00300E9B"/>
    <w:rsid w:val="00304763"/>
    <w:rsid w:val="0034741E"/>
    <w:rsid w:val="00371AE6"/>
    <w:rsid w:val="00382334"/>
    <w:rsid w:val="003920C4"/>
    <w:rsid w:val="00411C93"/>
    <w:rsid w:val="00437516"/>
    <w:rsid w:val="004473CB"/>
    <w:rsid w:val="004648CF"/>
    <w:rsid w:val="00480C11"/>
    <w:rsid w:val="00483E57"/>
    <w:rsid w:val="004859C0"/>
    <w:rsid w:val="004A1FA5"/>
    <w:rsid w:val="004D0922"/>
    <w:rsid w:val="004D0D42"/>
    <w:rsid w:val="004D2226"/>
    <w:rsid w:val="004E0D12"/>
    <w:rsid w:val="004E4094"/>
    <w:rsid w:val="0051721C"/>
    <w:rsid w:val="00522A35"/>
    <w:rsid w:val="005D7E8B"/>
    <w:rsid w:val="005E0B33"/>
    <w:rsid w:val="005E2809"/>
    <w:rsid w:val="00611FA5"/>
    <w:rsid w:val="006416A6"/>
    <w:rsid w:val="006A495F"/>
    <w:rsid w:val="006B0FD7"/>
    <w:rsid w:val="006B4373"/>
    <w:rsid w:val="006C4B05"/>
    <w:rsid w:val="006D6BBB"/>
    <w:rsid w:val="006F05B0"/>
    <w:rsid w:val="0073651C"/>
    <w:rsid w:val="007824D1"/>
    <w:rsid w:val="007A01FC"/>
    <w:rsid w:val="00815152"/>
    <w:rsid w:val="00835EED"/>
    <w:rsid w:val="00871972"/>
    <w:rsid w:val="008A0DD3"/>
    <w:rsid w:val="00926A77"/>
    <w:rsid w:val="0095500D"/>
    <w:rsid w:val="00956CA0"/>
    <w:rsid w:val="00961970"/>
    <w:rsid w:val="009A6107"/>
    <w:rsid w:val="009C24F8"/>
    <w:rsid w:val="00A31E3E"/>
    <w:rsid w:val="00A609DD"/>
    <w:rsid w:val="00A66DB4"/>
    <w:rsid w:val="00A84C41"/>
    <w:rsid w:val="00A91156"/>
    <w:rsid w:val="00A91BDF"/>
    <w:rsid w:val="00AA4BCF"/>
    <w:rsid w:val="00AE1B98"/>
    <w:rsid w:val="00AE51B2"/>
    <w:rsid w:val="00B26C75"/>
    <w:rsid w:val="00B32139"/>
    <w:rsid w:val="00B32EA9"/>
    <w:rsid w:val="00B74095"/>
    <w:rsid w:val="00B773EF"/>
    <w:rsid w:val="00BB10F9"/>
    <w:rsid w:val="00BD33D2"/>
    <w:rsid w:val="00C03FFB"/>
    <w:rsid w:val="00C271A0"/>
    <w:rsid w:val="00C3488C"/>
    <w:rsid w:val="00C408B2"/>
    <w:rsid w:val="00C64C24"/>
    <w:rsid w:val="00C95F31"/>
    <w:rsid w:val="00CE6551"/>
    <w:rsid w:val="00D87770"/>
    <w:rsid w:val="00D91C73"/>
    <w:rsid w:val="00D95E8D"/>
    <w:rsid w:val="00DB4CF5"/>
    <w:rsid w:val="00E31067"/>
    <w:rsid w:val="00E622E4"/>
    <w:rsid w:val="00E80021"/>
    <w:rsid w:val="00E950C5"/>
    <w:rsid w:val="00EE7DCB"/>
    <w:rsid w:val="00F60956"/>
    <w:rsid w:val="00F6358C"/>
    <w:rsid w:val="00F728C2"/>
    <w:rsid w:val="00F839C1"/>
    <w:rsid w:val="00FA3D89"/>
    <w:rsid w:val="00FC7B09"/>
    <w:rsid w:val="00FE3F0B"/>
    <w:rsid w:val="00FF1F8A"/>
    <w:rsid w:val="06E81AB5"/>
    <w:rsid w:val="165DB8F5"/>
    <w:rsid w:val="196A4923"/>
    <w:rsid w:val="270AAF56"/>
    <w:rsid w:val="49943984"/>
    <w:rsid w:val="64666214"/>
    <w:rsid w:val="6EC67F63"/>
    <w:rsid w:val="7E30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7969"/>
  <w15:chartTrackingRefBased/>
  <w15:docId w15:val="{C56149E1-A7C5-4A3C-9352-5884A9B2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3CB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473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1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5D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839C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1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1F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1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1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1FC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paragraph">
    <w:name w:val="paragraph"/>
    <w:basedOn w:val="Normalny"/>
    <w:rsid w:val="008A0DD3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normaltextrun">
    <w:name w:val="normaltextrun"/>
    <w:basedOn w:val="Domylnaczcionkaakapitu"/>
    <w:rsid w:val="008A0DD3"/>
  </w:style>
  <w:style w:type="character" w:customStyle="1" w:styleId="eop">
    <w:name w:val="eop"/>
    <w:basedOn w:val="Domylnaczcionkaakapitu"/>
    <w:rsid w:val="008A0DD3"/>
  </w:style>
  <w:style w:type="character" w:customStyle="1" w:styleId="bcx0">
    <w:name w:val="bcx0"/>
    <w:basedOn w:val="Domylnaczcionkaakapitu"/>
    <w:rsid w:val="008A0DD3"/>
  </w:style>
  <w:style w:type="character" w:customStyle="1" w:styleId="scxw140273723">
    <w:name w:val="scxw140273723"/>
    <w:basedOn w:val="Domylnaczcionkaakapitu"/>
    <w:rsid w:val="00A91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3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63A961-3316-4E65-8EB2-C8B46DC76692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33BC3DDA-008F-4DAA-9968-984ACA29AF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25282B-D7E4-4738-B1C3-717245CD2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76C0F3-C8D0-4135-BEC3-D0F588124C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Zięba-Andrzejuk Elżbieta</cp:lastModifiedBy>
  <cp:revision>6</cp:revision>
  <cp:lastPrinted>2021-05-12T12:03:00Z</cp:lastPrinted>
  <dcterms:created xsi:type="dcterms:W3CDTF">2021-05-19T09:22:00Z</dcterms:created>
  <dcterms:modified xsi:type="dcterms:W3CDTF">2021-06-16T09:09:00Z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