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3E5635C9" w14:textId="412C9258" w:rsidR="00344840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0D6F3FD5" w14:textId="77777777" w:rsidR="00644F8C" w:rsidRDefault="00644F8C" w:rsidP="00CA4168">
      <w:pPr>
        <w:pStyle w:val="Tekstpodstawowy"/>
        <w:rPr>
          <w:b/>
          <w:sz w:val="22"/>
          <w:szCs w:val="22"/>
        </w:rPr>
      </w:pPr>
    </w:p>
    <w:p w14:paraId="4723153F" w14:textId="67AF9AD1" w:rsidR="0095147B" w:rsidRDefault="00F63ED0" w:rsidP="00F63ED0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Pytania i odpowiedzi</w:t>
      </w:r>
    </w:p>
    <w:p w14:paraId="261E7F18" w14:textId="125D8D0E" w:rsidR="00F63ED0" w:rsidRDefault="00F63ED0" w:rsidP="00F63ED0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 xml:space="preserve">Zamawiający przekazuje treść pytania </w:t>
      </w:r>
      <w:r>
        <w:rPr>
          <w:b/>
          <w:sz w:val="22"/>
          <w:szCs w:val="22"/>
        </w:rPr>
        <w:t xml:space="preserve">otrzymanego </w:t>
      </w:r>
      <w:r w:rsidRPr="007E401C">
        <w:rPr>
          <w:b/>
          <w:sz w:val="22"/>
          <w:szCs w:val="22"/>
        </w:rPr>
        <w:t xml:space="preserve">w dniu </w:t>
      </w:r>
      <w:r w:rsidR="00937E08">
        <w:rPr>
          <w:b/>
          <w:sz w:val="22"/>
          <w:szCs w:val="22"/>
        </w:rPr>
        <w:t>11.09.2026</w:t>
      </w:r>
      <w:r w:rsidRPr="007E401C">
        <w:rPr>
          <w:b/>
          <w:sz w:val="22"/>
          <w:szCs w:val="22"/>
        </w:rPr>
        <w:t xml:space="preserve"> r. i udziela </w:t>
      </w:r>
      <w:r w:rsidR="00937E08">
        <w:rPr>
          <w:b/>
          <w:sz w:val="22"/>
          <w:szCs w:val="22"/>
        </w:rPr>
        <w:t>odpowiedzi:</w:t>
      </w:r>
    </w:p>
    <w:p w14:paraId="005709C5" w14:textId="77777777" w:rsidR="00F63ED0" w:rsidRDefault="00F63ED0" w:rsidP="00CA4168">
      <w:pPr>
        <w:pStyle w:val="Tekstpodstawowy"/>
        <w:rPr>
          <w:b/>
          <w:sz w:val="22"/>
          <w:szCs w:val="22"/>
        </w:rPr>
      </w:pPr>
    </w:p>
    <w:p w14:paraId="2BF6DF81" w14:textId="77777777" w:rsidR="0095147B" w:rsidRDefault="0095147B" w:rsidP="00CA4168">
      <w:pPr>
        <w:pStyle w:val="Tekstpodstawowy"/>
        <w:rPr>
          <w:b/>
          <w:sz w:val="22"/>
          <w:szCs w:val="22"/>
        </w:rPr>
      </w:pPr>
    </w:p>
    <w:p w14:paraId="0C98F5B5" w14:textId="6977B769" w:rsidR="00505AF2" w:rsidRDefault="00AD478C" w:rsidP="004C5B5E">
      <w:pPr>
        <w:pStyle w:val="Tekstpodstawowy"/>
        <w:jc w:val="left"/>
        <w:rPr>
          <w:bCs/>
          <w:sz w:val="22"/>
          <w:szCs w:val="22"/>
        </w:rPr>
      </w:pPr>
      <w:r w:rsidRPr="004C5B5E">
        <w:rPr>
          <w:b/>
          <w:sz w:val="20"/>
          <w:szCs w:val="20"/>
        </w:rPr>
        <w:t>Pytanie nr 1:</w:t>
      </w:r>
      <w:r w:rsidR="00CA4168">
        <w:rPr>
          <w:b/>
          <w:sz w:val="22"/>
          <w:szCs w:val="22"/>
        </w:rPr>
        <w:t xml:space="preserve"> </w:t>
      </w:r>
      <w:r w:rsidR="0073465F" w:rsidRPr="00A30598">
        <w:rPr>
          <w:bCs/>
          <w:sz w:val="20"/>
          <w:szCs w:val="20"/>
        </w:rPr>
        <w:t>Czy cena ma być podana za CAŁY cykl, czy jako stawka za jeden wykład ×10?</w:t>
      </w:r>
    </w:p>
    <w:p w14:paraId="77638319" w14:textId="47A7767B" w:rsidR="006A5198" w:rsidRPr="00A30598" w:rsidRDefault="008A1FBC" w:rsidP="006A5198">
      <w:pPr>
        <w:pStyle w:val="Tekstpodstawowy"/>
        <w:rPr>
          <w:bCs/>
          <w:sz w:val="20"/>
          <w:szCs w:val="20"/>
        </w:rPr>
      </w:pPr>
      <w:r w:rsidRPr="00F824FD">
        <w:rPr>
          <w:b/>
          <w:sz w:val="20"/>
          <w:szCs w:val="20"/>
        </w:rPr>
        <w:t>Odpowiedź:</w:t>
      </w:r>
      <w:r w:rsidR="00A30598">
        <w:rPr>
          <w:bCs/>
          <w:sz w:val="22"/>
          <w:szCs w:val="22"/>
        </w:rPr>
        <w:t xml:space="preserve"> </w:t>
      </w:r>
      <w:r w:rsidR="0073465F" w:rsidRPr="00A30598">
        <w:rPr>
          <w:bCs/>
          <w:sz w:val="20"/>
          <w:szCs w:val="20"/>
        </w:rPr>
        <w:t xml:space="preserve">Prosimy </w:t>
      </w:r>
      <w:r w:rsidR="00737F78" w:rsidRPr="00A30598">
        <w:rPr>
          <w:bCs/>
          <w:sz w:val="20"/>
          <w:szCs w:val="20"/>
        </w:rPr>
        <w:t>uzupełnić formularz ofertowy (</w:t>
      </w:r>
      <w:r w:rsidR="00737F78" w:rsidRPr="00A30598">
        <w:rPr>
          <w:bCs/>
          <w:i/>
          <w:iCs/>
          <w:sz w:val="20"/>
          <w:szCs w:val="20"/>
        </w:rPr>
        <w:t xml:space="preserve">zał. nr </w:t>
      </w:r>
      <w:r w:rsidR="00FD6B5A" w:rsidRPr="00A30598">
        <w:rPr>
          <w:bCs/>
          <w:i/>
          <w:iCs/>
          <w:sz w:val="20"/>
          <w:szCs w:val="20"/>
        </w:rPr>
        <w:t>1 do Zaproszenia do składania ofert</w:t>
      </w:r>
      <w:r w:rsidR="00FD6B5A" w:rsidRPr="00A30598">
        <w:rPr>
          <w:bCs/>
          <w:sz w:val="20"/>
          <w:szCs w:val="20"/>
        </w:rPr>
        <w:t>)</w:t>
      </w:r>
      <w:r w:rsidR="00623AED" w:rsidRPr="00A30598">
        <w:rPr>
          <w:bCs/>
          <w:sz w:val="20"/>
          <w:szCs w:val="20"/>
        </w:rPr>
        <w:t xml:space="preserve">, gdzie </w:t>
      </w:r>
      <w:r w:rsidR="00C43D82" w:rsidRPr="00A30598">
        <w:rPr>
          <w:bCs/>
          <w:sz w:val="20"/>
          <w:szCs w:val="20"/>
        </w:rPr>
        <w:t xml:space="preserve">na końcu tabeli podaje się </w:t>
      </w:r>
      <w:r w:rsidR="00E93C3B" w:rsidRPr="00A30598">
        <w:rPr>
          <w:bCs/>
          <w:sz w:val="20"/>
          <w:szCs w:val="20"/>
        </w:rPr>
        <w:t>cenę za cały cykl</w:t>
      </w:r>
      <w:r w:rsidR="00A30598" w:rsidRPr="00A30598">
        <w:rPr>
          <w:rFonts w:ascii="Work Sans Black" w:hAnsi="Work Sans Black"/>
          <w:bCs/>
          <w:sz w:val="20"/>
          <w:szCs w:val="20"/>
          <w:rtl/>
        </w:rPr>
        <w:t>٭</w:t>
      </w:r>
      <w:r w:rsidR="00A30598">
        <w:rPr>
          <w:bCs/>
          <w:sz w:val="20"/>
          <w:szCs w:val="20"/>
        </w:rPr>
        <w:t>.</w:t>
      </w:r>
    </w:p>
    <w:p w14:paraId="7618639D" w14:textId="79FFA3DE" w:rsidR="00A30598" w:rsidRDefault="00A30598" w:rsidP="00A30598">
      <w:pPr>
        <w:pStyle w:val="txtpodIrzad"/>
        <w:ind w:left="0"/>
        <w:rPr>
          <w:bCs w:val="0"/>
          <w:color w:val="000000"/>
          <w:sz w:val="18"/>
          <w:szCs w:val="18"/>
        </w:rPr>
      </w:pPr>
      <w:r>
        <w:rPr>
          <w:rFonts w:ascii="Work Sans Black" w:hAnsi="Work Sans Black"/>
          <w:bCs w:val="0"/>
          <w:sz w:val="22"/>
          <w:szCs w:val="22"/>
          <w:rtl/>
        </w:rPr>
        <w:t>٭</w:t>
      </w:r>
      <w:r w:rsidRPr="00001A54">
        <w:rPr>
          <w:bCs w:val="0"/>
          <w:color w:val="000000"/>
          <w:sz w:val="18"/>
          <w:szCs w:val="18"/>
        </w:rPr>
        <w:t>Łączna wartość zamówienia stanowi sumę:</w:t>
      </w:r>
    </w:p>
    <w:p w14:paraId="20B2673D" w14:textId="77777777" w:rsidR="00A30598" w:rsidRDefault="00A30598" w:rsidP="00A30598">
      <w:pPr>
        <w:pStyle w:val="txtpodIrzad"/>
        <w:ind w:left="0"/>
        <w:rPr>
          <w:bCs w:val="0"/>
          <w:color w:val="000000"/>
          <w:sz w:val="18"/>
          <w:szCs w:val="18"/>
        </w:rPr>
      </w:pPr>
      <w:r w:rsidRPr="00001A54">
        <w:rPr>
          <w:bCs w:val="0"/>
          <w:color w:val="000000"/>
          <w:sz w:val="18"/>
          <w:szCs w:val="18"/>
        </w:rPr>
        <w:t xml:space="preserve">kosztu realizacji jednego odcinka (poz. </w:t>
      </w:r>
      <w:r>
        <w:rPr>
          <w:bCs w:val="0"/>
          <w:color w:val="000000"/>
          <w:sz w:val="18"/>
          <w:szCs w:val="18"/>
        </w:rPr>
        <w:t xml:space="preserve">od </w:t>
      </w:r>
      <w:r w:rsidRPr="00001A54">
        <w:rPr>
          <w:bCs w:val="0"/>
          <w:color w:val="000000"/>
          <w:sz w:val="18"/>
          <w:szCs w:val="18"/>
        </w:rPr>
        <w:t>1</w:t>
      </w:r>
      <w:r>
        <w:rPr>
          <w:bCs w:val="0"/>
          <w:color w:val="000000"/>
          <w:sz w:val="18"/>
          <w:szCs w:val="18"/>
        </w:rPr>
        <w:t xml:space="preserve"> do </w:t>
      </w:r>
      <w:r w:rsidRPr="00001A54">
        <w:rPr>
          <w:bCs w:val="0"/>
          <w:color w:val="000000"/>
          <w:sz w:val="18"/>
          <w:szCs w:val="18"/>
        </w:rPr>
        <w:t>6) pomnożonego przez 10</w:t>
      </w:r>
    </w:p>
    <w:p w14:paraId="772F5A9C" w14:textId="77777777" w:rsidR="00A30598" w:rsidRPr="0015349E" w:rsidRDefault="00A30598" w:rsidP="00A30598">
      <w:pPr>
        <w:pStyle w:val="txtpodIrzad"/>
        <w:ind w:left="0"/>
        <w:rPr>
          <w:bCs w:val="0"/>
          <w:color w:val="000000"/>
          <w:sz w:val="18"/>
          <w:szCs w:val="18"/>
        </w:rPr>
      </w:pPr>
      <w:r w:rsidRPr="00001A54">
        <w:rPr>
          <w:bCs w:val="0"/>
          <w:color w:val="000000"/>
          <w:sz w:val="18"/>
          <w:szCs w:val="18"/>
        </w:rPr>
        <w:t>kosztu jednorazowego przygotowania elementów cyklu (poz. 7)</w:t>
      </w:r>
      <w:r>
        <w:rPr>
          <w:bCs w:val="0"/>
          <w:color w:val="000000"/>
          <w:sz w:val="18"/>
          <w:szCs w:val="18"/>
        </w:rPr>
        <w:t>.</w:t>
      </w:r>
    </w:p>
    <w:p w14:paraId="1D3403E2" w14:textId="3FA948A6" w:rsidR="008A1FBC" w:rsidRPr="005C065C" w:rsidRDefault="008A1FBC" w:rsidP="00AC5331">
      <w:pPr>
        <w:pStyle w:val="Tekstpodstawowy"/>
        <w:rPr>
          <w:bCs/>
          <w:sz w:val="22"/>
          <w:szCs w:val="22"/>
        </w:rPr>
      </w:pPr>
    </w:p>
    <w:p w14:paraId="307F0F2D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629475FA" w14:textId="2B3C75AE" w:rsidR="00AD478C" w:rsidRPr="004C5B5E" w:rsidRDefault="005C065C" w:rsidP="004C5B5E">
      <w:pPr>
        <w:pStyle w:val="Tekstpodstawowy"/>
        <w:rPr>
          <w:b/>
          <w:sz w:val="22"/>
          <w:szCs w:val="22"/>
        </w:rPr>
      </w:pPr>
      <w:r w:rsidRPr="004C5B5E">
        <w:rPr>
          <w:b/>
          <w:sz w:val="20"/>
          <w:szCs w:val="20"/>
        </w:rPr>
        <w:t>Pytanie nr 2:</w:t>
      </w:r>
      <w:r w:rsidR="007C193D">
        <w:rPr>
          <w:b/>
          <w:sz w:val="22"/>
          <w:szCs w:val="22"/>
        </w:rPr>
        <w:t xml:space="preserve"> </w:t>
      </w:r>
      <w:r w:rsidR="004C5B5E" w:rsidRPr="004C5B5E">
        <w:rPr>
          <w:bCs/>
          <w:sz w:val="20"/>
          <w:szCs w:val="20"/>
        </w:rPr>
        <w:t>Czy wszystkie 10 wykładów odbywa się w Sali Lustrzanej, czy któryś w innej lokalizacji?</w:t>
      </w:r>
    </w:p>
    <w:p w14:paraId="726571BC" w14:textId="77777777" w:rsidR="00644F8C" w:rsidRDefault="00331EBB" w:rsidP="00644F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 w:rsidR="00644F8C">
        <w:rPr>
          <w:rFonts w:ascii="Arial" w:hAnsi="Arial"/>
          <w:bCs/>
          <w:sz w:val="22"/>
          <w:szCs w:val="22"/>
        </w:rPr>
        <w:t xml:space="preserve">usługi </w:t>
      </w:r>
      <w:r w:rsidR="00C87391" w:rsidRPr="00C87391">
        <w:rPr>
          <w:rFonts w:ascii="Arial" w:hAnsi="Arial"/>
          <w:bCs/>
          <w:sz w:val="22"/>
          <w:szCs w:val="22"/>
        </w:rPr>
        <w:t>kompleksow</w:t>
      </w:r>
      <w:r w:rsidR="00644F8C">
        <w:rPr>
          <w:rFonts w:ascii="Arial" w:hAnsi="Arial"/>
          <w:bCs/>
          <w:sz w:val="22"/>
          <w:szCs w:val="22"/>
        </w:rPr>
        <w:t xml:space="preserve">ej </w:t>
      </w:r>
      <w:r w:rsidR="00C87391" w:rsidRPr="00C87391">
        <w:rPr>
          <w:rFonts w:ascii="Arial" w:hAnsi="Arial"/>
          <w:bCs/>
          <w:sz w:val="22"/>
          <w:szCs w:val="22"/>
        </w:rPr>
        <w:t xml:space="preserve">realizacji transmisji, rejestracji </w:t>
      </w:r>
      <w:r w:rsidR="00644F8C">
        <w:rPr>
          <w:rFonts w:ascii="Arial" w:hAnsi="Arial"/>
          <w:bCs/>
          <w:sz w:val="22"/>
          <w:szCs w:val="22"/>
        </w:rPr>
        <w:t xml:space="preserve"> </w:t>
      </w:r>
    </w:p>
    <w:p w14:paraId="07DDD12C" w14:textId="77777777" w:rsidR="00644F8C" w:rsidRDefault="00C87391" w:rsidP="00644F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 xml:space="preserve">i </w:t>
      </w:r>
      <w:proofErr w:type="spellStart"/>
      <w:r w:rsidRPr="00C87391">
        <w:rPr>
          <w:rFonts w:ascii="Arial" w:hAnsi="Arial"/>
          <w:bCs/>
          <w:sz w:val="22"/>
          <w:szCs w:val="22"/>
        </w:rPr>
        <w:t>postprodukcji</w:t>
      </w:r>
      <w:proofErr w:type="spellEnd"/>
      <w:r w:rsidRPr="00C87391">
        <w:rPr>
          <w:rFonts w:ascii="Arial" w:hAnsi="Arial"/>
          <w:bCs/>
          <w:sz w:val="22"/>
          <w:szCs w:val="22"/>
        </w:rPr>
        <w:t xml:space="preserve"> cyklu 10 wykładów „Wszechnica” wraz </w:t>
      </w:r>
      <w:r w:rsidR="00644F8C">
        <w:rPr>
          <w:rFonts w:ascii="Arial" w:hAnsi="Arial"/>
          <w:bCs/>
          <w:sz w:val="22"/>
          <w:szCs w:val="22"/>
        </w:rPr>
        <w:t xml:space="preserve"> </w:t>
      </w:r>
    </w:p>
    <w:p w14:paraId="234BFD2F" w14:textId="77777777" w:rsidR="00644F8C" w:rsidRDefault="00C87391" w:rsidP="00644F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 xml:space="preserve">z zapewnieniem pełnej obsługi technicznej wydarzeń </w:t>
      </w:r>
      <w:r w:rsidR="00644F8C">
        <w:rPr>
          <w:rFonts w:ascii="Arial" w:hAnsi="Arial"/>
          <w:bCs/>
          <w:sz w:val="22"/>
          <w:szCs w:val="22"/>
        </w:rPr>
        <w:t xml:space="preserve"> </w:t>
      </w:r>
    </w:p>
    <w:p w14:paraId="547C0AD2" w14:textId="77777777" w:rsidR="00644F8C" w:rsidRDefault="00C87391" w:rsidP="00644F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 xml:space="preserve">oraz przygotowaniem i adaptacją materiałów promocyjnych </w:t>
      </w:r>
      <w:r w:rsidR="00644F8C">
        <w:rPr>
          <w:rFonts w:ascii="Arial" w:hAnsi="Arial"/>
          <w:bCs/>
          <w:sz w:val="22"/>
          <w:szCs w:val="22"/>
        </w:rPr>
        <w:t xml:space="preserve"> </w:t>
      </w:r>
    </w:p>
    <w:p w14:paraId="7A1AD378" w14:textId="7478AC6F" w:rsidR="00331EBB" w:rsidRPr="00505AF2" w:rsidRDefault="00C87391" w:rsidP="00644F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>i graficznych związanych z realizacją cyklu.</w:t>
      </w:r>
    </w:p>
    <w:p w14:paraId="209ECD3E" w14:textId="77777777" w:rsidR="009360AE" w:rsidRPr="008A7283" w:rsidRDefault="009360AE" w:rsidP="00505AF2">
      <w:pPr>
        <w:pStyle w:val="Nagwek"/>
        <w:framePr w:w="6583" w:h="954" w:hSpace="141" w:wrap="around" w:vAnchor="page" w:hAnchor="page" w:x="3715" w:y="811"/>
        <w:rPr>
          <w:rFonts w:ascii="Open Sans" w:hAnsi="Open Sans"/>
          <w:sz w:val="28"/>
          <w:szCs w:val="28"/>
        </w:rPr>
      </w:pPr>
    </w:p>
    <w:p w14:paraId="310169BC" w14:textId="4A2BBD0A" w:rsidR="0035061C" w:rsidRPr="004C5B5E" w:rsidRDefault="0015682A" w:rsidP="0035061C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0"/>
          <w:szCs w:val="20"/>
        </w:rPr>
      </w:pPr>
      <w:r w:rsidRPr="004C5B5E">
        <w:rPr>
          <w:rFonts w:ascii="Arial" w:hAnsi="Arial"/>
          <w:b/>
          <w:sz w:val="20"/>
          <w:szCs w:val="20"/>
        </w:rPr>
        <w:t>Odpowiedź:</w:t>
      </w:r>
      <w:r w:rsidR="007C193D">
        <w:rPr>
          <w:rFonts w:ascii="Arial" w:hAnsi="Arial"/>
          <w:b/>
          <w:sz w:val="22"/>
          <w:szCs w:val="22"/>
        </w:rPr>
        <w:t xml:space="preserve"> </w:t>
      </w:r>
      <w:r w:rsidR="0035061C" w:rsidRPr="004C5B5E">
        <w:rPr>
          <w:rFonts w:ascii="Arial" w:hAnsi="Arial"/>
          <w:bCs/>
          <w:sz w:val="20"/>
          <w:szCs w:val="20"/>
        </w:rPr>
        <w:t>W</w:t>
      </w:r>
      <w:r w:rsidR="004C5B5E" w:rsidRPr="004C5B5E">
        <w:rPr>
          <w:rFonts w:ascii="Arial" w:hAnsi="Arial"/>
          <w:bCs/>
          <w:sz w:val="20"/>
          <w:szCs w:val="20"/>
        </w:rPr>
        <w:t>szystkie wykłady odbywają się w Sali Lustrzanej.</w:t>
      </w:r>
    </w:p>
    <w:p w14:paraId="1C90B4EE" w14:textId="77777777" w:rsidR="004C5B5E" w:rsidRDefault="004C5B5E" w:rsidP="0035061C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</w:p>
    <w:p w14:paraId="141FA48E" w14:textId="6D36FD63" w:rsidR="004C5B5E" w:rsidRPr="00C9014D" w:rsidRDefault="004C5B5E" w:rsidP="0035061C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/>
          <w:sz w:val="20"/>
          <w:szCs w:val="20"/>
        </w:rPr>
      </w:pPr>
      <w:r w:rsidRPr="00C9014D">
        <w:rPr>
          <w:rFonts w:ascii="Arial" w:hAnsi="Arial"/>
          <w:b/>
          <w:sz w:val="20"/>
          <w:szCs w:val="20"/>
        </w:rPr>
        <w:t xml:space="preserve">Pytanie nr 3: </w:t>
      </w:r>
      <w:r w:rsidR="00C9014D" w:rsidRPr="00C9014D">
        <w:rPr>
          <w:rFonts w:ascii="Arial" w:hAnsi="Arial"/>
          <w:bCs/>
          <w:sz w:val="20"/>
          <w:szCs w:val="20"/>
        </w:rPr>
        <w:t>Ile trwa pojedynczy wykład i czy jest część Q&amp;A?</w:t>
      </w:r>
      <w:r w:rsidR="00C9014D" w:rsidRPr="00C9014D">
        <w:rPr>
          <w:rFonts w:ascii="Arial" w:hAnsi="Arial"/>
          <w:b/>
          <w:sz w:val="20"/>
          <w:szCs w:val="20"/>
        </w:rPr>
        <w:t> </w:t>
      </w:r>
    </w:p>
    <w:p w14:paraId="4E5CCAC4" w14:textId="25E54825" w:rsidR="00F824FD" w:rsidRDefault="00C9014D" w:rsidP="0035061C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0"/>
          <w:szCs w:val="20"/>
        </w:rPr>
      </w:pPr>
      <w:r w:rsidRPr="00C9014D">
        <w:rPr>
          <w:rFonts w:ascii="Arial" w:hAnsi="Arial"/>
          <w:b/>
          <w:sz w:val="20"/>
          <w:szCs w:val="20"/>
        </w:rPr>
        <w:t xml:space="preserve">Odpowiedź: </w:t>
      </w:r>
      <w:r w:rsidR="008E24C4" w:rsidRPr="005E4C1F">
        <w:rPr>
          <w:rFonts w:ascii="Arial" w:hAnsi="Arial"/>
          <w:bCs/>
          <w:sz w:val="20"/>
          <w:szCs w:val="20"/>
        </w:rPr>
        <w:t xml:space="preserve">Zgodnie z OPZ pkt. </w:t>
      </w:r>
      <w:r w:rsidR="005E4C1F" w:rsidRPr="005E4C1F">
        <w:rPr>
          <w:rFonts w:ascii="Arial" w:hAnsi="Arial"/>
          <w:bCs/>
          <w:sz w:val="20"/>
          <w:szCs w:val="20"/>
        </w:rPr>
        <w:t>1</w:t>
      </w:r>
      <w:r w:rsidR="005E4C1F">
        <w:rPr>
          <w:rFonts w:ascii="Arial" w:hAnsi="Arial"/>
          <w:b/>
          <w:sz w:val="20"/>
          <w:szCs w:val="20"/>
        </w:rPr>
        <w:t xml:space="preserve"> </w:t>
      </w:r>
      <w:r w:rsidR="005E4C1F" w:rsidRPr="003B0EC4">
        <w:rPr>
          <w:rFonts w:ascii="Aptos" w:eastAsia="Calibri" w:hAnsi="Aptos"/>
          <w:sz w:val="22"/>
          <w:szCs w:val="22"/>
        </w:rPr>
        <w:t xml:space="preserve">czas trwania wykładu </w:t>
      </w:r>
      <w:r w:rsidR="005E4C1F">
        <w:rPr>
          <w:rFonts w:ascii="Aptos" w:eastAsia="Calibri" w:hAnsi="Aptos"/>
          <w:sz w:val="22"/>
          <w:szCs w:val="22"/>
        </w:rPr>
        <w:t xml:space="preserve">to </w:t>
      </w:r>
      <w:r w:rsidR="005E4C1F" w:rsidRPr="003B0EC4">
        <w:rPr>
          <w:rFonts w:ascii="Aptos" w:eastAsia="Calibri" w:hAnsi="Aptos"/>
          <w:sz w:val="22"/>
          <w:szCs w:val="22"/>
        </w:rPr>
        <w:t xml:space="preserve">ok. </w:t>
      </w:r>
      <w:r w:rsidR="005E4C1F" w:rsidRPr="003B0EC4">
        <w:rPr>
          <w:rFonts w:ascii="Aptos" w:eastAsia="Calibri" w:hAnsi="Aptos"/>
          <w:b/>
          <w:bCs/>
          <w:sz w:val="22"/>
          <w:szCs w:val="22"/>
        </w:rPr>
        <w:t>60 -70 minut</w:t>
      </w:r>
      <w:r w:rsidR="005E4C1F">
        <w:rPr>
          <w:rFonts w:ascii="Aptos" w:eastAsia="Calibri" w:hAnsi="Aptos"/>
          <w:sz w:val="22"/>
          <w:szCs w:val="22"/>
        </w:rPr>
        <w:t xml:space="preserve"> </w:t>
      </w:r>
      <w:r w:rsidR="005E4C1F" w:rsidRPr="00C532B9">
        <w:rPr>
          <w:rFonts w:ascii="Arial" w:eastAsia="Calibri" w:hAnsi="Arial" w:cs="Arial"/>
          <w:sz w:val="22"/>
          <w:szCs w:val="22"/>
        </w:rPr>
        <w:t xml:space="preserve">wraz z sesją </w:t>
      </w:r>
      <w:r w:rsidR="00F824FD" w:rsidRPr="00C532B9">
        <w:rPr>
          <w:rFonts w:ascii="Arial" w:hAnsi="Arial" w:cs="Arial"/>
          <w:bCs/>
          <w:sz w:val="20"/>
          <w:szCs w:val="20"/>
        </w:rPr>
        <w:t>Q&amp;A</w:t>
      </w:r>
      <w:r w:rsidR="00F824FD" w:rsidRPr="00C532B9">
        <w:rPr>
          <w:rFonts w:ascii="Arial" w:hAnsi="Arial" w:cs="Arial"/>
          <w:bCs/>
          <w:sz w:val="20"/>
          <w:szCs w:val="20"/>
        </w:rPr>
        <w:t>.</w:t>
      </w:r>
    </w:p>
    <w:p w14:paraId="692E8921" w14:textId="77777777" w:rsidR="00F824FD" w:rsidRDefault="00F824FD" w:rsidP="0035061C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0"/>
          <w:szCs w:val="20"/>
        </w:rPr>
      </w:pPr>
    </w:p>
    <w:p w14:paraId="415C0E2C" w14:textId="4A18761C" w:rsidR="00F824FD" w:rsidRPr="00C532B9" w:rsidRDefault="00F824FD" w:rsidP="0035061C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Cs/>
          <w:sz w:val="20"/>
          <w:szCs w:val="20"/>
        </w:rPr>
      </w:pPr>
      <w:r w:rsidRPr="00F824FD">
        <w:rPr>
          <w:rFonts w:ascii="Arial" w:hAnsi="Arial"/>
          <w:b/>
          <w:sz w:val="20"/>
          <w:szCs w:val="20"/>
        </w:rPr>
        <w:t xml:space="preserve">Pytanie nr 3: </w:t>
      </w:r>
      <w:r w:rsidR="00C532B9" w:rsidRPr="00C532B9">
        <w:rPr>
          <w:rFonts w:ascii="Arial" w:hAnsi="Arial"/>
          <w:bCs/>
          <w:sz w:val="20"/>
          <w:szCs w:val="20"/>
        </w:rPr>
        <w:t>Czy transmisja idzie na żywo (YouTube), czy tylko rejestracja z późniejszą publikacją?</w:t>
      </w:r>
    </w:p>
    <w:p w14:paraId="3E91675C" w14:textId="3CDC86AF" w:rsidR="00B234EF" w:rsidRDefault="00C532B9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ptos" w:eastAsia="Calibri" w:hAnsi="Aptos"/>
          <w:sz w:val="22"/>
          <w:szCs w:val="22"/>
        </w:rPr>
      </w:pPr>
      <w:r w:rsidRPr="00C532B9">
        <w:rPr>
          <w:rFonts w:ascii="Arial" w:hAnsi="Arial"/>
          <w:b/>
          <w:sz w:val="20"/>
          <w:szCs w:val="20"/>
        </w:rPr>
        <w:t xml:space="preserve">Odpowiedź: </w:t>
      </w:r>
      <w:r w:rsidR="00A51715" w:rsidRPr="00A51715">
        <w:rPr>
          <w:rFonts w:ascii="Arial" w:hAnsi="Arial"/>
          <w:bCs/>
          <w:sz w:val="20"/>
          <w:szCs w:val="20"/>
        </w:rPr>
        <w:t xml:space="preserve">Zgodnie z OPZ pkt. 1, wykład jest transmitowany </w:t>
      </w:r>
      <w:r w:rsidR="00A51715" w:rsidRPr="00A51715">
        <w:rPr>
          <w:rFonts w:ascii="Arial" w:hAnsi="Arial"/>
          <w:bCs/>
          <w:sz w:val="20"/>
          <w:szCs w:val="20"/>
        </w:rPr>
        <w:t>na żywo (streaming) za pośrednictwem platformy wskazanej przez Zamawiającego (YouTube)</w:t>
      </w:r>
      <w:r w:rsidR="00A51715" w:rsidRPr="00A51715">
        <w:rPr>
          <w:rFonts w:ascii="Arial" w:hAnsi="Arial"/>
          <w:bCs/>
          <w:sz w:val="20"/>
          <w:szCs w:val="20"/>
        </w:rPr>
        <w:t>.</w:t>
      </w:r>
      <w:r w:rsidR="00A51715">
        <w:rPr>
          <w:rFonts w:ascii="Aptos" w:eastAsia="Calibri" w:hAnsi="Aptos"/>
          <w:sz w:val="22"/>
          <w:szCs w:val="22"/>
        </w:rPr>
        <w:t xml:space="preserve"> </w:t>
      </w:r>
    </w:p>
    <w:p w14:paraId="4F9A7EBA" w14:textId="77777777" w:rsidR="00A51715" w:rsidRDefault="00A51715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ptos" w:eastAsia="Calibri" w:hAnsi="Aptos"/>
          <w:sz w:val="22"/>
          <w:szCs w:val="22"/>
        </w:rPr>
      </w:pPr>
    </w:p>
    <w:p w14:paraId="03A958E5" w14:textId="7111B2E0" w:rsidR="00A51715" w:rsidRDefault="00A51715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 w:rsidRPr="00373C1E">
        <w:rPr>
          <w:rFonts w:ascii="Aptos" w:eastAsia="Calibri" w:hAnsi="Aptos"/>
          <w:b/>
          <w:bCs/>
          <w:sz w:val="20"/>
          <w:szCs w:val="20"/>
        </w:rPr>
        <w:t xml:space="preserve">Pytanie nr 4: </w:t>
      </w:r>
      <w:r w:rsidR="00373C1E" w:rsidRPr="00373C1E">
        <w:rPr>
          <w:rFonts w:ascii="Arial" w:eastAsia="Calibri" w:hAnsi="Arial" w:cs="Arial"/>
          <w:sz w:val="20"/>
          <w:szCs w:val="20"/>
        </w:rPr>
        <w:t>Czy Zamawiający zapewnia dostęp do sali dzień wcześniej / na próbę techniczną?</w:t>
      </w:r>
    </w:p>
    <w:p w14:paraId="15C141C0" w14:textId="4F8A8423" w:rsidR="00373C1E" w:rsidRDefault="00373C1E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 w:rsidRPr="000A0A15">
        <w:rPr>
          <w:rFonts w:ascii="Aptos" w:eastAsia="Calibri" w:hAnsi="Aptos"/>
          <w:b/>
          <w:bCs/>
          <w:sz w:val="20"/>
          <w:szCs w:val="20"/>
        </w:rPr>
        <w:t>Odpowiedź:</w:t>
      </w:r>
      <w:r w:rsidRPr="00373C1E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Pr="00D4692D">
        <w:rPr>
          <w:rFonts w:ascii="Arial" w:eastAsia="Calibri" w:hAnsi="Arial" w:cs="Arial"/>
          <w:sz w:val="20"/>
          <w:szCs w:val="20"/>
        </w:rPr>
        <w:t xml:space="preserve">Tak, zalecana jest wizja lokalna nawet przed złożeniem oferty. </w:t>
      </w:r>
      <w:r w:rsidR="00D4692D" w:rsidRPr="00D4692D">
        <w:rPr>
          <w:rFonts w:ascii="Arial" w:eastAsia="Calibri" w:hAnsi="Arial" w:cs="Arial"/>
          <w:sz w:val="20"/>
          <w:szCs w:val="20"/>
        </w:rPr>
        <w:t xml:space="preserve">Udostępnienie Sali na próbę techniczną dzień </w:t>
      </w:r>
      <w:r w:rsidR="000A0A15">
        <w:rPr>
          <w:rFonts w:ascii="Arial" w:eastAsia="Calibri" w:hAnsi="Arial" w:cs="Arial"/>
          <w:sz w:val="20"/>
          <w:szCs w:val="20"/>
        </w:rPr>
        <w:t xml:space="preserve">przed wydarzeniem </w:t>
      </w:r>
      <w:r w:rsidR="00D4692D" w:rsidRPr="00D4692D">
        <w:rPr>
          <w:rFonts w:ascii="Arial" w:eastAsia="Calibri" w:hAnsi="Arial" w:cs="Arial"/>
          <w:sz w:val="20"/>
          <w:szCs w:val="20"/>
        </w:rPr>
        <w:t>również</w:t>
      </w:r>
      <w:r w:rsidR="000A0A15">
        <w:rPr>
          <w:rFonts w:ascii="Arial" w:eastAsia="Calibri" w:hAnsi="Arial" w:cs="Arial"/>
          <w:sz w:val="20"/>
          <w:szCs w:val="20"/>
        </w:rPr>
        <w:t xml:space="preserve"> jest </w:t>
      </w:r>
      <w:r w:rsidR="00D4692D" w:rsidRPr="00D4692D">
        <w:rPr>
          <w:rFonts w:ascii="Arial" w:eastAsia="Calibri" w:hAnsi="Arial" w:cs="Arial"/>
          <w:sz w:val="20"/>
          <w:szCs w:val="20"/>
        </w:rPr>
        <w:t xml:space="preserve">możliwe, </w:t>
      </w:r>
      <w:r w:rsidR="000A0A15">
        <w:rPr>
          <w:rFonts w:ascii="Arial" w:eastAsia="Calibri" w:hAnsi="Arial" w:cs="Arial"/>
          <w:sz w:val="20"/>
          <w:szCs w:val="20"/>
        </w:rPr>
        <w:t>jednak wymaga wcześniejszego ustalenia z Pałacem Staszica, czy sala jest dostępna.</w:t>
      </w:r>
    </w:p>
    <w:p w14:paraId="5987BCD2" w14:textId="77777777" w:rsidR="000A0A15" w:rsidRDefault="000A0A15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</w:p>
    <w:p w14:paraId="44162624" w14:textId="419A7047" w:rsidR="000A0A15" w:rsidRDefault="000A0A15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 w:rsidRPr="000A0A15">
        <w:rPr>
          <w:rFonts w:ascii="Arial" w:eastAsia="Calibri" w:hAnsi="Arial" w:cs="Arial"/>
          <w:b/>
          <w:bCs/>
          <w:sz w:val="20"/>
          <w:szCs w:val="20"/>
        </w:rPr>
        <w:t xml:space="preserve">Pytanie nr 5: </w:t>
      </w:r>
      <w:r w:rsidR="00855838" w:rsidRPr="00855838">
        <w:rPr>
          <w:rFonts w:ascii="Arial" w:eastAsia="Calibri" w:hAnsi="Arial" w:cs="Arial"/>
          <w:sz w:val="20"/>
          <w:szCs w:val="20"/>
        </w:rPr>
        <w:t>Napisy i transkrypcja: czy wymagana zgodność z WCAG 2.1 i jakim standardem</w:t>
      </w:r>
      <w:r w:rsidR="00855838" w:rsidRPr="00855838">
        <w:rPr>
          <w:rFonts w:ascii="Arial" w:eastAsia="Calibri" w:hAnsi="Arial" w:cs="Arial"/>
          <w:sz w:val="20"/>
          <w:szCs w:val="20"/>
        </w:rPr>
        <w:t>.</w:t>
      </w:r>
    </w:p>
    <w:p w14:paraId="620FC8A7" w14:textId="3144B73A" w:rsidR="003D0D55" w:rsidRDefault="00855838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 w:rsidRPr="00855838">
        <w:rPr>
          <w:rFonts w:ascii="Arial" w:eastAsia="Calibri" w:hAnsi="Arial" w:cs="Arial"/>
          <w:b/>
          <w:bCs/>
          <w:sz w:val="20"/>
          <w:szCs w:val="20"/>
        </w:rPr>
        <w:t xml:space="preserve">Odpowiedź: </w:t>
      </w:r>
      <w:r w:rsidR="00BC32D1" w:rsidRPr="00A74B09">
        <w:rPr>
          <w:rFonts w:ascii="Arial" w:eastAsia="Calibri" w:hAnsi="Arial" w:cs="Arial"/>
          <w:sz w:val="20"/>
          <w:szCs w:val="20"/>
        </w:rPr>
        <w:t>Zgodnie z OPZ pkt 4</w:t>
      </w:r>
      <w:r w:rsidR="00A74B09" w:rsidRPr="00A74B09">
        <w:rPr>
          <w:rFonts w:ascii="Arial" w:eastAsia="Calibri" w:hAnsi="Arial" w:cs="Arial"/>
          <w:sz w:val="20"/>
          <w:szCs w:val="20"/>
        </w:rPr>
        <w:t>, należy</w:t>
      </w:r>
      <w:r w:rsidR="00A74B09" w:rsidRPr="00D57CD8">
        <w:rPr>
          <w:rFonts w:ascii="Arial" w:eastAsia="Calibri" w:hAnsi="Arial" w:cs="Arial"/>
          <w:sz w:val="20"/>
          <w:szCs w:val="20"/>
        </w:rPr>
        <w:t xml:space="preserve"> </w:t>
      </w:r>
      <w:r w:rsidR="00A74B09" w:rsidRPr="00D57CD8">
        <w:rPr>
          <w:rFonts w:ascii="Arial" w:eastAsia="Calibri" w:hAnsi="Arial" w:cs="Arial"/>
          <w:sz w:val="20"/>
          <w:szCs w:val="20"/>
        </w:rPr>
        <w:t>opracowa</w:t>
      </w:r>
      <w:r w:rsidR="00A74B09" w:rsidRPr="00D57CD8">
        <w:rPr>
          <w:rFonts w:ascii="Arial" w:eastAsia="Calibri" w:hAnsi="Arial" w:cs="Arial"/>
          <w:sz w:val="20"/>
          <w:szCs w:val="20"/>
        </w:rPr>
        <w:t>ć</w:t>
      </w:r>
      <w:r w:rsidR="00A74B09" w:rsidRPr="00D57CD8">
        <w:rPr>
          <w:rFonts w:ascii="Arial" w:eastAsia="Calibri" w:hAnsi="Arial" w:cs="Arial"/>
          <w:sz w:val="20"/>
          <w:szCs w:val="20"/>
        </w:rPr>
        <w:t xml:space="preserve"> napis</w:t>
      </w:r>
      <w:r w:rsidR="00A74B09" w:rsidRPr="00D57CD8">
        <w:rPr>
          <w:rFonts w:ascii="Arial" w:eastAsia="Calibri" w:hAnsi="Arial" w:cs="Arial"/>
          <w:sz w:val="20"/>
          <w:szCs w:val="20"/>
        </w:rPr>
        <w:t>y</w:t>
      </w:r>
      <w:r w:rsidR="00A74B09" w:rsidRPr="00D57CD8">
        <w:rPr>
          <w:rFonts w:ascii="Arial" w:eastAsia="Calibri" w:hAnsi="Arial" w:cs="Arial"/>
          <w:sz w:val="20"/>
          <w:szCs w:val="20"/>
        </w:rPr>
        <w:t xml:space="preserve"> zgodn</w:t>
      </w:r>
      <w:r w:rsidR="00A74B09" w:rsidRPr="00D57CD8">
        <w:rPr>
          <w:rFonts w:ascii="Arial" w:eastAsia="Calibri" w:hAnsi="Arial" w:cs="Arial"/>
          <w:sz w:val="20"/>
          <w:szCs w:val="20"/>
        </w:rPr>
        <w:t>ie</w:t>
      </w:r>
      <w:r w:rsidR="00A74B09" w:rsidRPr="00D57CD8">
        <w:rPr>
          <w:rFonts w:ascii="Arial" w:eastAsia="Calibri" w:hAnsi="Arial" w:cs="Arial"/>
          <w:sz w:val="20"/>
          <w:szCs w:val="20"/>
        </w:rPr>
        <w:t xml:space="preserve"> z wymaganiami dostępności cyfrowej oraz wytycznymi WCAG obowiązującymi podmioty publiczne</w:t>
      </w:r>
      <w:r w:rsidR="00D57CD8">
        <w:rPr>
          <w:rFonts w:ascii="Arial" w:eastAsia="Calibri" w:hAnsi="Arial" w:cs="Arial"/>
          <w:sz w:val="20"/>
          <w:szCs w:val="20"/>
        </w:rPr>
        <w:t xml:space="preserve">. </w:t>
      </w:r>
      <w:r w:rsidR="003D0D55">
        <w:rPr>
          <w:rFonts w:ascii="Arial" w:eastAsia="Calibri" w:hAnsi="Arial" w:cs="Arial"/>
          <w:sz w:val="20"/>
          <w:szCs w:val="20"/>
        </w:rPr>
        <w:t>W szczególności n</w:t>
      </w:r>
      <w:r w:rsidR="003D0D55" w:rsidRPr="003D0D55">
        <w:rPr>
          <w:rFonts w:ascii="Arial" w:eastAsia="Calibri" w:hAnsi="Arial" w:cs="Arial"/>
          <w:sz w:val="20"/>
          <w:szCs w:val="20"/>
        </w:rPr>
        <w:t>apisy muszą być zsynchronizowane z czasem trwania wideo i precyzyjnie oddawać treść audio</w:t>
      </w:r>
      <w:r w:rsidR="003D0D55">
        <w:rPr>
          <w:rFonts w:ascii="Arial" w:eastAsia="Calibri" w:hAnsi="Arial" w:cs="Arial"/>
          <w:sz w:val="20"/>
          <w:szCs w:val="20"/>
        </w:rPr>
        <w:t xml:space="preserve">, </w:t>
      </w:r>
      <w:r w:rsidR="003D0D55" w:rsidRPr="003D0D55">
        <w:rPr>
          <w:rFonts w:ascii="Arial" w:eastAsia="Calibri" w:hAnsi="Arial" w:cs="Arial"/>
          <w:sz w:val="20"/>
          <w:szCs w:val="20"/>
        </w:rPr>
        <w:t xml:space="preserve">muszą zawierać </w:t>
      </w:r>
      <w:r w:rsidR="003D0D55">
        <w:rPr>
          <w:rFonts w:ascii="Arial" w:eastAsia="Calibri" w:hAnsi="Arial" w:cs="Arial"/>
          <w:sz w:val="20"/>
          <w:szCs w:val="20"/>
        </w:rPr>
        <w:t xml:space="preserve">również </w:t>
      </w:r>
      <w:r w:rsidR="003D0D55" w:rsidRPr="003D0D55">
        <w:rPr>
          <w:rFonts w:ascii="Arial" w:eastAsia="Calibri" w:hAnsi="Arial" w:cs="Arial"/>
          <w:sz w:val="20"/>
          <w:szCs w:val="20"/>
        </w:rPr>
        <w:t xml:space="preserve">opisy istotnych dźwięków w tle (np. </w:t>
      </w:r>
      <w:r w:rsidR="003D0D55" w:rsidRPr="003D0D55">
        <w:rPr>
          <w:rFonts w:ascii="Arial" w:eastAsia="Calibri" w:hAnsi="Arial" w:cs="Arial"/>
          <w:i/>
          <w:iCs/>
          <w:sz w:val="20"/>
          <w:szCs w:val="20"/>
        </w:rPr>
        <w:t>[głośny huk]</w:t>
      </w:r>
      <w:r w:rsidR="003D0D55" w:rsidRPr="003D0D55">
        <w:rPr>
          <w:rFonts w:ascii="Arial" w:eastAsia="Calibri" w:hAnsi="Arial" w:cs="Arial"/>
          <w:sz w:val="20"/>
          <w:szCs w:val="20"/>
        </w:rPr>
        <w:t xml:space="preserve">, </w:t>
      </w:r>
      <w:r w:rsidR="003D0D55" w:rsidRPr="003D0D55">
        <w:rPr>
          <w:rFonts w:ascii="Arial" w:eastAsia="Calibri" w:hAnsi="Arial" w:cs="Arial"/>
          <w:i/>
          <w:iCs/>
          <w:sz w:val="20"/>
          <w:szCs w:val="20"/>
        </w:rPr>
        <w:t>[spokojna muzyka]</w:t>
      </w:r>
      <w:r w:rsidR="003D0D55" w:rsidRPr="003D0D55">
        <w:rPr>
          <w:rFonts w:ascii="Arial" w:eastAsia="Calibri" w:hAnsi="Arial" w:cs="Arial"/>
          <w:sz w:val="20"/>
          <w:szCs w:val="20"/>
        </w:rPr>
        <w:t xml:space="preserve">, </w:t>
      </w:r>
      <w:r w:rsidR="003D0D55" w:rsidRPr="003D0D55">
        <w:rPr>
          <w:rFonts w:ascii="Arial" w:eastAsia="Calibri" w:hAnsi="Arial" w:cs="Arial"/>
          <w:i/>
          <w:iCs/>
          <w:sz w:val="20"/>
          <w:szCs w:val="20"/>
        </w:rPr>
        <w:t>[śmiech]</w:t>
      </w:r>
      <w:r w:rsidR="003D0D55" w:rsidRPr="003D0D55">
        <w:rPr>
          <w:rFonts w:ascii="Arial" w:eastAsia="Calibri" w:hAnsi="Arial" w:cs="Arial"/>
          <w:sz w:val="20"/>
          <w:szCs w:val="20"/>
        </w:rPr>
        <w:t>) oraz identyfikować osobę mówiącą, jeśli nie widać jej wyraźnie na ekranie</w:t>
      </w:r>
      <w:r w:rsidR="003D0D55">
        <w:rPr>
          <w:rFonts w:ascii="Arial" w:eastAsia="Calibri" w:hAnsi="Arial" w:cs="Arial"/>
          <w:sz w:val="20"/>
          <w:szCs w:val="20"/>
        </w:rPr>
        <w:t>.</w:t>
      </w:r>
    </w:p>
    <w:p w14:paraId="17319175" w14:textId="77777777" w:rsidR="003D0D55" w:rsidRDefault="003D0D55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</w:p>
    <w:p w14:paraId="715A5AA9" w14:textId="5C97C918" w:rsidR="003D0D55" w:rsidRDefault="00F54FA8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F54FA8">
        <w:rPr>
          <w:rFonts w:ascii="Arial" w:eastAsia="Calibri" w:hAnsi="Arial" w:cs="Arial"/>
          <w:b/>
          <w:bCs/>
          <w:sz w:val="20"/>
          <w:szCs w:val="20"/>
        </w:rPr>
        <w:t>Pytanie nr 6: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F54FA8">
        <w:rPr>
          <w:rFonts w:ascii="Arial" w:eastAsia="Calibri" w:hAnsi="Arial" w:cs="Arial"/>
          <w:sz w:val="20"/>
          <w:szCs w:val="20"/>
        </w:rPr>
        <w:t xml:space="preserve">Czy animowane </w:t>
      </w:r>
      <w:proofErr w:type="spellStart"/>
      <w:r w:rsidRPr="00F54FA8">
        <w:rPr>
          <w:rFonts w:ascii="Arial" w:eastAsia="Calibri" w:hAnsi="Arial" w:cs="Arial"/>
          <w:sz w:val="20"/>
          <w:szCs w:val="20"/>
        </w:rPr>
        <w:t>intro</w:t>
      </w:r>
      <w:proofErr w:type="spellEnd"/>
      <w:r w:rsidRPr="00F54FA8">
        <w:rPr>
          <w:rFonts w:ascii="Arial" w:eastAsia="Calibri" w:hAnsi="Arial" w:cs="Arial"/>
          <w:sz w:val="20"/>
          <w:szCs w:val="20"/>
        </w:rPr>
        <w:t xml:space="preserve"> powstaje raz na cykl, czy ma być wersjonowane per odcinek?</w:t>
      </w:r>
    </w:p>
    <w:p w14:paraId="59D6AE37" w14:textId="7390E765" w:rsidR="00F54FA8" w:rsidRDefault="00F54FA8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Odpowiedź: </w:t>
      </w:r>
      <w:r w:rsidR="00BC5415" w:rsidRPr="00444736">
        <w:rPr>
          <w:rFonts w:ascii="Arial" w:eastAsia="Calibri" w:hAnsi="Arial" w:cs="Arial"/>
          <w:sz w:val="20"/>
          <w:szCs w:val="20"/>
        </w:rPr>
        <w:t xml:space="preserve">Tak, animowane </w:t>
      </w:r>
      <w:proofErr w:type="spellStart"/>
      <w:r w:rsidR="00BC5415" w:rsidRPr="00444736">
        <w:rPr>
          <w:rFonts w:ascii="Arial" w:eastAsia="Calibri" w:hAnsi="Arial" w:cs="Arial"/>
          <w:sz w:val="20"/>
          <w:szCs w:val="20"/>
        </w:rPr>
        <w:t>intro</w:t>
      </w:r>
      <w:proofErr w:type="spellEnd"/>
      <w:r w:rsidR="00BC5415" w:rsidRPr="00444736">
        <w:rPr>
          <w:rFonts w:ascii="Arial" w:eastAsia="Calibri" w:hAnsi="Arial" w:cs="Arial"/>
          <w:sz w:val="20"/>
          <w:szCs w:val="20"/>
        </w:rPr>
        <w:t xml:space="preserve"> </w:t>
      </w:r>
      <w:r w:rsidR="00CB2184" w:rsidRPr="00444736">
        <w:rPr>
          <w:rFonts w:ascii="Arial" w:eastAsia="Calibri" w:hAnsi="Arial" w:cs="Arial"/>
          <w:sz w:val="20"/>
          <w:szCs w:val="20"/>
        </w:rPr>
        <w:t xml:space="preserve">powstaje raz na cykl i jest wersjonowane per odcinek. Z tego względu w Formularzu Ofertowym stanowi ono osobna pozycje do wyceny nr 7, gdyż jest </w:t>
      </w:r>
      <w:r w:rsidR="00444736" w:rsidRPr="00444736">
        <w:rPr>
          <w:rFonts w:ascii="Arial" w:eastAsia="Calibri" w:hAnsi="Arial" w:cs="Arial"/>
          <w:sz w:val="20"/>
          <w:szCs w:val="20"/>
        </w:rPr>
        <w:t>wytwarzana raz, a następnie adaptowane pod odcinki.</w:t>
      </w:r>
    </w:p>
    <w:p w14:paraId="2DE7086D" w14:textId="77777777" w:rsidR="00444736" w:rsidRDefault="00444736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</w:p>
    <w:p w14:paraId="5DB40D36" w14:textId="77777777" w:rsidR="00444736" w:rsidRDefault="00444736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</w:p>
    <w:p w14:paraId="41BBED90" w14:textId="157FF3F4" w:rsidR="00444736" w:rsidRDefault="00444736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 w:rsidRPr="00444736">
        <w:rPr>
          <w:rFonts w:ascii="Arial" w:eastAsia="Calibri" w:hAnsi="Arial" w:cs="Arial"/>
          <w:b/>
          <w:bCs/>
          <w:sz w:val="20"/>
          <w:szCs w:val="20"/>
        </w:rPr>
        <w:lastRenderedPageBreak/>
        <w:t xml:space="preserve">Pytanie nr 7: </w:t>
      </w:r>
      <w:r w:rsidR="00F64D58" w:rsidRPr="00F64D58">
        <w:rPr>
          <w:rFonts w:ascii="Arial" w:eastAsia="Calibri" w:hAnsi="Arial" w:cs="Arial"/>
          <w:sz w:val="20"/>
          <w:szCs w:val="20"/>
        </w:rPr>
        <w:t xml:space="preserve">Terminy przekazania materiałów po każdym wykładzie — ile dni na </w:t>
      </w:r>
      <w:proofErr w:type="spellStart"/>
      <w:r w:rsidR="00F64D58" w:rsidRPr="00F64D58">
        <w:rPr>
          <w:rFonts w:ascii="Arial" w:eastAsia="Calibri" w:hAnsi="Arial" w:cs="Arial"/>
          <w:sz w:val="20"/>
          <w:szCs w:val="20"/>
        </w:rPr>
        <w:t>postprodukcję</w:t>
      </w:r>
      <w:proofErr w:type="spellEnd"/>
      <w:r w:rsidR="00F64D58" w:rsidRPr="00F64D58">
        <w:rPr>
          <w:rFonts w:ascii="Arial" w:eastAsia="Calibri" w:hAnsi="Arial" w:cs="Arial"/>
          <w:sz w:val="20"/>
          <w:szCs w:val="20"/>
        </w:rPr>
        <w:t>?</w:t>
      </w:r>
    </w:p>
    <w:p w14:paraId="3F20707C" w14:textId="013BD2D6" w:rsidR="00F64D58" w:rsidRDefault="00F64D58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ptos" w:eastAsia="Calibri" w:hAnsi="Aptos"/>
          <w:sz w:val="22"/>
          <w:szCs w:val="22"/>
        </w:rPr>
      </w:pPr>
      <w:r w:rsidRPr="00F64D58">
        <w:rPr>
          <w:rFonts w:ascii="Arial" w:eastAsia="Calibri" w:hAnsi="Arial" w:cs="Arial"/>
          <w:b/>
          <w:bCs/>
          <w:sz w:val="20"/>
          <w:szCs w:val="20"/>
        </w:rPr>
        <w:t xml:space="preserve">Odpowiedź: </w:t>
      </w:r>
      <w:r w:rsidR="008D07AB" w:rsidRPr="00E54653">
        <w:rPr>
          <w:rFonts w:ascii="Arial" w:eastAsia="Calibri" w:hAnsi="Arial" w:cs="Arial"/>
          <w:sz w:val="20"/>
          <w:szCs w:val="20"/>
        </w:rPr>
        <w:t xml:space="preserve">Zgodnie z OPZ pkt 5 </w:t>
      </w:r>
      <w:r w:rsidR="00E54653" w:rsidRPr="00E54653">
        <w:rPr>
          <w:rFonts w:ascii="Arial" w:eastAsia="Calibri" w:hAnsi="Arial" w:cs="Arial"/>
          <w:sz w:val="20"/>
          <w:szCs w:val="20"/>
        </w:rPr>
        <w:t>Wykonawca</w:t>
      </w:r>
      <w:r w:rsidR="00E54653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8D07AB" w:rsidRPr="003B0EC4">
        <w:rPr>
          <w:rFonts w:ascii="Aptos" w:eastAsia="Calibri" w:hAnsi="Aptos"/>
          <w:sz w:val="22"/>
          <w:szCs w:val="22"/>
        </w:rPr>
        <w:t>dostarcz</w:t>
      </w:r>
      <w:r w:rsidR="00E54653">
        <w:rPr>
          <w:rFonts w:ascii="Aptos" w:eastAsia="Calibri" w:hAnsi="Aptos"/>
          <w:sz w:val="22"/>
          <w:szCs w:val="22"/>
        </w:rPr>
        <w:t>y</w:t>
      </w:r>
      <w:r w:rsidR="008D07AB" w:rsidRPr="003B0EC4">
        <w:rPr>
          <w:rFonts w:ascii="Aptos" w:eastAsia="Calibri" w:hAnsi="Aptos"/>
          <w:sz w:val="22"/>
          <w:szCs w:val="22"/>
        </w:rPr>
        <w:t xml:space="preserve"> materia</w:t>
      </w:r>
      <w:r w:rsidR="00E54653">
        <w:rPr>
          <w:rFonts w:ascii="Aptos" w:eastAsia="Calibri" w:hAnsi="Aptos"/>
          <w:sz w:val="22"/>
          <w:szCs w:val="22"/>
        </w:rPr>
        <w:t>ły</w:t>
      </w:r>
      <w:r w:rsidR="008D07AB" w:rsidRPr="003B0EC4">
        <w:rPr>
          <w:rFonts w:ascii="Aptos" w:eastAsia="Calibri" w:hAnsi="Aptos"/>
          <w:sz w:val="22"/>
          <w:szCs w:val="22"/>
        </w:rPr>
        <w:t xml:space="preserve"> pozwalając</w:t>
      </w:r>
      <w:r w:rsidR="00E54653">
        <w:rPr>
          <w:rFonts w:ascii="Aptos" w:eastAsia="Calibri" w:hAnsi="Aptos"/>
          <w:sz w:val="22"/>
          <w:szCs w:val="22"/>
        </w:rPr>
        <w:t>e</w:t>
      </w:r>
      <w:r w:rsidR="008D07AB" w:rsidRPr="003B0EC4">
        <w:rPr>
          <w:rFonts w:ascii="Aptos" w:eastAsia="Calibri" w:hAnsi="Aptos"/>
          <w:sz w:val="22"/>
          <w:szCs w:val="22"/>
        </w:rPr>
        <w:t xml:space="preserve"> na osadzenie i publikację nagrania na oficjalnym kanale YouTube Zamawiającego, w terminie nie dłuższym niż </w:t>
      </w:r>
      <w:r w:rsidR="008D07AB" w:rsidRPr="003B0EC4">
        <w:rPr>
          <w:rFonts w:ascii="Aptos" w:eastAsia="Calibri" w:hAnsi="Aptos"/>
          <w:b/>
          <w:bCs/>
          <w:sz w:val="22"/>
          <w:szCs w:val="22"/>
        </w:rPr>
        <w:t>2 dni</w:t>
      </w:r>
      <w:r w:rsidR="008D07AB" w:rsidRPr="003B0EC4">
        <w:rPr>
          <w:rFonts w:ascii="Aptos" w:eastAsia="Calibri" w:hAnsi="Aptos"/>
          <w:sz w:val="22"/>
          <w:szCs w:val="22"/>
        </w:rPr>
        <w:t xml:space="preserve"> roboczych od dnia realizacji wykładu</w:t>
      </w:r>
      <w:r w:rsidR="00E54653">
        <w:rPr>
          <w:rFonts w:ascii="Aptos" w:eastAsia="Calibri" w:hAnsi="Aptos"/>
          <w:sz w:val="22"/>
          <w:szCs w:val="22"/>
        </w:rPr>
        <w:t>.</w:t>
      </w:r>
    </w:p>
    <w:p w14:paraId="6E4B3804" w14:textId="77777777" w:rsidR="00E54653" w:rsidRPr="00D50A69" w:rsidRDefault="00E54653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ptos" w:eastAsia="Calibri" w:hAnsi="Aptos"/>
          <w:sz w:val="22"/>
          <w:szCs w:val="22"/>
        </w:rPr>
      </w:pPr>
    </w:p>
    <w:p w14:paraId="36AC1DD6" w14:textId="4A687EF9" w:rsidR="00D50A69" w:rsidRDefault="00D50A69" w:rsidP="00D50A69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 w:rsidRPr="00D50A69">
        <w:rPr>
          <w:rFonts w:ascii="Arial" w:eastAsia="Calibri" w:hAnsi="Arial" w:cs="Arial"/>
          <w:sz w:val="20"/>
          <w:szCs w:val="20"/>
        </w:rPr>
        <w:t xml:space="preserve">Niniejsze </w:t>
      </w:r>
      <w:r>
        <w:rPr>
          <w:rFonts w:ascii="Arial" w:eastAsia="Calibri" w:hAnsi="Arial" w:cs="Arial"/>
          <w:sz w:val="20"/>
          <w:szCs w:val="20"/>
        </w:rPr>
        <w:t xml:space="preserve">odpowiedzi na pytania </w:t>
      </w:r>
      <w:r w:rsidRPr="00D50A69">
        <w:rPr>
          <w:rFonts w:ascii="Arial" w:eastAsia="Calibri" w:hAnsi="Arial" w:cs="Arial"/>
          <w:sz w:val="20"/>
          <w:szCs w:val="20"/>
        </w:rPr>
        <w:t>są wiążące dla wszystkich Wykonawców i należy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D50A69">
        <w:rPr>
          <w:rFonts w:ascii="Arial" w:eastAsia="Calibri" w:hAnsi="Arial" w:cs="Arial"/>
          <w:sz w:val="20"/>
          <w:szCs w:val="20"/>
        </w:rPr>
        <w:t>je uwzględnić przy sporządzaniu oferty.</w:t>
      </w:r>
    </w:p>
    <w:p w14:paraId="7F739E3D" w14:textId="71509FAC" w:rsidR="00D50A69" w:rsidRDefault="00D50A69" w:rsidP="00D50A69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</w:p>
    <w:p w14:paraId="573FE2E5" w14:textId="7343AD89" w:rsidR="00DB7F70" w:rsidRPr="00372358" w:rsidRDefault="00DB7F70" w:rsidP="00D50A69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372358">
        <w:rPr>
          <w:rFonts w:ascii="Arial" w:eastAsia="Calibri" w:hAnsi="Arial" w:cs="Arial"/>
          <w:b/>
          <w:bCs/>
          <w:sz w:val="20"/>
          <w:szCs w:val="20"/>
        </w:rPr>
        <w:t xml:space="preserve">Ponadto Zamawiający informuje, iż wydłuża termin nadsyłania ofert do </w:t>
      </w:r>
      <w:r w:rsidR="00372358" w:rsidRPr="00372358">
        <w:rPr>
          <w:rFonts w:ascii="Arial" w:eastAsia="Calibri" w:hAnsi="Arial" w:cs="Arial"/>
          <w:b/>
          <w:bCs/>
          <w:sz w:val="20"/>
          <w:szCs w:val="20"/>
        </w:rPr>
        <w:t>21 września 2026 r. godz. 15:00.</w:t>
      </w:r>
    </w:p>
    <w:p w14:paraId="5BC39C55" w14:textId="77777777" w:rsidR="00E54653" w:rsidRPr="00F64D58" w:rsidRDefault="00E54653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6617FB54" w14:textId="1291A9EE" w:rsidR="00855838" w:rsidRPr="00855838" w:rsidRDefault="00855838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54C45D81" w14:textId="77777777" w:rsidR="000A0A15" w:rsidRPr="00D4692D" w:rsidRDefault="000A0A15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 w:cs="Arial"/>
          <w:sz w:val="20"/>
          <w:szCs w:val="20"/>
        </w:rPr>
      </w:pPr>
    </w:p>
    <w:p w14:paraId="6FFCE313" w14:textId="77777777" w:rsidR="00B234EF" w:rsidRDefault="00B234EF" w:rsidP="00505AF2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/>
          <w:sz w:val="22"/>
          <w:szCs w:val="22"/>
        </w:rPr>
      </w:pPr>
    </w:p>
    <w:p w14:paraId="51616A1B" w14:textId="77777777" w:rsidR="00272BEC" w:rsidRPr="00272BEC" w:rsidRDefault="00272BEC" w:rsidP="00272BEC">
      <w:pPr>
        <w:pStyle w:val="Tekstpodstawowy"/>
        <w:rPr>
          <w:bCs/>
          <w:sz w:val="22"/>
          <w:szCs w:val="22"/>
        </w:rPr>
      </w:pPr>
    </w:p>
    <w:p w14:paraId="0DADF6FC" w14:textId="77777777" w:rsidR="006C3848" w:rsidRPr="006C3848" w:rsidRDefault="006C3848" w:rsidP="00A65935">
      <w:pPr>
        <w:pStyle w:val="Tekstpodstawowy"/>
        <w:rPr>
          <w:b/>
          <w:sz w:val="22"/>
          <w:szCs w:val="22"/>
        </w:rPr>
      </w:pPr>
    </w:p>
    <w:p w14:paraId="26594FD0" w14:textId="568E7271" w:rsidR="00A65935" w:rsidRPr="009919CD" w:rsidRDefault="00A65935" w:rsidP="00A65935">
      <w:pPr>
        <w:pStyle w:val="Nagwek"/>
        <w:tabs>
          <w:tab w:val="left" w:pos="7371"/>
          <w:tab w:val="left" w:pos="8505"/>
        </w:tabs>
        <w:spacing w:before="120"/>
        <w:ind w:right="-57"/>
        <w:jc w:val="both"/>
        <w:rPr>
          <w:rFonts w:ascii="Arial" w:hAnsi="Arial"/>
          <w:b/>
          <w:sz w:val="22"/>
          <w:szCs w:val="22"/>
        </w:rPr>
      </w:pPr>
    </w:p>
    <w:p w14:paraId="2547E062" w14:textId="77777777" w:rsidR="00AD478C" w:rsidRPr="00AD478C" w:rsidRDefault="00AD478C" w:rsidP="00AD478C"/>
    <w:p w14:paraId="7AC5C4F6" w14:textId="77777777" w:rsidR="00AD478C" w:rsidRPr="00AD478C" w:rsidRDefault="00AD478C" w:rsidP="00AD478C"/>
    <w:p w14:paraId="0342DFA9" w14:textId="77777777" w:rsidR="00AD478C" w:rsidRPr="00AD478C" w:rsidRDefault="00AD478C" w:rsidP="00AD478C"/>
    <w:p w14:paraId="6946415E" w14:textId="77777777" w:rsidR="00AD478C" w:rsidRPr="00AD478C" w:rsidRDefault="00AD478C" w:rsidP="00AD478C"/>
    <w:p w14:paraId="7DD15B92" w14:textId="77777777" w:rsidR="00AD478C" w:rsidRPr="00AD478C" w:rsidRDefault="00AD478C" w:rsidP="00AD478C"/>
    <w:p w14:paraId="638C02B3" w14:textId="77777777" w:rsidR="00AD478C" w:rsidRPr="00AD478C" w:rsidRDefault="00AD478C" w:rsidP="00AD478C"/>
    <w:p w14:paraId="61CBF5B4" w14:textId="77777777" w:rsidR="00AD478C" w:rsidRDefault="00AD478C" w:rsidP="00AD478C">
      <w:pPr>
        <w:rPr>
          <w:rFonts w:ascii="Open Sans" w:hAnsi="Open Sans"/>
        </w:rPr>
      </w:pPr>
    </w:p>
    <w:p w14:paraId="0EC614DA" w14:textId="77777777" w:rsidR="00AD478C" w:rsidRPr="00AD478C" w:rsidRDefault="00AD478C" w:rsidP="00AD478C"/>
    <w:sectPr w:rsidR="00AD478C" w:rsidRPr="00AD478C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E6E6" w14:textId="77777777" w:rsidR="00020634" w:rsidRDefault="00020634">
      <w:r>
        <w:separator/>
      </w:r>
    </w:p>
  </w:endnote>
  <w:endnote w:type="continuationSeparator" w:id="0">
    <w:p w14:paraId="3302CEE7" w14:textId="77777777" w:rsidR="00020634" w:rsidRDefault="00020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ork Sans Black">
    <w:charset w:val="EE"/>
    <w:family w:val="auto"/>
    <w:pitch w:val="variable"/>
    <w:sig w:usb0="A00000FF" w:usb1="5000E07B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681BBD93" w:rsidR="00950105" w:rsidRDefault="002E5426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15</w:t>
    </w:r>
    <w:r w:rsidR="00950105">
      <w:rPr>
        <w:rFonts w:ascii="Aptos" w:hAnsi="Aptos"/>
        <w:bCs/>
        <w:sz w:val="22"/>
        <w:szCs w:val="44"/>
      </w:rPr>
      <w:t xml:space="preserve"> </w:t>
    </w:r>
    <w:r>
      <w:rPr>
        <w:rFonts w:ascii="Aptos" w:hAnsi="Aptos"/>
        <w:bCs/>
        <w:sz w:val="22"/>
        <w:szCs w:val="44"/>
      </w:rPr>
      <w:t>września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26EF49AC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 xml:space="preserve">: </w:t>
    </w:r>
    <w:r w:rsidR="00AD478C" w:rsidRPr="00AD478C">
      <w:rPr>
        <w:rFonts w:ascii="Aptos" w:hAnsi="Aptos"/>
        <w:bCs/>
        <w:color w:val="BFBFBF" w:themeColor="background1" w:themeShade="BF"/>
        <w:sz w:val="22"/>
        <w:szCs w:val="44"/>
      </w:rPr>
      <w:t>BUN.261.4</w:t>
    </w:r>
    <w:r w:rsidR="002C1F8D">
      <w:rPr>
        <w:rFonts w:ascii="Aptos" w:hAnsi="Aptos"/>
        <w:bCs/>
        <w:color w:val="BFBFBF" w:themeColor="background1" w:themeShade="BF"/>
        <w:sz w:val="22"/>
        <w:szCs w:val="44"/>
      </w:rPr>
      <w:t>4</w:t>
    </w:r>
    <w:r w:rsidR="00AD478C" w:rsidRPr="00AD478C">
      <w:rPr>
        <w:rFonts w:ascii="Aptos" w:hAnsi="Aptos"/>
        <w:bCs/>
        <w:color w:val="BFBFBF" w:themeColor="background1" w:themeShade="BF"/>
        <w:sz w:val="22"/>
        <w:szCs w:val="44"/>
      </w:rPr>
      <w:t>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740CFDC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16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740CFDC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16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CC9BD" w14:textId="77777777" w:rsidR="00020634" w:rsidRDefault="00020634">
      <w:r>
        <w:separator/>
      </w:r>
    </w:p>
  </w:footnote>
  <w:footnote w:type="continuationSeparator" w:id="0">
    <w:p w14:paraId="60F9295D" w14:textId="77777777" w:rsidR="00020634" w:rsidRDefault="00020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1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0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06D75"/>
    <w:rsid w:val="0001147E"/>
    <w:rsid w:val="00013872"/>
    <w:rsid w:val="000161D8"/>
    <w:rsid w:val="00020315"/>
    <w:rsid w:val="00020634"/>
    <w:rsid w:val="000213D4"/>
    <w:rsid w:val="00031843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0A15"/>
    <w:rsid w:val="000A1401"/>
    <w:rsid w:val="000A2B34"/>
    <w:rsid w:val="000A523C"/>
    <w:rsid w:val="000A6164"/>
    <w:rsid w:val="000B76D0"/>
    <w:rsid w:val="000C13CC"/>
    <w:rsid w:val="000C1F5E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487C"/>
    <w:rsid w:val="001F6056"/>
    <w:rsid w:val="0021770E"/>
    <w:rsid w:val="00221052"/>
    <w:rsid w:val="00224A18"/>
    <w:rsid w:val="00233947"/>
    <w:rsid w:val="00241DFA"/>
    <w:rsid w:val="00244935"/>
    <w:rsid w:val="002562D5"/>
    <w:rsid w:val="00261D38"/>
    <w:rsid w:val="00262EF0"/>
    <w:rsid w:val="0026723F"/>
    <w:rsid w:val="00272BEC"/>
    <w:rsid w:val="002733A4"/>
    <w:rsid w:val="002767FE"/>
    <w:rsid w:val="0028287E"/>
    <w:rsid w:val="00284CB8"/>
    <w:rsid w:val="002933CF"/>
    <w:rsid w:val="00295EDB"/>
    <w:rsid w:val="002A4261"/>
    <w:rsid w:val="002A6569"/>
    <w:rsid w:val="002C1F8D"/>
    <w:rsid w:val="002C4583"/>
    <w:rsid w:val="002C5935"/>
    <w:rsid w:val="002C5B72"/>
    <w:rsid w:val="002D7F94"/>
    <w:rsid w:val="002E1B10"/>
    <w:rsid w:val="002E5426"/>
    <w:rsid w:val="002F201B"/>
    <w:rsid w:val="003040CC"/>
    <w:rsid w:val="003107B9"/>
    <w:rsid w:val="003125B0"/>
    <w:rsid w:val="00313B17"/>
    <w:rsid w:val="00322F22"/>
    <w:rsid w:val="00327F6F"/>
    <w:rsid w:val="00331EBB"/>
    <w:rsid w:val="00341ED0"/>
    <w:rsid w:val="00344840"/>
    <w:rsid w:val="003452F1"/>
    <w:rsid w:val="0034773D"/>
    <w:rsid w:val="0035061C"/>
    <w:rsid w:val="00363BA2"/>
    <w:rsid w:val="003668F2"/>
    <w:rsid w:val="00372358"/>
    <w:rsid w:val="00373C1E"/>
    <w:rsid w:val="00377880"/>
    <w:rsid w:val="00380169"/>
    <w:rsid w:val="00387A0D"/>
    <w:rsid w:val="003A441D"/>
    <w:rsid w:val="003A5142"/>
    <w:rsid w:val="003B5F82"/>
    <w:rsid w:val="003D0D55"/>
    <w:rsid w:val="003D3A0B"/>
    <w:rsid w:val="003E59B0"/>
    <w:rsid w:val="003F4AF3"/>
    <w:rsid w:val="00421314"/>
    <w:rsid w:val="00422A30"/>
    <w:rsid w:val="00423256"/>
    <w:rsid w:val="00430C05"/>
    <w:rsid w:val="00443306"/>
    <w:rsid w:val="00444736"/>
    <w:rsid w:val="004475EF"/>
    <w:rsid w:val="0045090A"/>
    <w:rsid w:val="00453896"/>
    <w:rsid w:val="00454EC5"/>
    <w:rsid w:val="00465EC6"/>
    <w:rsid w:val="00470A0C"/>
    <w:rsid w:val="00481887"/>
    <w:rsid w:val="00487770"/>
    <w:rsid w:val="004A0D5A"/>
    <w:rsid w:val="004A6B85"/>
    <w:rsid w:val="004C12F8"/>
    <w:rsid w:val="004C2F97"/>
    <w:rsid w:val="004C5B5E"/>
    <w:rsid w:val="004D1BA9"/>
    <w:rsid w:val="004D48DD"/>
    <w:rsid w:val="004D4E28"/>
    <w:rsid w:val="004D5E13"/>
    <w:rsid w:val="004E281B"/>
    <w:rsid w:val="004F622E"/>
    <w:rsid w:val="004F68B1"/>
    <w:rsid w:val="00501C4C"/>
    <w:rsid w:val="00503408"/>
    <w:rsid w:val="0050372B"/>
    <w:rsid w:val="00505AF2"/>
    <w:rsid w:val="005067C0"/>
    <w:rsid w:val="00514DB3"/>
    <w:rsid w:val="0051684A"/>
    <w:rsid w:val="00517909"/>
    <w:rsid w:val="00526D56"/>
    <w:rsid w:val="00527EEA"/>
    <w:rsid w:val="005316D9"/>
    <w:rsid w:val="00536526"/>
    <w:rsid w:val="005563E9"/>
    <w:rsid w:val="005656A6"/>
    <w:rsid w:val="00565DE3"/>
    <w:rsid w:val="00570152"/>
    <w:rsid w:val="0057632F"/>
    <w:rsid w:val="00585817"/>
    <w:rsid w:val="005A02A4"/>
    <w:rsid w:val="005A5993"/>
    <w:rsid w:val="005B1C30"/>
    <w:rsid w:val="005B744D"/>
    <w:rsid w:val="005C065C"/>
    <w:rsid w:val="005D00B1"/>
    <w:rsid w:val="005E35B1"/>
    <w:rsid w:val="005E4C1F"/>
    <w:rsid w:val="005F1901"/>
    <w:rsid w:val="005F7E53"/>
    <w:rsid w:val="00607509"/>
    <w:rsid w:val="00611FF9"/>
    <w:rsid w:val="00616748"/>
    <w:rsid w:val="00617D4A"/>
    <w:rsid w:val="00623AED"/>
    <w:rsid w:val="006378A1"/>
    <w:rsid w:val="00642395"/>
    <w:rsid w:val="00643183"/>
    <w:rsid w:val="00644F8C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98"/>
    <w:rsid w:val="006A51EE"/>
    <w:rsid w:val="006A67D1"/>
    <w:rsid w:val="006B2720"/>
    <w:rsid w:val="006C3848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3465F"/>
    <w:rsid w:val="00737F78"/>
    <w:rsid w:val="00742B72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2CC3"/>
    <w:rsid w:val="007B2229"/>
    <w:rsid w:val="007B6DD2"/>
    <w:rsid w:val="007C193D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1250F"/>
    <w:rsid w:val="00820FD7"/>
    <w:rsid w:val="00821C03"/>
    <w:rsid w:val="00837124"/>
    <w:rsid w:val="00852D52"/>
    <w:rsid w:val="00855838"/>
    <w:rsid w:val="00863876"/>
    <w:rsid w:val="008664A8"/>
    <w:rsid w:val="00871548"/>
    <w:rsid w:val="00887170"/>
    <w:rsid w:val="00892C7F"/>
    <w:rsid w:val="008958D7"/>
    <w:rsid w:val="00896AEC"/>
    <w:rsid w:val="008A1FBC"/>
    <w:rsid w:val="008A3EC0"/>
    <w:rsid w:val="008C1573"/>
    <w:rsid w:val="008C504F"/>
    <w:rsid w:val="008D07AB"/>
    <w:rsid w:val="008E24C4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45EB"/>
    <w:rsid w:val="0093504B"/>
    <w:rsid w:val="009360AE"/>
    <w:rsid w:val="0093698C"/>
    <w:rsid w:val="00937E08"/>
    <w:rsid w:val="00947C18"/>
    <w:rsid w:val="00947EAC"/>
    <w:rsid w:val="00950105"/>
    <w:rsid w:val="0095147B"/>
    <w:rsid w:val="0095360E"/>
    <w:rsid w:val="009547AB"/>
    <w:rsid w:val="0095681A"/>
    <w:rsid w:val="00960731"/>
    <w:rsid w:val="00961175"/>
    <w:rsid w:val="00965DC0"/>
    <w:rsid w:val="009919CD"/>
    <w:rsid w:val="009C5BE0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0598"/>
    <w:rsid w:val="00A35083"/>
    <w:rsid w:val="00A37E1D"/>
    <w:rsid w:val="00A47968"/>
    <w:rsid w:val="00A51715"/>
    <w:rsid w:val="00A5509F"/>
    <w:rsid w:val="00A56DED"/>
    <w:rsid w:val="00A64008"/>
    <w:rsid w:val="00A65935"/>
    <w:rsid w:val="00A67F3C"/>
    <w:rsid w:val="00A74B09"/>
    <w:rsid w:val="00A762F7"/>
    <w:rsid w:val="00A83E92"/>
    <w:rsid w:val="00A96BDD"/>
    <w:rsid w:val="00A96C3F"/>
    <w:rsid w:val="00A96DEA"/>
    <w:rsid w:val="00AA1D9B"/>
    <w:rsid w:val="00AA7149"/>
    <w:rsid w:val="00AB4BE2"/>
    <w:rsid w:val="00AC5331"/>
    <w:rsid w:val="00AC7A25"/>
    <w:rsid w:val="00AD478C"/>
    <w:rsid w:val="00AE32BC"/>
    <w:rsid w:val="00AE496E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34EF"/>
    <w:rsid w:val="00B25300"/>
    <w:rsid w:val="00B33224"/>
    <w:rsid w:val="00B3533D"/>
    <w:rsid w:val="00B4318F"/>
    <w:rsid w:val="00B67769"/>
    <w:rsid w:val="00B7551C"/>
    <w:rsid w:val="00B86F2D"/>
    <w:rsid w:val="00B95035"/>
    <w:rsid w:val="00BA6802"/>
    <w:rsid w:val="00BB000F"/>
    <w:rsid w:val="00BB29AC"/>
    <w:rsid w:val="00BB7BCE"/>
    <w:rsid w:val="00BC32D1"/>
    <w:rsid w:val="00BC45A8"/>
    <w:rsid w:val="00BC5415"/>
    <w:rsid w:val="00BC66CA"/>
    <w:rsid w:val="00BC69A3"/>
    <w:rsid w:val="00BF5EEA"/>
    <w:rsid w:val="00C1343D"/>
    <w:rsid w:val="00C23744"/>
    <w:rsid w:val="00C42DB0"/>
    <w:rsid w:val="00C43D82"/>
    <w:rsid w:val="00C45F9A"/>
    <w:rsid w:val="00C532B9"/>
    <w:rsid w:val="00C57B3E"/>
    <w:rsid w:val="00C6507C"/>
    <w:rsid w:val="00C669CD"/>
    <w:rsid w:val="00C6777A"/>
    <w:rsid w:val="00C750FE"/>
    <w:rsid w:val="00C829E7"/>
    <w:rsid w:val="00C847DA"/>
    <w:rsid w:val="00C87391"/>
    <w:rsid w:val="00C9014D"/>
    <w:rsid w:val="00C95A34"/>
    <w:rsid w:val="00CA4168"/>
    <w:rsid w:val="00CA600E"/>
    <w:rsid w:val="00CB2184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7BF0"/>
    <w:rsid w:val="00D36D9F"/>
    <w:rsid w:val="00D412FF"/>
    <w:rsid w:val="00D42352"/>
    <w:rsid w:val="00D468FC"/>
    <w:rsid w:val="00D4692D"/>
    <w:rsid w:val="00D50A69"/>
    <w:rsid w:val="00D51751"/>
    <w:rsid w:val="00D57CD8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B7F70"/>
    <w:rsid w:val="00DC09C6"/>
    <w:rsid w:val="00DC1F7A"/>
    <w:rsid w:val="00DD0D37"/>
    <w:rsid w:val="00DE111E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653"/>
    <w:rsid w:val="00E54F22"/>
    <w:rsid w:val="00E55A3C"/>
    <w:rsid w:val="00E62243"/>
    <w:rsid w:val="00E67DB7"/>
    <w:rsid w:val="00E744C6"/>
    <w:rsid w:val="00E81F7A"/>
    <w:rsid w:val="00E93340"/>
    <w:rsid w:val="00E93C3B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25990"/>
    <w:rsid w:val="00F35DCE"/>
    <w:rsid w:val="00F46CC2"/>
    <w:rsid w:val="00F54327"/>
    <w:rsid w:val="00F54368"/>
    <w:rsid w:val="00F54FA8"/>
    <w:rsid w:val="00F61ACE"/>
    <w:rsid w:val="00F63ED0"/>
    <w:rsid w:val="00F64D58"/>
    <w:rsid w:val="00F64DDC"/>
    <w:rsid w:val="00F65CCE"/>
    <w:rsid w:val="00F66BEC"/>
    <w:rsid w:val="00F824FD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D6B5A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C193D"/>
    <w:rPr>
      <w:rFonts w:ascii="Aptos" w:eastAsiaTheme="minorHAnsi" w:hAnsi="Aptos" w:cs="Aptos"/>
    </w:rPr>
  </w:style>
  <w:style w:type="character" w:customStyle="1" w:styleId="TekstpodstawowyZnak">
    <w:name w:val="Tekst podstawowy Znak"/>
    <w:basedOn w:val="Domylnaczcionkaakapitu"/>
    <w:link w:val="Tekstpodstawowy"/>
    <w:rsid w:val="00F63ED0"/>
    <w:rPr>
      <w:rFonts w:ascii="Arial" w:hAnsi="Arial"/>
      <w:sz w:val="24"/>
      <w:szCs w:val="24"/>
    </w:rPr>
  </w:style>
  <w:style w:type="paragraph" w:customStyle="1" w:styleId="txtpodIrzad">
    <w:name w:val="txt_pod_I_rzad"/>
    <w:basedOn w:val="Normalny"/>
    <w:qFormat/>
    <w:rsid w:val="00A30598"/>
    <w:pPr>
      <w:tabs>
        <w:tab w:val="left" w:pos="567"/>
      </w:tabs>
      <w:spacing w:after="120"/>
      <w:ind w:left="567"/>
      <w:jc w:val="both"/>
    </w:pPr>
    <w:rPr>
      <w:rFonts w:ascii="Arial" w:hAnsi="Arial" w:cs="Arial"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�� 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C3C3FF99-4BF9-4A55-8905-0684959B6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5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76</cp:revision>
  <cp:lastPrinted>2025-01-21T19:48:00Z</cp:lastPrinted>
  <dcterms:created xsi:type="dcterms:W3CDTF">2026-02-12T11:08:00Z</dcterms:created>
  <dcterms:modified xsi:type="dcterms:W3CDTF">2026-09-15T13:07:00Z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