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34E263" w14:textId="0AA46258" w:rsidR="0045625C" w:rsidRPr="00753F7E" w:rsidRDefault="00753F7E" w:rsidP="00753F7E">
      <w:pPr>
        <w:shd w:val="clear" w:color="auto" w:fill="FFFFFF"/>
        <w:spacing w:after="0" w:line="240" w:lineRule="auto"/>
        <w:ind w:right="1134"/>
        <w:jc w:val="both"/>
        <w:outlineLvl w:val="0"/>
        <w:rPr>
          <w:rFonts w:ascii="Bookman Old Style" w:eastAsia="Times New Roman" w:hAnsi="Bookman Old Style"/>
          <w:bCs/>
          <w:lang w:bidi="en-US"/>
        </w:rPr>
      </w:pPr>
      <w:r>
        <w:rPr>
          <w:rFonts w:ascii="Bookman Old Style" w:eastAsia="Times New Roman" w:hAnsi="Bookman Old Style"/>
          <w:lang w:bidi="en-US"/>
        </w:rPr>
        <w:t>Znak sprawy – MZ-ZP-1-2021</w:t>
      </w:r>
    </w:p>
    <w:p w14:paraId="4602A0C9" w14:textId="5F5D7D4B" w:rsidR="00753F7E" w:rsidRPr="00846781" w:rsidRDefault="0045625C" w:rsidP="00753F7E">
      <w:pPr>
        <w:shd w:val="clear" w:color="auto" w:fill="FFFFFF"/>
        <w:spacing w:before="600" w:after="0" w:line="317" w:lineRule="exact"/>
        <w:ind w:firstLine="357"/>
        <w:jc w:val="center"/>
        <w:outlineLvl w:val="0"/>
        <w:rPr>
          <w:rFonts w:ascii="Bookman Old Style" w:eastAsia="Times New Roman" w:hAnsi="Bookman Old Style"/>
          <w:b/>
          <w:sz w:val="24"/>
          <w:szCs w:val="24"/>
          <w:lang w:bidi="en-US"/>
        </w:rPr>
      </w:pPr>
      <w:r w:rsidRPr="00846781">
        <w:rPr>
          <w:rFonts w:ascii="Bookman Old Style" w:eastAsia="Times New Roman" w:hAnsi="Bookman Old Style"/>
          <w:b/>
          <w:sz w:val="24"/>
          <w:szCs w:val="24"/>
          <w:lang w:bidi="en-US"/>
        </w:rPr>
        <w:t xml:space="preserve">Specyfikacja Warunków Zamówienia </w:t>
      </w:r>
    </w:p>
    <w:p w14:paraId="6DDF297D" w14:textId="209C9059" w:rsidR="00753F7E" w:rsidRPr="00846781" w:rsidRDefault="00D54373" w:rsidP="00753F7E">
      <w:pPr>
        <w:shd w:val="clear" w:color="auto" w:fill="FFFFFF"/>
        <w:spacing w:before="600" w:after="0" w:line="240" w:lineRule="auto"/>
        <w:jc w:val="center"/>
        <w:outlineLvl w:val="0"/>
        <w:rPr>
          <w:rFonts w:ascii="Bookman Old Style" w:eastAsia="Times New Roman" w:hAnsi="Bookman Old Style"/>
          <w:b/>
          <w:sz w:val="24"/>
          <w:szCs w:val="24"/>
          <w:lang w:bidi="en-US"/>
        </w:rPr>
      </w:pPr>
      <w:r w:rsidRPr="00846781">
        <w:rPr>
          <w:rFonts w:ascii="Bookman Old Style" w:eastAsia="Times New Roman" w:hAnsi="Bookman Old Style"/>
          <w:b/>
          <w:sz w:val="24"/>
          <w:szCs w:val="24"/>
          <w:lang w:bidi="en-US"/>
        </w:rPr>
        <w:t>P</w:t>
      </w:r>
      <w:r w:rsidR="0045625C" w:rsidRPr="00846781">
        <w:rPr>
          <w:rFonts w:ascii="Bookman Old Style" w:eastAsia="Times New Roman" w:hAnsi="Bookman Old Style"/>
          <w:b/>
          <w:sz w:val="24"/>
          <w:szCs w:val="24"/>
          <w:lang w:bidi="en-US"/>
        </w:rPr>
        <w:t>ostępowani</w:t>
      </w:r>
      <w:r w:rsidRPr="00846781">
        <w:rPr>
          <w:rFonts w:ascii="Bookman Old Style" w:eastAsia="Times New Roman" w:hAnsi="Bookman Old Style"/>
          <w:b/>
          <w:sz w:val="24"/>
          <w:szCs w:val="24"/>
          <w:lang w:bidi="en-US"/>
        </w:rPr>
        <w:t>e</w:t>
      </w:r>
      <w:r w:rsidR="00A3753E" w:rsidRPr="00846781">
        <w:rPr>
          <w:rFonts w:ascii="Bookman Old Style" w:eastAsia="Times New Roman" w:hAnsi="Bookman Old Style"/>
          <w:b/>
          <w:sz w:val="24"/>
          <w:szCs w:val="24"/>
          <w:lang w:bidi="en-US"/>
        </w:rPr>
        <w:t xml:space="preserve"> </w:t>
      </w:r>
      <w:r w:rsidR="00B00DF1">
        <w:rPr>
          <w:rFonts w:ascii="Bookman Old Style" w:eastAsia="Times New Roman" w:hAnsi="Bookman Old Style"/>
          <w:b/>
          <w:sz w:val="24"/>
          <w:szCs w:val="24"/>
          <w:lang w:bidi="en-US"/>
        </w:rPr>
        <w:t>o udzielenie zamówienia publicznego prowadzonego w trybie podstawowym</w:t>
      </w:r>
    </w:p>
    <w:p w14:paraId="6D291BD2" w14:textId="7E139DD6" w:rsidR="00753F7E" w:rsidRPr="00753F7E" w:rsidRDefault="0045625C" w:rsidP="00753F7E">
      <w:pPr>
        <w:shd w:val="clear" w:color="auto" w:fill="FFFFFF"/>
        <w:spacing w:before="600" w:after="0" w:line="240" w:lineRule="auto"/>
        <w:jc w:val="center"/>
        <w:outlineLvl w:val="0"/>
        <w:rPr>
          <w:rFonts w:ascii="Bookman Old Style" w:hAnsi="Bookman Old Style" w:cs="Arial"/>
          <w:b/>
          <w:sz w:val="24"/>
          <w:szCs w:val="24"/>
        </w:rPr>
      </w:pPr>
      <w:r w:rsidRPr="00846781">
        <w:rPr>
          <w:rFonts w:ascii="Bookman Old Style" w:eastAsia="Times New Roman" w:hAnsi="Bookman Old Style"/>
          <w:b/>
          <w:sz w:val="24"/>
          <w:szCs w:val="24"/>
          <w:lang w:bidi="en-US"/>
        </w:rPr>
        <w:t xml:space="preserve"> </w:t>
      </w:r>
      <w:r w:rsidR="00DA32E8" w:rsidRPr="00846781">
        <w:rPr>
          <w:rFonts w:ascii="Bookman Old Style" w:eastAsia="Times New Roman" w:hAnsi="Bookman Old Style"/>
          <w:b/>
          <w:sz w:val="24"/>
          <w:szCs w:val="24"/>
          <w:lang w:bidi="en-US"/>
        </w:rPr>
        <w:t>pn.</w:t>
      </w:r>
      <w:r w:rsidR="00C20431" w:rsidRPr="00846781">
        <w:rPr>
          <w:rFonts w:ascii="Bookman Old Style" w:eastAsia="Times New Roman" w:hAnsi="Bookman Old Style"/>
          <w:b/>
          <w:sz w:val="24"/>
          <w:szCs w:val="24"/>
          <w:lang w:bidi="en-US"/>
        </w:rPr>
        <w:t xml:space="preserve"> </w:t>
      </w:r>
      <w:r w:rsidR="00753F7E">
        <w:rPr>
          <w:rFonts w:ascii="Bookman Old Style" w:eastAsia="Times New Roman" w:hAnsi="Bookman Old Style"/>
          <w:b/>
          <w:sz w:val="24"/>
          <w:szCs w:val="24"/>
          <w:lang w:bidi="en-US"/>
        </w:rPr>
        <w:t>„</w:t>
      </w:r>
      <w:r w:rsidR="00753F7E" w:rsidRPr="00753F7E">
        <w:rPr>
          <w:rFonts w:ascii="Bookman Old Style" w:hAnsi="Bookman Old Style" w:cs="Arial"/>
          <w:b/>
          <w:sz w:val="24"/>
          <w:szCs w:val="24"/>
        </w:rPr>
        <w:t>PAN Muzeum Ziemi w Warszawie - budynek zabytkowy - wykonanie  rewitalizacji dachu w budynku Muzeum Ziemi PAN w Warszawie przy Al. Na Skarpie 20/26.</w:t>
      </w:r>
      <w:r w:rsidR="00753F7E">
        <w:rPr>
          <w:rFonts w:ascii="Bookman Old Style" w:hAnsi="Bookman Old Style" w:cs="Arial"/>
          <w:b/>
          <w:sz w:val="24"/>
          <w:szCs w:val="24"/>
        </w:rPr>
        <w:t>”</w:t>
      </w:r>
    </w:p>
    <w:p w14:paraId="7D745365" w14:textId="5D1D3E59" w:rsidR="0045625C" w:rsidRPr="00846781" w:rsidRDefault="00BF73F6" w:rsidP="00753F7E">
      <w:pPr>
        <w:shd w:val="clear" w:color="auto" w:fill="FFFFFF"/>
        <w:spacing w:before="600" w:after="0" w:line="240" w:lineRule="auto"/>
        <w:jc w:val="center"/>
        <w:outlineLvl w:val="0"/>
        <w:rPr>
          <w:rFonts w:ascii="Bookman Old Style" w:eastAsia="Times New Roman" w:hAnsi="Bookman Old Style"/>
          <w:sz w:val="24"/>
          <w:szCs w:val="24"/>
          <w:lang w:bidi="en-US"/>
        </w:rPr>
      </w:pPr>
      <w:r w:rsidRPr="00846781">
        <w:rPr>
          <w:rFonts w:ascii="Bookman Old Style" w:eastAsia="Times New Roman" w:hAnsi="Bookman Old Style"/>
          <w:bCs/>
          <w:lang w:bidi="en-US"/>
        </w:rPr>
        <w:t xml:space="preserve">przy użyciu środków komunikacji elektronicznej za pośrednictwem </w:t>
      </w:r>
      <w:r w:rsidRPr="00846781">
        <w:rPr>
          <w:rFonts w:ascii="Bookman Old Style" w:hAnsi="Bookman Old Style"/>
          <w:bCs/>
        </w:rPr>
        <w:t>kanału komunikacji elektronicznej</w:t>
      </w:r>
      <w:r w:rsidRPr="00846781">
        <w:rPr>
          <w:rFonts w:ascii="Bookman Old Style" w:hAnsi="Bookman Old Style"/>
          <w:b/>
          <w:sz w:val="24"/>
          <w:szCs w:val="24"/>
        </w:rPr>
        <w:t>:</w:t>
      </w:r>
      <w:r w:rsidRPr="00846781">
        <w:rPr>
          <w:rFonts w:ascii="Bookman Old Style" w:hAnsi="Bookman Old Style"/>
          <w:color w:val="000000"/>
        </w:rPr>
        <w:t xml:space="preserve"> </w:t>
      </w:r>
      <w:hyperlink r:id="rId11" w:history="1">
        <w:r w:rsidRPr="00846781">
          <w:rPr>
            <w:rStyle w:val="Hipercze"/>
            <w:rFonts w:ascii="Bookman Old Style" w:hAnsi="Bookman Old Style"/>
          </w:rPr>
          <w:t>http://www.soldea.pl/epz/epz/</w:t>
        </w:r>
      </w:hyperlink>
      <w:r w:rsidRPr="00846781">
        <w:rPr>
          <w:rFonts w:ascii="Bookman Old Style" w:eastAsia="Times New Roman" w:hAnsi="Bookman Old Style"/>
          <w:b/>
          <w:sz w:val="24"/>
          <w:szCs w:val="24"/>
          <w:lang w:bidi="en-US"/>
        </w:rPr>
        <w:br/>
      </w:r>
    </w:p>
    <w:p w14:paraId="72B03403" w14:textId="77777777" w:rsidR="00957168" w:rsidRDefault="00957168" w:rsidP="0045625C">
      <w:pPr>
        <w:shd w:val="clear" w:color="auto" w:fill="FFFFFF"/>
        <w:spacing w:before="557" w:after="0" w:line="240" w:lineRule="auto"/>
        <w:rPr>
          <w:rFonts w:ascii="Bookman Old Style" w:eastAsia="Times New Roman" w:hAnsi="Bookman Old Style"/>
          <w:sz w:val="24"/>
          <w:szCs w:val="24"/>
          <w:lang w:bidi="en-US"/>
        </w:rPr>
      </w:pPr>
    </w:p>
    <w:p w14:paraId="315A619A" w14:textId="77777777" w:rsidR="00753F7E" w:rsidRDefault="00753F7E" w:rsidP="0045625C">
      <w:pPr>
        <w:shd w:val="clear" w:color="auto" w:fill="FFFFFF"/>
        <w:spacing w:before="557" w:after="0" w:line="240" w:lineRule="auto"/>
        <w:rPr>
          <w:rFonts w:ascii="Bookman Old Style" w:eastAsia="Times New Roman" w:hAnsi="Bookman Old Style"/>
          <w:sz w:val="24"/>
          <w:szCs w:val="24"/>
          <w:lang w:bidi="en-US"/>
        </w:rPr>
      </w:pPr>
    </w:p>
    <w:p w14:paraId="735F1E6B" w14:textId="77777777" w:rsidR="00753F7E" w:rsidRDefault="00753F7E" w:rsidP="0045625C">
      <w:pPr>
        <w:shd w:val="clear" w:color="auto" w:fill="FFFFFF"/>
        <w:spacing w:before="557" w:after="0" w:line="240" w:lineRule="auto"/>
        <w:rPr>
          <w:rFonts w:ascii="Bookman Old Style" w:eastAsia="Times New Roman" w:hAnsi="Bookman Old Style"/>
          <w:sz w:val="24"/>
          <w:szCs w:val="24"/>
          <w:lang w:bidi="en-US"/>
        </w:rPr>
      </w:pPr>
    </w:p>
    <w:p w14:paraId="231EE808" w14:textId="77777777" w:rsidR="00753F7E" w:rsidRDefault="00753F7E" w:rsidP="0045625C">
      <w:pPr>
        <w:shd w:val="clear" w:color="auto" w:fill="FFFFFF"/>
        <w:spacing w:before="557" w:after="0" w:line="240" w:lineRule="auto"/>
        <w:rPr>
          <w:rFonts w:ascii="Bookman Old Style" w:eastAsia="Times New Roman" w:hAnsi="Bookman Old Style"/>
          <w:sz w:val="24"/>
          <w:szCs w:val="24"/>
          <w:lang w:bidi="en-US"/>
        </w:rPr>
      </w:pPr>
    </w:p>
    <w:p w14:paraId="73B849CE" w14:textId="77777777" w:rsidR="00753F7E" w:rsidRPr="00846781" w:rsidRDefault="00753F7E" w:rsidP="0045625C">
      <w:pPr>
        <w:shd w:val="clear" w:color="auto" w:fill="FFFFFF"/>
        <w:spacing w:before="557" w:after="0" w:line="240" w:lineRule="auto"/>
        <w:rPr>
          <w:rFonts w:ascii="Bookman Old Style" w:eastAsia="Times New Roman" w:hAnsi="Bookman Old Style"/>
          <w:sz w:val="24"/>
          <w:szCs w:val="24"/>
          <w:lang w:bidi="en-US"/>
        </w:rPr>
      </w:pPr>
    </w:p>
    <w:p w14:paraId="6CC84DB3" w14:textId="68664AAB" w:rsidR="0045625C" w:rsidRPr="00846781" w:rsidRDefault="00753F7E" w:rsidP="00FF231D">
      <w:pPr>
        <w:shd w:val="clear" w:color="auto" w:fill="FFFFFF"/>
        <w:spacing w:after="0" w:line="240" w:lineRule="auto"/>
        <w:ind w:firstLine="357"/>
        <w:outlineLvl w:val="0"/>
        <w:rPr>
          <w:rFonts w:ascii="Bookman Old Style" w:eastAsia="Times New Roman" w:hAnsi="Bookman Old Style"/>
          <w:sz w:val="24"/>
          <w:szCs w:val="24"/>
          <w:lang w:bidi="en-US"/>
        </w:rPr>
      </w:pPr>
      <w:r>
        <w:rPr>
          <w:rFonts w:ascii="Bookman Old Style" w:eastAsia="Times New Roman" w:hAnsi="Bookman Old Style"/>
          <w:sz w:val="24"/>
          <w:szCs w:val="24"/>
          <w:lang w:bidi="en-US"/>
        </w:rPr>
        <w:t xml:space="preserve">        </w:t>
      </w:r>
      <w:r w:rsidR="0045625C" w:rsidRPr="00846781">
        <w:rPr>
          <w:rFonts w:ascii="Bookman Old Style" w:eastAsia="Times New Roman" w:hAnsi="Bookman Old Style"/>
          <w:sz w:val="24"/>
          <w:szCs w:val="24"/>
          <w:lang w:bidi="en-US"/>
        </w:rPr>
        <w:t>ZATWIERDZ</w:t>
      </w:r>
      <w:r w:rsidR="00D54373" w:rsidRPr="00846781">
        <w:rPr>
          <w:rFonts w:ascii="Bookman Old Style" w:eastAsia="Times New Roman" w:hAnsi="Bookman Old Style"/>
          <w:sz w:val="24"/>
          <w:szCs w:val="24"/>
          <w:lang w:bidi="en-US"/>
        </w:rPr>
        <w:t>IŁ</w:t>
      </w:r>
      <w:r w:rsidR="0045625C" w:rsidRPr="00846781">
        <w:rPr>
          <w:rFonts w:ascii="Bookman Old Style" w:eastAsia="Times New Roman" w:hAnsi="Bookman Old Style"/>
          <w:sz w:val="24"/>
          <w:szCs w:val="24"/>
          <w:lang w:bidi="en-US"/>
        </w:rPr>
        <w:t>:</w:t>
      </w:r>
    </w:p>
    <w:p w14:paraId="5B59BA8C" w14:textId="5A221E65" w:rsidR="0045625C" w:rsidRDefault="0045625C"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4CF90E19" w14:textId="4A60388D" w:rsidR="00FF231D" w:rsidRDefault="00FF231D" w:rsidP="00753F7E">
      <w:pPr>
        <w:shd w:val="clear" w:color="auto" w:fill="FFFFFF"/>
        <w:spacing w:after="0" w:line="240" w:lineRule="auto"/>
        <w:ind w:firstLine="357"/>
        <w:outlineLvl w:val="0"/>
        <w:rPr>
          <w:rFonts w:ascii="Bookman Old Style" w:eastAsia="Times New Roman" w:hAnsi="Bookman Old Style"/>
          <w:sz w:val="24"/>
          <w:szCs w:val="24"/>
          <w:lang w:bidi="en-US"/>
        </w:rPr>
      </w:pPr>
      <w:r>
        <w:rPr>
          <w:rFonts w:ascii="Bookman Old Style" w:eastAsia="Times New Roman" w:hAnsi="Bookman Old Style"/>
          <w:sz w:val="24"/>
          <w:szCs w:val="24"/>
          <w:lang w:bidi="en-US"/>
        </w:rPr>
        <w:t xml:space="preserve">        </w:t>
      </w:r>
      <w:r w:rsidR="00753F7E">
        <w:rPr>
          <w:rFonts w:ascii="Bookman Old Style" w:eastAsia="Times New Roman" w:hAnsi="Bookman Old Style"/>
          <w:sz w:val="24"/>
          <w:szCs w:val="24"/>
          <w:lang w:bidi="en-US"/>
        </w:rPr>
        <w:t xml:space="preserve">    Dyrektor</w:t>
      </w:r>
    </w:p>
    <w:p w14:paraId="06E35DCE" w14:textId="5B9263A1" w:rsidR="00753F7E" w:rsidRDefault="00753F7E" w:rsidP="00753F7E">
      <w:pPr>
        <w:shd w:val="clear" w:color="auto" w:fill="FFFFFF"/>
        <w:spacing w:after="0" w:line="240" w:lineRule="auto"/>
        <w:ind w:firstLine="357"/>
        <w:outlineLvl w:val="0"/>
        <w:rPr>
          <w:rFonts w:ascii="Bookman Old Style" w:eastAsia="Times New Roman" w:hAnsi="Bookman Old Style"/>
          <w:sz w:val="24"/>
          <w:szCs w:val="24"/>
          <w:lang w:bidi="en-US"/>
        </w:rPr>
      </w:pPr>
      <w:r>
        <w:rPr>
          <w:rFonts w:ascii="Bookman Old Style" w:eastAsia="Times New Roman" w:hAnsi="Bookman Old Style"/>
          <w:sz w:val="24"/>
          <w:szCs w:val="24"/>
          <w:lang w:bidi="en-US"/>
        </w:rPr>
        <w:t>Muzeum Ziemi w Warszawie</w:t>
      </w:r>
    </w:p>
    <w:p w14:paraId="78EAA77B" w14:textId="5D282114"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6789DECB" w14:textId="2F350C7B"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212C9264" w14:textId="6B196E29"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49A40811" w14:textId="77777777"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5D489B11" w14:textId="77777777"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4BACF2F3" w14:textId="44F12D71"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736927BB" w14:textId="3F1B4655" w:rsidR="00FF231D" w:rsidRPr="00FF231D" w:rsidRDefault="00753F7E" w:rsidP="00FF231D">
      <w:pPr>
        <w:shd w:val="clear" w:color="auto" w:fill="FFFFFF"/>
        <w:spacing w:after="0" w:line="240" w:lineRule="auto"/>
        <w:ind w:firstLine="357"/>
        <w:outlineLvl w:val="0"/>
        <w:rPr>
          <w:rFonts w:ascii="Bookman Old Style" w:eastAsia="Times New Roman" w:hAnsi="Bookman Old Style"/>
          <w:i/>
          <w:iCs/>
          <w:sz w:val="24"/>
          <w:szCs w:val="24"/>
          <w:lang w:bidi="en-US"/>
        </w:rPr>
      </w:pPr>
      <w:r>
        <w:rPr>
          <w:rFonts w:ascii="Bookman Old Style" w:eastAsia="Times New Roman" w:hAnsi="Bookman Old Style"/>
          <w:i/>
          <w:iCs/>
          <w:sz w:val="24"/>
          <w:szCs w:val="24"/>
          <w:lang w:bidi="en-US"/>
        </w:rPr>
        <w:t xml:space="preserve">     Cezary Krawczyński</w:t>
      </w:r>
    </w:p>
    <w:p w14:paraId="252953AC" w14:textId="3D7BC6B9"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339CBCE8" w14:textId="0642FF41" w:rsidR="00FF231D"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53472313" w14:textId="77777777" w:rsidR="00FF231D" w:rsidRPr="00846781" w:rsidRDefault="00FF231D" w:rsidP="00FF231D">
      <w:pPr>
        <w:shd w:val="clear" w:color="auto" w:fill="FFFFFF"/>
        <w:spacing w:after="0" w:line="240" w:lineRule="auto"/>
        <w:ind w:firstLine="357"/>
        <w:outlineLvl w:val="0"/>
        <w:rPr>
          <w:rFonts w:ascii="Bookman Old Style" w:eastAsia="Times New Roman" w:hAnsi="Bookman Old Style"/>
          <w:sz w:val="24"/>
          <w:szCs w:val="24"/>
          <w:lang w:bidi="en-US"/>
        </w:rPr>
      </w:pPr>
    </w:p>
    <w:p w14:paraId="1C5663B4" w14:textId="360D5C99" w:rsidR="0045625C" w:rsidRDefault="0045625C" w:rsidP="00FF231D">
      <w:pPr>
        <w:spacing w:after="0" w:line="240" w:lineRule="auto"/>
        <w:ind w:firstLine="357"/>
        <w:rPr>
          <w:rFonts w:ascii="Bookman Old Style" w:eastAsia="Times New Roman" w:hAnsi="Bookman Old Style"/>
          <w:lang w:bidi="en-US"/>
        </w:rPr>
      </w:pPr>
      <w:r w:rsidRPr="00B440AE">
        <w:rPr>
          <w:rFonts w:ascii="Bookman Old Style" w:eastAsia="Times New Roman" w:hAnsi="Bookman Old Style"/>
          <w:lang w:bidi="en-US"/>
        </w:rPr>
        <w:t>Warszawa, dnia</w:t>
      </w:r>
      <w:r w:rsidR="00AD0473" w:rsidRPr="00B440AE">
        <w:rPr>
          <w:rFonts w:ascii="Bookman Old Style" w:eastAsia="Times New Roman" w:hAnsi="Bookman Old Style"/>
          <w:lang w:bidi="en-US"/>
        </w:rPr>
        <w:t xml:space="preserve"> </w:t>
      </w:r>
      <w:r w:rsidR="00B440AE" w:rsidRPr="00B440AE">
        <w:rPr>
          <w:rFonts w:ascii="Bookman Old Style" w:eastAsia="Times New Roman" w:hAnsi="Bookman Old Style"/>
          <w:lang w:bidi="en-US"/>
        </w:rPr>
        <w:t>07</w:t>
      </w:r>
      <w:r w:rsidR="00E46D48" w:rsidRPr="00B440AE">
        <w:rPr>
          <w:rFonts w:ascii="Bookman Old Style" w:eastAsia="Times New Roman" w:hAnsi="Bookman Old Style"/>
          <w:lang w:bidi="en-US"/>
        </w:rPr>
        <w:t>/</w:t>
      </w:r>
      <w:r w:rsidR="00B440AE" w:rsidRPr="00B440AE">
        <w:rPr>
          <w:rFonts w:ascii="Bookman Old Style" w:eastAsia="Times New Roman" w:hAnsi="Bookman Old Style"/>
          <w:lang w:bidi="en-US"/>
        </w:rPr>
        <w:t>06</w:t>
      </w:r>
      <w:r w:rsidR="00E46D48" w:rsidRPr="00B440AE">
        <w:rPr>
          <w:rFonts w:ascii="Bookman Old Style" w:eastAsia="Times New Roman" w:hAnsi="Bookman Old Style"/>
          <w:lang w:bidi="en-US"/>
        </w:rPr>
        <w:t>/</w:t>
      </w:r>
      <w:r w:rsidR="00A441C4" w:rsidRPr="00B440AE">
        <w:rPr>
          <w:rFonts w:ascii="Bookman Old Style" w:eastAsia="Times New Roman" w:hAnsi="Bookman Old Style"/>
          <w:lang w:bidi="en-US"/>
        </w:rPr>
        <w:t>20</w:t>
      </w:r>
      <w:r w:rsidR="00611785" w:rsidRPr="00B440AE">
        <w:rPr>
          <w:rFonts w:ascii="Bookman Old Style" w:eastAsia="Times New Roman" w:hAnsi="Bookman Old Style"/>
          <w:lang w:bidi="en-US"/>
        </w:rPr>
        <w:t>2</w:t>
      </w:r>
      <w:r w:rsidR="00C75A38" w:rsidRPr="00B440AE">
        <w:rPr>
          <w:rFonts w:ascii="Bookman Old Style" w:eastAsia="Times New Roman" w:hAnsi="Bookman Old Style"/>
          <w:lang w:bidi="en-US"/>
        </w:rPr>
        <w:t>1</w:t>
      </w:r>
      <w:r w:rsidR="00A441C4" w:rsidRPr="00B440AE">
        <w:rPr>
          <w:rFonts w:ascii="Bookman Old Style" w:eastAsia="Times New Roman" w:hAnsi="Bookman Old Style"/>
          <w:lang w:bidi="en-US"/>
        </w:rPr>
        <w:t xml:space="preserve"> </w:t>
      </w:r>
      <w:r w:rsidRPr="00B440AE">
        <w:rPr>
          <w:rFonts w:ascii="Bookman Old Style" w:eastAsia="Times New Roman" w:hAnsi="Bookman Old Style"/>
          <w:lang w:bidi="en-US"/>
        </w:rPr>
        <w:t>r.</w:t>
      </w:r>
    </w:p>
    <w:p w14:paraId="69A492FA" w14:textId="69A76DB0" w:rsidR="00B00DF1" w:rsidRDefault="00B00DF1" w:rsidP="00FF231D">
      <w:pPr>
        <w:spacing w:after="0" w:line="240" w:lineRule="auto"/>
        <w:ind w:firstLine="357"/>
        <w:rPr>
          <w:rFonts w:ascii="Bookman Old Style" w:eastAsia="Times New Roman" w:hAnsi="Bookman Old Style"/>
          <w:lang w:bidi="en-US"/>
        </w:rPr>
      </w:pPr>
    </w:p>
    <w:p w14:paraId="519B24E9" w14:textId="77777777" w:rsidR="00753F7E" w:rsidRDefault="00753F7E" w:rsidP="00FF231D">
      <w:pPr>
        <w:spacing w:after="0" w:line="240" w:lineRule="auto"/>
        <w:ind w:firstLine="357"/>
        <w:rPr>
          <w:rFonts w:ascii="Bookman Old Style" w:eastAsia="Times New Roman" w:hAnsi="Bookman Old Style"/>
          <w:lang w:bidi="en-US"/>
        </w:rPr>
      </w:pPr>
    </w:p>
    <w:p w14:paraId="47E3D663" w14:textId="77777777" w:rsidR="00753F7E" w:rsidRDefault="00753F7E" w:rsidP="00FF231D">
      <w:pPr>
        <w:spacing w:after="0" w:line="240" w:lineRule="auto"/>
        <w:ind w:firstLine="357"/>
        <w:rPr>
          <w:rFonts w:ascii="Bookman Old Style" w:eastAsia="Times New Roman" w:hAnsi="Bookman Old Style"/>
          <w:lang w:bidi="en-US"/>
        </w:rPr>
      </w:pPr>
    </w:p>
    <w:p w14:paraId="5727F637" w14:textId="2DAE1BBF" w:rsidR="00B00DF1" w:rsidRDefault="00B00DF1" w:rsidP="00FF231D">
      <w:pPr>
        <w:spacing w:after="0" w:line="240" w:lineRule="auto"/>
        <w:ind w:firstLine="357"/>
        <w:rPr>
          <w:rFonts w:ascii="Bookman Old Style" w:eastAsia="Times New Roman" w:hAnsi="Bookman Old Style"/>
          <w:lang w:bidi="en-US"/>
        </w:rPr>
      </w:pPr>
    </w:p>
    <w:p w14:paraId="18F6924B" w14:textId="77777777" w:rsidR="0045625C" w:rsidRPr="00846781" w:rsidRDefault="0045625C" w:rsidP="00E57D90">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I.</w:t>
      </w:r>
    </w:p>
    <w:p w14:paraId="46570882" w14:textId="0FA5D24D" w:rsidR="0045625C" w:rsidRPr="00846781" w:rsidRDefault="0045625C" w:rsidP="00E57D90">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Zamawiaj</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c</w:t>
      </w:r>
      <w:r w:rsidR="00084B6C" w:rsidRPr="00846781">
        <w:rPr>
          <w:rFonts w:ascii="Bookman Old Style" w:eastAsia="Times New Roman" w:hAnsi="Bookman Old Style"/>
          <w:b/>
          <w:lang w:eastAsia="pl-PL"/>
        </w:rPr>
        <w:t>y</w:t>
      </w:r>
      <w:r w:rsidRPr="00846781">
        <w:rPr>
          <w:rFonts w:ascii="Bookman Old Style" w:eastAsia="Times New Roman" w:hAnsi="Bookman Old Style"/>
          <w:b/>
          <w:lang w:eastAsia="pl-PL"/>
        </w:rPr>
        <w:t>.</w:t>
      </w:r>
    </w:p>
    <w:p w14:paraId="36DD1903" w14:textId="5C66EE8A" w:rsidR="00EC5B79" w:rsidRPr="00846781" w:rsidRDefault="00EC5B79" w:rsidP="00EC5B79">
      <w:pPr>
        <w:suppressAutoHyphens/>
        <w:spacing w:after="0" w:line="240" w:lineRule="auto"/>
        <w:rPr>
          <w:rFonts w:ascii="Bookman Old Style" w:eastAsia="Times New Roman" w:hAnsi="Bookman Old Style" w:cs="Arial"/>
          <w:b/>
          <w:kern w:val="1"/>
          <w:lang w:eastAsia="zh-CN"/>
        </w:rPr>
      </w:pPr>
      <w:r w:rsidRPr="00846781">
        <w:rPr>
          <w:rFonts w:ascii="Bookman Old Style" w:eastAsia="Times New Roman" w:hAnsi="Bookman Old Style" w:cs="Arial"/>
          <w:b/>
          <w:kern w:val="1"/>
          <w:lang w:eastAsia="zh-CN"/>
        </w:rPr>
        <w:t>Polska Akademia Nauk</w:t>
      </w:r>
      <w:r w:rsidR="00DC291D">
        <w:rPr>
          <w:rFonts w:ascii="Bookman Old Style" w:eastAsia="Times New Roman" w:hAnsi="Bookman Old Style" w:cs="Arial"/>
          <w:b/>
          <w:kern w:val="1"/>
          <w:lang w:eastAsia="zh-CN"/>
        </w:rPr>
        <w:t xml:space="preserve"> – Muzeum Ziemi w Warszawie</w:t>
      </w:r>
    </w:p>
    <w:p w14:paraId="5B154E85" w14:textId="508E16B6" w:rsidR="00EC5B79" w:rsidRPr="00846781" w:rsidRDefault="00DC291D" w:rsidP="00EC5B79">
      <w:pPr>
        <w:suppressAutoHyphens/>
        <w:spacing w:after="0" w:line="240" w:lineRule="auto"/>
        <w:rPr>
          <w:rFonts w:ascii="Bookman Old Style" w:eastAsia="Times New Roman" w:hAnsi="Bookman Old Style" w:cs="Arial"/>
          <w:spacing w:val="-8"/>
          <w:kern w:val="1"/>
          <w:lang w:bidi="en-US"/>
        </w:rPr>
      </w:pPr>
      <w:r>
        <w:rPr>
          <w:rFonts w:ascii="Bookman Old Style" w:eastAsia="Times New Roman" w:hAnsi="Bookman Old Style" w:cs="Arial"/>
          <w:spacing w:val="-8"/>
          <w:kern w:val="1"/>
          <w:lang w:bidi="en-US"/>
        </w:rPr>
        <w:t>Aleja Na Skarpie 20/26 i 27, 00-488</w:t>
      </w:r>
      <w:r w:rsidR="00EC5B79" w:rsidRPr="00846781">
        <w:rPr>
          <w:rFonts w:ascii="Bookman Old Style" w:eastAsia="Times New Roman" w:hAnsi="Bookman Old Style" w:cs="Arial"/>
          <w:spacing w:val="-8"/>
          <w:kern w:val="1"/>
          <w:lang w:bidi="en-US"/>
        </w:rPr>
        <w:t xml:space="preserve"> Warszawa</w:t>
      </w:r>
    </w:p>
    <w:p w14:paraId="5B723AA0" w14:textId="760A2260" w:rsidR="00EC5B79" w:rsidRPr="00846781" w:rsidRDefault="00EC5B79" w:rsidP="00EC5B79">
      <w:pPr>
        <w:suppressAutoHyphens/>
        <w:spacing w:after="0" w:line="240" w:lineRule="auto"/>
        <w:rPr>
          <w:rFonts w:ascii="Bookman Old Style" w:eastAsia="Times New Roman" w:hAnsi="Bookman Old Style" w:cs="Arial"/>
          <w:spacing w:val="-8"/>
          <w:kern w:val="1"/>
          <w:lang w:bidi="en-US"/>
        </w:rPr>
      </w:pPr>
      <w:r w:rsidRPr="00846781">
        <w:rPr>
          <w:rFonts w:ascii="Bookman Old Style" w:eastAsia="Times New Roman" w:hAnsi="Bookman Old Style" w:cs="Arial"/>
          <w:spacing w:val="-8"/>
          <w:kern w:val="1"/>
          <w:lang w:bidi="en-US"/>
        </w:rPr>
        <w:t>NIP: 5251575083, REGON: 000325713</w:t>
      </w:r>
      <w:r w:rsidR="00DC291D">
        <w:rPr>
          <w:rFonts w:ascii="Bookman Old Style" w:eastAsia="Times New Roman" w:hAnsi="Bookman Old Style" w:cs="Arial"/>
          <w:spacing w:val="-8"/>
          <w:kern w:val="1"/>
          <w:lang w:bidi="en-US"/>
        </w:rPr>
        <w:t>-00166</w:t>
      </w:r>
    </w:p>
    <w:p w14:paraId="4840050F" w14:textId="7C1A7FB2" w:rsidR="00EC5B79" w:rsidRPr="00846781" w:rsidRDefault="00DC291D" w:rsidP="00EC5B79">
      <w:pPr>
        <w:suppressAutoHyphens/>
        <w:spacing w:after="0" w:line="240" w:lineRule="auto"/>
        <w:rPr>
          <w:rFonts w:ascii="Bookman Old Style" w:eastAsia="Times New Roman" w:hAnsi="Bookman Old Style" w:cs="Arial"/>
          <w:spacing w:val="-8"/>
          <w:kern w:val="1"/>
          <w:lang w:bidi="en-US"/>
        </w:rPr>
      </w:pPr>
      <w:r>
        <w:rPr>
          <w:rFonts w:ascii="Bookman Old Style" w:eastAsia="Times New Roman" w:hAnsi="Bookman Old Style" w:cs="Arial"/>
          <w:spacing w:val="-8"/>
          <w:kern w:val="1"/>
          <w:lang w:bidi="en-US"/>
        </w:rPr>
        <w:t>Tel.: (22) 629 74 97 w 101</w:t>
      </w:r>
    </w:p>
    <w:p w14:paraId="4E551A7D" w14:textId="0B3BCACB" w:rsidR="00C75A38" w:rsidRPr="00846781" w:rsidRDefault="00084B6C" w:rsidP="00EC5B79">
      <w:pPr>
        <w:suppressAutoHyphens/>
        <w:spacing w:after="0" w:line="240" w:lineRule="auto"/>
        <w:jc w:val="both"/>
        <w:outlineLvl w:val="0"/>
        <w:rPr>
          <w:rFonts w:ascii="Bookman Old Style" w:eastAsia="Times New Roman" w:hAnsi="Bookman Old Style" w:cs="Arial"/>
          <w:spacing w:val="-8"/>
          <w:kern w:val="1"/>
          <w:lang w:bidi="en-US"/>
        </w:rPr>
      </w:pPr>
      <w:r w:rsidRPr="00846781">
        <w:rPr>
          <w:rFonts w:ascii="Bookman Old Style" w:eastAsia="Times New Roman" w:hAnsi="Bookman Old Style" w:cs="Arial"/>
          <w:spacing w:val="-8"/>
          <w:kern w:val="1"/>
          <w:lang w:bidi="en-US"/>
        </w:rPr>
        <w:t>Godziny pracy: p</w:t>
      </w:r>
      <w:r w:rsidR="00EC5B79" w:rsidRPr="00846781">
        <w:rPr>
          <w:rFonts w:ascii="Bookman Old Style" w:eastAsia="Times New Roman" w:hAnsi="Bookman Old Style" w:cs="Arial"/>
          <w:spacing w:val="-8"/>
          <w:kern w:val="1"/>
          <w:lang w:bidi="en-US"/>
        </w:rPr>
        <w:t>on</w:t>
      </w:r>
      <w:r w:rsidRPr="00846781">
        <w:rPr>
          <w:rFonts w:ascii="Bookman Old Style" w:eastAsia="Times New Roman" w:hAnsi="Bookman Old Style" w:cs="Arial"/>
          <w:spacing w:val="-8"/>
          <w:kern w:val="1"/>
          <w:lang w:bidi="en-US"/>
        </w:rPr>
        <w:t>iedziałek</w:t>
      </w:r>
      <w:r w:rsidR="00EC5B79" w:rsidRPr="00846781">
        <w:rPr>
          <w:rFonts w:ascii="Bookman Old Style" w:eastAsia="Times New Roman" w:hAnsi="Bookman Old Style" w:cs="Arial"/>
          <w:spacing w:val="-8"/>
          <w:kern w:val="1"/>
          <w:lang w:bidi="en-US"/>
        </w:rPr>
        <w:t xml:space="preserve"> – </w:t>
      </w:r>
      <w:r w:rsidRPr="00846781">
        <w:rPr>
          <w:rFonts w:ascii="Bookman Old Style" w:eastAsia="Times New Roman" w:hAnsi="Bookman Old Style" w:cs="Arial"/>
          <w:spacing w:val="-8"/>
          <w:kern w:val="1"/>
          <w:lang w:bidi="en-US"/>
        </w:rPr>
        <w:t>piątek, g</w:t>
      </w:r>
      <w:r w:rsidR="00DC291D">
        <w:rPr>
          <w:rFonts w:ascii="Bookman Old Style" w:eastAsia="Times New Roman" w:hAnsi="Bookman Old Style" w:cs="Arial"/>
          <w:spacing w:val="-8"/>
          <w:kern w:val="1"/>
          <w:lang w:bidi="en-US"/>
        </w:rPr>
        <w:t>odz. 8:00 –  16:00</w:t>
      </w:r>
      <w:r w:rsidR="00C75A38" w:rsidRPr="00846781">
        <w:rPr>
          <w:rFonts w:ascii="Bookman Old Style" w:eastAsia="Times New Roman" w:hAnsi="Bookman Old Style" w:cs="Arial"/>
          <w:spacing w:val="-8"/>
          <w:kern w:val="1"/>
          <w:lang w:bidi="en-US"/>
        </w:rPr>
        <w:t xml:space="preserve"> </w:t>
      </w:r>
    </w:p>
    <w:p w14:paraId="5B0EF0BB" w14:textId="15CC6042" w:rsidR="00EC5B79" w:rsidRPr="00846781" w:rsidRDefault="00084B6C" w:rsidP="00EC5B79">
      <w:pPr>
        <w:suppressAutoHyphens/>
        <w:spacing w:after="0" w:line="240" w:lineRule="auto"/>
        <w:jc w:val="both"/>
        <w:outlineLvl w:val="0"/>
        <w:rPr>
          <w:rFonts w:ascii="Bookman Old Style" w:eastAsia="Times New Roman" w:hAnsi="Bookman Old Style" w:cs="Arial"/>
          <w:spacing w:val="-8"/>
          <w:kern w:val="1"/>
          <w:lang w:bidi="en-US"/>
        </w:rPr>
      </w:pPr>
      <w:r w:rsidRPr="00846781">
        <w:rPr>
          <w:rFonts w:ascii="Bookman Old Style" w:eastAsia="Times New Roman" w:hAnsi="Bookman Old Style" w:cs="Arial"/>
          <w:spacing w:val="-8"/>
          <w:kern w:val="1"/>
          <w:lang w:bidi="en-US"/>
        </w:rPr>
        <w:t>Adres p</w:t>
      </w:r>
      <w:r w:rsidR="00C75A38" w:rsidRPr="00846781">
        <w:rPr>
          <w:rFonts w:ascii="Bookman Old Style" w:eastAsia="Times New Roman" w:hAnsi="Bookman Old Style" w:cs="Arial"/>
          <w:spacing w:val="-8"/>
          <w:kern w:val="1"/>
          <w:lang w:bidi="en-US"/>
        </w:rPr>
        <w:t>oczt</w:t>
      </w:r>
      <w:r w:rsidRPr="00846781">
        <w:rPr>
          <w:rFonts w:ascii="Bookman Old Style" w:eastAsia="Times New Roman" w:hAnsi="Bookman Old Style" w:cs="Arial"/>
          <w:spacing w:val="-8"/>
          <w:kern w:val="1"/>
          <w:lang w:bidi="en-US"/>
        </w:rPr>
        <w:t>y</w:t>
      </w:r>
      <w:r w:rsidR="00C75A38" w:rsidRPr="00846781">
        <w:rPr>
          <w:rFonts w:ascii="Bookman Old Style" w:eastAsia="Times New Roman" w:hAnsi="Bookman Old Style" w:cs="Arial"/>
          <w:spacing w:val="-8"/>
          <w:kern w:val="1"/>
          <w:lang w:bidi="en-US"/>
        </w:rPr>
        <w:t xml:space="preserve"> elektroniczn</w:t>
      </w:r>
      <w:r w:rsidRPr="00846781">
        <w:rPr>
          <w:rFonts w:ascii="Bookman Old Style" w:eastAsia="Times New Roman" w:hAnsi="Bookman Old Style" w:cs="Arial"/>
          <w:spacing w:val="-8"/>
          <w:kern w:val="1"/>
          <w:lang w:bidi="en-US"/>
        </w:rPr>
        <w:t>ej</w:t>
      </w:r>
      <w:r w:rsidR="00C75A38" w:rsidRPr="00846781">
        <w:rPr>
          <w:rFonts w:ascii="Bookman Old Style" w:eastAsia="Times New Roman" w:hAnsi="Bookman Old Style" w:cs="Arial"/>
          <w:spacing w:val="-8"/>
          <w:kern w:val="1"/>
          <w:lang w:bidi="en-US"/>
        </w:rPr>
        <w:t xml:space="preserve">: </w:t>
      </w:r>
      <w:hyperlink r:id="rId12" w:history="1">
        <w:r w:rsidR="00DC291D" w:rsidRPr="002E2773">
          <w:rPr>
            <w:rStyle w:val="Hipercze"/>
            <w:rFonts w:ascii="Bookman Old Style" w:eastAsia="Times New Roman" w:hAnsi="Bookman Old Style" w:cs="Arial"/>
            <w:spacing w:val="-8"/>
            <w:kern w:val="1"/>
            <w:lang w:bidi="en-US"/>
          </w:rPr>
          <w:t>sekretariat@mz.pan.pl</w:t>
        </w:r>
      </w:hyperlink>
    </w:p>
    <w:p w14:paraId="6410D6EC" w14:textId="72AAFE8F" w:rsidR="008C0554" w:rsidRDefault="008C0554" w:rsidP="008C0554">
      <w:pPr>
        <w:autoSpaceDE w:val="0"/>
        <w:autoSpaceDN w:val="0"/>
        <w:adjustRightInd w:val="0"/>
        <w:spacing w:after="0" w:line="240" w:lineRule="auto"/>
        <w:rPr>
          <w:rStyle w:val="Hipercze"/>
          <w:rFonts w:ascii="Bookman Old Style" w:eastAsia="Times New Roman" w:hAnsi="Bookman Old Style"/>
          <w:bCs/>
          <w:lang w:eastAsia="pl-PL"/>
        </w:rPr>
      </w:pPr>
      <w:r w:rsidRPr="00846781">
        <w:rPr>
          <w:rFonts w:ascii="Bookman Old Style" w:eastAsia="Times New Roman" w:hAnsi="Bookman Old Style"/>
          <w:bCs/>
          <w:lang w:eastAsia="pl-PL"/>
        </w:rPr>
        <w:t>Adres strony internetowej prowadzonego postępowania</w:t>
      </w:r>
      <w:r w:rsidR="00084B6C" w:rsidRPr="00846781">
        <w:rPr>
          <w:rFonts w:ascii="Bookman Old Style" w:eastAsia="Times New Roman" w:hAnsi="Bookman Old Style"/>
          <w:bCs/>
          <w:lang w:eastAsia="pl-PL"/>
        </w:rPr>
        <w:t xml:space="preserve">: </w:t>
      </w:r>
    </w:p>
    <w:p w14:paraId="3A276799" w14:textId="5C1A9383" w:rsidR="00A56E01" w:rsidRPr="00846781" w:rsidRDefault="00A56E01" w:rsidP="008C0554">
      <w:pPr>
        <w:autoSpaceDE w:val="0"/>
        <w:autoSpaceDN w:val="0"/>
        <w:adjustRightInd w:val="0"/>
        <w:spacing w:after="0" w:line="240" w:lineRule="auto"/>
        <w:rPr>
          <w:rFonts w:ascii="Bookman Old Style" w:eastAsia="Times New Roman" w:hAnsi="Bookman Old Style"/>
          <w:bCs/>
          <w:lang w:eastAsia="pl-PL"/>
        </w:rPr>
      </w:pPr>
      <w:r w:rsidRPr="006D4E76">
        <w:rPr>
          <w:rStyle w:val="Hipercze"/>
          <w:rFonts w:ascii="Bookman Old Style" w:eastAsia="Times New Roman" w:hAnsi="Bookman Old Style"/>
          <w:bCs/>
          <w:lang w:eastAsia="pl-PL"/>
        </w:rPr>
        <w:t>http://www.mz.pan.pl</w:t>
      </w:r>
    </w:p>
    <w:p w14:paraId="7511FB91" w14:textId="57243B50" w:rsidR="008C0554" w:rsidRPr="00846781" w:rsidRDefault="008C0554" w:rsidP="008C0554">
      <w:pPr>
        <w:autoSpaceDE w:val="0"/>
        <w:autoSpaceDN w:val="0"/>
        <w:adjustRightInd w:val="0"/>
        <w:spacing w:after="0" w:line="240" w:lineRule="auto"/>
        <w:rPr>
          <w:rFonts w:ascii="Bookman Old Style" w:eastAsia="Times New Roman" w:hAnsi="Bookman Old Style"/>
          <w:bCs/>
          <w:lang w:eastAsia="pl-PL"/>
        </w:rPr>
      </w:pPr>
      <w:r w:rsidRPr="00846781">
        <w:rPr>
          <w:rFonts w:ascii="Bookman Old Style" w:eastAsia="Times New Roman" w:hAnsi="Bookman Old Style"/>
          <w:bCs/>
          <w:lang w:eastAsia="pl-PL"/>
        </w:rPr>
        <w:t>na której udostępniane będą zmiany i wyjaśnienia treści SWZ oraz inne dokumenty zamówienia bezpośrednio związane z postępowaniem o udzielenie zamówienia</w:t>
      </w:r>
      <w:r w:rsidR="00084B6C" w:rsidRPr="00846781">
        <w:rPr>
          <w:rFonts w:ascii="Bookman Old Style" w:eastAsia="Times New Roman" w:hAnsi="Bookman Old Style"/>
          <w:bCs/>
          <w:lang w:eastAsia="pl-PL"/>
        </w:rPr>
        <w:t>.</w:t>
      </w:r>
      <w:r w:rsidRPr="00846781">
        <w:rPr>
          <w:rFonts w:ascii="Bookman Old Style" w:eastAsia="Times New Roman" w:hAnsi="Bookman Old Style"/>
          <w:bCs/>
          <w:lang w:eastAsia="pl-PL"/>
        </w:rPr>
        <w:t xml:space="preserve"> </w:t>
      </w:r>
    </w:p>
    <w:p w14:paraId="50BDBE62" w14:textId="5BADA763" w:rsidR="00084B6C" w:rsidRPr="00846781" w:rsidRDefault="00084B6C" w:rsidP="00084B6C">
      <w:pPr>
        <w:suppressAutoHyphens/>
        <w:spacing w:after="0" w:line="240" w:lineRule="auto"/>
        <w:rPr>
          <w:rFonts w:ascii="Bookman Old Style" w:eastAsia="Times New Roman" w:hAnsi="Bookman Old Style" w:cs="Arial"/>
          <w:spacing w:val="-8"/>
          <w:kern w:val="1"/>
          <w:lang w:bidi="en-US"/>
        </w:rPr>
      </w:pPr>
      <w:r w:rsidRPr="00846781">
        <w:rPr>
          <w:rFonts w:ascii="Bookman Old Style" w:hAnsi="Bookman Old Style"/>
          <w:color w:val="000000"/>
        </w:rPr>
        <w:t xml:space="preserve">Kanał komunikacji elektronicznej: </w:t>
      </w:r>
      <w:hyperlink r:id="rId13" w:history="1">
        <w:r w:rsidR="00E60AE5" w:rsidRPr="00846781">
          <w:rPr>
            <w:rStyle w:val="Hipercze"/>
            <w:rFonts w:ascii="Bookman Old Style" w:hAnsi="Bookman Old Style"/>
          </w:rPr>
          <w:t>http://www.soldea.pl/epz/epz/</w:t>
        </w:r>
      </w:hyperlink>
    </w:p>
    <w:p w14:paraId="2260B593" w14:textId="77777777" w:rsidR="00EC5B79" w:rsidRPr="00846781" w:rsidRDefault="00EC5B79" w:rsidP="00FE1330">
      <w:pPr>
        <w:autoSpaceDE w:val="0"/>
        <w:autoSpaceDN w:val="0"/>
        <w:adjustRightInd w:val="0"/>
        <w:spacing w:after="0" w:line="240" w:lineRule="auto"/>
        <w:rPr>
          <w:rFonts w:ascii="Bookman Old Style" w:eastAsia="Times New Roman" w:hAnsi="Bookman Old Style"/>
          <w:b/>
          <w:lang w:eastAsia="pl-PL"/>
        </w:rPr>
      </w:pPr>
    </w:p>
    <w:p w14:paraId="7322907B" w14:textId="52187128" w:rsidR="0045625C" w:rsidRPr="00846781" w:rsidRDefault="0045625C" w:rsidP="00E57D90">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II.</w:t>
      </w:r>
    </w:p>
    <w:p w14:paraId="100DB4D9" w14:textId="77777777" w:rsidR="0045625C" w:rsidRPr="00846781" w:rsidRDefault="0045625C" w:rsidP="00E57D90">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Tryb ud</w:t>
      </w:r>
      <w:r w:rsidR="00FE1330" w:rsidRPr="00846781">
        <w:rPr>
          <w:rFonts w:ascii="Bookman Old Style" w:eastAsia="Times New Roman" w:hAnsi="Bookman Old Style"/>
          <w:b/>
          <w:lang w:eastAsia="pl-PL"/>
        </w:rPr>
        <w:t>zielenia zamówienia.</w:t>
      </w:r>
    </w:p>
    <w:p w14:paraId="57E4E695" w14:textId="68686E69" w:rsidR="00377049" w:rsidRPr="00846781" w:rsidRDefault="0045625C" w:rsidP="00E53F20">
      <w:pPr>
        <w:numPr>
          <w:ilvl w:val="0"/>
          <w:numId w:val="2"/>
        </w:numPr>
        <w:spacing w:after="0" w:line="240" w:lineRule="auto"/>
        <w:ind w:left="426" w:hanging="426"/>
        <w:jc w:val="both"/>
        <w:rPr>
          <w:rFonts w:ascii="Bookman Old Style" w:eastAsia="Times New Roman" w:hAnsi="Bookman Old Style"/>
          <w:lang w:bidi="en-US"/>
        </w:rPr>
      </w:pPr>
      <w:r w:rsidRPr="00846781">
        <w:rPr>
          <w:rFonts w:ascii="Bookman Old Style" w:eastAsia="Times New Roman" w:hAnsi="Bookman Old Style"/>
          <w:spacing w:val="-8"/>
          <w:lang w:bidi="en-US"/>
        </w:rPr>
        <w:t xml:space="preserve">Postępowanie o udzielenie zamówienia publicznego </w:t>
      </w:r>
      <w:r w:rsidRPr="00846781">
        <w:rPr>
          <w:rFonts w:ascii="Bookman Old Style" w:eastAsia="Times New Roman" w:hAnsi="Bookman Old Style"/>
          <w:spacing w:val="-9"/>
          <w:lang w:bidi="en-US"/>
        </w:rPr>
        <w:t xml:space="preserve">prowadzone jest </w:t>
      </w:r>
      <w:r w:rsidR="00F90F73" w:rsidRPr="00846781">
        <w:rPr>
          <w:rFonts w:ascii="Bookman Old Style" w:eastAsia="Times New Roman" w:hAnsi="Bookman Old Style"/>
          <w:spacing w:val="-9"/>
          <w:lang w:bidi="en-US"/>
        </w:rPr>
        <w:t xml:space="preserve">w trybie podstawowym określonym w art. 275 </w:t>
      </w:r>
      <w:r w:rsidR="00F90F73" w:rsidRPr="000805A0">
        <w:rPr>
          <w:rFonts w:ascii="Bookman Old Style" w:eastAsia="Times New Roman" w:hAnsi="Bookman Old Style"/>
          <w:spacing w:val="-9"/>
          <w:lang w:bidi="en-US"/>
        </w:rPr>
        <w:t>pkt 2</w:t>
      </w:r>
      <w:r w:rsidR="00F90F73" w:rsidRPr="00846781">
        <w:rPr>
          <w:rFonts w:ascii="Bookman Old Style" w:eastAsia="Times New Roman" w:hAnsi="Bookman Old Style"/>
          <w:spacing w:val="-9"/>
          <w:lang w:bidi="en-US"/>
        </w:rPr>
        <w:t xml:space="preserve"> </w:t>
      </w:r>
      <w:r w:rsidRPr="00846781">
        <w:rPr>
          <w:rFonts w:ascii="Bookman Old Style" w:eastAsia="Times New Roman" w:hAnsi="Bookman Old Style"/>
          <w:spacing w:val="-7"/>
          <w:lang w:bidi="en-US"/>
        </w:rPr>
        <w:t xml:space="preserve">ustawy z dnia </w:t>
      </w:r>
      <w:r w:rsidR="009F0A92" w:rsidRPr="00846781">
        <w:rPr>
          <w:rFonts w:ascii="Bookman Old Style" w:eastAsia="Times New Roman" w:hAnsi="Bookman Old Style"/>
          <w:spacing w:val="-7"/>
          <w:lang w:bidi="en-US"/>
        </w:rPr>
        <w:t>11 września</w:t>
      </w:r>
      <w:r w:rsidRPr="00846781">
        <w:rPr>
          <w:rFonts w:ascii="Bookman Old Style" w:eastAsia="Times New Roman" w:hAnsi="Bookman Old Style"/>
          <w:spacing w:val="-7"/>
          <w:lang w:bidi="en-US"/>
        </w:rPr>
        <w:t xml:space="preserve"> 20</w:t>
      </w:r>
      <w:r w:rsidR="009F0A92" w:rsidRPr="00846781">
        <w:rPr>
          <w:rFonts w:ascii="Bookman Old Style" w:eastAsia="Times New Roman" w:hAnsi="Bookman Old Style"/>
          <w:spacing w:val="-7"/>
          <w:lang w:bidi="en-US"/>
        </w:rPr>
        <w:t>19</w:t>
      </w:r>
      <w:r w:rsidRPr="00846781">
        <w:rPr>
          <w:rFonts w:ascii="Bookman Old Style" w:eastAsia="Times New Roman" w:hAnsi="Bookman Old Style"/>
          <w:spacing w:val="-7"/>
          <w:lang w:bidi="en-US"/>
        </w:rPr>
        <w:t xml:space="preserve"> r. - Prawo </w:t>
      </w:r>
      <w:r w:rsidRPr="00846781">
        <w:rPr>
          <w:rFonts w:ascii="Bookman Old Style" w:eastAsia="Times New Roman" w:hAnsi="Bookman Old Style"/>
          <w:spacing w:val="-8"/>
          <w:lang w:bidi="en-US"/>
        </w:rPr>
        <w:t xml:space="preserve">zamówień publicznych </w:t>
      </w:r>
      <w:r w:rsidR="00EC5B79" w:rsidRPr="00846781">
        <w:rPr>
          <w:rFonts w:ascii="Bookman Old Style" w:eastAsia="Arial" w:hAnsi="Bookman Old Style" w:cs="Arial"/>
        </w:rPr>
        <w:t>(Dz. U. z 201</w:t>
      </w:r>
      <w:r w:rsidR="00EE544A" w:rsidRPr="00846781">
        <w:rPr>
          <w:rFonts w:ascii="Bookman Old Style" w:eastAsia="Arial" w:hAnsi="Bookman Old Style" w:cs="Arial"/>
        </w:rPr>
        <w:t>9</w:t>
      </w:r>
      <w:r w:rsidR="00EC5B79" w:rsidRPr="00846781">
        <w:rPr>
          <w:rFonts w:ascii="Bookman Old Style" w:eastAsia="Arial" w:hAnsi="Bookman Old Style" w:cs="Arial"/>
        </w:rPr>
        <w:t xml:space="preserve"> r., poz. </w:t>
      </w:r>
      <w:r w:rsidR="009F0A92" w:rsidRPr="00846781">
        <w:rPr>
          <w:rFonts w:ascii="Bookman Old Style" w:eastAsia="Arial" w:hAnsi="Bookman Old Style" w:cs="Arial"/>
        </w:rPr>
        <w:t>2019 z późn. zm.</w:t>
      </w:r>
      <w:r w:rsidR="00EC5B79" w:rsidRPr="00846781">
        <w:rPr>
          <w:rFonts w:ascii="Bookman Old Style" w:eastAsia="Arial" w:hAnsi="Bookman Old Style" w:cs="Arial"/>
        </w:rPr>
        <w:t>)</w:t>
      </w:r>
      <w:r w:rsidRPr="00846781">
        <w:rPr>
          <w:rFonts w:ascii="Bookman Old Style" w:eastAsia="Times New Roman" w:hAnsi="Bookman Old Style"/>
          <w:spacing w:val="-8"/>
          <w:lang w:bidi="en-US"/>
        </w:rPr>
        <w:t>, zwan</w:t>
      </w:r>
      <w:r w:rsidR="00D074CF" w:rsidRPr="00846781">
        <w:rPr>
          <w:rFonts w:ascii="Bookman Old Style" w:eastAsia="Times New Roman" w:hAnsi="Bookman Old Style"/>
          <w:spacing w:val="-8"/>
          <w:lang w:bidi="en-US"/>
        </w:rPr>
        <w:t>ej</w:t>
      </w:r>
      <w:r w:rsidRPr="00846781">
        <w:rPr>
          <w:rFonts w:ascii="Bookman Old Style" w:eastAsia="Times New Roman" w:hAnsi="Bookman Old Style"/>
          <w:spacing w:val="-8"/>
          <w:lang w:bidi="en-US"/>
        </w:rPr>
        <w:t xml:space="preserve"> dalej </w:t>
      </w:r>
      <w:r w:rsidRPr="00846781">
        <w:rPr>
          <w:rFonts w:ascii="Bookman Old Style" w:eastAsia="Times New Roman" w:hAnsi="Bookman Old Style"/>
          <w:lang w:bidi="en-US"/>
        </w:rPr>
        <w:t>„ustawą</w:t>
      </w:r>
      <w:r w:rsidR="003D24F3" w:rsidRPr="00846781">
        <w:rPr>
          <w:rFonts w:ascii="Bookman Old Style" w:eastAsia="Times New Roman" w:hAnsi="Bookman Old Style"/>
          <w:lang w:bidi="en-US"/>
        </w:rPr>
        <w:t xml:space="preserve"> Pzp</w:t>
      </w:r>
      <w:r w:rsidR="008615E8" w:rsidRPr="00846781">
        <w:rPr>
          <w:rFonts w:ascii="Bookman Old Style" w:eastAsia="Times New Roman" w:hAnsi="Bookman Old Style"/>
          <w:lang w:bidi="en-US"/>
        </w:rPr>
        <w:t>”</w:t>
      </w:r>
      <w:r w:rsidR="00377049" w:rsidRPr="00846781">
        <w:rPr>
          <w:rFonts w:ascii="Bookman Old Style" w:eastAsia="Times New Roman" w:hAnsi="Bookman Old Style"/>
          <w:lang w:bidi="en-US"/>
        </w:rPr>
        <w:t>.</w:t>
      </w:r>
    </w:p>
    <w:p w14:paraId="78DFAD8A" w14:textId="4CC3EFE9" w:rsidR="00EE544A" w:rsidRPr="00846781" w:rsidRDefault="00377049" w:rsidP="00E53F20">
      <w:pPr>
        <w:numPr>
          <w:ilvl w:val="0"/>
          <w:numId w:val="2"/>
        </w:numPr>
        <w:spacing w:after="0" w:line="240" w:lineRule="auto"/>
        <w:ind w:left="426" w:hanging="426"/>
        <w:jc w:val="both"/>
        <w:rPr>
          <w:rFonts w:ascii="Bookman Old Style" w:eastAsia="Times New Roman" w:hAnsi="Bookman Old Style"/>
          <w:lang w:bidi="en-US"/>
        </w:rPr>
      </w:pPr>
      <w:r w:rsidRPr="00846781">
        <w:rPr>
          <w:rFonts w:ascii="Bookman Old Style" w:eastAsia="Times New Roman" w:hAnsi="Bookman Old Style"/>
          <w:lang w:bidi="en-US"/>
        </w:rPr>
        <w:t>Zamawiający</w:t>
      </w:r>
      <w:r w:rsidR="008C0554" w:rsidRPr="00846781">
        <w:rPr>
          <w:rFonts w:ascii="Bookman Old Style" w:eastAsia="Times New Roman" w:hAnsi="Bookman Old Style"/>
          <w:lang w:bidi="en-US"/>
        </w:rPr>
        <w:t xml:space="preserve"> na podstawie a</w:t>
      </w:r>
      <w:r w:rsidR="009F0A92" w:rsidRPr="00846781">
        <w:rPr>
          <w:rFonts w:ascii="Bookman Old Style" w:eastAsia="Times New Roman" w:hAnsi="Bookman Old Style"/>
          <w:spacing w:val="-9"/>
          <w:lang w:bidi="en-US"/>
        </w:rPr>
        <w:t>rt. 275 pkt 2 ustawy Pzp</w:t>
      </w:r>
      <w:r w:rsidR="008C0554" w:rsidRPr="00846781">
        <w:rPr>
          <w:rFonts w:ascii="Bookman Old Style" w:eastAsia="Times New Roman" w:hAnsi="Bookman Old Style"/>
          <w:spacing w:val="-9"/>
          <w:lang w:bidi="en-US"/>
        </w:rPr>
        <w:t xml:space="preserve">, </w:t>
      </w:r>
      <w:r w:rsidR="008C0554" w:rsidRPr="000805A0">
        <w:rPr>
          <w:rFonts w:ascii="Bookman Old Style" w:eastAsia="Times New Roman" w:hAnsi="Bookman Old Style"/>
          <w:spacing w:val="-9"/>
          <w:lang w:bidi="en-US"/>
        </w:rPr>
        <w:t>może</w:t>
      </w:r>
      <w:r w:rsidR="008C0554" w:rsidRPr="00846781">
        <w:rPr>
          <w:rFonts w:ascii="Bookman Old Style" w:eastAsia="Times New Roman" w:hAnsi="Bookman Old Style"/>
          <w:spacing w:val="-9"/>
          <w:lang w:bidi="en-US"/>
        </w:rPr>
        <w:t xml:space="preserve"> prowadzić negocjacje w celu ulepszenia treści ofert, które podlegają ocenie w ramach kryteriów oceny ofert, a po zakończeniu negocjacji zaprasza wykonawców do składania ofert dodatkowych</w:t>
      </w:r>
      <w:r w:rsidR="003A6C5E" w:rsidRPr="00846781">
        <w:rPr>
          <w:rFonts w:ascii="Bookman Old Style" w:eastAsia="Times New Roman" w:hAnsi="Bookman Old Style"/>
          <w:spacing w:val="-9"/>
          <w:lang w:bidi="en-US"/>
        </w:rPr>
        <w:t>. Prowadzenie procedury w zakresie fakultatywnych negocjacji zostało określone w Rozdziale XX SWZ</w:t>
      </w:r>
      <w:r w:rsidR="009F0A92" w:rsidRPr="00846781">
        <w:rPr>
          <w:rFonts w:ascii="Bookman Old Style" w:eastAsia="Times New Roman" w:hAnsi="Bookman Old Style"/>
          <w:spacing w:val="-9"/>
          <w:lang w:bidi="en-US"/>
        </w:rPr>
        <w:t>.</w:t>
      </w:r>
      <w:r w:rsidR="00D54373" w:rsidRPr="00846781">
        <w:rPr>
          <w:rFonts w:ascii="Bookman Old Style" w:eastAsia="Times New Roman" w:hAnsi="Bookman Old Style"/>
          <w:spacing w:val="-9"/>
          <w:lang w:bidi="en-US"/>
        </w:rPr>
        <w:t xml:space="preserve"> </w:t>
      </w:r>
    </w:p>
    <w:p w14:paraId="381176A0" w14:textId="59C4B4DE" w:rsidR="00EE544A" w:rsidRPr="00846781" w:rsidRDefault="00EE544A" w:rsidP="00E53F20">
      <w:pPr>
        <w:numPr>
          <w:ilvl w:val="0"/>
          <w:numId w:val="2"/>
        </w:numPr>
        <w:spacing w:after="0" w:line="240" w:lineRule="auto"/>
        <w:ind w:left="426" w:hanging="426"/>
        <w:contextualSpacing/>
        <w:jc w:val="both"/>
        <w:rPr>
          <w:rFonts w:ascii="Bookman Old Style" w:eastAsia="Times New Roman" w:hAnsi="Bookman Old Style"/>
          <w:lang w:bidi="en-US"/>
        </w:rPr>
      </w:pPr>
      <w:r w:rsidRPr="00846781">
        <w:rPr>
          <w:rFonts w:ascii="Bookman Old Style" w:eastAsia="Times New Roman" w:hAnsi="Bookman Old Style"/>
          <w:lang w:bidi="en-US"/>
        </w:rPr>
        <w:t xml:space="preserve">Wartość </w:t>
      </w:r>
      <w:r w:rsidR="002E7126" w:rsidRPr="00846781">
        <w:rPr>
          <w:rFonts w:ascii="Bookman Old Style" w:eastAsia="Times New Roman" w:hAnsi="Bookman Old Style"/>
          <w:lang w:bidi="en-US"/>
        </w:rPr>
        <w:t xml:space="preserve">szacunkowa udzielanego </w:t>
      </w:r>
      <w:r w:rsidRPr="00846781">
        <w:rPr>
          <w:rFonts w:ascii="Bookman Old Style" w:eastAsia="Times New Roman" w:hAnsi="Bookman Old Style"/>
          <w:lang w:bidi="en-US"/>
        </w:rPr>
        <w:t>zamówieni</w:t>
      </w:r>
      <w:r w:rsidR="002E7126" w:rsidRPr="00846781">
        <w:rPr>
          <w:rFonts w:ascii="Bookman Old Style" w:eastAsia="Times New Roman" w:hAnsi="Bookman Old Style"/>
          <w:lang w:bidi="en-US"/>
        </w:rPr>
        <w:t xml:space="preserve">a </w:t>
      </w:r>
      <w:r w:rsidRPr="00846781">
        <w:rPr>
          <w:rFonts w:ascii="Bookman Old Style" w:eastAsia="Times New Roman" w:hAnsi="Bookman Old Style"/>
          <w:lang w:bidi="en-US"/>
        </w:rPr>
        <w:t xml:space="preserve">jest mniejsza niż kwoty określone w przepisach wydanych na podstawie przepisu art. </w:t>
      </w:r>
      <w:r w:rsidR="009F0A92" w:rsidRPr="00846781">
        <w:rPr>
          <w:rFonts w:ascii="Bookman Old Style" w:eastAsia="Times New Roman" w:hAnsi="Bookman Old Style"/>
          <w:lang w:bidi="en-US"/>
        </w:rPr>
        <w:t>3</w:t>
      </w:r>
      <w:r w:rsidRPr="00846781">
        <w:rPr>
          <w:rFonts w:ascii="Bookman Old Style" w:eastAsia="Times New Roman" w:hAnsi="Bookman Old Style"/>
          <w:lang w:bidi="en-US"/>
        </w:rPr>
        <w:t xml:space="preserve"> ustawy Pzp.</w:t>
      </w:r>
    </w:p>
    <w:p w14:paraId="1100BCC2" w14:textId="15A042FA" w:rsidR="00EE544A" w:rsidRPr="00846781" w:rsidRDefault="00EE544A" w:rsidP="00E53F20">
      <w:pPr>
        <w:numPr>
          <w:ilvl w:val="0"/>
          <w:numId w:val="2"/>
        </w:numPr>
        <w:spacing w:after="0" w:line="240" w:lineRule="auto"/>
        <w:ind w:left="426" w:hanging="426"/>
        <w:contextualSpacing/>
        <w:jc w:val="both"/>
        <w:rPr>
          <w:rFonts w:ascii="Bookman Old Style" w:eastAsia="Times New Roman" w:hAnsi="Bookman Old Style"/>
          <w:lang w:bidi="en-US"/>
        </w:rPr>
      </w:pPr>
      <w:r w:rsidRPr="00846781">
        <w:rPr>
          <w:rFonts w:ascii="Bookman Old Style" w:eastAsia="Times New Roman" w:hAnsi="Bookman Old Style"/>
          <w:lang w:bidi="en-US"/>
        </w:rPr>
        <w:t>Realizacja zamówienia podlega prawu polskiemu, w tym w szczególności: ustawie Pzp oraz ustawie z dnia 23 kwietnia 1964 r. Kodeks cywilny (Dz. U. z 20</w:t>
      </w:r>
      <w:r w:rsidR="008631E0" w:rsidRPr="00846781">
        <w:rPr>
          <w:rFonts w:ascii="Bookman Old Style" w:eastAsia="Times New Roman" w:hAnsi="Bookman Old Style"/>
          <w:lang w:bidi="en-US"/>
        </w:rPr>
        <w:t>20</w:t>
      </w:r>
      <w:r w:rsidRPr="00846781">
        <w:rPr>
          <w:rFonts w:ascii="Bookman Old Style" w:eastAsia="Times New Roman" w:hAnsi="Bookman Old Style"/>
          <w:lang w:bidi="en-US"/>
        </w:rPr>
        <w:t xml:space="preserve"> r. poz. 1</w:t>
      </w:r>
      <w:r w:rsidR="008631E0" w:rsidRPr="00846781">
        <w:rPr>
          <w:rFonts w:ascii="Bookman Old Style" w:eastAsia="Times New Roman" w:hAnsi="Bookman Old Style"/>
          <w:lang w:bidi="en-US"/>
        </w:rPr>
        <w:t>740</w:t>
      </w:r>
      <w:r w:rsidRPr="00846781">
        <w:rPr>
          <w:rFonts w:ascii="Bookman Old Style" w:eastAsia="Times New Roman" w:hAnsi="Bookman Old Style"/>
          <w:lang w:bidi="en-US"/>
        </w:rPr>
        <w:t>) zwanej dalej „Kc”.</w:t>
      </w:r>
    </w:p>
    <w:p w14:paraId="64560FC7" w14:textId="188D92F2" w:rsidR="00EE544A" w:rsidRPr="00846781" w:rsidRDefault="00EE544A" w:rsidP="00D54373">
      <w:pPr>
        <w:numPr>
          <w:ilvl w:val="0"/>
          <w:numId w:val="2"/>
        </w:numPr>
        <w:spacing w:after="0" w:line="240" w:lineRule="auto"/>
        <w:ind w:left="426" w:hanging="426"/>
        <w:contextualSpacing/>
        <w:jc w:val="both"/>
        <w:rPr>
          <w:rFonts w:ascii="Bookman Old Style" w:eastAsia="Times New Roman" w:hAnsi="Bookman Old Style"/>
          <w:lang w:bidi="en-US"/>
        </w:rPr>
      </w:pPr>
      <w:r w:rsidRPr="00846781">
        <w:rPr>
          <w:rFonts w:ascii="Bookman Old Style" w:eastAsia="Times New Roman" w:hAnsi="Bookman Old Style"/>
          <w:lang w:bidi="en-US"/>
        </w:rPr>
        <w:t>W sprawach nieuregulowanych niniejszą Specyfikacją Warunków Zamówienia, zwaną dalej „SWZ”, mają zastosowanie przepisy ustawy Pzp</w:t>
      </w:r>
      <w:r w:rsidR="00D54373" w:rsidRPr="00846781">
        <w:rPr>
          <w:rFonts w:ascii="Bookman Old Style" w:eastAsia="Times New Roman" w:hAnsi="Bookman Old Style"/>
          <w:lang w:bidi="en-US"/>
        </w:rPr>
        <w:t xml:space="preserve"> oraz akty wykonawcze wydane na jej podstawie</w:t>
      </w:r>
      <w:r w:rsidRPr="00846781">
        <w:rPr>
          <w:rFonts w:ascii="Bookman Old Style" w:eastAsia="Times New Roman" w:hAnsi="Bookman Old Style"/>
          <w:lang w:bidi="en-US"/>
        </w:rPr>
        <w:t>.</w:t>
      </w:r>
    </w:p>
    <w:p w14:paraId="1D45EF03" w14:textId="77777777" w:rsidR="00D54373" w:rsidRPr="00846781" w:rsidRDefault="00D54373" w:rsidP="00D54373">
      <w:pPr>
        <w:pStyle w:val="Akapitzlist"/>
        <w:autoSpaceDE w:val="0"/>
        <w:autoSpaceDN w:val="0"/>
        <w:adjustRightInd w:val="0"/>
        <w:spacing w:line="240" w:lineRule="auto"/>
        <w:ind w:left="780"/>
        <w:rPr>
          <w:rFonts w:ascii="Bookman Old Style" w:hAnsi="Bookman Old Style"/>
          <w:color w:val="000000"/>
          <w:sz w:val="23"/>
          <w:szCs w:val="23"/>
          <w:lang w:eastAsia="pl-PL"/>
        </w:rPr>
      </w:pPr>
    </w:p>
    <w:p w14:paraId="53BBCA9F" w14:textId="0AEEBD1E" w:rsidR="0045625C" w:rsidRPr="00846781" w:rsidRDefault="0045625C" w:rsidP="008C0554">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I</w:t>
      </w:r>
      <w:r w:rsidR="008C0554" w:rsidRPr="00846781">
        <w:rPr>
          <w:rFonts w:ascii="Bookman Old Style" w:eastAsia="Times New Roman" w:hAnsi="Bookman Old Style"/>
          <w:b/>
          <w:lang w:eastAsia="pl-PL"/>
        </w:rPr>
        <w:t>II</w:t>
      </w:r>
      <w:r w:rsidRPr="00846781">
        <w:rPr>
          <w:rFonts w:ascii="Bookman Old Style" w:eastAsia="Times New Roman" w:hAnsi="Bookman Old Style"/>
          <w:b/>
          <w:lang w:eastAsia="pl-PL"/>
        </w:rPr>
        <w:t>.</w:t>
      </w:r>
    </w:p>
    <w:p w14:paraId="66591F7C" w14:textId="77777777" w:rsidR="00AC62B1" w:rsidRPr="00846781" w:rsidRDefault="00FE1330" w:rsidP="008C0554">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Opis przedmiotu zamówienia.</w:t>
      </w:r>
    </w:p>
    <w:p w14:paraId="2F699FF6" w14:textId="2EDB4900" w:rsidR="00B00DF1" w:rsidRPr="005C6D7B" w:rsidRDefault="005C6D7B" w:rsidP="00D95539">
      <w:pPr>
        <w:numPr>
          <w:ilvl w:val="3"/>
          <w:numId w:val="65"/>
        </w:numPr>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5C6D7B">
        <w:rPr>
          <w:rFonts w:ascii="Bookman Old Style" w:hAnsi="Bookman Old Style" w:cs="Calibri"/>
        </w:rPr>
        <w:t xml:space="preserve">Przedmiotem zamówienia jest wykonanie robót budowlanych polegających na </w:t>
      </w:r>
      <w:r w:rsidR="00DC7105" w:rsidRPr="00DD2331">
        <w:rPr>
          <w:rFonts w:ascii="Bookman Old Style" w:hAnsi="Bookman Old Style" w:cs="Calibri"/>
        </w:rPr>
        <w:t>rewitalizacji</w:t>
      </w:r>
      <w:r w:rsidRPr="005C6D7B">
        <w:rPr>
          <w:rFonts w:ascii="Bookman Old Style" w:hAnsi="Bookman Old Style" w:cs="Calibri"/>
        </w:rPr>
        <w:t xml:space="preserve"> dachu  budynku użyteczności publicznej wpisanego do Rejestru Zabytków pod nr A-337, przeznaczonego na siedzibę Muzeum Ziemi w Warszawie</w:t>
      </w:r>
      <w:r w:rsidR="00B00DF1" w:rsidRPr="005C6D7B">
        <w:rPr>
          <w:rFonts w:ascii="Bookman Old Style" w:eastAsia="Times New Roman" w:hAnsi="Bookman Old Style"/>
          <w:lang w:bidi="en-US"/>
        </w:rPr>
        <w:t>.</w:t>
      </w:r>
    </w:p>
    <w:p w14:paraId="022A65E8" w14:textId="18550766" w:rsidR="00B00DF1" w:rsidRPr="008C46B5" w:rsidRDefault="00B00DF1" w:rsidP="00D95539">
      <w:pPr>
        <w:numPr>
          <w:ilvl w:val="3"/>
          <w:numId w:val="65"/>
        </w:numPr>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8C46B5">
        <w:rPr>
          <w:rFonts w:ascii="Bookman Old Style" w:eastAsia="Times New Roman" w:hAnsi="Bookman Old Style"/>
          <w:lang w:bidi="en-US"/>
        </w:rPr>
        <w:t xml:space="preserve">Szczegółowy zakres, opis i sposób wykonania </w:t>
      </w:r>
      <w:r w:rsidR="00CE6D7D" w:rsidRPr="008C46B5">
        <w:rPr>
          <w:rFonts w:ascii="Bookman Old Style" w:eastAsia="Times New Roman" w:hAnsi="Bookman Old Style"/>
          <w:lang w:bidi="en-US"/>
        </w:rPr>
        <w:t xml:space="preserve">robót budowlanych </w:t>
      </w:r>
      <w:r w:rsidRPr="008C46B5">
        <w:rPr>
          <w:rFonts w:ascii="Bookman Old Style" w:eastAsia="Times New Roman" w:hAnsi="Bookman Old Style"/>
          <w:lang w:bidi="en-US"/>
        </w:rPr>
        <w:t>określają:</w:t>
      </w:r>
    </w:p>
    <w:p w14:paraId="486136B0" w14:textId="665305F4" w:rsidR="00B00DF1" w:rsidRPr="00546793" w:rsidRDefault="00B00DF1" w:rsidP="00E91675">
      <w:pPr>
        <w:pStyle w:val="Akapitzlist"/>
        <w:numPr>
          <w:ilvl w:val="0"/>
          <w:numId w:val="79"/>
        </w:numPr>
        <w:autoSpaceDE w:val="0"/>
        <w:autoSpaceDN w:val="0"/>
        <w:adjustRightInd w:val="0"/>
        <w:spacing w:line="240" w:lineRule="auto"/>
        <w:ind w:left="567"/>
        <w:rPr>
          <w:rFonts w:ascii="Bookman Old Style" w:eastAsia="Times New Roman" w:hAnsi="Bookman Old Style" w:cs="Times New Roman"/>
          <w:color w:val="auto"/>
          <w:lang w:bidi="en-US"/>
        </w:rPr>
      </w:pPr>
      <w:r w:rsidRPr="000B4C4B">
        <w:rPr>
          <w:rFonts w:ascii="Bookman Old Style" w:eastAsia="Times New Roman" w:hAnsi="Bookman Old Style" w:cs="Times New Roman"/>
          <w:color w:val="auto"/>
          <w:lang w:bidi="en-US"/>
        </w:rPr>
        <w:t>Projekt budowlano-wykonawczy</w:t>
      </w:r>
      <w:r w:rsidR="005C6D7B">
        <w:rPr>
          <w:rFonts w:ascii="Bookman Old Style" w:eastAsia="Times New Roman" w:hAnsi="Bookman Old Style" w:cs="Times New Roman"/>
          <w:color w:val="auto"/>
          <w:lang w:bidi="en-US"/>
        </w:rPr>
        <w:t xml:space="preserve"> </w:t>
      </w:r>
      <w:r w:rsidR="00DC7105">
        <w:rPr>
          <w:rFonts w:ascii="Bookman Old Style" w:eastAsia="Times New Roman" w:hAnsi="Bookman Old Style" w:cs="Times New Roman"/>
          <w:color w:val="auto"/>
          <w:lang w:bidi="en-US"/>
        </w:rPr>
        <w:t xml:space="preserve">z </w:t>
      </w:r>
      <w:r w:rsidRPr="008E675F">
        <w:rPr>
          <w:rFonts w:ascii="Bookman Old Style" w:eastAsia="Times New Roman" w:hAnsi="Bookman Old Style" w:cs="Times New Roman"/>
          <w:color w:val="auto"/>
          <w:lang w:bidi="en-US"/>
        </w:rPr>
        <w:t xml:space="preserve"> </w:t>
      </w:r>
      <w:r w:rsidR="008E675F" w:rsidRPr="008E675F">
        <w:rPr>
          <w:rFonts w:ascii="Bookman Old Style" w:eastAsia="Times New Roman" w:hAnsi="Bookman Old Style" w:cs="Times New Roman"/>
          <w:color w:val="auto"/>
          <w:lang w:bidi="en-US"/>
        </w:rPr>
        <w:t>październik</w:t>
      </w:r>
      <w:r w:rsidR="00DC7105">
        <w:rPr>
          <w:rFonts w:ascii="Bookman Old Style" w:eastAsia="Times New Roman" w:hAnsi="Bookman Old Style" w:cs="Times New Roman"/>
          <w:color w:val="auto"/>
          <w:lang w:bidi="en-US"/>
        </w:rPr>
        <w:t>a</w:t>
      </w:r>
      <w:r w:rsidRPr="008E675F">
        <w:rPr>
          <w:rFonts w:ascii="Bookman Old Style" w:eastAsia="Times New Roman" w:hAnsi="Bookman Old Style" w:cs="Times New Roman"/>
          <w:color w:val="auto"/>
          <w:lang w:bidi="en-US"/>
        </w:rPr>
        <w:t xml:space="preserve"> </w:t>
      </w:r>
      <w:r w:rsidR="005C6D7B" w:rsidRPr="008E675F">
        <w:rPr>
          <w:rFonts w:ascii="Bookman Old Style" w:eastAsia="Times New Roman" w:hAnsi="Bookman Old Style" w:cs="Times New Roman"/>
          <w:color w:val="auto"/>
          <w:lang w:bidi="en-US"/>
        </w:rPr>
        <w:t xml:space="preserve"> </w:t>
      </w:r>
      <w:r w:rsidRPr="008E675F">
        <w:rPr>
          <w:rFonts w:ascii="Bookman Old Style" w:eastAsia="Times New Roman" w:hAnsi="Bookman Old Style" w:cs="Times New Roman"/>
          <w:color w:val="auto"/>
          <w:lang w:bidi="en-US"/>
        </w:rPr>
        <w:t>2020</w:t>
      </w:r>
      <w:r w:rsidRPr="000B4C4B">
        <w:rPr>
          <w:rFonts w:ascii="Bookman Old Style" w:eastAsia="Times New Roman" w:hAnsi="Bookman Old Style" w:cs="Times New Roman"/>
          <w:color w:val="auto"/>
          <w:lang w:bidi="en-US"/>
        </w:rPr>
        <w:t xml:space="preserve"> </w:t>
      </w:r>
      <w:r w:rsidR="00DC7105">
        <w:rPr>
          <w:rFonts w:ascii="Bookman Old Style" w:eastAsia="Times New Roman" w:hAnsi="Bookman Old Style" w:cs="Times New Roman"/>
          <w:color w:val="auto"/>
          <w:lang w:bidi="en-US"/>
        </w:rPr>
        <w:t>r</w:t>
      </w:r>
      <w:r w:rsidRPr="000B4C4B">
        <w:rPr>
          <w:rFonts w:ascii="Bookman Old Style" w:eastAsia="Times New Roman" w:hAnsi="Bookman Old Style" w:cs="Times New Roman"/>
          <w:color w:val="auto"/>
          <w:lang w:bidi="en-US"/>
        </w:rPr>
        <w:t xml:space="preserve"> stanowiący Załącznik nr </w:t>
      </w:r>
      <w:r w:rsidR="00CE6D7D" w:rsidRPr="000B4C4B">
        <w:rPr>
          <w:rFonts w:ascii="Bookman Old Style" w:eastAsia="Times New Roman" w:hAnsi="Bookman Old Style" w:cs="Times New Roman"/>
          <w:color w:val="auto"/>
          <w:lang w:bidi="en-US"/>
        </w:rPr>
        <w:t>7</w:t>
      </w:r>
      <w:r w:rsidR="00546793">
        <w:rPr>
          <w:rFonts w:ascii="Bookman Old Style" w:eastAsia="Times New Roman" w:hAnsi="Bookman Old Style" w:cs="Times New Roman"/>
          <w:color w:val="auto"/>
          <w:lang w:bidi="en-US"/>
        </w:rPr>
        <w:t>a</w:t>
      </w:r>
      <w:r w:rsidR="00CE6D7D" w:rsidRPr="000B4C4B">
        <w:rPr>
          <w:rFonts w:ascii="Bookman Old Style" w:eastAsia="Times New Roman" w:hAnsi="Bookman Old Style" w:cs="Times New Roman"/>
          <w:color w:val="auto"/>
          <w:lang w:bidi="en-US"/>
        </w:rPr>
        <w:t xml:space="preserve"> </w:t>
      </w:r>
      <w:r w:rsidRPr="000B4C4B">
        <w:rPr>
          <w:rFonts w:ascii="Bookman Old Style" w:eastAsia="Times New Roman" w:hAnsi="Bookman Old Style" w:cs="Times New Roman"/>
          <w:color w:val="auto"/>
          <w:lang w:bidi="en-US"/>
        </w:rPr>
        <w:t>do SWZ</w:t>
      </w:r>
      <w:r w:rsidR="00467D69">
        <w:rPr>
          <w:rFonts w:ascii="Bookman Old Style" w:eastAsia="Times New Roman" w:hAnsi="Bookman Old Style" w:cs="Times New Roman"/>
          <w:color w:val="auto"/>
          <w:lang w:bidi="en-US"/>
        </w:rPr>
        <w:t>;</w:t>
      </w:r>
      <w:r w:rsidRPr="000B4C4B">
        <w:rPr>
          <w:rFonts w:ascii="Bookman Old Style" w:eastAsia="Times New Roman" w:hAnsi="Bookman Old Style" w:cs="Times New Roman"/>
          <w:color w:val="auto"/>
          <w:lang w:bidi="en-US"/>
        </w:rPr>
        <w:t xml:space="preserve">  </w:t>
      </w:r>
      <w:r w:rsidRPr="00546793">
        <w:rPr>
          <w:rFonts w:ascii="Bookman Old Style" w:eastAsia="Times New Roman" w:hAnsi="Bookman Old Style" w:cs="Times New Roman"/>
          <w:color w:val="auto"/>
          <w:lang w:bidi="en-US"/>
        </w:rPr>
        <w:t xml:space="preserve">wraz z Decyzją </w:t>
      </w:r>
      <w:r w:rsidR="002A049D">
        <w:rPr>
          <w:rFonts w:ascii="Bookman Old Style" w:eastAsia="Times New Roman" w:hAnsi="Bookman Old Style" w:cs="Times New Roman"/>
          <w:color w:val="auto"/>
          <w:lang w:bidi="en-US"/>
        </w:rPr>
        <w:t xml:space="preserve">Prezydenta Miasta St. Warszawy </w:t>
      </w:r>
      <w:r w:rsidRPr="00546793">
        <w:rPr>
          <w:rFonts w:ascii="Bookman Old Style" w:eastAsia="Times New Roman" w:hAnsi="Bookman Old Style" w:cs="Times New Roman"/>
          <w:color w:val="auto"/>
          <w:lang w:bidi="en-US"/>
        </w:rPr>
        <w:t xml:space="preserve">nr </w:t>
      </w:r>
      <w:r w:rsidR="00F07B99">
        <w:rPr>
          <w:rFonts w:ascii="Bookman Old Style" w:eastAsia="Times New Roman" w:hAnsi="Bookman Old Style" w:cs="Times New Roman"/>
          <w:color w:val="auto"/>
          <w:lang w:bidi="en-US"/>
        </w:rPr>
        <w:t>21</w:t>
      </w:r>
      <w:r w:rsidR="002A049D" w:rsidRPr="00FB2F69">
        <w:rPr>
          <w:rFonts w:ascii="Bookman Old Style" w:eastAsia="Times New Roman" w:hAnsi="Bookman Old Style" w:cs="Times New Roman"/>
          <w:color w:val="auto"/>
          <w:lang w:bidi="en-US"/>
        </w:rPr>
        <w:t>/Ś/</w:t>
      </w:r>
      <w:r w:rsidR="002A049D">
        <w:rPr>
          <w:rFonts w:ascii="Bookman Old Style" w:eastAsia="Times New Roman" w:hAnsi="Bookman Old Style" w:cs="Times New Roman"/>
          <w:color w:val="auto"/>
          <w:lang w:bidi="en-US"/>
        </w:rPr>
        <w:t>2021 z 28 stycznia 2020</w:t>
      </w:r>
      <w:r w:rsidRPr="00546793">
        <w:rPr>
          <w:rFonts w:ascii="Bookman Old Style" w:eastAsia="Times New Roman" w:hAnsi="Bookman Old Style" w:cs="Times New Roman"/>
          <w:color w:val="auto"/>
          <w:lang w:bidi="en-US"/>
        </w:rPr>
        <w:t xml:space="preserve"> r. – </w:t>
      </w:r>
      <w:r w:rsidR="002A049D">
        <w:rPr>
          <w:rFonts w:ascii="Bookman Old Style" w:eastAsia="Times New Roman" w:hAnsi="Bookman Old Style" w:cs="Times New Roman"/>
          <w:color w:val="auto"/>
          <w:lang w:bidi="en-US"/>
        </w:rPr>
        <w:t>zatwierdzająca projekt i udzielająca pozwolenia na wykonanie robót budowlanych,</w:t>
      </w:r>
      <w:r w:rsidRPr="00546793">
        <w:rPr>
          <w:rFonts w:ascii="Bookman Old Style" w:eastAsia="Times New Roman" w:hAnsi="Bookman Old Style" w:cs="Times New Roman"/>
          <w:color w:val="auto"/>
          <w:lang w:bidi="en-US"/>
        </w:rPr>
        <w:t xml:space="preserve"> stanowiącą Załącznik nr </w:t>
      </w:r>
      <w:r w:rsidR="00CE6D7D" w:rsidRPr="00546793">
        <w:rPr>
          <w:rFonts w:ascii="Bookman Old Style" w:eastAsia="Times New Roman" w:hAnsi="Bookman Old Style" w:cs="Times New Roman"/>
          <w:color w:val="auto"/>
          <w:lang w:bidi="en-US"/>
        </w:rPr>
        <w:t xml:space="preserve">7b </w:t>
      </w:r>
      <w:r w:rsidRPr="00546793">
        <w:rPr>
          <w:rFonts w:ascii="Bookman Old Style" w:eastAsia="Times New Roman" w:hAnsi="Bookman Old Style" w:cs="Times New Roman"/>
          <w:color w:val="auto"/>
          <w:lang w:bidi="en-US"/>
        </w:rPr>
        <w:t xml:space="preserve">do SWZ oraz Decyzją </w:t>
      </w:r>
      <w:r w:rsidR="002A049D">
        <w:rPr>
          <w:rFonts w:ascii="Bookman Old Style" w:eastAsia="Times New Roman" w:hAnsi="Bookman Old Style" w:cs="Times New Roman"/>
          <w:color w:val="auto"/>
          <w:lang w:bidi="en-US"/>
        </w:rPr>
        <w:t xml:space="preserve">Mazowieckiego Wojewódzkiego Konserwatora Zabytków nr. WZW.5142.1865.2020.AKO z 30 listopada 2020 </w:t>
      </w:r>
      <w:r w:rsidRPr="00546793">
        <w:rPr>
          <w:rFonts w:ascii="Bookman Old Style" w:eastAsia="Times New Roman" w:hAnsi="Bookman Old Style" w:cs="Times New Roman"/>
          <w:color w:val="auto"/>
          <w:lang w:bidi="en-US"/>
        </w:rPr>
        <w:t xml:space="preserve">r. </w:t>
      </w:r>
      <w:r w:rsidR="0016199B">
        <w:rPr>
          <w:rFonts w:ascii="Bookman Old Style" w:eastAsia="Times New Roman" w:hAnsi="Bookman Old Style" w:cs="Times New Roman"/>
          <w:color w:val="auto"/>
          <w:lang w:bidi="en-US"/>
        </w:rPr>
        <w:t>pozwalającą na prowadzenie robót budowlanych w zabytku nieruchomym wpisanym do rejestru zabytków,</w:t>
      </w:r>
      <w:r w:rsidRPr="00546793">
        <w:rPr>
          <w:rFonts w:ascii="Bookman Old Style" w:eastAsia="Times New Roman" w:hAnsi="Bookman Old Style" w:cs="Times New Roman"/>
          <w:color w:val="auto"/>
          <w:lang w:bidi="en-US"/>
        </w:rPr>
        <w:t xml:space="preserve"> stanowiącym Załącznik nr </w:t>
      </w:r>
      <w:r w:rsidR="00CE6D7D" w:rsidRPr="00546793">
        <w:rPr>
          <w:rFonts w:ascii="Bookman Old Style" w:eastAsia="Times New Roman" w:hAnsi="Bookman Old Style" w:cs="Times New Roman"/>
          <w:color w:val="auto"/>
          <w:lang w:bidi="en-US"/>
        </w:rPr>
        <w:t xml:space="preserve">7c </w:t>
      </w:r>
      <w:r w:rsidRPr="00546793">
        <w:rPr>
          <w:rFonts w:ascii="Bookman Old Style" w:eastAsia="Times New Roman" w:hAnsi="Bookman Old Style" w:cs="Times New Roman"/>
          <w:color w:val="auto"/>
          <w:lang w:bidi="en-US"/>
        </w:rPr>
        <w:t xml:space="preserve">do SWZ; </w:t>
      </w:r>
    </w:p>
    <w:p w14:paraId="547BE244" w14:textId="1FEC6F40" w:rsidR="00B00DF1" w:rsidRPr="000B4C4B" w:rsidRDefault="00B00DF1" w:rsidP="00E91675">
      <w:pPr>
        <w:pStyle w:val="Akapitzlist"/>
        <w:numPr>
          <w:ilvl w:val="0"/>
          <w:numId w:val="79"/>
        </w:numPr>
        <w:autoSpaceDE w:val="0"/>
        <w:autoSpaceDN w:val="0"/>
        <w:adjustRightInd w:val="0"/>
        <w:spacing w:line="240" w:lineRule="auto"/>
        <w:ind w:left="567"/>
        <w:rPr>
          <w:rFonts w:ascii="Bookman Old Style" w:eastAsia="Times New Roman" w:hAnsi="Bookman Old Style" w:cs="Times New Roman"/>
          <w:color w:val="auto"/>
          <w:lang w:bidi="en-US"/>
        </w:rPr>
      </w:pPr>
      <w:r w:rsidRPr="000B4C4B">
        <w:rPr>
          <w:rFonts w:ascii="Bookman Old Style" w:eastAsia="Times New Roman" w:hAnsi="Bookman Old Style" w:cs="Times New Roman"/>
          <w:color w:val="auto"/>
          <w:lang w:bidi="en-US"/>
        </w:rPr>
        <w:t xml:space="preserve">Specyfikacja techniczna wykonania i odbioru robót budowlanych z </w:t>
      </w:r>
      <w:r w:rsidR="0016199B" w:rsidRPr="00FB2F69">
        <w:rPr>
          <w:rFonts w:ascii="Bookman Old Style" w:eastAsia="Times New Roman" w:hAnsi="Bookman Old Style" w:cs="Times New Roman"/>
          <w:color w:val="auto"/>
          <w:lang w:bidi="en-US"/>
        </w:rPr>
        <w:t xml:space="preserve">listopada </w:t>
      </w:r>
      <w:r w:rsidRPr="00FB2F69">
        <w:rPr>
          <w:rFonts w:ascii="Bookman Old Style" w:eastAsia="Times New Roman" w:hAnsi="Bookman Old Style" w:cs="Times New Roman"/>
          <w:color w:val="auto"/>
          <w:lang w:bidi="en-US"/>
        </w:rPr>
        <w:t>2020</w:t>
      </w:r>
      <w:r w:rsidRPr="000B4C4B">
        <w:rPr>
          <w:rFonts w:ascii="Bookman Old Style" w:eastAsia="Times New Roman" w:hAnsi="Bookman Old Style" w:cs="Times New Roman"/>
          <w:color w:val="auto"/>
          <w:lang w:bidi="en-US"/>
        </w:rPr>
        <w:t xml:space="preserve"> r. stanowiąca </w:t>
      </w:r>
      <w:r w:rsidRPr="00FB2F69">
        <w:rPr>
          <w:rFonts w:ascii="Bookman Old Style" w:eastAsia="Times New Roman" w:hAnsi="Bookman Old Style" w:cs="Times New Roman"/>
          <w:color w:val="auto"/>
          <w:lang w:bidi="en-US"/>
        </w:rPr>
        <w:t xml:space="preserve">Załącznik nr </w:t>
      </w:r>
      <w:r w:rsidR="00F671B1" w:rsidRPr="00FB2F69">
        <w:rPr>
          <w:rFonts w:ascii="Bookman Old Style" w:eastAsia="Times New Roman" w:hAnsi="Bookman Old Style" w:cs="Times New Roman"/>
          <w:color w:val="auto"/>
          <w:lang w:bidi="en-US"/>
        </w:rPr>
        <w:t>8</w:t>
      </w:r>
      <w:r w:rsidR="00CE6D7D" w:rsidRPr="000B4C4B">
        <w:rPr>
          <w:rFonts w:ascii="Bookman Old Style" w:eastAsia="Times New Roman" w:hAnsi="Bookman Old Style" w:cs="Times New Roman"/>
          <w:color w:val="auto"/>
          <w:lang w:bidi="en-US"/>
        </w:rPr>
        <w:t xml:space="preserve"> </w:t>
      </w:r>
      <w:r w:rsidRPr="000B4C4B">
        <w:rPr>
          <w:rFonts w:ascii="Bookman Old Style" w:eastAsia="Times New Roman" w:hAnsi="Bookman Old Style" w:cs="Times New Roman"/>
          <w:color w:val="auto"/>
          <w:lang w:bidi="en-US"/>
        </w:rPr>
        <w:t>do SWZ</w:t>
      </w:r>
      <w:r w:rsidR="00467D69">
        <w:rPr>
          <w:rFonts w:ascii="Bookman Old Style" w:eastAsia="Times New Roman" w:hAnsi="Bookman Old Style" w:cs="Times New Roman"/>
          <w:color w:val="auto"/>
          <w:lang w:bidi="en-US"/>
        </w:rPr>
        <w:t>;</w:t>
      </w:r>
    </w:p>
    <w:p w14:paraId="119650D3" w14:textId="06710AD7" w:rsidR="00B00DF1" w:rsidRPr="000B4C4B" w:rsidRDefault="00F671B1" w:rsidP="00D95539">
      <w:pPr>
        <w:numPr>
          <w:ilvl w:val="3"/>
          <w:numId w:val="65"/>
        </w:numPr>
        <w:autoSpaceDE w:val="0"/>
        <w:autoSpaceDN w:val="0"/>
        <w:adjustRightInd w:val="0"/>
        <w:spacing w:after="0" w:line="240" w:lineRule="auto"/>
        <w:ind w:left="284" w:hanging="284"/>
        <w:contextualSpacing/>
        <w:jc w:val="both"/>
        <w:rPr>
          <w:rFonts w:ascii="Bookman Old Style" w:eastAsia="Times New Roman" w:hAnsi="Bookman Old Style"/>
          <w:lang w:bidi="en-US"/>
        </w:rPr>
      </w:pPr>
      <w:r>
        <w:rPr>
          <w:rFonts w:ascii="Bookman Old Style" w:eastAsia="Times New Roman" w:hAnsi="Bookman Old Style"/>
          <w:lang w:bidi="en-US"/>
        </w:rPr>
        <w:t xml:space="preserve">Budynek Muzeum Ziemi w Warszawie </w:t>
      </w:r>
      <w:r w:rsidR="008F6B58">
        <w:rPr>
          <w:rFonts w:ascii="Bookman Old Style" w:eastAsia="Times New Roman" w:hAnsi="Bookman Old Style"/>
          <w:lang w:bidi="en-US"/>
        </w:rPr>
        <w:t>wraz z otoczeniem</w:t>
      </w:r>
      <w:r w:rsidR="00B00DF1" w:rsidRPr="000B4C4B">
        <w:rPr>
          <w:rFonts w:ascii="Bookman Old Style" w:eastAsia="Times New Roman" w:hAnsi="Bookman Old Style"/>
          <w:lang w:bidi="en-US"/>
        </w:rPr>
        <w:t xml:space="preserve"> jest wpisany do rejestru zabytków nieruchomych – </w:t>
      </w:r>
      <w:r w:rsidR="008F6B58">
        <w:rPr>
          <w:rFonts w:ascii="Bookman Old Style" w:eastAsia="Times New Roman" w:hAnsi="Bookman Old Style"/>
          <w:lang w:bidi="en-US"/>
        </w:rPr>
        <w:t>decyzją</w:t>
      </w:r>
      <w:r w:rsidR="00B00DF1" w:rsidRPr="000B4C4B">
        <w:rPr>
          <w:rFonts w:ascii="Bookman Old Style" w:eastAsia="Times New Roman" w:hAnsi="Bookman Old Style"/>
          <w:lang w:bidi="en-US"/>
        </w:rPr>
        <w:t xml:space="preserve"> nr </w:t>
      </w:r>
      <w:r w:rsidR="008F6B58">
        <w:rPr>
          <w:rFonts w:ascii="Bookman Old Style" w:eastAsia="Times New Roman" w:hAnsi="Bookman Old Style"/>
          <w:lang w:bidi="en-US"/>
        </w:rPr>
        <w:t>A-337</w:t>
      </w:r>
      <w:r w:rsidR="00B00DF1" w:rsidRPr="000B4C4B">
        <w:rPr>
          <w:rFonts w:ascii="Bookman Old Style" w:eastAsia="Times New Roman" w:hAnsi="Bookman Old Style"/>
          <w:lang w:bidi="en-US"/>
        </w:rPr>
        <w:t xml:space="preserve"> .</w:t>
      </w:r>
    </w:p>
    <w:p w14:paraId="4EA77323" w14:textId="58FC74CC" w:rsidR="00B00DF1" w:rsidRPr="000B4C4B" w:rsidRDefault="00B00DF1" w:rsidP="00D95539">
      <w:pPr>
        <w:numPr>
          <w:ilvl w:val="3"/>
          <w:numId w:val="65"/>
        </w:numPr>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Wykonywanie przedmiotu zamówienia będzie odbywało się w funkcjonującym budynku</w:t>
      </w:r>
      <w:r w:rsidR="008F6B58">
        <w:rPr>
          <w:rFonts w:ascii="Bookman Old Style" w:eastAsia="Times New Roman" w:hAnsi="Bookman Old Style"/>
          <w:lang w:bidi="en-US"/>
        </w:rPr>
        <w:t xml:space="preserve"> </w:t>
      </w:r>
      <w:r w:rsidR="008F6B58" w:rsidRPr="00FB2F69">
        <w:rPr>
          <w:rFonts w:ascii="Bookman Old Style" w:eastAsia="Times New Roman" w:hAnsi="Bookman Old Style"/>
          <w:lang w:bidi="en-US"/>
        </w:rPr>
        <w:t xml:space="preserve">oraz bez wyłączenia </w:t>
      </w:r>
      <w:r w:rsidR="0016199B" w:rsidRPr="00FB2F69">
        <w:rPr>
          <w:rFonts w:ascii="Bookman Old Style" w:eastAsia="Times New Roman" w:hAnsi="Bookman Old Style"/>
          <w:lang w:bidi="en-US"/>
        </w:rPr>
        <w:t xml:space="preserve">budynku </w:t>
      </w:r>
      <w:r w:rsidR="008F6B58" w:rsidRPr="00FB2F69">
        <w:rPr>
          <w:rFonts w:ascii="Bookman Old Style" w:eastAsia="Times New Roman" w:hAnsi="Bookman Old Style"/>
          <w:lang w:bidi="en-US"/>
        </w:rPr>
        <w:t>z użyteczności publicznej</w:t>
      </w:r>
      <w:r w:rsidRPr="0016199B">
        <w:rPr>
          <w:rFonts w:ascii="Bookman Old Style" w:eastAsia="Times New Roman" w:hAnsi="Bookman Old Style"/>
          <w:lang w:bidi="en-US"/>
        </w:rPr>
        <w:t>. Szczegółowe warunki realizacji od strony organizacyjno-techn</w:t>
      </w:r>
      <w:r w:rsidR="008D4AD2" w:rsidRPr="00FB2F69">
        <w:rPr>
          <w:rFonts w:ascii="Bookman Old Style" w:eastAsia="Times New Roman" w:hAnsi="Bookman Old Style"/>
          <w:lang w:bidi="en-US"/>
        </w:rPr>
        <w:t>i</w:t>
      </w:r>
      <w:r w:rsidRPr="00FB2F69">
        <w:rPr>
          <w:rFonts w:ascii="Bookman Old Style" w:eastAsia="Times New Roman" w:hAnsi="Bookman Old Style"/>
          <w:lang w:bidi="en-US"/>
        </w:rPr>
        <w:t xml:space="preserve">cznej stanowi Załącznik nr </w:t>
      </w:r>
      <w:r w:rsidR="00CE6D7D" w:rsidRPr="00FB2F69">
        <w:rPr>
          <w:rFonts w:ascii="Bookman Old Style" w:eastAsia="Times New Roman" w:hAnsi="Bookman Old Style"/>
          <w:lang w:bidi="en-US"/>
        </w:rPr>
        <w:t xml:space="preserve">10 </w:t>
      </w:r>
      <w:r w:rsidRPr="00FB2F69">
        <w:rPr>
          <w:rFonts w:ascii="Bookman Old Style" w:eastAsia="Times New Roman" w:hAnsi="Bookman Old Style"/>
          <w:lang w:bidi="en-US"/>
        </w:rPr>
        <w:t>do SWZ</w:t>
      </w:r>
      <w:r w:rsidRPr="000B4C4B">
        <w:rPr>
          <w:rFonts w:ascii="Bookman Old Style" w:eastAsia="Times New Roman" w:hAnsi="Bookman Old Style"/>
          <w:lang w:bidi="en-US"/>
        </w:rPr>
        <w:t>.</w:t>
      </w:r>
    </w:p>
    <w:p w14:paraId="08F8E04F" w14:textId="33AB1AC4" w:rsidR="00B00DF1" w:rsidRPr="000B4C4B" w:rsidRDefault="00B00DF1" w:rsidP="00892F0A">
      <w:pPr>
        <w:numPr>
          <w:ilvl w:val="3"/>
          <w:numId w:val="65"/>
        </w:numPr>
        <w:autoSpaceDE w:val="0"/>
        <w:autoSpaceDN w:val="0"/>
        <w:adjustRightInd w:val="0"/>
        <w:spacing w:after="0" w:line="240" w:lineRule="auto"/>
        <w:ind w:left="284" w:hanging="284"/>
        <w:jc w:val="both"/>
        <w:rPr>
          <w:rFonts w:ascii="Bookman Old Style" w:eastAsia="Times New Roman" w:hAnsi="Bookman Old Style"/>
          <w:lang w:bidi="en-US"/>
        </w:rPr>
      </w:pPr>
      <w:r w:rsidRPr="008F6B58">
        <w:rPr>
          <w:rFonts w:ascii="Bookman Old Style" w:eastAsia="Times New Roman" w:hAnsi="Bookman Old Style"/>
          <w:b/>
          <w:u w:val="single"/>
          <w:lang w:bidi="en-US"/>
        </w:rPr>
        <w:t xml:space="preserve">Przedmiary robót, stanowiące Załącznik nr </w:t>
      </w:r>
      <w:r w:rsidR="008F6B58" w:rsidRPr="008F6B58">
        <w:rPr>
          <w:rFonts w:ascii="Bookman Old Style" w:eastAsia="Times New Roman" w:hAnsi="Bookman Old Style"/>
          <w:b/>
          <w:u w:val="single"/>
          <w:lang w:bidi="en-US"/>
        </w:rPr>
        <w:t>9</w:t>
      </w:r>
      <w:r w:rsidR="00CE6D7D" w:rsidRPr="008F6B58">
        <w:rPr>
          <w:rFonts w:ascii="Bookman Old Style" w:eastAsia="Times New Roman" w:hAnsi="Bookman Old Style"/>
          <w:b/>
          <w:u w:val="single"/>
          <w:lang w:bidi="en-US"/>
        </w:rPr>
        <w:t xml:space="preserve"> </w:t>
      </w:r>
      <w:r w:rsidRPr="008F6B58">
        <w:rPr>
          <w:rFonts w:ascii="Bookman Old Style" w:eastAsia="Times New Roman" w:hAnsi="Bookman Old Style"/>
          <w:b/>
          <w:u w:val="single"/>
          <w:lang w:bidi="en-US"/>
        </w:rPr>
        <w:t>są jedynie dokumentem pomocniczym i nie stanowią wyłącznej podstawy do kalkulacji ceny oferty.</w:t>
      </w:r>
      <w:r w:rsidRPr="000B4C4B">
        <w:rPr>
          <w:rFonts w:ascii="Bookman Old Style" w:eastAsia="Times New Roman" w:hAnsi="Bookman Old Style"/>
          <w:lang w:bidi="en-US"/>
        </w:rPr>
        <w:t xml:space="preserve"> Zakres świadczonych przez Wykonawcę robót jest taki, jak określono go w opisie przedmiotu zamówienia oraz w dokumentach, o których mowa w ust. 2 i musi ponadto zawierać wszelkie elementy, które w sposób oczywisty są potrzebne do tego, aby przedmiot zamówienia osiągnął wymagane cele, nawet jeżeli elementy takie nie zostały wyraźnie wyszczególnione.</w:t>
      </w:r>
    </w:p>
    <w:p w14:paraId="00CCAF92" w14:textId="77777777" w:rsidR="000741CE" w:rsidRDefault="00B00DF1" w:rsidP="008759D5">
      <w:pPr>
        <w:autoSpaceDE w:val="0"/>
        <w:autoSpaceDN w:val="0"/>
        <w:adjustRightInd w:val="0"/>
        <w:spacing w:after="0" w:line="240" w:lineRule="auto"/>
        <w:ind w:left="284"/>
        <w:jc w:val="both"/>
        <w:rPr>
          <w:rFonts w:ascii="Bookman Old Style" w:eastAsia="Times New Roman" w:hAnsi="Bookman Old Style"/>
          <w:lang w:bidi="en-US"/>
        </w:rPr>
      </w:pPr>
      <w:r w:rsidRPr="000B4C4B">
        <w:rPr>
          <w:rFonts w:ascii="Bookman Old Style" w:eastAsia="Times New Roman" w:hAnsi="Bookman Old Style"/>
          <w:lang w:bidi="en-US"/>
        </w:rPr>
        <w:t xml:space="preserve">Przedmiary robót mają za zadanie ułatwienie Wykonawcom obliczenie wynagrodzenia ryczałtowego za wykonanie całości robót budowlanych wraz z wykonaniem robót towarzyszących niezbędnych do prawidłowego wykonania zamówienia, w tym m.in. </w:t>
      </w:r>
    </w:p>
    <w:p w14:paraId="65270AD6" w14:textId="77777777" w:rsidR="000741CE" w:rsidRDefault="000741CE" w:rsidP="008759D5">
      <w:pPr>
        <w:autoSpaceDE w:val="0"/>
        <w:autoSpaceDN w:val="0"/>
        <w:adjustRightInd w:val="0"/>
        <w:spacing w:after="0" w:line="240" w:lineRule="auto"/>
        <w:ind w:left="284"/>
        <w:jc w:val="both"/>
        <w:rPr>
          <w:rFonts w:ascii="Bookman Old Style" w:eastAsia="Times New Roman" w:hAnsi="Bookman Old Style"/>
          <w:lang w:bidi="en-US"/>
        </w:rPr>
      </w:pPr>
      <w:r>
        <w:rPr>
          <w:rFonts w:ascii="Bookman Old Style" w:eastAsia="Times New Roman" w:hAnsi="Bookman Old Style"/>
          <w:lang w:bidi="en-US"/>
        </w:rPr>
        <w:t>-</w:t>
      </w:r>
      <w:r w:rsidR="00B00DF1" w:rsidRPr="000B4C4B">
        <w:rPr>
          <w:rFonts w:ascii="Bookman Old Style" w:eastAsia="Times New Roman" w:hAnsi="Bookman Old Style"/>
          <w:lang w:bidi="en-US"/>
        </w:rPr>
        <w:t xml:space="preserve">zabezpieczenie przed zniszczeniem i zabrudzeniem elementów architektonicznych nie objętych opracowaniem, </w:t>
      </w:r>
    </w:p>
    <w:p w14:paraId="4EC1DAF7" w14:textId="573E3D1A" w:rsidR="00B00DF1" w:rsidRDefault="000741CE" w:rsidP="008759D5">
      <w:pPr>
        <w:autoSpaceDE w:val="0"/>
        <w:autoSpaceDN w:val="0"/>
        <w:adjustRightInd w:val="0"/>
        <w:spacing w:after="0" w:line="240" w:lineRule="auto"/>
        <w:ind w:left="284"/>
        <w:jc w:val="both"/>
        <w:rPr>
          <w:rFonts w:ascii="Bookman Old Style" w:eastAsia="Times New Roman" w:hAnsi="Bookman Old Style"/>
          <w:lang w:bidi="en-US"/>
        </w:rPr>
      </w:pPr>
      <w:r>
        <w:rPr>
          <w:rFonts w:ascii="Bookman Old Style" w:eastAsia="Times New Roman" w:hAnsi="Bookman Old Style"/>
          <w:lang w:bidi="en-US"/>
        </w:rPr>
        <w:t>-</w:t>
      </w:r>
      <w:r w:rsidR="00B00DF1" w:rsidRPr="000B4C4B">
        <w:rPr>
          <w:rFonts w:ascii="Bookman Old Style" w:eastAsia="Times New Roman" w:hAnsi="Bookman Old Style"/>
          <w:lang w:bidi="en-US"/>
        </w:rPr>
        <w:t xml:space="preserve">fragmentów posadzek pomieszczeń </w:t>
      </w:r>
      <w:r w:rsidR="008F6B58">
        <w:rPr>
          <w:rFonts w:ascii="Bookman Old Style" w:eastAsia="Times New Roman" w:hAnsi="Bookman Old Style"/>
          <w:lang w:bidi="en-US"/>
        </w:rPr>
        <w:t>ciągó</w:t>
      </w:r>
      <w:r>
        <w:rPr>
          <w:rFonts w:ascii="Bookman Old Style" w:eastAsia="Times New Roman" w:hAnsi="Bookman Old Style"/>
          <w:lang w:bidi="en-US"/>
        </w:rPr>
        <w:t>w komunikacyjnych oraz pomieszczeń i</w:t>
      </w:r>
      <w:r w:rsidR="00B00DF1" w:rsidRPr="000B4C4B">
        <w:rPr>
          <w:rFonts w:ascii="Bookman Old Style" w:eastAsia="Times New Roman" w:hAnsi="Bookman Old Style"/>
          <w:lang w:bidi="en-US"/>
        </w:rPr>
        <w:t xml:space="preserve"> </w:t>
      </w:r>
      <w:r>
        <w:rPr>
          <w:rFonts w:ascii="Bookman Old Style" w:eastAsia="Times New Roman" w:hAnsi="Bookman Old Style"/>
          <w:lang w:bidi="en-US"/>
        </w:rPr>
        <w:t xml:space="preserve">ich </w:t>
      </w:r>
      <w:r w:rsidR="00B00DF1" w:rsidRPr="000B4C4B">
        <w:rPr>
          <w:rFonts w:ascii="Bookman Old Style" w:eastAsia="Times New Roman" w:hAnsi="Bookman Old Style"/>
          <w:lang w:bidi="en-US"/>
        </w:rPr>
        <w:t xml:space="preserve">wyposażenia, </w:t>
      </w:r>
      <w:r>
        <w:rPr>
          <w:rFonts w:ascii="Bookman Old Style" w:eastAsia="Times New Roman" w:hAnsi="Bookman Old Style"/>
          <w:lang w:bidi="en-US"/>
        </w:rPr>
        <w:t>bezpośredni</w:t>
      </w:r>
      <w:r w:rsidR="00FA1B0E">
        <w:rPr>
          <w:rFonts w:ascii="Bookman Old Style" w:eastAsia="Times New Roman" w:hAnsi="Bookman Old Style"/>
          <w:lang w:bidi="en-US"/>
        </w:rPr>
        <w:t>o</w:t>
      </w:r>
      <w:r>
        <w:rPr>
          <w:rFonts w:ascii="Bookman Old Style" w:eastAsia="Times New Roman" w:hAnsi="Bookman Old Style"/>
          <w:lang w:bidi="en-US"/>
        </w:rPr>
        <w:t xml:space="preserve"> związanych z wykonywanymi robotami czy też sąsiadujących z rejonem robót – niezbędnych do wykonania tych robót i niezbędnego transportu z tym związanego.</w:t>
      </w:r>
    </w:p>
    <w:p w14:paraId="01ED19E4" w14:textId="2A956069" w:rsidR="000741CE" w:rsidRDefault="000741CE" w:rsidP="008759D5">
      <w:pPr>
        <w:autoSpaceDE w:val="0"/>
        <w:autoSpaceDN w:val="0"/>
        <w:adjustRightInd w:val="0"/>
        <w:spacing w:after="0" w:line="240" w:lineRule="auto"/>
        <w:ind w:left="284"/>
        <w:jc w:val="both"/>
        <w:rPr>
          <w:rFonts w:ascii="Bookman Old Style" w:eastAsia="Times New Roman" w:hAnsi="Bookman Old Style"/>
          <w:lang w:bidi="en-US"/>
        </w:rPr>
      </w:pPr>
      <w:r>
        <w:rPr>
          <w:rFonts w:ascii="Bookman Old Style" w:eastAsia="Times New Roman" w:hAnsi="Bookman Old Style"/>
          <w:lang w:bidi="en-US"/>
        </w:rPr>
        <w:t>-zorganizowania na terenie administrowanym przez Muzeum Ziemi, zaplecza socjalno-biurowego dla własnych pracowników</w:t>
      </w:r>
      <w:r w:rsidR="00451A2F">
        <w:rPr>
          <w:rFonts w:ascii="Bookman Old Style" w:eastAsia="Times New Roman" w:hAnsi="Bookman Old Style"/>
          <w:lang w:bidi="en-US"/>
        </w:rPr>
        <w:t xml:space="preserve"> oraz własnych materiałów i narzędzi</w:t>
      </w:r>
    </w:p>
    <w:p w14:paraId="0006ED8A" w14:textId="34214303" w:rsidR="000741CE" w:rsidRPr="000B4C4B" w:rsidRDefault="000741CE" w:rsidP="008759D5">
      <w:pPr>
        <w:autoSpaceDE w:val="0"/>
        <w:autoSpaceDN w:val="0"/>
        <w:adjustRightInd w:val="0"/>
        <w:spacing w:after="0" w:line="240" w:lineRule="auto"/>
        <w:ind w:left="284"/>
        <w:jc w:val="both"/>
        <w:rPr>
          <w:rFonts w:ascii="Bookman Old Style" w:eastAsia="Times New Roman" w:hAnsi="Bookman Old Style"/>
          <w:lang w:bidi="en-US"/>
        </w:rPr>
      </w:pPr>
      <w:r>
        <w:rPr>
          <w:rFonts w:ascii="Bookman Old Style" w:eastAsia="Times New Roman" w:hAnsi="Bookman Old Style"/>
          <w:lang w:bidi="en-US"/>
        </w:rPr>
        <w:t>-</w:t>
      </w:r>
      <w:r w:rsidRPr="006E18C0">
        <w:rPr>
          <w:rFonts w:ascii="Bookman Old Style" w:eastAsia="Times New Roman" w:hAnsi="Bookman Old Style"/>
          <w:lang w:bidi="en-US"/>
        </w:rPr>
        <w:t xml:space="preserve">zorganizowania </w:t>
      </w:r>
      <w:r w:rsidR="00451A2F" w:rsidRPr="006E18C0">
        <w:rPr>
          <w:rFonts w:ascii="Bookman Old Style" w:eastAsia="Times New Roman" w:hAnsi="Bookman Old Style"/>
          <w:lang w:bidi="en-US"/>
        </w:rPr>
        <w:t xml:space="preserve">na terenie administrowanym przez Muzeum Ziemi zamykanego kontenera </w:t>
      </w:r>
      <w:r w:rsidR="004D6EF2" w:rsidRPr="006E18C0">
        <w:rPr>
          <w:rFonts w:ascii="Bookman Old Style" w:eastAsia="Times New Roman" w:hAnsi="Bookman Old Style"/>
          <w:lang w:bidi="en-US"/>
        </w:rPr>
        <w:t xml:space="preserve">wyposażonego w stosowną do zakresu wagę, </w:t>
      </w:r>
      <w:r w:rsidR="00451A2F" w:rsidRPr="006E18C0">
        <w:rPr>
          <w:rFonts w:ascii="Bookman Old Style" w:eastAsia="Times New Roman" w:hAnsi="Bookman Old Style"/>
          <w:lang w:bidi="en-US"/>
        </w:rPr>
        <w:t xml:space="preserve">w którym będą </w:t>
      </w:r>
      <w:r w:rsidR="004D6EF2" w:rsidRPr="006E18C0">
        <w:rPr>
          <w:rFonts w:ascii="Bookman Old Style" w:eastAsia="Times New Roman" w:hAnsi="Bookman Old Style"/>
          <w:lang w:bidi="en-US"/>
        </w:rPr>
        <w:t xml:space="preserve">ważone i </w:t>
      </w:r>
      <w:r w:rsidR="00451A2F" w:rsidRPr="006E18C0">
        <w:rPr>
          <w:rFonts w:ascii="Bookman Old Style" w:eastAsia="Times New Roman" w:hAnsi="Bookman Old Style"/>
          <w:lang w:bidi="en-US"/>
        </w:rPr>
        <w:t>magazynowane miedziane elementy poszycia dachu w celu ich komisyjnego przekazania Zamawiającemu.</w:t>
      </w:r>
    </w:p>
    <w:p w14:paraId="7CB5AB66" w14:textId="1015300D"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Wykonawca zobowiązany będzie zrealizować roboty budowlane zgodnie</w:t>
      </w:r>
      <w:r w:rsidRPr="000B4C4B">
        <w:rPr>
          <w:rFonts w:ascii="Bookman Old Style" w:eastAsia="Times New Roman" w:hAnsi="Bookman Old Style"/>
          <w:lang w:bidi="en-US"/>
        </w:rPr>
        <w:br/>
        <w:t>z dokumentacją projektową załączoną do SWZ.</w:t>
      </w:r>
    </w:p>
    <w:p w14:paraId="607D5D77" w14:textId="2CB7AA04"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Zamawiający przyjmuje, że Wykonawca zobowiązuje się wykonać wszystkie roboty</w:t>
      </w:r>
      <w:r w:rsidR="006B4762" w:rsidRPr="000B4C4B">
        <w:rPr>
          <w:rFonts w:ascii="Bookman Old Style" w:eastAsia="Times New Roman" w:hAnsi="Bookman Old Style"/>
          <w:lang w:bidi="en-US"/>
        </w:rPr>
        <w:t xml:space="preserve"> budowlane</w:t>
      </w:r>
      <w:r w:rsidRPr="000B4C4B">
        <w:rPr>
          <w:rFonts w:ascii="Bookman Old Style" w:eastAsia="Times New Roman" w:hAnsi="Bookman Old Style"/>
          <w:lang w:bidi="en-US"/>
        </w:rPr>
        <w:t xml:space="preserve"> wynikające z zakresu zamówienia zgodnie ze sztuką budowlaną, technologią wykonania poszczególnych prac oraz wiedzą fachową Wykonawcy, za zaproponowaną przez siebie cenę ryczałtową.</w:t>
      </w:r>
    </w:p>
    <w:p w14:paraId="39E9724F" w14:textId="5D469D12"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eastAsia="Times New Roman"/>
          <w:lang w:bidi="en-US"/>
        </w:rPr>
      </w:pPr>
      <w:r w:rsidRPr="008C46B5">
        <w:rPr>
          <w:rFonts w:ascii="Bookman Old Style" w:eastAsia="Times New Roman" w:hAnsi="Bookman Old Style"/>
          <w:lang w:bidi="en-US"/>
        </w:rPr>
        <w:t xml:space="preserve">Wszelkie nazwy własne produktów i materiałów przywołane w niniejszej </w:t>
      </w:r>
      <w:r w:rsidR="00221D28" w:rsidRPr="008C46B5">
        <w:rPr>
          <w:rFonts w:ascii="Bookman Old Style" w:eastAsia="Times New Roman" w:hAnsi="Bookman Old Style"/>
          <w:lang w:bidi="en-US"/>
        </w:rPr>
        <w:t>SWZ</w:t>
      </w:r>
      <w:r w:rsidRPr="008C46B5">
        <w:rPr>
          <w:rFonts w:ascii="Bookman Old Style" w:eastAsia="Times New Roman" w:hAnsi="Bookman Old Style"/>
          <w:lang w:bidi="en-US"/>
        </w:rPr>
        <w:t xml:space="preserve"> służą jedynie ustaleniu wymaganego standardu. Wszystkie wymienione w dokumentacji materiały opatrzone nazwami mają na celu określenie wymaganych minimalnych parametrów, co oznacza, że Zamawiający dopuszcza materiały równoważne od innych producentów pod warunkiem spełnienia przez nie minimalnych parametrów określonych w dokumentacji projektowej. </w:t>
      </w:r>
      <w:r w:rsidR="000C3AAF" w:rsidRPr="008C46B5">
        <w:rPr>
          <w:rFonts w:ascii="Bookman Old Style" w:eastAsia="Times New Roman" w:hAnsi="Bookman Old Style"/>
          <w:lang w:bidi="en-US"/>
        </w:rPr>
        <w:t xml:space="preserve">W przypadku podania w opisie przedmiotu zamówienia </w:t>
      </w:r>
      <w:r w:rsidR="00F44C7F" w:rsidRPr="008C46B5">
        <w:rPr>
          <w:rFonts w:ascii="Bookman Old Style" w:eastAsia="Times New Roman" w:hAnsi="Bookman Old Style"/>
          <w:lang w:bidi="en-US"/>
        </w:rPr>
        <w:t xml:space="preserve">norm, ocen technicznych, specyfikacji technicznych i systemów referencji technicznych, o których mowa w </w:t>
      </w:r>
      <w:r w:rsidRPr="008C46B5">
        <w:rPr>
          <w:rFonts w:ascii="Bookman Old Style" w:eastAsia="Times New Roman" w:hAnsi="Bookman Old Style"/>
          <w:lang w:bidi="en-US"/>
        </w:rPr>
        <w:t xml:space="preserve">art. </w:t>
      </w:r>
      <w:r w:rsidR="00F44C7F" w:rsidRPr="008C46B5">
        <w:rPr>
          <w:rFonts w:ascii="Bookman Old Style" w:eastAsia="Times New Roman" w:hAnsi="Bookman Old Style"/>
          <w:lang w:bidi="en-US"/>
        </w:rPr>
        <w:t>101</w:t>
      </w:r>
      <w:r w:rsidRPr="008C46B5">
        <w:rPr>
          <w:rFonts w:ascii="Bookman Old Style" w:eastAsia="Times New Roman" w:hAnsi="Bookman Old Style"/>
          <w:lang w:bidi="en-US"/>
        </w:rPr>
        <w:t xml:space="preserve"> ust. </w:t>
      </w:r>
      <w:r w:rsidR="00F44C7F" w:rsidRPr="008C46B5">
        <w:rPr>
          <w:rFonts w:ascii="Bookman Old Style" w:eastAsia="Times New Roman" w:hAnsi="Bookman Old Style"/>
          <w:lang w:bidi="en-US"/>
        </w:rPr>
        <w:t xml:space="preserve">1-3 </w:t>
      </w:r>
      <w:r w:rsidRPr="008C46B5">
        <w:rPr>
          <w:rFonts w:ascii="Bookman Old Style" w:eastAsia="Times New Roman" w:hAnsi="Bookman Old Style"/>
          <w:lang w:bidi="en-US"/>
        </w:rPr>
        <w:t>ustawy Pzp</w:t>
      </w:r>
      <w:r w:rsidR="00221D28" w:rsidRPr="008C46B5">
        <w:rPr>
          <w:rFonts w:ascii="Bookman Old Style" w:eastAsia="Times New Roman" w:hAnsi="Bookman Old Style"/>
          <w:lang w:bidi="en-US"/>
        </w:rPr>
        <w:t xml:space="preserve">, Zamawiający </w:t>
      </w:r>
      <w:r w:rsidR="00F44C7F" w:rsidRPr="008C46B5">
        <w:rPr>
          <w:rFonts w:ascii="Bookman Old Style" w:eastAsia="Times New Roman" w:hAnsi="Bookman Old Style"/>
          <w:lang w:bidi="en-US"/>
        </w:rPr>
        <w:t xml:space="preserve"> </w:t>
      </w:r>
      <w:r w:rsidR="00221D28" w:rsidRPr="000B4C4B">
        <w:rPr>
          <w:rFonts w:ascii="Bookman Old Style" w:eastAsia="Times New Roman" w:hAnsi="Bookman Old Style"/>
          <w:lang w:bidi="en-US"/>
        </w:rPr>
        <w:t>z</w:t>
      </w:r>
      <w:r w:rsidR="00F44C7F" w:rsidRPr="000B4C4B">
        <w:rPr>
          <w:rFonts w:ascii="Bookman Old Style" w:eastAsia="Times New Roman" w:hAnsi="Bookman Old Style"/>
          <w:lang w:bidi="en-US"/>
        </w:rPr>
        <w:t xml:space="preserve">godnie z art. 99 ust. 5 ustawy Pzp, </w:t>
      </w:r>
      <w:r w:rsidR="00221D28" w:rsidRPr="000B4C4B">
        <w:rPr>
          <w:rFonts w:ascii="Bookman Old Style" w:eastAsia="Times New Roman" w:hAnsi="Bookman Old Style"/>
          <w:lang w:bidi="en-US"/>
        </w:rPr>
        <w:t>d</w:t>
      </w:r>
      <w:r w:rsidR="00F44C7F" w:rsidRPr="000B4C4B">
        <w:rPr>
          <w:rFonts w:ascii="Bookman Old Style" w:eastAsia="Times New Roman" w:hAnsi="Bookman Old Style"/>
          <w:lang w:bidi="en-US"/>
        </w:rPr>
        <w:t xml:space="preserve">opuszcza rozwiązania równoważne. Wykonawca musi wykazać równoważność oferowanego przedmiotu zamówienia poprzez wskazanie w opisie rozwiązania równoważnego na podstawie zawartych w opisie przedmiotu zamówienia kryteriów oceny równoważności.  </w:t>
      </w:r>
      <w:r w:rsidRPr="008C46B5">
        <w:rPr>
          <w:rFonts w:ascii="Bookman Old Style" w:eastAsia="Times New Roman" w:hAnsi="Bookman Old Style"/>
          <w:lang w:bidi="en-US"/>
        </w:rPr>
        <w:t>Za produkt równoważny Zamawiający uzna jedynie taki, który ma tożsame lub nie gorsze parametry jakościowe i użytkowe w stosunku do opisanego</w:t>
      </w:r>
      <w:r w:rsidR="008759D5">
        <w:rPr>
          <w:rFonts w:ascii="Bookman Old Style" w:eastAsia="Times New Roman" w:hAnsi="Bookman Old Style"/>
          <w:lang w:bidi="en-US"/>
        </w:rPr>
        <w:t xml:space="preserve"> w dokumentacji przedmiotu zamówienia</w:t>
      </w:r>
      <w:r w:rsidRPr="008C46B5">
        <w:rPr>
          <w:rFonts w:ascii="Bookman Old Style" w:eastAsia="Times New Roman" w:hAnsi="Bookman Old Style"/>
          <w:lang w:bidi="en-US"/>
        </w:rPr>
        <w:t>. W takiej sytuacji na Wykonawcy ciążyć będzie obowiązek przedłożenia Zamawiającemu stosownych dokumentów stwierdzających, że proponowane materiały równoważne nie są gorsze od materiałów podanych w projekcie oraz uzyskanie zgody Zamawiającego na ich wprowadzenie.</w:t>
      </w:r>
      <w:r w:rsidR="00221D28" w:rsidRPr="008C46B5">
        <w:rPr>
          <w:rFonts w:ascii="Bookman Old Style" w:eastAsia="Times New Roman" w:hAnsi="Bookman Old Style"/>
          <w:lang w:bidi="en-US"/>
        </w:rPr>
        <w:t xml:space="preserve"> </w:t>
      </w:r>
      <w:r w:rsidR="00221D28" w:rsidRPr="000B4C4B">
        <w:rPr>
          <w:rFonts w:ascii="Bookman Old Style" w:eastAsia="Times New Roman" w:hAnsi="Bookman Old Style"/>
          <w:lang w:bidi="en-US"/>
        </w:rPr>
        <w:t>Możliwe jest zastosowanie innych równoważnych wyrobów budowlanych i technologii o nie gorszych parametrach technicznych, których zastosowanie zagwarantuje spełnienie wymagań podstawowych, o których mowa w art. 5 ustawy z dnia 7 lipca 1994r  Prawo budowlane (Dz.U z 2020r</w:t>
      </w:r>
      <w:r w:rsidR="008759D5">
        <w:rPr>
          <w:rFonts w:ascii="Bookman Old Style" w:eastAsia="Times New Roman" w:hAnsi="Bookman Old Style"/>
          <w:lang w:bidi="en-US"/>
        </w:rPr>
        <w:t>.</w:t>
      </w:r>
      <w:r w:rsidR="00221D28" w:rsidRPr="000B4C4B">
        <w:rPr>
          <w:rFonts w:ascii="Bookman Old Style" w:eastAsia="Times New Roman" w:hAnsi="Bookman Old Style"/>
          <w:lang w:bidi="en-US"/>
        </w:rPr>
        <w:t xml:space="preserve"> poz. 1333 ze zm.), warunków </w:t>
      </w:r>
      <w:r w:rsidR="00D4594C">
        <w:rPr>
          <w:rFonts w:ascii="Bookman Old Style" w:eastAsia="Times New Roman" w:hAnsi="Bookman Old Style"/>
          <w:lang w:bidi="en-US"/>
        </w:rPr>
        <w:t xml:space="preserve">określonych w </w:t>
      </w:r>
      <w:r w:rsidR="00221D28" w:rsidRPr="000B4C4B">
        <w:rPr>
          <w:rFonts w:ascii="Bookman Old Style" w:eastAsia="Times New Roman" w:hAnsi="Bookman Old Style"/>
          <w:lang w:bidi="en-US"/>
        </w:rPr>
        <w:t>ustaw</w:t>
      </w:r>
      <w:r w:rsidR="00D4594C">
        <w:rPr>
          <w:rFonts w:ascii="Bookman Old Style" w:eastAsia="Times New Roman" w:hAnsi="Bookman Old Style"/>
          <w:lang w:bidi="en-US"/>
        </w:rPr>
        <w:t>ie</w:t>
      </w:r>
      <w:r w:rsidR="00221D28" w:rsidRPr="000B4C4B">
        <w:rPr>
          <w:rFonts w:ascii="Bookman Old Style" w:eastAsia="Times New Roman" w:hAnsi="Bookman Old Style"/>
          <w:lang w:bidi="en-US"/>
        </w:rPr>
        <w:t xml:space="preserve"> z 16 kwietnia 2004r</w:t>
      </w:r>
      <w:r w:rsidR="00213BBA" w:rsidRPr="000B4C4B">
        <w:rPr>
          <w:rFonts w:ascii="Bookman Old Style" w:eastAsia="Times New Roman" w:hAnsi="Bookman Old Style"/>
          <w:lang w:bidi="en-US"/>
        </w:rPr>
        <w:t>.</w:t>
      </w:r>
      <w:r w:rsidR="00221D28" w:rsidRPr="000B4C4B">
        <w:rPr>
          <w:rFonts w:ascii="Bookman Old Style" w:eastAsia="Times New Roman" w:hAnsi="Bookman Old Style"/>
          <w:lang w:bidi="en-US"/>
        </w:rPr>
        <w:t xml:space="preserve"> o wyrobach budowlanych (Dz.U. z 2020r. poz</w:t>
      </w:r>
      <w:r w:rsidR="00213BBA" w:rsidRPr="000B4C4B">
        <w:rPr>
          <w:rFonts w:ascii="Bookman Old Style" w:eastAsia="Times New Roman" w:hAnsi="Bookman Old Style"/>
          <w:lang w:bidi="en-US"/>
        </w:rPr>
        <w:t>.</w:t>
      </w:r>
      <w:r w:rsidR="00221D28" w:rsidRPr="000B4C4B">
        <w:rPr>
          <w:rFonts w:ascii="Bookman Old Style" w:eastAsia="Times New Roman" w:hAnsi="Bookman Old Style"/>
          <w:lang w:bidi="en-US"/>
        </w:rPr>
        <w:t xml:space="preserve"> 2015 ze zm.) oraz pozwoli na zachowanie standardu i poziomu jakości równoważnego lub nie gorszego od określonego w dokumentacji projektowej. W przypadku braku w dokumentacji projektowej parametrów dla produktu określonego znakiem towarowym, patentem lub pochodzeniem</w:t>
      </w:r>
      <w:r w:rsidR="00317694">
        <w:rPr>
          <w:rFonts w:ascii="Bookman Old Style" w:eastAsia="Times New Roman" w:hAnsi="Bookman Old Style"/>
          <w:lang w:bidi="en-US"/>
        </w:rPr>
        <w:t>,</w:t>
      </w:r>
      <w:r w:rsidR="00221D28" w:rsidRPr="000B4C4B">
        <w:rPr>
          <w:rFonts w:ascii="Bookman Old Style" w:eastAsia="Times New Roman" w:hAnsi="Bookman Old Style"/>
          <w:lang w:bidi="en-US"/>
        </w:rPr>
        <w:t xml:space="preserve"> wykonawca winien zwrócić się z zapytaniem do Zamawiającego o wskazanie dodatkowych informacji niezbędnych do złożenia oferty.</w:t>
      </w:r>
    </w:p>
    <w:p w14:paraId="4BD32195" w14:textId="77777777"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 xml:space="preserve">Zamawiający wymaga co najmniej </w:t>
      </w:r>
      <w:r w:rsidRPr="00D4594C">
        <w:rPr>
          <w:rFonts w:ascii="Bookman Old Style" w:eastAsia="Times New Roman" w:hAnsi="Bookman Old Style"/>
          <w:b/>
          <w:bCs/>
          <w:lang w:bidi="en-US"/>
        </w:rPr>
        <w:t>60 miesięcznego okresu gwarancji</w:t>
      </w:r>
      <w:r w:rsidRPr="000B4C4B">
        <w:rPr>
          <w:rFonts w:ascii="Bookman Old Style" w:eastAsia="Times New Roman" w:hAnsi="Bookman Old Style"/>
          <w:lang w:bidi="en-US"/>
        </w:rPr>
        <w:t xml:space="preserve"> na wykonane roboty obejmującą naprawę ewentualnych usterek i wad w okresie gwarancyjnym.</w:t>
      </w:r>
    </w:p>
    <w:p w14:paraId="7DBC25A5" w14:textId="5238C8C1"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Zamawiający stosownie do przepisu art. 9</w:t>
      </w:r>
      <w:r w:rsidR="006B4762" w:rsidRPr="000B4C4B">
        <w:rPr>
          <w:rFonts w:ascii="Bookman Old Style" w:eastAsia="Times New Roman" w:hAnsi="Bookman Old Style"/>
          <w:lang w:bidi="en-US"/>
        </w:rPr>
        <w:t>5</w:t>
      </w:r>
      <w:r w:rsidRPr="000B4C4B">
        <w:rPr>
          <w:rFonts w:ascii="Bookman Old Style" w:eastAsia="Times New Roman" w:hAnsi="Bookman Old Style"/>
          <w:lang w:bidi="en-US"/>
        </w:rPr>
        <w:t xml:space="preserve"> ust</w:t>
      </w:r>
      <w:r w:rsidR="006B4762" w:rsidRPr="000B4C4B">
        <w:rPr>
          <w:rFonts w:ascii="Bookman Old Style" w:eastAsia="Times New Roman" w:hAnsi="Bookman Old Style"/>
          <w:lang w:bidi="en-US"/>
        </w:rPr>
        <w:t>. 1</w:t>
      </w:r>
      <w:r w:rsidRPr="000B4C4B">
        <w:rPr>
          <w:rFonts w:ascii="Bookman Old Style" w:eastAsia="Times New Roman" w:hAnsi="Bookman Old Style"/>
          <w:lang w:bidi="en-US"/>
        </w:rPr>
        <w:t xml:space="preserve"> ustawy Pzp, wymaga, aby wszelkie prace fizyczne bezpośrednio związane z wykonywaniem wszystkich robót </w:t>
      </w:r>
      <w:r w:rsidR="00317694">
        <w:rPr>
          <w:rFonts w:ascii="Bookman Old Style" w:eastAsia="Times New Roman" w:hAnsi="Bookman Old Style"/>
          <w:lang w:bidi="en-US"/>
        </w:rPr>
        <w:t>budowlanych</w:t>
      </w:r>
      <w:r w:rsidR="002E3A94">
        <w:rPr>
          <w:rFonts w:ascii="Bookman Old Style" w:eastAsia="Times New Roman" w:hAnsi="Bookman Old Style"/>
          <w:lang w:bidi="en-US"/>
        </w:rPr>
        <w:t xml:space="preserve"> przy</w:t>
      </w:r>
      <w:r w:rsidR="00317694">
        <w:rPr>
          <w:rFonts w:ascii="Bookman Old Style" w:eastAsia="Times New Roman" w:hAnsi="Bookman Old Style"/>
          <w:lang w:bidi="en-US"/>
        </w:rPr>
        <w:t xml:space="preserve"> re</w:t>
      </w:r>
      <w:r w:rsidR="002E3A94">
        <w:rPr>
          <w:rFonts w:ascii="Bookman Old Style" w:eastAsia="Times New Roman" w:hAnsi="Bookman Old Style"/>
          <w:lang w:bidi="en-US"/>
        </w:rPr>
        <w:t>witalizacji</w:t>
      </w:r>
      <w:r w:rsidR="00317694">
        <w:rPr>
          <w:rFonts w:ascii="Bookman Old Style" w:eastAsia="Times New Roman" w:hAnsi="Bookman Old Style"/>
          <w:lang w:bidi="en-US"/>
        </w:rPr>
        <w:t xml:space="preserve"> dachu b</w:t>
      </w:r>
      <w:r w:rsidR="002E3A94">
        <w:rPr>
          <w:rFonts w:ascii="Bookman Old Style" w:eastAsia="Times New Roman" w:hAnsi="Bookman Old Style"/>
          <w:lang w:bidi="en-US"/>
        </w:rPr>
        <w:t xml:space="preserve">udynku Muzeum Ziemi w Warszawie, </w:t>
      </w:r>
      <w:r w:rsidR="00317694">
        <w:rPr>
          <w:rFonts w:ascii="Bookman Old Style" w:eastAsia="Times New Roman" w:hAnsi="Bookman Old Style"/>
          <w:lang w:bidi="en-US"/>
        </w:rPr>
        <w:t>Aleja</w:t>
      </w:r>
      <w:r w:rsidR="002E3A94">
        <w:rPr>
          <w:rFonts w:ascii="Bookman Old Style" w:eastAsia="Times New Roman" w:hAnsi="Bookman Old Style"/>
          <w:lang w:bidi="en-US"/>
        </w:rPr>
        <w:t xml:space="preserve"> Na </w:t>
      </w:r>
      <w:r w:rsidR="00317694">
        <w:rPr>
          <w:rFonts w:ascii="Bookman Old Style" w:eastAsia="Times New Roman" w:hAnsi="Bookman Old Style"/>
          <w:lang w:bidi="en-US"/>
        </w:rPr>
        <w:t>Skarpie 20/26</w:t>
      </w:r>
      <w:r w:rsidRPr="000B4C4B">
        <w:rPr>
          <w:rFonts w:ascii="Bookman Old Style" w:eastAsia="Times New Roman" w:hAnsi="Bookman Old Style"/>
          <w:lang w:bidi="en-US"/>
        </w:rPr>
        <w:t xml:space="preserve">, objęte zamówieniem oraz wskazane i opisane w dokumentacji, o której mowa w ust. 2 </w:t>
      </w:r>
      <w:r w:rsidR="009D45D2">
        <w:rPr>
          <w:rFonts w:ascii="Bookman Old Style" w:eastAsia="Times New Roman" w:hAnsi="Bookman Old Style"/>
          <w:lang w:bidi="en-US"/>
        </w:rPr>
        <w:t>i ust. 5</w:t>
      </w:r>
      <w:r w:rsidR="002E3A94">
        <w:rPr>
          <w:rFonts w:ascii="Bookman Old Style" w:eastAsia="Times New Roman" w:hAnsi="Bookman Old Style"/>
          <w:lang w:bidi="en-US"/>
        </w:rPr>
        <w:t>,</w:t>
      </w:r>
      <w:r w:rsidR="009D45D2">
        <w:rPr>
          <w:rFonts w:ascii="Bookman Old Style" w:eastAsia="Times New Roman" w:hAnsi="Bookman Old Style"/>
          <w:lang w:bidi="en-US"/>
        </w:rPr>
        <w:t xml:space="preserve"> </w:t>
      </w:r>
      <w:r w:rsidRPr="000B4C4B">
        <w:rPr>
          <w:rFonts w:ascii="Bookman Old Style" w:eastAsia="Times New Roman" w:hAnsi="Bookman Old Style"/>
          <w:lang w:bidi="en-US"/>
        </w:rPr>
        <w:t>były wykonywane przez osoby zatrudnione przez Wykonawcę lub podwykonawcę na podstawie umowy o pracę w sposób określony w art. 22 § 1 ustawy z dnia 26 czerwca 1974 r. – Kodeks pracy (</w:t>
      </w:r>
      <w:r w:rsidR="006B4762" w:rsidRPr="000B4C4B">
        <w:rPr>
          <w:rFonts w:ascii="Bookman Old Style" w:eastAsia="Times New Roman" w:hAnsi="Bookman Old Style"/>
          <w:lang w:bidi="en-US"/>
        </w:rPr>
        <w:t>Dz. U. z 2020 r. poz. 1320 ze zm.</w:t>
      </w:r>
      <w:r w:rsidRPr="000B4C4B">
        <w:rPr>
          <w:rFonts w:ascii="Bookman Old Style" w:eastAsia="Times New Roman" w:hAnsi="Bookman Old Style"/>
          <w:lang w:bidi="en-US"/>
        </w:rPr>
        <w:t xml:space="preserve">), w wymiarze czasu pracy adekwatnym do powierzanych zadań, osób wykonujących czynności bezpośrednio związane z wykonywaniem robót (tzw. pracowników fizycznych), z uwzględnieniem minimalnego wynagrodzenia za pracę ustalonego na podstawie ustawy z dnia 10 października 2002 r. o minimalnym wynagrodzeniu za pracę (Dz. </w:t>
      </w:r>
      <w:r w:rsidRPr="009273E3">
        <w:rPr>
          <w:rFonts w:ascii="Bookman Old Style" w:eastAsia="Times New Roman" w:hAnsi="Bookman Old Style"/>
          <w:lang w:bidi="en-US"/>
        </w:rPr>
        <w:t>U. 20</w:t>
      </w:r>
      <w:r w:rsidR="009273E3" w:rsidRPr="009273E3">
        <w:rPr>
          <w:rFonts w:ascii="Bookman Old Style" w:eastAsia="Times New Roman" w:hAnsi="Bookman Old Style"/>
          <w:lang w:bidi="en-US"/>
        </w:rPr>
        <w:t>20</w:t>
      </w:r>
      <w:r w:rsidRPr="009273E3">
        <w:rPr>
          <w:rFonts w:ascii="Bookman Old Style" w:eastAsia="Times New Roman" w:hAnsi="Bookman Old Style"/>
          <w:lang w:bidi="en-US"/>
        </w:rPr>
        <w:t xml:space="preserve"> r., poz. </w:t>
      </w:r>
      <w:r w:rsidR="009273E3">
        <w:rPr>
          <w:rFonts w:ascii="Bookman Old Style" w:eastAsia="Times New Roman" w:hAnsi="Bookman Old Style"/>
          <w:lang w:bidi="en-US"/>
        </w:rPr>
        <w:t>2207</w:t>
      </w:r>
      <w:r w:rsidRPr="000B4C4B">
        <w:rPr>
          <w:rFonts w:ascii="Bookman Old Style" w:eastAsia="Times New Roman" w:hAnsi="Bookman Old Style"/>
          <w:lang w:bidi="en-US"/>
        </w:rPr>
        <w:t xml:space="preserve">), przez cały okres realizacji zamówienia. Obowiązek ten, nie dotyczy osób (wskazanych na stanowisku kierownika budowy, kierownika robót oraz innych osób pełniących samodzielne funkcje techniczne w budownictwie w rozumieniu ustawy z dnia 7 lipca 1994 r. Prawo budowlane </w:t>
      </w:r>
      <w:r w:rsidR="00A422CF" w:rsidRPr="005A54ED">
        <w:rPr>
          <w:rFonts w:ascii="Bookman Old Style" w:eastAsia="Times New Roman" w:hAnsi="Bookman Old Style" w:cs="Bookman Old Style"/>
          <w:kern w:val="2"/>
          <w:lang w:eastAsia="ar-SA"/>
        </w:rPr>
        <w:t>(Dz. U. z 20</w:t>
      </w:r>
      <w:r w:rsidR="00A422CF">
        <w:rPr>
          <w:rFonts w:ascii="Bookman Old Style" w:eastAsia="Times New Roman" w:hAnsi="Bookman Old Style" w:cs="Bookman Old Style"/>
          <w:kern w:val="2"/>
          <w:lang w:eastAsia="ar-SA"/>
        </w:rPr>
        <w:t>20</w:t>
      </w:r>
      <w:r w:rsidR="00A422CF" w:rsidRPr="005A54ED">
        <w:rPr>
          <w:rFonts w:ascii="Bookman Old Style" w:eastAsia="Times New Roman" w:hAnsi="Bookman Old Style" w:cs="Bookman Old Style"/>
          <w:kern w:val="2"/>
          <w:lang w:eastAsia="ar-SA"/>
        </w:rPr>
        <w:t xml:space="preserve"> r., poz.11</w:t>
      </w:r>
      <w:r w:rsidR="00A422CF">
        <w:rPr>
          <w:rFonts w:ascii="Bookman Old Style" w:eastAsia="Times New Roman" w:hAnsi="Bookman Old Style" w:cs="Bookman Old Style"/>
          <w:kern w:val="2"/>
          <w:lang w:eastAsia="ar-SA"/>
        </w:rPr>
        <w:t>33</w:t>
      </w:r>
      <w:r w:rsidR="00A422CF" w:rsidRPr="005A54ED">
        <w:rPr>
          <w:rFonts w:ascii="Bookman Old Style" w:eastAsia="Times New Roman" w:hAnsi="Bookman Old Style" w:cs="Bookman Old Style"/>
          <w:kern w:val="2"/>
          <w:lang w:eastAsia="ar-SA"/>
        </w:rPr>
        <w:t xml:space="preserve"> z późn. zm.</w:t>
      </w:r>
      <w:r w:rsidRPr="000B4C4B">
        <w:rPr>
          <w:rFonts w:ascii="Bookman Old Style" w:eastAsia="Times New Roman" w:hAnsi="Bookman Old Style"/>
          <w:lang w:bidi="en-US"/>
        </w:rPr>
        <w:t>), dalej zwanej „PrBud”  oraz dostawców materiałów i urządzeń. Wyżej wskazane osoby mają być zatrudniona nieprzerwanie przez cały okres realizacji umowy w sprawie niniejszego zamówienia.</w:t>
      </w:r>
    </w:p>
    <w:p w14:paraId="35FD26F3" w14:textId="71FAC5EA" w:rsidR="00B00DF1" w:rsidRPr="000B4C4B" w:rsidRDefault="00B00DF1" w:rsidP="00892F0A">
      <w:pPr>
        <w:numPr>
          <w:ilvl w:val="3"/>
          <w:numId w:val="65"/>
        </w:numPr>
        <w:tabs>
          <w:tab w:val="left" w:pos="0"/>
        </w:tabs>
        <w:autoSpaceDE w:val="0"/>
        <w:autoSpaceDN w:val="0"/>
        <w:adjustRightInd w:val="0"/>
        <w:spacing w:after="0" w:line="240" w:lineRule="auto"/>
        <w:ind w:left="284" w:hanging="284"/>
        <w:contextualSpacing/>
        <w:jc w:val="both"/>
        <w:rPr>
          <w:rFonts w:ascii="Bookman Old Style" w:eastAsia="Times New Roman" w:hAnsi="Bookman Old Style"/>
          <w:lang w:bidi="en-US"/>
        </w:rPr>
      </w:pPr>
      <w:r w:rsidRPr="000B4C4B">
        <w:rPr>
          <w:rFonts w:ascii="Bookman Old Style" w:eastAsia="Times New Roman" w:hAnsi="Bookman Old Style"/>
          <w:lang w:bidi="en-US"/>
        </w:rPr>
        <w:t xml:space="preserve">Sposób dokumentowania zatrudnienia osób, o których </w:t>
      </w:r>
      <w:r w:rsidR="00FA5CE2" w:rsidRPr="000B4C4B">
        <w:rPr>
          <w:rFonts w:ascii="Bookman Old Style" w:eastAsia="Times New Roman" w:hAnsi="Bookman Old Style"/>
          <w:lang w:bidi="en-US"/>
        </w:rPr>
        <w:t>ust. 10</w:t>
      </w:r>
      <w:r w:rsidRPr="000B4C4B">
        <w:rPr>
          <w:rFonts w:ascii="Bookman Old Style" w:eastAsia="Times New Roman" w:hAnsi="Bookman Old Style"/>
          <w:lang w:bidi="en-US"/>
        </w:rPr>
        <w:t>, uprawnienia Zamawiającego w zakresie kontroli spełniania przez Wykonawcę wymagań, o których mowa w przepisie art. 9</w:t>
      </w:r>
      <w:r w:rsidR="00FA5CE2" w:rsidRPr="000B4C4B">
        <w:rPr>
          <w:rFonts w:ascii="Bookman Old Style" w:eastAsia="Times New Roman" w:hAnsi="Bookman Old Style"/>
          <w:lang w:bidi="en-US"/>
        </w:rPr>
        <w:t>5</w:t>
      </w:r>
      <w:r w:rsidRPr="000B4C4B">
        <w:rPr>
          <w:rFonts w:ascii="Bookman Old Style" w:eastAsia="Times New Roman" w:hAnsi="Bookman Old Style"/>
          <w:lang w:bidi="en-US"/>
        </w:rPr>
        <w:t xml:space="preserve"> ust. </w:t>
      </w:r>
      <w:r w:rsidR="00FA5CE2" w:rsidRPr="000B4C4B">
        <w:rPr>
          <w:rFonts w:ascii="Bookman Old Style" w:eastAsia="Times New Roman" w:hAnsi="Bookman Old Style"/>
          <w:lang w:bidi="en-US"/>
        </w:rPr>
        <w:t>1</w:t>
      </w:r>
      <w:r w:rsidRPr="000B4C4B">
        <w:rPr>
          <w:rFonts w:ascii="Bookman Old Style" w:eastAsia="Times New Roman" w:hAnsi="Bookman Old Style"/>
          <w:lang w:bidi="en-US"/>
        </w:rPr>
        <w:t xml:space="preserve"> ustawy Pzp oraz sankcji z tytułu niespełnienia tych wymagań </w:t>
      </w:r>
      <w:r w:rsidR="00FA5CE2" w:rsidRPr="000B4C4B">
        <w:rPr>
          <w:rFonts w:ascii="Bookman Old Style" w:eastAsia="Times New Roman" w:hAnsi="Bookman Old Style"/>
          <w:lang w:bidi="en-US"/>
        </w:rPr>
        <w:t xml:space="preserve">zostały określone w projektowanych postanowieniach umowy </w:t>
      </w:r>
      <w:r w:rsidRPr="000B4C4B">
        <w:rPr>
          <w:rFonts w:ascii="Bookman Old Style" w:eastAsia="Times New Roman" w:hAnsi="Bookman Old Style"/>
          <w:lang w:bidi="en-US"/>
        </w:rPr>
        <w:t xml:space="preserve">w Załączniku nr </w:t>
      </w:r>
      <w:r w:rsidR="00213BBA" w:rsidRPr="000B4C4B">
        <w:rPr>
          <w:rFonts w:ascii="Bookman Old Style" w:eastAsia="Times New Roman" w:hAnsi="Bookman Old Style"/>
          <w:lang w:bidi="en-US"/>
        </w:rPr>
        <w:t xml:space="preserve">6 </w:t>
      </w:r>
      <w:r w:rsidRPr="000B4C4B">
        <w:rPr>
          <w:rFonts w:ascii="Bookman Old Style" w:eastAsia="Times New Roman" w:hAnsi="Bookman Old Style"/>
          <w:lang w:bidi="en-US"/>
        </w:rPr>
        <w:t xml:space="preserve">do SWZ </w:t>
      </w:r>
      <w:r w:rsidR="00FA5CE2" w:rsidRPr="000B4C4B">
        <w:rPr>
          <w:rFonts w:ascii="Bookman Old Style" w:eastAsia="Times New Roman" w:hAnsi="Bookman Old Style"/>
          <w:lang w:bidi="en-US"/>
        </w:rPr>
        <w:t>(</w:t>
      </w:r>
      <w:r w:rsidRPr="000B4C4B">
        <w:rPr>
          <w:rFonts w:ascii="Bookman Old Style" w:eastAsia="Times New Roman" w:hAnsi="Bookman Old Style"/>
          <w:lang w:bidi="en-US"/>
        </w:rPr>
        <w:t>wzór umowy).</w:t>
      </w:r>
    </w:p>
    <w:p w14:paraId="4BCC036E" w14:textId="77777777" w:rsidR="00B00DF1" w:rsidRPr="000B4C4B" w:rsidRDefault="00B00DF1" w:rsidP="00892F0A">
      <w:pPr>
        <w:numPr>
          <w:ilvl w:val="3"/>
          <w:numId w:val="65"/>
        </w:numPr>
        <w:tabs>
          <w:tab w:val="left" w:pos="0"/>
        </w:tabs>
        <w:autoSpaceDE w:val="0"/>
        <w:autoSpaceDN w:val="0"/>
        <w:adjustRightInd w:val="0"/>
        <w:spacing w:after="0" w:line="240" w:lineRule="auto"/>
        <w:ind w:left="426" w:hanging="426"/>
        <w:contextualSpacing/>
        <w:jc w:val="both"/>
        <w:rPr>
          <w:rFonts w:ascii="Bookman Old Style" w:eastAsia="Times New Roman" w:hAnsi="Bookman Old Style"/>
          <w:lang w:bidi="en-US"/>
        </w:rPr>
      </w:pPr>
      <w:r w:rsidRPr="000B4C4B">
        <w:rPr>
          <w:rFonts w:ascii="Bookman Old Style" w:eastAsia="Times New Roman" w:hAnsi="Bookman Old Style"/>
          <w:lang w:bidi="en-US"/>
        </w:rPr>
        <w:t>Opis przedmiotu zamówienia w oparciu o Wspólny Słownik Zamówień</w:t>
      </w:r>
      <w:r w:rsidRPr="000B4C4B" w:rsidDel="00F359FE">
        <w:rPr>
          <w:rFonts w:ascii="Bookman Old Style" w:eastAsia="Times New Roman" w:hAnsi="Bookman Old Style"/>
          <w:lang w:bidi="en-US"/>
        </w:rPr>
        <w:t xml:space="preserve"> </w:t>
      </w:r>
      <w:r w:rsidRPr="000B4C4B">
        <w:rPr>
          <w:rFonts w:ascii="Bookman Old Style" w:eastAsia="Times New Roman" w:hAnsi="Bookman Old Style"/>
          <w:lang w:bidi="en-US"/>
        </w:rPr>
        <w:t xml:space="preserve">(CPV): </w:t>
      </w:r>
    </w:p>
    <w:p w14:paraId="14170CD7" w14:textId="2FE52164" w:rsidR="009D45D2" w:rsidRPr="009D45D2" w:rsidRDefault="00DC7105" w:rsidP="009D45D2">
      <w:pPr>
        <w:pStyle w:val="Akapitzlist"/>
        <w:ind w:left="360"/>
        <w:outlineLvl w:val="2"/>
        <w:rPr>
          <w:rFonts w:ascii="Bookman Old Style" w:hAnsi="Bookman Old Style" w:cs="Arial"/>
          <w:b/>
          <w:bCs/>
        </w:rPr>
      </w:pPr>
      <w:r>
        <w:rPr>
          <w:rFonts w:ascii="Bookman Old Style" w:hAnsi="Bookman Old Style" w:cs="Arial"/>
        </w:rPr>
        <w:t xml:space="preserve">45100000-8 </w:t>
      </w:r>
      <w:r w:rsidR="009D45D2" w:rsidRPr="009D45D2">
        <w:rPr>
          <w:rFonts w:ascii="Bookman Old Style" w:hAnsi="Bookman Old Style" w:cs="Arial"/>
        </w:rPr>
        <w:t>Przygotowanie terenu pod budowę</w:t>
      </w:r>
    </w:p>
    <w:p w14:paraId="53543E97"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45111200-0 Roboty w zakresie przygotowania terenu pod  budowę i roboty ziemne</w:t>
      </w:r>
    </w:p>
    <w:p w14:paraId="61F20051"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44112410-5 Konstrukcje dachowe</w:t>
      </w:r>
    </w:p>
    <w:p w14:paraId="1C031EFC"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45261210-9 Wykonanie pokryć dachowych</w:t>
      </w:r>
    </w:p>
    <w:p w14:paraId="3EC8712E"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45261320-3 Wykonanie obróbek blacharskich, rynien</w:t>
      </w:r>
    </w:p>
    <w:p w14:paraId="2AAABE11"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45321000-3 Izolacja cieplna</w:t>
      </w:r>
    </w:p>
    <w:p w14:paraId="734A492C"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 xml:space="preserve">45453000-7 Roboty remontowe i renowacyjne </w:t>
      </w:r>
    </w:p>
    <w:p w14:paraId="03E60344"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45262522-6 Roboty murarskie</w:t>
      </w:r>
    </w:p>
    <w:p w14:paraId="2A17F8EF"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45223200-8 Roboty konstrukcyjne</w:t>
      </w:r>
    </w:p>
    <w:p w14:paraId="74B5A942"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45312310-3 Instalacja odgromowa</w:t>
      </w:r>
    </w:p>
    <w:p w14:paraId="782B5145" w14:textId="77777777" w:rsidR="009D45D2" w:rsidRPr="009D45D2" w:rsidRDefault="009D45D2" w:rsidP="009D45D2">
      <w:pPr>
        <w:pStyle w:val="Akapitzlist"/>
        <w:tabs>
          <w:tab w:val="left" w:pos="4536"/>
        </w:tabs>
        <w:ind w:left="360" w:right="-142"/>
        <w:rPr>
          <w:rFonts w:ascii="Bookman Old Style" w:hAnsi="Bookman Old Style" w:cs="Arial"/>
        </w:rPr>
      </w:pPr>
      <w:r w:rsidRPr="009D45D2">
        <w:rPr>
          <w:rFonts w:ascii="Bookman Old Style" w:hAnsi="Bookman Old Style" w:cs="Arial"/>
        </w:rPr>
        <w:t>45312311-0 Montaż instalacji piorunochronnej</w:t>
      </w:r>
    </w:p>
    <w:p w14:paraId="7C44D722" w14:textId="5C22F5D6" w:rsidR="0029039D" w:rsidRPr="000B4C4B" w:rsidRDefault="0029039D" w:rsidP="00892F0A">
      <w:pPr>
        <w:numPr>
          <w:ilvl w:val="3"/>
          <w:numId w:val="65"/>
        </w:numPr>
        <w:tabs>
          <w:tab w:val="left" w:pos="0"/>
        </w:tabs>
        <w:autoSpaceDE w:val="0"/>
        <w:autoSpaceDN w:val="0"/>
        <w:adjustRightInd w:val="0"/>
        <w:spacing w:after="0" w:line="240" w:lineRule="auto"/>
        <w:ind w:left="426" w:hanging="426"/>
        <w:contextualSpacing/>
        <w:jc w:val="both"/>
        <w:rPr>
          <w:rFonts w:ascii="Bookman Old Style" w:eastAsia="Times New Roman" w:hAnsi="Bookman Old Style"/>
          <w:lang w:bidi="en-US"/>
        </w:rPr>
      </w:pPr>
      <w:r w:rsidRPr="000B4C4B">
        <w:rPr>
          <w:rFonts w:ascii="Bookman Old Style" w:eastAsia="Times New Roman" w:hAnsi="Bookman Old Style"/>
          <w:lang w:bidi="en-US"/>
        </w:rPr>
        <w:t>Miejscem realizacji przedmiotu zamówienia jest</w:t>
      </w:r>
      <w:r w:rsidR="008D4AD2" w:rsidRPr="000B4C4B">
        <w:rPr>
          <w:rFonts w:ascii="Bookman Old Style" w:eastAsia="Times New Roman" w:hAnsi="Bookman Old Style"/>
          <w:lang w:bidi="en-US"/>
        </w:rPr>
        <w:t xml:space="preserve"> </w:t>
      </w:r>
      <w:r w:rsidR="009D45D2">
        <w:rPr>
          <w:rFonts w:ascii="Bookman Old Style" w:eastAsia="Times New Roman" w:hAnsi="Bookman Old Style"/>
          <w:lang w:bidi="en-US"/>
        </w:rPr>
        <w:t>budynek Muzeum Ziemi w Warszawie położonym przy Aleja Na Skarpie 20/26</w:t>
      </w:r>
      <w:r w:rsidR="008C0FB1" w:rsidRPr="000B4C4B">
        <w:rPr>
          <w:rFonts w:ascii="Bookman Old Style" w:eastAsia="Times New Roman" w:hAnsi="Bookman Old Style"/>
          <w:lang w:bidi="en-US"/>
        </w:rPr>
        <w:t>.</w:t>
      </w:r>
    </w:p>
    <w:p w14:paraId="231C8BD9" w14:textId="77777777" w:rsidR="007C0910" w:rsidRPr="000B4C4B" w:rsidRDefault="007C0910" w:rsidP="001C2F75">
      <w:pPr>
        <w:autoSpaceDE w:val="0"/>
        <w:autoSpaceDN w:val="0"/>
        <w:adjustRightInd w:val="0"/>
        <w:spacing w:after="0" w:line="240" w:lineRule="auto"/>
        <w:ind w:left="284" w:right="22"/>
        <w:jc w:val="both"/>
        <w:rPr>
          <w:rFonts w:ascii="Bookman Old Style" w:eastAsia="Times New Roman" w:hAnsi="Bookman Old Style"/>
          <w:lang w:bidi="en-US"/>
        </w:rPr>
      </w:pPr>
    </w:p>
    <w:p w14:paraId="686867BA" w14:textId="4E41CCF2" w:rsidR="0045625C" w:rsidRPr="00C235F2" w:rsidRDefault="0045625C" w:rsidP="0029039D">
      <w:pPr>
        <w:autoSpaceDE w:val="0"/>
        <w:autoSpaceDN w:val="0"/>
        <w:adjustRightInd w:val="0"/>
        <w:spacing w:after="0" w:line="240" w:lineRule="auto"/>
        <w:rPr>
          <w:rFonts w:ascii="Bookman Old Style" w:eastAsia="Times New Roman" w:hAnsi="Bookman Old Style"/>
          <w:b/>
          <w:bCs/>
          <w:lang w:bidi="en-US"/>
        </w:rPr>
      </w:pPr>
      <w:r w:rsidRPr="00C235F2">
        <w:rPr>
          <w:rFonts w:ascii="Bookman Old Style" w:eastAsia="Times New Roman" w:hAnsi="Bookman Old Style"/>
          <w:b/>
          <w:bCs/>
          <w:lang w:bidi="en-US"/>
        </w:rPr>
        <w:t xml:space="preserve">Rozdział </w:t>
      </w:r>
      <w:r w:rsidR="006F0AE9" w:rsidRPr="00C235F2">
        <w:rPr>
          <w:rFonts w:ascii="Bookman Old Style" w:eastAsia="Times New Roman" w:hAnsi="Bookman Old Style"/>
          <w:b/>
          <w:bCs/>
          <w:lang w:bidi="en-US"/>
        </w:rPr>
        <w:t>I</w:t>
      </w:r>
      <w:r w:rsidRPr="00C235F2">
        <w:rPr>
          <w:rFonts w:ascii="Bookman Old Style" w:eastAsia="Times New Roman" w:hAnsi="Bookman Old Style"/>
          <w:b/>
          <w:bCs/>
          <w:lang w:bidi="en-US"/>
        </w:rPr>
        <w:t>V.</w:t>
      </w:r>
    </w:p>
    <w:p w14:paraId="08603F9D" w14:textId="77777777" w:rsidR="00B87DBC" w:rsidRPr="00C235F2" w:rsidRDefault="00FE1330" w:rsidP="0029039D">
      <w:pPr>
        <w:autoSpaceDE w:val="0"/>
        <w:autoSpaceDN w:val="0"/>
        <w:adjustRightInd w:val="0"/>
        <w:spacing w:after="0" w:line="240" w:lineRule="auto"/>
        <w:rPr>
          <w:rFonts w:ascii="Bookman Old Style" w:eastAsia="Times New Roman" w:hAnsi="Bookman Old Style"/>
          <w:b/>
          <w:bCs/>
          <w:lang w:bidi="en-US"/>
        </w:rPr>
      </w:pPr>
      <w:r w:rsidRPr="00C235F2">
        <w:rPr>
          <w:rFonts w:ascii="Bookman Old Style" w:eastAsia="Times New Roman" w:hAnsi="Bookman Old Style"/>
          <w:b/>
          <w:bCs/>
          <w:lang w:bidi="en-US"/>
        </w:rPr>
        <w:t>Termin wykonania zamówienia</w:t>
      </w:r>
    </w:p>
    <w:p w14:paraId="5675F18F" w14:textId="130D4047" w:rsidR="007F240A" w:rsidRPr="00DD4EC0" w:rsidRDefault="007F240A" w:rsidP="00892F0A">
      <w:pPr>
        <w:pStyle w:val="Tekstkomentarza"/>
        <w:numPr>
          <w:ilvl w:val="0"/>
          <w:numId w:val="67"/>
        </w:numPr>
        <w:spacing w:after="0"/>
        <w:ind w:left="425" w:hanging="425"/>
        <w:jc w:val="both"/>
        <w:rPr>
          <w:rFonts w:ascii="Bookman Old Style" w:eastAsia="Times New Roman" w:hAnsi="Bookman Old Style"/>
          <w:sz w:val="22"/>
          <w:szCs w:val="22"/>
          <w:lang w:val="pl-PL" w:eastAsia="en-US" w:bidi="en-US"/>
        </w:rPr>
      </w:pPr>
      <w:r w:rsidRPr="00DD4EC0">
        <w:rPr>
          <w:rFonts w:ascii="Bookman Old Style" w:eastAsia="Times New Roman" w:hAnsi="Bookman Old Style"/>
          <w:sz w:val="22"/>
          <w:szCs w:val="22"/>
          <w:lang w:val="pl-PL" w:eastAsia="en-US" w:bidi="en-US"/>
        </w:rPr>
        <w:t xml:space="preserve">Wymagany termin wykonania zamówienia: </w:t>
      </w:r>
      <w:r w:rsidRPr="00DD4EC0">
        <w:rPr>
          <w:rFonts w:ascii="Bookman Old Style" w:eastAsia="Times New Roman" w:hAnsi="Bookman Old Style"/>
          <w:b/>
          <w:bCs/>
          <w:sz w:val="22"/>
          <w:szCs w:val="22"/>
          <w:lang w:val="pl-PL" w:eastAsia="en-US" w:bidi="en-US"/>
        </w:rPr>
        <w:t>do</w:t>
      </w:r>
      <w:r w:rsidRPr="00DD4EC0">
        <w:rPr>
          <w:rFonts w:ascii="Bookman Old Style" w:eastAsia="Times New Roman" w:hAnsi="Bookman Old Style"/>
          <w:sz w:val="22"/>
          <w:szCs w:val="22"/>
          <w:lang w:val="pl-PL" w:eastAsia="en-US" w:bidi="en-US"/>
        </w:rPr>
        <w:t xml:space="preserve"> </w:t>
      </w:r>
      <w:r w:rsidRPr="00DD4EC0">
        <w:rPr>
          <w:rFonts w:ascii="Bookman Old Style" w:eastAsia="Times New Roman" w:hAnsi="Bookman Old Style"/>
          <w:b/>
          <w:sz w:val="22"/>
          <w:szCs w:val="22"/>
          <w:lang w:val="pl-PL" w:eastAsia="en-US" w:bidi="en-US"/>
        </w:rPr>
        <w:t xml:space="preserve">dnia </w:t>
      </w:r>
      <w:r w:rsidR="00132B06">
        <w:rPr>
          <w:rFonts w:ascii="Bookman Old Style" w:eastAsia="Times New Roman" w:hAnsi="Bookman Old Style"/>
          <w:b/>
          <w:sz w:val="22"/>
          <w:szCs w:val="22"/>
          <w:lang w:val="pl-PL" w:eastAsia="en-US" w:bidi="en-US"/>
        </w:rPr>
        <w:t>15</w:t>
      </w:r>
      <w:r w:rsidR="00A12FB0" w:rsidRPr="00DD4EC0">
        <w:rPr>
          <w:rFonts w:ascii="Bookman Old Style" w:eastAsia="Times New Roman" w:hAnsi="Bookman Old Style"/>
          <w:b/>
          <w:sz w:val="22"/>
          <w:szCs w:val="22"/>
          <w:lang w:val="pl-PL" w:eastAsia="en-US" w:bidi="en-US"/>
        </w:rPr>
        <w:t>. 11. 2021 r</w:t>
      </w:r>
      <w:r w:rsidRPr="00DD4EC0">
        <w:rPr>
          <w:rFonts w:ascii="Bookman Old Style" w:eastAsia="Times New Roman" w:hAnsi="Bookman Old Style"/>
          <w:b/>
          <w:sz w:val="22"/>
          <w:szCs w:val="22"/>
          <w:lang w:val="pl-PL" w:eastAsia="en-US" w:bidi="en-US"/>
        </w:rPr>
        <w:t>.</w:t>
      </w:r>
    </w:p>
    <w:p w14:paraId="062ED5B9" w14:textId="77777777" w:rsidR="00307C08" w:rsidRDefault="00307C08" w:rsidP="006F0AE9">
      <w:pPr>
        <w:autoSpaceDE w:val="0"/>
        <w:autoSpaceDN w:val="0"/>
        <w:adjustRightInd w:val="0"/>
        <w:spacing w:after="0" w:line="240" w:lineRule="auto"/>
        <w:rPr>
          <w:rFonts w:ascii="Bookman Old Style" w:eastAsia="Times New Roman" w:hAnsi="Bookman Old Style"/>
          <w:b/>
          <w:lang w:eastAsia="pl-PL"/>
        </w:rPr>
      </w:pPr>
    </w:p>
    <w:p w14:paraId="1A443681" w14:textId="5FE8EF3D" w:rsidR="006F0AE9" w:rsidRPr="00846781" w:rsidRDefault="006F0AE9" w:rsidP="006F0AE9">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V.</w:t>
      </w:r>
    </w:p>
    <w:p w14:paraId="45EBA9EF" w14:textId="77777777" w:rsidR="006F0AE9" w:rsidRPr="00846781" w:rsidRDefault="006F0AE9" w:rsidP="006F0AE9">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Zamówienia częściowe, dodatkowe oraz oferty wariantowe.</w:t>
      </w:r>
    </w:p>
    <w:p w14:paraId="7CE32311" w14:textId="515F0F7F" w:rsidR="006F0AE9" w:rsidRPr="00846781" w:rsidRDefault="006F0AE9" w:rsidP="00570008">
      <w:pPr>
        <w:numPr>
          <w:ilvl w:val="0"/>
          <w:numId w:val="4"/>
        </w:numPr>
        <w:spacing w:after="0" w:line="240" w:lineRule="auto"/>
        <w:ind w:left="426" w:hanging="426"/>
        <w:contextualSpacing/>
        <w:jc w:val="both"/>
        <w:rPr>
          <w:rFonts w:ascii="Bookman Old Style" w:hAnsi="Bookman Old Style"/>
        </w:rPr>
      </w:pPr>
      <w:r w:rsidRPr="00846781">
        <w:rPr>
          <w:rFonts w:ascii="Bookman Old Style" w:eastAsia="Times New Roman" w:hAnsi="Bookman Old Style"/>
          <w:lang w:bidi="en-US"/>
        </w:rPr>
        <w:t>Zamawiający</w:t>
      </w:r>
      <w:r w:rsidRPr="00846781">
        <w:rPr>
          <w:rFonts w:ascii="Bookman Old Style" w:eastAsia="Times New Roman" w:hAnsi="Bookman Old Style"/>
          <w:spacing w:val="-7"/>
          <w:lang w:bidi="en-US"/>
        </w:rPr>
        <w:t xml:space="preserve"> </w:t>
      </w:r>
      <w:r w:rsidR="002F3E83" w:rsidRPr="00846781">
        <w:rPr>
          <w:rFonts w:ascii="Bookman Old Style" w:eastAsia="Times New Roman" w:hAnsi="Bookman Old Style"/>
          <w:spacing w:val="-7"/>
          <w:lang w:bidi="en-US"/>
        </w:rPr>
        <w:t xml:space="preserve">nie </w:t>
      </w:r>
      <w:r w:rsidR="00074268">
        <w:rPr>
          <w:rFonts w:ascii="Bookman Old Style" w:eastAsia="Times New Roman" w:hAnsi="Bookman Old Style"/>
          <w:spacing w:val="-7"/>
          <w:lang w:bidi="en-US"/>
        </w:rPr>
        <w:t>dopuszcza składania</w:t>
      </w:r>
      <w:r w:rsidRPr="00846781">
        <w:rPr>
          <w:rFonts w:ascii="Bookman Old Style" w:eastAsia="Times New Roman" w:hAnsi="Bookman Old Style"/>
          <w:spacing w:val="-7"/>
          <w:lang w:bidi="en-US"/>
        </w:rPr>
        <w:t xml:space="preserve"> ofert częściowych. </w:t>
      </w:r>
      <w:r w:rsidR="006278B4" w:rsidRPr="00846781">
        <w:rPr>
          <w:rFonts w:ascii="Bookman Old Style" w:hAnsi="Bookman Old Style"/>
        </w:rPr>
        <w:t xml:space="preserve">Oferta </w:t>
      </w:r>
      <w:r w:rsidR="006278B4" w:rsidRPr="00846781">
        <w:rPr>
          <w:rFonts w:ascii="Bookman Old Style" w:hAnsi="Bookman Old Style"/>
          <w:lang w:eastAsia="pl-PL"/>
        </w:rPr>
        <w:t>musi obejmować realizację całości zamówienia</w:t>
      </w:r>
      <w:r w:rsidR="006278B4" w:rsidRPr="00846781">
        <w:rPr>
          <w:rFonts w:ascii="Bookman Old Style" w:eastAsia="Times New Roman" w:hAnsi="Bookman Old Style"/>
          <w:spacing w:val="-7"/>
          <w:lang w:bidi="en-US"/>
        </w:rPr>
        <w:t>.</w:t>
      </w:r>
    </w:p>
    <w:p w14:paraId="30C53CEF" w14:textId="77777777" w:rsidR="006F0AE9" w:rsidRPr="00846781" w:rsidRDefault="006F0AE9" w:rsidP="00570008">
      <w:pPr>
        <w:numPr>
          <w:ilvl w:val="0"/>
          <w:numId w:val="4"/>
        </w:numPr>
        <w:spacing w:after="0" w:line="240" w:lineRule="auto"/>
        <w:ind w:left="426" w:hanging="426"/>
        <w:contextualSpacing/>
        <w:jc w:val="both"/>
        <w:rPr>
          <w:rFonts w:ascii="Bookman Old Style" w:hAnsi="Bookman Old Style"/>
        </w:rPr>
      </w:pPr>
      <w:r w:rsidRPr="00846781">
        <w:rPr>
          <w:rFonts w:ascii="Bookman Old Style" w:hAnsi="Bookman Old Style"/>
        </w:rPr>
        <w:t>Zamawiający nie przewiduje zawarcia umowy ramowej.</w:t>
      </w:r>
    </w:p>
    <w:p w14:paraId="19BF7D1C" w14:textId="5B22F98F" w:rsidR="006F0AE9" w:rsidRPr="00846781" w:rsidRDefault="006F0AE9" w:rsidP="00570008">
      <w:pPr>
        <w:numPr>
          <w:ilvl w:val="0"/>
          <w:numId w:val="4"/>
        </w:numPr>
        <w:spacing w:after="0" w:line="240" w:lineRule="auto"/>
        <w:ind w:left="426" w:hanging="426"/>
        <w:contextualSpacing/>
        <w:jc w:val="both"/>
        <w:rPr>
          <w:rFonts w:ascii="Bookman Old Style" w:eastAsia="Times New Roman" w:hAnsi="Bookman Old Style"/>
          <w:lang w:bidi="en-US"/>
        </w:rPr>
      </w:pPr>
      <w:r w:rsidRPr="00846781">
        <w:rPr>
          <w:rFonts w:ascii="Bookman Old Style" w:eastAsia="Times New Roman" w:hAnsi="Bookman Old Style"/>
          <w:lang w:eastAsia="pl-PL"/>
        </w:rPr>
        <w:t>Zamawiaj</w:t>
      </w:r>
      <w:r w:rsidRPr="00846781">
        <w:rPr>
          <w:rFonts w:ascii="Bookman Old Style" w:eastAsia="TimesNewRoman" w:hAnsi="Bookman Old Style"/>
          <w:lang w:eastAsia="pl-PL"/>
        </w:rPr>
        <w:t>ą</w:t>
      </w:r>
      <w:r w:rsidRPr="00846781">
        <w:rPr>
          <w:rFonts w:ascii="Bookman Old Style" w:eastAsia="Times New Roman" w:hAnsi="Bookman Old Style"/>
          <w:lang w:eastAsia="pl-PL"/>
        </w:rPr>
        <w:t>cy nie przewiduje udzielania zamówie</w:t>
      </w:r>
      <w:r w:rsidRPr="00846781">
        <w:rPr>
          <w:rFonts w:ascii="Bookman Old Style" w:eastAsia="TimesNewRoman" w:hAnsi="Bookman Old Style"/>
          <w:lang w:eastAsia="pl-PL"/>
        </w:rPr>
        <w:t xml:space="preserve">ń, </w:t>
      </w:r>
      <w:r w:rsidRPr="00846781">
        <w:rPr>
          <w:rFonts w:ascii="Bookman Old Style" w:eastAsia="Times New Roman" w:hAnsi="Bookman Old Style"/>
          <w:lang w:eastAsia="pl-PL"/>
        </w:rPr>
        <w:t>o których mowa w</w:t>
      </w:r>
      <w:r w:rsidR="002F3E83" w:rsidRPr="00846781">
        <w:rPr>
          <w:rFonts w:ascii="Bookman Old Style" w:eastAsia="Times New Roman" w:hAnsi="Bookman Old Style"/>
          <w:lang w:eastAsia="pl-PL"/>
        </w:rPr>
        <w:t xml:space="preserve"> art. 305 pkt 1 w związku z </w:t>
      </w:r>
      <w:r w:rsidRPr="00846781">
        <w:rPr>
          <w:rFonts w:ascii="Bookman Old Style" w:eastAsia="Times New Roman" w:hAnsi="Bookman Old Style"/>
          <w:lang w:eastAsia="pl-PL"/>
        </w:rPr>
        <w:t xml:space="preserve">art. 214 ust. 1 pkt </w:t>
      </w:r>
      <w:r w:rsidR="002F3E83" w:rsidRPr="00846781">
        <w:rPr>
          <w:rFonts w:ascii="Bookman Old Style" w:eastAsia="Times New Roman" w:hAnsi="Bookman Old Style"/>
          <w:lang w:eastAsia="pl-PL"/>
        </w:rPr>
        <w:t xml:space="preserve">7 </w:t>
      </w:r>
      <w:r w:rsidRPr="00846781">
        <w:rPr>
          <w:rFonts w:ascii="Bookman Old Style" w:eastAsia="Times New Roman" w:hAnsi="Bookman Old Style"/>
          <w:lang w:eastAsia="pl-PL"/>
        </w:rPr>
        <w:t>ustawy Pzp.</w:t>
      </w:r>
    </w:p>
    <w:p w14:paraId="7961CE9F" w14:textId="53E50511" w:rsidR="00306E12" w:rsidRPr="00846781" w:rsidRDefault="006F0AE9" w:rsidP="00570008">
      <w:pPr>
        <w:numPr>
          <w:ilvl w:val="0"/>
          <w:numId w:val="4"/>
        </w:numPr>
        <w:spacing w:after="0" w:line="240" w:lineRule="auto"/>
        <w:ind w:left="426" w:hanging="426"/>
        <w:contextualSpacing/>
        <w:jc w:val="both"/>
        <w:rPr>
          <w:rFonts w:ascii="Bookman Old Style" w:hAnsi="Bookman Old Style"/>
        </w:rPr>
      </w:pPr>
      <w:r w:rsidRPr="00846781">
        <w:rPr>
          <w:rFonts w:ascii="Bookman Old Style" w:hAnsi="Bookman Old Style"/>
        </w:rPr>
        <w:t>Zamawiający nie dopuszcza składania ofert wariantowych.</w:t>
      </w:r>
    </w:p>
    <w:p w14:paraId="52878DBD" w14:textId="77777777" w:rsidR="006F0AE9" w:rsidRPr="00846781" w:rsidRDefault="006F0AE9" w:rsidP="0029039D">
      <w:pPr>
        <w:autoSpaceDE w:val="0"/>
        <w:autoSpaceDN w:val="0"/>
        <w:adjustRightInd w:val="0"/>
        <w:spacing w:after="0" w:line="240" w:lineRule="auto"/>
        <w:rPr>
          <w:rFonts w:ascii="Bookman Old Style" w:eastAsia="Times New Roman" w:hAnsi="Bookman Old Style"/>
          <w:b/>
          <w:lang w:eastAsia="pl-PL"/>
        </w:rPr>
      </w:pPr>
    </w:p>
    <w:p w14:paraId="3840B342" w14:textId="373A4C22" w:rsidR="0045625C" w:rsidRPr="00846781" w:rsidRDefault="0045625C" w:rsidP="0029039D">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V</w:t>
      </w:r>
      <w:r w:rsidR="0029039D" w:rsidRPr="00846781">
        <w:rPr>
          <w:rFonts w:ascii="Bookman Old Style" w:eastAsia="Times New Roman" w:hAnsi="Bookman Old Style"/>
          <w:b/>
          <w:lang w:eastAsia="pl-PL"/>
        </w:rPr>
        <w:t>I</w:t>
      </w:r>
      <w:r w:rsidRPr="00846781">
        <w:rPr>
          <w:rFonts w:ascii="Bookman Old Style" w:eastAsia="Times New Roman" w:hAnsi="Bookman Old Style"/>
          <w:b/>
          <w:lang w:eastAsia="pl-PL"/>
        </w:rPr>
        <w:t>.</w:t>
      </w:r>
    </w:p>
    <w:p w14:paraId="2529AA71" w14:textId="77777777" w:rsidR="0045625C" w:rsidRPr="00846781" w:rsidRDefault="0045625C" w:rsidP="0029039D">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Warunki udziału w post</w:t>
      </w:r>
      <w:r w:rsidRPr="00846781">
        <w:rPr>
          <w:rFonts w:ascii="Bookman Old Style" w:eastAsia="TimesNewRoman" w:hAnsi="Bookman Old Style"/>
          <w:b/>
          <w:lang w:eastAsia="pl-PL"/>
        </w:rPr>
        <w:t>ę</w:t>
      </w:r>
      <w:r w:rsidR="00FE1330" w:rsidRPr="00846781">
        <w:rPr>
          <w:rFonts w:ascii="Bookman Old Style" w:eastAsia="Times New Roman" w:hAnsi="Bookman Old Style"/>
          <w:b/>
          <w:lang w:eastAsia="pl-PL"/>
        </w:rPr>
        <w:t>powaniu</w:t>
      </w:r>
    </w:p>
    <w:p w14:paraId="260BC876" w14:textId="69269D9C" w:rsidR="001E56D5" w:rsidRPr="00846781" w:rsidRDefault="00255570" w:rsidP="005C52FA">
      <w:pPr>
        <w:pStyle w:val="Akapitzlist"/>
        <w:numPr>
          <w:ilvl w:val="1"/>
          <w:numId w:val="32"/>
        </w:numPr>
        <w:suppressAutoHyphens/>
        <w:spacing w:line="240" w:lineRule="auto"/>
        <w:ind w:left="426"/>
        <w:jc w:val="both"/>
        <w:rPr>
          <w:rFonts w:ascii="Bookman Old Style" w:hAnsi="Bookman Old Style"/>
          <w:kern w:val="1"/>
          <w:lang w:bidi="en-US"/>
        </w:rPr>
      </w:pPr>
      <w:r w:rsidRPr="00846781">
        <w:rPr>
          <w:rFonts w:ascii="Bookman Old Style" w:eastAsia="Times New Roman" w:hAnsi="Bookman Old Style"/>
          <w:kern w:val="1"/>
          <w:lang w:eastAsia="ar-SA"/>
        </w:rPr>
        <w:t xml:space="preserve">O </w:t>
      </w:r>
      <w:r w:rsidR="0045625C" w:rsidRPr="00846781">
        <w:rPr>
          <w:rFonts w:ascii="Bookman Old Style" w:eastAsia="Times New Roman" w:hAnsi="Bookman Old Style"/>
          <w:kern w:val="1"/>
          <w:lang w:eastAsia="ar-SA"/>
        </w:rPr>
        <w:t>udzielenie zamówienia mogą się ubiegać Wykonawcy, którzy</w:t>
      </w:r>
      <w:r w:rsidR="001C2F75" w:rsidRPr="00846781">
        <w:rPr>
          <w:rFonts w:ascii="Bookman Old Style" w:eastAsia="Times New Roman" w:hAnsi="Bookman Old Style"/>
          <w:kern w:val="1"/>
          <w:lang w:eastAsia="ar-SA"/>
        </w:rPr>
        <w:t xml:space="preserve"> </w:t>
      </w:r>
      <w:r w:rsidR="001E56D5" w:rsidRPr="00846781">
        <w:rPr>
          <w:rFonts w:ascii="Bookman Old Style" w:hAnsi="Bookman Old Style"/>
          <w:kern w:val="1"/>
          <w:lang w:bidi="en-US"/>
        </w:rPr>
        <w:t xml:space="preserve">nie podlegają wykluczeniu </w:t>
      </w:r>
      <w:r w:rsidR="001C2F75" w:rsidRPr="00846781">
        <w:rPr>
          <w:rFonts w:ascii="Bookman Old Style" w:hAnsi="Bookman Old Style"/>
          <w:kern w:val="1"/>
          <w:lang w:bidi="en-US"/>
        </w:rPr>
        <w:t>z postępowania i spełniają warunki udziału w postępowaniu, dotyczące:</w:t>
      </w:r>
    </w:p>
    <w:p w14:paraId="2D16144F" w14:textId="586467AE" w:rsidR="00D94FD9" w:rsidRPr="00846781" w:rsidRDefault="001C2F75" w:rsidP="00E53F20">
      <w:pPr>
        <w:numPr>
          <w:ilvl w:val="0"/>
          <w:numId w:val="1"/>
        </w:numPr>
        <w:suppressAutoHyphens/>
        <w:spacing w:after="0" w:line="240" w:lineRule="auto"/>
        <w:jc w:val="both"/>
        <w:rPr>
          <w:rFonts w:ascii="Bookman Old Style" w:eastAsia="Times New Roman" w:hAnsi="Bookman Old Style"/>
          <w:kern w:val="1"/>
          <w:lang w:eastAsia="ar-SA"/>
        </w:rPr>
      </w:pPr>
      <w:r w:rsidRPr="00846781">
        <w:rPr>
          <w:rFonts w:ascii="Bookman Old Style" w:eastAsia="Times New Roman" w:hAnsi="Bookman Old Style"/>
          <w:kern w:val="1"/>
          <w:lang w:eastAsia="ar-SA"/>
        </w:rPr>
        <w:t>zdolności do występowania w obrocie gospodarczym</w:t>
      </w:r>
      <w:r w:rsidR="00E60AE5" w:rsidRPr="00846781">
        <w:rPr>
          <w:rFonts w:ascii="Bookman Old Style" w:eastAsia="Times New Roman" w:hAnsi="Bookman Old Style"/>
          <w:kern w:val="1"/>
          <w:lang w:eastAsia="ar-SA"/>
        </w:rPr>
        <w:t>:</w:t>
      </w:r>
      <w:r w:rsidR="00D94FD9" w:rsidRPr="00846781">
        <w:rPr>
          <w:rFonts w:ascii="Bookman Old Style" w:eastAsia="Times New Roman" w:hAnsi="Bookman Old Style"/>
          <w:kern w:val="1"/>
          <w:lang w:eastAsia="ar-SA"/>
        </w:rPr>
        <w:t xml:space="preserve"> </w:t>
      </w:r>
    </w:p>
    <w:p w14:paraId="7EBCBC2A" w14:textId="0C6E6D17" w:rsidR="001C2F75" w:rsidRPr="00846781" w:rsidRDefault="001C2F75" w:rsidP="001C2F75">
      <w:pPr>
        <w:suppressAutoHyphens/>
        <w:spacing w:after="0" w:line="240" w:lineRule="auto"/>
        <w:ind w:left="717"/>
        <w:jc w:val="both"/>
        <w:rPr>
          <w:rFonts w:ascii="Bookman Old Style" w:eastAsia="Times New Roman" w:hAnsi="Bookman Old Style"/>
          <w:kern w:val="1"/>
          <w:u w:val="single"/>
          <w:lang w:eastAsia="ar-SA"/>
        </w:rPr>
      </w:pPr>
      <w:r w:rsidRPr="00846781">
        <w:rPr>
          <w:rFonts w:ascii="Bookman Old Style" w:eastAsia="Times New Roman" w:hAnsi="Bookman Old Style"/>
          <w:kern w:val="1"/>
          <w:u w:val="single"/>
          <w:lang w:eastAsia="ar-SA"/>
        </w:rPr>
        <w:t>Zamawiający nie określa szczegółowego warunku w tym zakresie.</w:t>
      </w:r>
    </w:p>
    <w:p w14:paraId="4315F271" w14:textId="20E46984" w:rsidR="00D94FD9" w:rsidRPr="000B4C4B" w:rsidRDefault="001C2F75" w:rsidP="00E53F20">
      <w:pPr>
        <w:numPr>
          <w:ilvl w:val="0"/>
          <w:numId w:val="1"/>
        </w:numPr>
        <w:suppressAutoHyphens/>
        <w:spacing w:after="0" w:line="240" w:lineRule="auto"/>
        <w:jc w:val="both"/>
        <w:rPr>
          <w:rFonts w:ascii="Bookman Old Style" w:hAnsi="Bookman Old Style"/>
          <w:kern w:val="1"/>
          <w:lang w:bidi="en-US"/>
        </w:rPr>
      </w:pPr>
      <w:r w:rsidRPr="000B4C4B">
        <w:rPr>
          <w:rFonts w:ascii="Bookman Old Style" w:hAnsi="Bookman Old Style"/>
          <w:kern w:val="1"/>
          <w:lang w:bidi="en-US"/>
        </w:rPr>
        <w:t>uprawnień do prowadzenia określonej działalności gospodarczej lub zawodowej</w:t>
      </w:r>
      <w:r w:rsidR="00B255AE" w:rsidRPr="000B4C4B">
        <w:rPr>
          <w:rFonts w:ascii="Bookman Old Style" w:hAnsi="Bookman Old Style"/>
          <w:kern w:val="1"/>
          <w:lang w:bidi="en-US"/>
        </w:rPr>
        <w:t xml:space="preserve">, </w:t>
      </w:r>
      <w:r w:rsidR="00D94FD9" w:rsidRPr="000B4C4B">
        <w:rPr>
          <w:rFonts w:ascii="Bookman Old Style" w:hAnsi="Bookman Old Style"/>
          <w:kern w:val="1"/>
          <w:lang w:bidi="en-US"/>
        </w:rPr>
        <w:t>o ile wynika to z odrębnych przepisów</w:t>
      </w:r>
      <w:r w:rsidR="00E60AE5" w:rsidRPr="000B4C4B">
        <w:rPr>
          <w:rFonts w:ascii="Bookman Old Style" w:hAnsi="Bookman Old Style"/>
          <w:kern w:val="1"/>
          <w:lang w:bidi="en-US"/>
        </w:rPr>
        <w:t>:</w:t>
      </w:r>
    </w:p>
    <w:p w14:paraId="2C62A1F9" w14:textId="77777777" w:rsidR="007F240A" w:rsidRPr="007F240A" w:rsidRDefault="007F240A" w:rsidP="007F240A">
      <w:pPr>
        <w:pStyle w:val="Akapitzlist"/>
        <w:suppressAutoHyphens/>
        <w:spacing w:line="240" w:lineRule="auto"/>
        <w:ind w:left="717"/>
        <w:jc w:val="both"/>
        <w:rPr>
          <w:rFonts w:ascii="Bookman Old Style" w:eastAsia="Times New Roman" w:hAnsi="Bookman Old Style"/>
          <w:kern w:val="1"/>
          <w:u w:val="single"/>
          <w:lang w:eastAsia="ar-SA"/>
        </w:rPr>
      </w:pPr>
      <w:r w:rsidRPr="007F240A">
        <w:rPr>
          <w:rFonts w:ascii="Bookman Old Style" w:eastAsia="Times New Roman" w:hAnsi="Bookman Old Style"/>
          <w:kern w:val="1"/>
          <w:u w:val="single"/>
          <w:lang w:eastAsia="ar-SA"/>
        </w:rPr>
        <w:t>Zamawiający nie określa szczegółowego warunku w tym zakresie.</w:t>
      </w:r>
    </w:p>
    <w:p w14:paraId="4CDDDA49" w14:textId="15C7D976" w:rsidR="00D94FD9" w:rsidRPr="00846781" w:rsidRDefault="00D94FD9" w:rsidP="00E53F20">
      <w:pPr>
        <w:numPr>
          <w:ilvl w:val="0"/>
          <w:numId w:val="1"/>
        </w:numPr>
        <w:suppressAutoHyphens/>
        <w:spacing w:after="0" w:line="240" w:lineRule="auto"/>
        <w:jc w:val="both"/>
        <w:rPr>
          <w:rFonts w:ascii="Bookman Old Style" w:hAnsi="Bookman Old Style"/>
          <w:kern w:val="1"/>
          <w:lang w:bidi="en-US"/>
        </w:rPr>
      </w:pPr>
      <w:r w:rsidRPr="00846781">
        <w:rPr>
          <w:rFonts w:ascii="Bookman Old Style" w:hAnsi="Bookman Old Style"/>
          <w:kern w:val="1"/>
          <w:lang w:bidi="en-US"/>
        </w:rPr>
        <w:t>sytuacji ekonomicznej lub finansowej</w:t>
      </w:r>
      <w:r w:rsidR="00E60AE5" w:rsidRPr="00846781">
        <w:rPr>
          <w:rFonts w:ascii="Bookman Old Style" w:hAnsi="Bookman Old Style"/>
          <w:kern w:val="1"/>
          <w:lang w:bidi="en-US"/>
        </w:rPr>
        <w:t>:</w:t>
      </w:r>
    </w:p>
    <w:p w14:paraId="760C0C9D" w14:textId="68B44D7E" w:rsidR="00237308" w:rsidRPr="00846781" w:rsidRDefault="00A87367" w:rsidP="00FF7991">
      <w:pPr>
        <w:spacing w:after="0" w:line="240" w:lineRule="auto"/>
        <w:ind w:left="709"/>
        <w:rPr>
          <w:rFonts w:ascii="Bookman Old Style" w:hAnsi="Bookman Old Style"/>
          <w:u w:val="single"/>
          <w:lang w:bidi="en-US"/>
        </w:rPr>
      </w:pPr>
      <w:r w:rsidRPr="006E18C0">
        <w:rPr>
          <w:rFonts w:ascii="Bookman Old Style" w:hAnsi="Bookman Old Style"/>
          <w:kern w:val="1"/>
          <w:u w:val="single"/>
          <w:lang w:bidi="en-US"/>
        </w:rPr>
        <w:t>Zamawiający nie określa warunku w tym zakresie</w:t>
      </w:r>
      <w:r w:rsidR="00FF7991" w:rsidRPr="006E18C0">
        <w:rPr>
          <w:rFonts w:ascii="Bookman Old Style" w:hAnsi="Bookman Old Style"/>
          <w:kern w:val="1"/>
          <w:u w:val="single"/>
          <w:lang w:bidi="en-US"/>
        </w:rPr>
        <w:t>.</w:t>
      </w:r>
    </w:p>
    <w:p w14:paraId="474CEB08" w14:textId="0526ED20" w:rsidR="00D94FD9" w:rsidRPr="00846781" w:rsidRDefault="00D94FD9" w:rsidP="00E53F20">
      <w:pPr>
        <w:numPr>
          <w:ilvl w:val="0"/>
          <w:numId w:val="1"/>
        </w:numPr>
        <w:suppressAutoHyphens/>
        <w:spacing w:after="0" w:line="240" w:lineRule="auto"/>
        <w:jc w:val="both"/>
        <w:rPr>
          <w:rFonts w:ascii="Bookman Old Style" w:hAnsi="Bookman Old Style"/>
          <w:b/>
          <w:bCs/>
          <w:kern w:val="1"/>
          <w:lang w:bidi="en-US"/>
        </w:rPr>
      </w:pPr>
      <w:r w:rsidRPr="00846781">
        <w:rPr>
          <w:rFonts w:ascii="Bookman Old Style" w:hAnsi="Bookman Old Style"/>
          <w:b/>
          <w:bCs/>
          <w:kern w:val="1"/>
          <w:lang w:bidi="en-US"/>
        </w:rPr>
        <w:t>zdolności technicznej lub zawodowej</w:t>
      </w:r>
      <w:r w:rsidR="00E60AE5" w:rsidRPr="00846781">
        <w:rPr>
          <w:rFonts w:ascii="Bookman Old Style" w:hAnsi="Bookman Old Style"/>
          <w:b/>
          <w:bCs/>
          <w:kern w:val="1"/>
          <w:lang w:bidi="en-US"/>
        </w:rPr>
        <w:t>:</w:t>
      </w:r>
    </w:p>
    <w:p w14:paraId="2F389120" w14:textId="0E536E3F" w:rsidR="00C9745C" w:rsidRPr="006E18C0" w:rsidRDefault="00373B29" w:rsidP="005C52FA">
      <w:pPr>
        <w:pStyle w:val="Akapitzlist"/>
        <w:numPr>
          <w:ilvl w:val="0"/>
          <w:numId w:val="42"/>
        </w:numPr>
        <w:jc w:val="both"/>
        <w:rPr>
          <w:rFonts w:ascii="Bookman Old Style" w:hAnsi="Bookman Old Style" w:cs="Arial"/>
          <w:color w:val="auto"/>
          <w:kern w:val="1"/>
          <w:lang w:bidi="en-US"/>
        </w:rPr>
      </w:pPr>
      <w:r w:rsidRPr="00846781">
        <w:rPr>
          <w:rFonts w:ascii="Bookman Old Style" w:hAnsi="Bookman Old Style" w:cs="Arial"/>
          <w:kern w:val="1"/>
          <w:lang w:bidi="en-US"/>
        </w:rPr>
        <w:t xml:space="preserve"> </w:t>
      </w:r>
      <w:r w:rsidRPr="00846781">
        <w:rPr>
          <w:rFonts w:ascii="Bookman Old Style" w:hAnsi="Bookman Old Style" w:cs="Arial"/>
          <w:iCs/>
          <w:kern w:val="1"/>
          <w:lang w:bidi="en-US"/>
        </w:rPr>
        <w:t>Zamawiający uzna warunek za spełniony, jeżeli</w:t>
      </w:r>
      <w:r w:rsidRPr="00846781">
        <w:rPr>
          <w:rFonts w:ascii="Bookman Old Style" w:hAnsi="Bookman Old Style" w:cs="Arial"/>
          <w:kern w:val="1"/>
          <w:lang w:bidi="en-US"/>
        </w:rPr>
        <w:t xml:space="preserve"> Wykonawca wykaże, że w okresie ostatnich </w:t>
      </w:r>
      <w:r w:rsidR="007F240A">
        <w:rPr>
          <w:rFonts w:ascii="Bookman Old Style" w:hAnsi="Bookman Old Style" w:cs="Arial"/>
          <w:kern w:val="1"/>
          <w:lang w:bidi="en-US"/>
        </w:rPr>
        <w:t>pięciu</w:t>
      </w:r>
      <w:r w:rsidRPr="00846781">
        <w:rPr>
          <w:rFonts w:ascii="Bookman Old Style" w:hAnsi="Bookman Old Style" w:cs="Arial"/>
          <w:kern w:val="1"/>
          <w:lang w:bidi="en-US"/>
        </w:rPr>
        <w:t xml:space="preserve"> lat (a jeżeli okres prowadzenia działalności jest krótszy – w tym okresie</w:t>
      </w:r>
      <w:r w:rsidRPr="006E18C0">
        <w:rPr>
          <w:rFonts w:ascii="Bookman Old Style" w:hAnsi="Bookman Old Style" w:cs="Arial"/>
          <w:kern w:val="1"/>
          <w:lang w:bidi="en-US"/>
        </w:rPr>
        <w:t xml:space="preserve">), wykonał </w:t>
      </w:r>
      <w:r w:rsidR="00133631" w:rsidRPr="006E18C0">
        <w:rPr>
          <w:rFonts w:ascii="Bookman Old Style" w:hAnsi="Bookman Old Style" w:cs="Arial"/>
          <w:kern w:val="1"/>
          <w:lang w:bidi="en-US"/>
        </w:rPr>
        <w:t xml:space="preserve">należycie </w:t>
      </w:r>
      <w:r w:rsidR="00C4313B" w:rsidRPr="006E18C0">
        <w:rPr>
          <w:rFonts w:ascii="Bookman Old Style" w:hAnsi="Bookman Old Style" w:cs="Arial"/>
          <w:kern w:val="1"/>
          <w:lang w:bidi="en-US"/>
        </w:rPr>
        <w:t>co najmniej dwa zamówienia</w:t>
      </w:r>
      <w:r w:rsidR="00924BEC">
        <w:rPr>
          <w:rFonts w:ascii="Bookman Old Style" w:hAnsi="Bookman Old Style" w:cs="Arial"/>
          <w:kern w:val="1"/>
          <w:lang w:bidi="en-US"/>
        </w:rPr>
        <w:t>, w tym</w:t>
      </w:r>
      <w:r w:rsidR="00C4313B" w:rsidRPr="006E18C0">
        <w:rPr>
          <w:rFonts w:ascii="Bookman Old Style" w:hAnsi="Bookman Old Style" w:cs="Arial"/>
          <w:kern w:val="1"/>
          <w:lang w:bidi="en-US"/>
        </w:rPr>
        <w:t>:</w:t>
      </w:r>
      <w:r w:rsidR="00C9745C" w:rsidRPr="006E18C0">
        <w:rPr>
          <w:rFonts w:ascii="Bookman Old Style" w:hAnsi="Bookman Old Style" w:cs="Arial"/>
          <w:kern w:val="1"/>
          <w:lang w:bidi="en-US"/>
        </w:rPr>
        <w:t xml:space="preserve"> </w:t>
      </w:r>
    </w:p>
    <w:p w14:paraId="71E0218F" w14:textId="7E679CA9" w:rsidR="00C9745C" w:rsidRPr="006E18C0" w:rsidRDefault="00C9745C" w:rsidP="00C9745C">
      <w:pPr>
        <w:pStyle w:val="Akapitzlist"/>
        <w:ind w:left="717"/>
        <w:jc w:val="both"/>
        <w:rPr>
          <w:rFonts w:ascii="Bookman Old Style" w:hAnsi="Bookman Old Style"/>
        </w:rPr>
      </w:pPr>
      <w:r w:rsidRPr="006E18C0">
        <w:rPr>
          <w:rFonts w:ascii="Bookman Old Style" w:hAnsi="Bookman Old Style"/>
        </w:rPr>
        <w:t xml:space="preserve">a1) </w:t>
      </w:r>
      <w:r w:rsidR="00A56E01" w:rsidRPr="006E18C0">
        <w:rPr>
          <w:rFonts w:ascii="Bookman Old Style" w:hAnsi="Bookman Old Style"/>
        </w:rPr>
        <w:t xml:space="preserve">co najmniej </w:t>
      </w:r>
      <w:r w:rsidRPr="006E18C0">
        <w:rPr>
          <w:rFonts w:ascii="Bookman Old Style" w:hAnsi="Bookman Old Style"/>
        </w:rPr>
        <w:t>jedno zamówienie obejmujące roboty budowlane polegające na  remoncie lub przebudowie</w:t>
      </w:r>
      <w:r w:rsidR="00BC2879" w:rsidRPr="006E18C0">
        <w:rPr>
          <w:rFonts w:ascii="Bookman Old Style" w:hAnsi="Bookman Old Style"/>
        </w:rPr>
        <w:t xml:space="preserve"> </w:t>
      </w:r>
      <w:r w:rsidR="00510640">
        <w:rPr>
          <w:rFonts w:ascii="Bookman Old Style" w:hAnsi="Bookman Old Style"/>
        </w:rPr>
        <w:t>dachu</w:t>
      </w:r>
      <w:r w:rsidRPr="006E18C0">
        <w:rPr>
          <w:rFonts w:ascii="Bookman Old Style" w:hAnsi="Bookman Old Style"/>
        </w:rPr>
        <w:t>, o powierzchni obmiaru powierzchni dachu minimum 700 m</w:t>
      </w:r>
      <w:r w:rsidRPr="006E18C0">
        <w:rPr>
          <w:rFonts w:ascii="Bookman Old Style" w:hAnsi="Bookman Old Style"/>
          <w:vertAlign w:val="superscript"/>
        </w:rPr>
        <w:t xml:space="preserve">2 </w:t>
      </w:r>
      <w:r w:rsidRPr="006E18C0">
        <w:rPr>
          <w:rFonts w:ascii="Bookman Old Style" w:hAnsi="Bookman Old Style"/>
        </w:rPr>
        <w:t>oraz wartości minimum 600 000 zł brutto</w:t>
      </w:r>
    </w:p>
    <w:p w14:paraId="3E74641C" w14:textId="77777777" w:rsidR="00C9745C" w:rsidRPr="006E18C0" w:rsidRDefault="00C9745C" w:rsidP="00C9745C">
      <w:pPr>
        <w:pStyle w:val="Akapitzlist"/>
        <w:ind w:left="717"/>
        <w:jc w:val="both"/>
        <w:rPr>
          <w:rFonts w:ascii="Bookman Old Style" w:hAnsi="Bookman Old Style"/>
        </w:rPr>
      </w:pPr>
      <w:r w:rsidRPr="006E18C0">
        <w:rPr>
          <w:rFonts w:ascii="Bookman Old Style" w:hAnsi="Bookman Old Style"/>
        </w:rPr>
        <w:t>oraz</w:t>
      </w:r>
    </w:p>
    <w:p w14:paraId="099977A6" w14:textId="709BE59B" w:rsidR="00C9745C" w:rsidRPr="006E18C0" w:rsidRDefault="00C9745C" w:rsidP="00C9745C">
      <w:pPr>
        <w:pStyle w:val="Akapitzlist"/>
        <w:ind w:left="717"/>
        <w:jc w:val="both"/>
        <w:rPr>
          <w:rFonts w:ascii="Bookman Old Style" w:hAnsi="Bookman Old Style"/>
        </w:rPr>
      </w:pPr>
      <w:r w:rsidRPr="006E18C0">
        <w:rPr>
          <w:rFonts w:ascii="Bookman Old Style" w:hAnsi="Bookman Old Style"/>
        </w:rPr>
        <w:t xml:space="preserve">a2) </w:t>
      </w:r>
      <w:r w:rsidR="00A56E01" w:rsidRPr="006E18C0">
        <w:rPr>
          <w:rFonts w:ascii="Bookman Old Style" w:hAnsi="Bookman Old Style"/>
        </w:rPr>
        <w:t>co najmniej jedno zamówienie obejmujące robotę budowlaną wykonaną w obiekcie (budynku) wpisanym</w:t>
      </w:r>
      <w:r w:rsidRPr="006E18C0">
        <w:rPr>
          <w:rFonts w:ascii="Bookman Old Style" w:hAnsi="Bookman Old Style"/>
        </w:rPr>
        <w:t xml:space="preserve"> do </w:t>
      </w:r>
      <w:r w:rsidR="00A56E01" w:rsidRPr="006E18C0">
        <w:rPr>
          <w:rFonts w:ascii="Bookman Old Style" w:hAnsi="Bookman Old Style"/>
        </w:rPr>
        <w:t>r</w:t>
      </w:r>
      <w:r w:rsidRPr="006E18C0">
        <w:rPr>
          <w:rFonts w:ascii="Bookman Old Style" w:hAnsi="Bookman Old Style"/>
        </w:rPr>
        <w:t xml:space="preserve">ejestru </w:t>
      </w:r>
      <w:r w:rsidR="00A56E01" w:rsidRPr="006E18C0">
        <w:rPr>
          <w:rFonts w:ascii="Bookman Old Style" w:hAnsi="Bookman Old Style"/>
        </w:rPr>
        <w:t>z</w:t>
      </w:r>
      <w:r w:rsidRPr="006E18C0">
        <w:rPr>
          <w:rFonts w:ascii="Bookman Old Style" w:hAnsi="Bookman Old Style"/>
        </w:rPr>
        <w:t xml:space="preserve">abytków </w:t>
      </w:r>
      <w:r w:rsidR="00A56E01" w:rsidRPr="006E18C0">
        <w:rPr>
          <w:rFonts w:ascii="Bookman Old Style" w:hAnsi="Bookman Old Style"/>
        </w:rPr>
        <w:t>nieruchomych</w:t>
      </w:r>
      <w:r w:rsidRPr="006E18C0">
        <w:rPr>
          <w:rFonts w:ascii="Bookman Old Style" w:hAnsi="Bookman Old Style"/>
        </w:rPr>
        <w:t>, o wartości minimum 600 000 zł brutto.</w:t>
      </w:r>
    </w:p>
    <w:p w14:paraId="70C9EAEC" w14:textId="41810B3E" w:rsidR="00B44357" w:rsidRDefault="00C9745C" w:rsidP="00C9745C">
      <w:pPr>
        <w:pStyle w:val="Akapitzlist"/>
        <w:ind w:left="717"/>
        <w:jc w:val="both"/>
        <w:rPr>
          <w:rFonts w:ascii="Bookman Old Style" w:hAnsi="Bookman Old Style"/>
        </w:rPr>
      </w:pPr>
      <w:r w:rsidRPr="006E18C0">
        <w:rPr>
          <w:rFonts w:ascii="Bookman Old Style" w:hAnsi="Bookman Old Style"/>
        </w:rPr>
        <w:t>Warunek powyższy zostanie spełniony, jeżeli Wykonawca spełnił oba wymagania (a1 i a2)  łącznie.</w:t>
      </w:r>
    </w:p>
    <w:p w14:paraId="0E9923D1" w14:textId="77777777" w:rsidR="00C9745C" w:rsidRPr="00C9745C" w:rsidRDefault="00C9745C" w:rsidP="00C9745C">
      <w:pPr>
        <w:pStyle w:val="Akapitzlist"/>
        <w:ind w:left="717"/>
        <w:jc w:val="both"/>
        <w:rPr>
          <w:rFonts w:ascii="Bookman Old Style" w:hAnsi="Bookman Old Style"/>
        </w:rPr>
      </w:pPr>
    </w:p>
    <w:p w14:paraId="3EEE0C58" w14:textId="6F03686C" w:rsidR="007F240A" w:rsidRPr="00F632DE" w:rsidRDefault="007F240A" w:rsidP="00373B29">
      <w:pPr>
        <w:spacing w:line="240" w:lineRule="auto"/>
        <w:ind w:left="357"/>
        <w:jc w:val="both"/>
        <w:rPr>
          <w:rFonts w:ascii="Bookman Old Style" w:hAnsi="Bookman Old Style" w:cs="Arial"/>
          <w:kern w:val="1"/>
          <w:sz w:val="20"/>
          <w:szCs w:val="20"/>
          <w:lang w:bidi="en-US"/>
        </w:rPr>
      </w:pPr>
      <w:r w:rsidRPr="00F632DE">
        <w:rPr>
          <w:rFonts w:ascii="Bookman Old Style" w:eastAsia="Courier New" w:hAnsi="Bookman Old Style"/>
          <w:sz w:val="20"/>
          <w:szCs w:val="20"/>
        </w:rPr>
        <w:t>Uwaga: w przypadku podania kwot w walutach obcych, Zamawiający dokona ich przeliczenia według średniego kursu Narodowego Banku Polskiego (NBP) z dnia opublikowania ogłoszenia o zamówieniu w Biuletynie Zamówień Publicznych. Jeżeli w dniu opublikowania ogłoszenia o zamówieniu, NBP nie opublikuje informacji o średnim kursie walut, Zamawiający dokona odpowiednich przeliczeń wg średniego kursu z pierwszego, kolejnego dnia, w którym NBP opublikuje ww. informacje</w:t>
      </w:r>
    </w:p>
    <w:p w14:paraId="67DCD60C" w14:textId="1596E965" w:rsidR="000805A0" w:rsidRPr="000805A0" w:rsidRDefault="00E20C07" w:rsidP="000805A0">
      <w:pPr>
        <w:pStyle w:val="Akapitzlist"/>
        <w:numPr>
          <w:ilvl w:val="0"/>
          <w:numId w:val="42"/>
        </w:numPr>
        <w:jc w:val="both"/>
        <w:rPr>
          <w:rFonts w:ascii="Bookman Old Style" w:hAnsi="Bookman Old Style" w:cs="Arial"/>
          <w:iCs/>
          <w:color w:val="auto"/>
          <w:kern w:val="1"/>
          <w:lang w:bidi="en-US"/>
        </w:rPr>
      </w:pPr>
      <w:r w:rsidRPr="00846781">
        <w:rPr>
          <w:rFonts w:ascii="Bookman Old Style" w:hAnsi="Bookman Old Style" w:cs="Arial"/>
          <w:iCs/>
          <w:kern w:val="1"/>
          <w:lang w:bidi="en-US"/>
        </w:rPr>
        <w:t xml:space="preserve">Zamawiający uzna warunek za spełniony, jeżeli Wykonawca wykaże się </w:t>
      </w:r>
      <w:r w:rsidRPr="008C46B5">
        <w:rPr>
          <w:rFonts w:ascii="Bookman Old Style" w:hAnsi="Bookman Old Style" w:cs="Arial"/>
          <w:iCs/>
          <w:color w:val="auto"/>
          <w:kern w:val="1"/>
          <w:lang w:bidi="en-US"/>
        </w:rPr>
        <w:t>dysponowaniem lub będzie dysponował:</w:t>
      </w:r>
    </w:p>
    <w:p w14:paraId="4C356BEB" w14:textId="49210B54" w:rsidR="008508C4" w:rsidRPr="006E18C0" w:rsidRDefault="000805A0" w:rsidP="00E91675">
      <w:pPr>
        <w:numPr>
          <w:ilvl w:val="0"/>
          <w:numId w:val="120"/>
        </w:numPr>
        <w:tabs>
          <w:tab w:val="clear" w:pos="1217"/>
          <w:tab w:val="num" w:pos="709"/>
        </w:tabs>
        <w:autoSpaceDE w:val="0"/>
        <w:autoSpaceDN w:val="0"/>
        <w:adjustRightInd w:val="0"/>
        <w:spacing w:after="80" w:line="240" w:lineRule="auto"/>
        <w:ind w:left="993" w:right="-2" w:hanging="284"/>
        <w:jc w:val="both"/>
        <w:rPr>
          <w:rFonts w:ascii="Bookman Old Style" w:eastAsia="Times New Roman" w:hAnsi="Bookman Old Style"/>
          <w:lang w:eastAsia="pl-PL"/>
        </w:rPr>
      </w:pPr>
      <w:r w:rsidRPr="006E18C0">
        <w:rPr>
          <w:rFonts w:ascii="Bookman Old Style" w:hAnsi="Bookman Old Style"/>
        </w:rPr>
        <w:t>kierownikiem budowy z uprawnieniami do pełnienia samodzielnych funkcji technicznych w budownictwie w zakresie kierowania robotami ogólnobudowlanymi w specjalności konstrukcyjno-budowlanej w rozumieniu Prawa Budowlanego oraz</w:t>
      </w:r>
      <w:r w:rsidRPr="006E18C0">
        <w:rPr>
          <w:rFonts w:ascii="Bookman Old Style" w:hAnsi="Bookman Old Style"/>
          <w:b/>
          <w:bCs/>
        </w:rPr>
        <w:t> </w:t>
      </w:r>
      <w:r w:rsidRPr="006E18C0">
        <w:rPr>
          <w:rFonts w:ascii="Bookman Old Style" w:hAnsi="Bookman Old Style"/>
        </w:rPr>
        <w:t>przez okres 18 miesięcy uczestniczył w robotach budowlano-remontowych prowadzonych przy obiekcie wpisanym do rejestru zabytków nieruchomych</w:t>
      </w:r>
      <w:r w:rsidR="00CE3BE7" w:rsidRPr="006E18C0">
        <w:rPr>
          <w:rFonts w:ascii="Bookman Old Style" w:hAnsi="Bookman Old Style"/>
        </w:rPr>
        <w:t xml:space="preserve"> (</w:t>
      </w:r>
      <w:r w:rsidRPr="006E18C0">
        <w:rPr>
          <w:rFonts w:ascii="Bookman Old Style" w:hAnsi="Bookman Old Style"/>
          <w:i/>
        </w:rPr>
        <w:t xml:space="preserve">spełniając warunek określony w </w:t>
      </w:r>
      <w:r w:rsidRPr="006E18C0">
        <w:rPr>
          <w:rFonts w:ascii="Bookman Old Style" w:hAnsi="Bookman Old Style"/>
          <w:bCs/>
          <w:i/>
        </w:rPr>
        <w:t>Rozporządzeniu Ministra Kultury i Dziedzictwa Narodowego</w:t>
      </w:r>
      <w:r w:rsidRPr="006E18C0">
        <w:rPr>
          <w:rFonts w:ascii="Bookman Old Style" w:hAnsi="Bookman Old Style"/>
          <w:i/>
        </w:rPr>
        <w:t xml:space="preserve"> z dnia 2 sierpnia 2018 r.</w:t>
      </w:r>
      <w:r w:rsidRPr="006E18C0">
        <w:rPr>
          <w:rFonts w:ascii="Bookman Old Style" w:hAnsi="Bookman Old Style"/>
          <w:bCs/>
          <w:i/>
        </w:rPr>
        <w:t xml:space="preserve">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w:t>
      </w:r>
      <w:r w:rsidR="00CE3BE7" w:rsidRPr="006E18C0">
        <w:rPr>
          <w:rFonts w:ascii="Bookman Old Style" w:hAnsi="Bookman Old Style"/>
          <w:bCs/>
          <w:i/>
        </w:rPr>
        <w:t>)</w:t>
      </w:r>
      <w:r w:rsidR="00797EBC" w:rsidRPr="006E18C0">
        <w:rPr>
          <w:rFonts w:ascii="Bookman Old Style" w:eastAsia="Times New Roman" w:hAnsi="Bookman Old Style"/>
          <w:lang w:eastAsia="pl-PL"/>
        </w:rPr>
        <w:t xml:space="preserve"> i </w:t>
      </w:r>
      <w:r w:rsidR="008508C4" w:rsidRPr="006E18C0">
        <w:rPr>
          <w:rFonts w:ascii="Bookman Old Style" w:eastAsia="Times New Roman" w:hAnsi="Bookman Old Style"/>
          <w:lang w:eastAsia="pl-PL"/>
        </w:rPr>
        <w:t>która pełniła funkcję kierownika budowy lub kierownika robót na co najmniej dwóch robotach budowlanych</w:t>
      </w:r>
      <w:r w:rsidR="009E7245">
        <w:rPr>
          <w:rFonts w:ascii="Bookman Old Style" w:eastAsia="Times New Roman" w:hAnsi="Bookman Old Style"/>
          <w:lang w:eastAsia="pl-PL"/>
        </w:rPr>
        <w:t>,</w:t>
      </w:r>
      <w:r w:rsidR="008508C4" w:rsidRPr="006E18C0">
        <w:rPr>
          <w:rFonts w:ascii="Bookman Old Style" w:eastAsia="Times New Roman" w:hAnsi="Bookman Old Style"/>
          <w:lang w:eastAsia="pl-PL"/>
        </w:rPr>
        <w:t xml:space="preserve"> w tym:</w:t>
      </w:r>
    </w:p>
    <w:p w14:paraId="07BD4D9D" w14:textId="67F1FA6D" w:rsidR="008508C4" w:rsidRPr="006E18C0" w:rsidRDefault="008508C4" w:rsidP="008508C4">
      <w:pPr>
        <w:pStyle w:val="Akapitzlist"/>
        <w:spacing w:line="240" w:lineRule="auto"/>
        <w:ind w:left="993" w:right="60"/>
        <w:rPr>
          <w:rFonts w:ascii="Bookman Old Style" w:eastAsia="Times New Roman" w:hAnsi="Bookman Old Style"/>
          <w:lang w:eastAsia="pl-PL"/>
        </w:rPr>
      </w:pPr>
      <w:r w:rsidRPr="006E18C0">
        <w:rPr>
          <w:rFonts w:ascii="Bookman Old Style" w:eastAsia="Times New Roman" w:hAnsi="Bookman Old Style"/>
          <w:lang w:eastAsia="pl-PL"/>
        </w:rPr>
        <w:t xml:space="preserve">- co najmniej jednej, w zakresie remontu lub przebudowy </w:t>
      </w:r>
      <w:r w:rsidR="00132B06">
        <w:rPr>
          <w:rFonts w:ascii="Bookman Old Style" w:eastAsia="Times New Roman" w:hAnsi="Bookman Old Style"/>
          <w:lang w:eastAsia="pl-PL"/>
        </w:rPr>
        <w:t>dachu</w:t>
      </w:r>
      <w:r w:rsidRPr="006E18C0">
        <w:rPr>
          <w:rFonts w:ascii="Bookman Old Style" w:eastAsia="Times New Roman" w:hAnsi="Bookman Old Style"/>
          <w:lang w:eastAsia="pl-PL"/>
        </w:rPr>
        <w:t>, prowadzonej w budynku wpisanym do rejestrów zabytków nieruchomych oraz</w:t>
      </w:r>
    </w:p>
    <w:p w14:paraId="2EF024C6" w14:textId="547C8E5F" w:rsidR="008508C4" w:rsidRPr="006E18C0" w:rsidRDefault="008508C4" w:rsidP="008508C4">
      <w:pPr>
        <w:pStyle w:val="Akapitzlist"/>
        <w:spacing w:line="240" w:lineRule="auto"/>
        <w:ind w:left="993" w:right="60"/>
        <w:rPr>
          <w:rFonts w:ascii="Bookman Old Style" w:eastAsia="Times New Roman" w:hAnsi="Bookman Old Style"/>
          <w:lang w:eastAsia="pl-PL"/>
        </w:rPr>
      </w:pPr>
      <w:r w:rsidRPr="006E18C0">
        <w:rPr>
          <w:rFonts w:ascii="Bookman Old Style" w:eastAsia="Times New Roman" w:hAnsi="Bookman Old Style"/>
          <w:lang w:eastAsia="pl-PL"/>
        </w:rPr>
        <w:t xml:space="preserve">- co najmniej jednej, </w:t>
      </w:r>
      <w:r w:rsidRPr="006E18C0">
        <w:rPr>
          <w:rFonts w:ascii="Bookman Old Style" w:hAnsi="Bookman Old Style"/>
          <w:bCs/>
          <w:lang w:eastAsia="pl-PL"/>
        </w:rPr>
        <w:t xml:space="preserve">w zakresie robót konserwatorskich </w:t>
      </w:r>
      <w:r w:rsidR="00FF5F96" w:rsidRPr="00FF5F96">
        <w:rPr>
          <w:rFonts w:ascii="Bookman Old Style" w:hAnsi="Bookman Old Style"/>
          <w:bCs/>
          <w:lang w:eastAsia="pl-PL"/>
        </w:rPr>
        <w:t>elementów lub detali</w:t>
      </w:r>
      <w:r w:rsidR="00FF5F96">
        <w:rPr>
          <w:rFonts w:ascii="Bookman Old Style" w:hAnsi="Bookman Old Style"/>
          <w:bCs/>
          <w:lang w:eastAsia="pl-PL"/>
        </w:rPr>
        <w:t xml:space="preserve"> architektonicznych</w:t>
      </w:r>
      <w:r w:rsidRPr="006E18C0">
        <w:rPr>
          <w:rFonts w:ascii="Bookman Old Style" w:hAnsi="Bookman Old Style"/>
          <w:bCs/>
          <w:lang w:eastAsia="pl-PL"/>
        </w:rPr>
        <w:t xml:space="preserve">, </w:t>
      </w:r>
      <w:r w:rsidRPr="006E18C0">
        <w:rPr>
          <w:rFonts w:ascii="Bookman Old Style" w:eastAsia="Times New Roman" w:hAnsi="Bookman Old Style"/>
          <w:lang w:eastAsia="pl-PL"/>
        </w:rPr>
        <w:t>prowadzonej w budynku wpisanym do rejestrów zabytków nieruchomych</w:t>
      </w:r>
    </w:p>
    <w:p w14:paraId="0D57DA89" w14:textId="77777777" w:rsidR="008508C4" w:rsidRPr="006E18C0" w:rsidRDefault="008508C4" w:rsidP="008508C4">
      <w:pPr>
        <w:pStyle w:val="Akapitzlist"/>
        <w:spacing w:line="240" w:lineRule="auto"/>
        <w:ind w:left="993" w:right="60"/>
        <w:rPr>
          <w:rFonts w:ascii="Bookman Old Style" w:eastAsia="Times New Roman" w:hAnsi="Bookman Old Style"/>
          <w:lang w:eastAsia="pl-PL"/>
        </w:rPr>
      </w:pPr>
    </w:p>
    <w:p w14:paraId="60329EBE" w14:textId="46109141" w:rsidR="000805A0" w:rsidRPr="006E18C0" w:rsidRDefault="000805A0" w:rsidP="00E91675">
      <w:pPr>
        <w:numPr>
          <w:ilvl w:val="0"/>
          <w:numId w:val="120"/>
        </w:numPr>
        <w:tabs>
          <w:tab w:val="clear" w:pos="1217"/>
          <w:tab w:val="num" w:pos="709"/>
        </w:tabs>
        <w:autoSpaceDE w:val="0"/>
        <w:autoSpaceDN w:val="0"/>
        <w:adjustRightInd w:val="0"/>
        <w:spacing w:after="80" w:line="240" w:lineRule="auto"/>
        <w:ind w:left="993" w:right="-2" w:hanging="284"/>
        <w:jc w:val="both"/>
        <w:rPr>
          <w:rFonts w:ascii="Bookman Old Style" w:hAnsi="Bookman Old Style"/>
          <w:b/>
          <w:bCs/>
          <w:i/>
        </w:rPr>
      </w:pPr>
      <w:r w:rsidRPr="006E18C0">
        <w:rPr>
          <w:rFonts w:ascii="Bookman Old Style" w:hAnsi="Bookman Old Style"/>
          <w:color w:val="000000"/>
        </w:rPr>
        <w:t xml:space="preserve">dyplomowanym konserwatorem elementów zabytkowego wystroju elewacji, który przez </w:t>
      </w:r>
      <w:r w:rsidRPr="006E18C0">
        <w:rPr>
          <w:rFonts w:ascii="Bookman Old Style" w:hAnsi="Bookman Old Style"/>
        </w:rPr>
        <w:t xml:space="preserve">co najmniej 9 miesięcy brał udział w pracach konserwatorskich, restauratorskich odpowiadających swym zakresem do przedmiotu </w:t>
      </w:r>
      <w:r w:rsidR="00CE3BE7" w:rsidRPr="006E18C0">
        <w:rPr>
          <w:rFonts w:ascii="Bookman Old Style" w:hAnsi="Bookman Old Style"/>
        </w:rPr>
        <w:t>zamówienia</w:t>
      </w:r>
      <w:r w:rsidRPr="006E18C0">
        <w:rPr>
          <w:rFonts w:ascii="Bookman Old Style" w:hAnsi="Bookman Old Style"/>
        </w:rPr>
        <w:t xml:space="preserve">, które były prowadzone przy obiektach </w:t>
      </w:r>
      <w:r w:rsidR="00C67DA8" w:rsidRPr="006E18C0">
        <w:rPr>
          <w:rFonts w:ascii="Bookman Old Style" w:hAnsi="Bookman Old Style"/>
        </w:rPr>
        <w:t>wpisanych do rejestru zabytków (</w:t>
      </w:r>
      <w:r w:rsidRPr="006E18C0">
        <w:rPr>
          <w:rFonts w:ascii="Bookman Old Style" w:hAnsi="Bookman Old Style"/>
          <w:i/>
        </w:rPr>
        <w:t xml:space="preserve">spełniając wymogi określone w </w:t>
      </w:r>
      <w:r w:rsidRPr="006E18C0">
        <w:rPr>
          <w:rFonts w:ascii="Bookman Old Style" w:hAnsi="Bookman Old Style"/>
          <w:bCs/>
          <w:i/>
        </w:rPr>
        <w:t>Rozporządzeniu Ministra Kultury i Dziedzictwa Narodowego</w:t>
      </w:r>
      <w:r w:rsidRPr="006E18C0">
        <w:rPr>
          <w:rFonts w:ascii="Bookman Old Style" w:hAnsi="Bookman Old Style"/>
          <w:i/>
        </w:rPr>
        <w:t xml:space="preserve"> z dnia 2 sierpnia 2018 r.</w:t>
      </w:r>
      <w:r w:rsidRPr="006E18C0">
        <w:rPr>
          <w:rFonts w:ascii="Bookman Old Style" w:hAnsi="Bookman Old Style"/>
          <w:bCs/>
          <w:i/>
        </w:rPr>
        <w:t xml:space="preserve">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w:t>
      </w:r>
      <w:r w:rsidR="00C67DA8" w:rsidRPr="006E18C0">
        <w:rPr>
          <w:rFonts w:ascii="Bookman Old Style" w:hAnsi="Bookman Old Style"/>
          <w:bCs/>
          <w:i/>
        </w:rPr>
        <w:t>)</w:t>
      </w:r>
      <w:r w:rsidRPr="006E18C0">
        <w:rPr>
          <w:rFonts w:ascii="Bookman Old Style" w:hAnsi="Bookman Old Style"/>
          <w:bCs/>
          <w:i/>
        </w:rPr>
        <w:t>;</w:t>
      </w:r>
    </w:p>
    <w:p w14:paraId="1100DB2F" w14:textId="77777777" w:rsidR="000805A0" w:rsidRPr="006E18C0" w:rsidRDefault="000805A0" w:rsidP="00E91675">
      <w:pPr>
        <w:numPr>
          <w:ilvl w:val="0"/>
          <w:numId w:val="119"/>
        </w:numPr>
        <w:shd w:val="clear" w:color="auto" w:fill="FFFFFF"/>
        <w:spacing w:after="0" w:line="240" w:lineRule="auto"/>
        <w:ind w:left="993" w:right="-2" w:hanging="284"/>
        <w:jc w:val="both"/>
        <w:rPr>
          <w:rFonts w:ascii="Bookman Old Style" w:hAnsi="Bookman Old Style"/>
          <w:color w:val="000000"/>
        </w:rPr>
      </w:pPr>
      <w:r w:rsidRPr="006E18C0">
        <w:rPr>
          <w:rFonts w:ascii="Bookman Old Style" w:hAnsi="Bookman Old Style"/>
        </w:rPr>
        <w:t>co najmniej jedną osobą z uprawnieniami do pełnienia samodzielnych funkcji technicznych w budownictwie w specjalności instalacyjnej w zakresie sieci, instalacji i urządzeń elektrycznych i elektroenergetycznych bez ograniczeń.</w:t>
      </w:r>
    </w:p>
    <w:p w14:paraId="205BE5B5" w14:textId="77777777" w:rsidR="00133631" w:rsidRPr="008C46B5" w:rsidRDefault="00133631" w:rsidP="0098696B">
      <w:pPr>
        <w:pStyle w:val="Akapitzlist"/>
        <w:suppressAutoHyphens/>
        <w:spacing w:line="240" w:lineRule="auto"/>
        <w:ind w:left="426"/>
        <w:jc w:val="both"/>
        <w:rPr>
          <w:rFonts w:ascii="Bookman Old Style" w:hAnsi="Bookman Old Style"/>
          <w:color w:val="auto"/>
        </w:rPr>
      </w:pPr>
    </w:p>
    <w:p w14:paraId="4A1E1212" w14:textId="6E35787F" w:rsidR="006B25F5" w:rsidRPr="0014481D" w:rsidRDefault="006B25F5" w:rsidP="005C52FA">
      <w:pPr>
        <w:pStyle w:val="Akapitzlist"/>
        <w:numPr>
          <w:ilvl w:val="1"/>
          <w:numId w:val="32"/>
        </w:numPr>
        <w:suppressAutoHyphens/>
        <w:spacing w:line="240" w:lineRule="auto"/>
        <w:ind w:left="426"/>
        <w:jc w:val="both"/>
        <w:rPr>
          <w:rFonts w:ascii="Bookman Old Style" w:eastAsia="ArialMT-Identity-H" w:hAnsi="Bookman Old Style"/>
          <w:lang w:eastAsia="pl-PL"/>
        </w:rPr>
      </w:pPr>
      <w:r w:rsidRPr="004B691C">
        <w:rPr>
          <w:rFonts w:ascii="Bookman Old Style" w:eastAsia="ArialMT-Identity-H" w:hAnsi="Bookman Old Style"/>
          <w:lang w:eastAsia="pl-PL"/>
        </w:rPr>
        <w:t xml:space="preserve">Przez uprawnienia budowlane należy rozumieć uprawnienia budowlane, </w:t>
      </w:r>
      <w:r w:rsidRPr="004B691C">
        <w:rPr>
          <w:rFonts w:ascii="Bookman Old Style" w:eastAsia="ArialMT-Identity-H" w:hAnsi="Bookman Old Style"/>
          <w:lang w:eastAsia="pl-PL"/>
        </w:rPr>
        <w:br/>
        <w:t>o których mowa w PrBud oraz w Rozporządzeniu Ministra Infrastruktury i Rozwoju z dnia</w:t>
      </w:r>
      <w:r w:rsidRPr="0014481D">
        <w:rPr>
          <w:rFonts w:ascii="Bookman Old Style" w:eastAsia="ArialMT-Identity-H" w:hAnsi="Bookman Old Style"/>
          <w:lang w:eastAsia="pl-PL"/>
        </w:rPr>
        <w:t xml:space="preserve"> 11 września 2014 r. w sprawie samodzielnych funkcji technicznych w budownict</w:t>
      </w:r>
      <w:r>
        <w:rPr>
          <w:rFonts w:ascii="Bookman Old Style" w:eastAsia="ArialMT-Identity-H" w:hAnsi="Bookman Old Style"/>
          <w:lang w:eastAsia="pl-PL"/>
        </w:rPr>
        <w:t>wie (Dz.U. 2014 r., poz. 1278 z późn.</w:t>
      </w:r>
      <w:r w:rsidRPr="0014481D">
        <w:rPr>
          <w:rFonts w:ascii="Bookman Old Style" w:eastAsia="ArialMT-Identity-H" w:hAnsi="Bookman Old Style"/>
          <w:lang w:eastAsia="pl-PL"/>
        </w:rPr>
        <w:t xml:space="preserve"> zm.) lub odpowiadające im ważne uprawnienia budowlane wydane na podstawie uprzednio obowiązujących przepisów prawa, lub odpowiednich przepisów obowiązujących na terenie kraju, w którym Wykonawca ma siedzibę lub miejsce zamieszkania, uznanych przez właściwy organ, zgodnie z ustawą z dnia 22 grudnia 2015 r. o zasadach uznawania kwalifikacji zawodowych nabytych w państwach członkowskich Unii Europejs</w:t>
      </w:r>
      <w:r>
        <w:rPr>
          <w:rFonts w:ascii="Bookman Old Style" w:eastAsia="ArialMT-Identity-H" w:hAnsi="Bookman Old Style"/>
          <w:lang w:eastAsia="pl-PL"/>
        </w:rPr>
        <w:t>kiej (Dz.U. z 2016 r. poz. 65 z późn.</w:t>
      </w:r>
      <w:r w:rsidRPr="0014481D">
        <w:rPr>
          <w:rFonts w:ascii="Bookman Old Style" w:eastAsia="ArialMT-Identity-H" w:hAnsi="Bookman Old Style"/>
          <w:lang w:eastAsia="pl-PL"/>
        </w:rPr>
        <w:t xml:space="preserve"> zm.).</w:t>
      </w:r>
    </w:p>
    <w:p w14:paraId="7EA809F0" w14:textId="018EF761" w:rsidR="006B25F5" w:rsidRPr="0014481D" w:rsidRDefault="006B25F5" w:rsidP="005C52FA">
      <w:pPr>
        <w:pStyle w:val="Akapitzlist"/>
        <w:numPr>
          <w:ilvl w:val="1"/>
          <w:numId w:val="32"/>
        </w:numPr>
        <w:suppressAutoHyphens/>
        <w:spacing w:line="240" w:lineRule="auto"/>
        <w:ind w:left="426"/>
        <w:jc w:val="both"/>
        <w:rPr>
          <w:rFonts w:ascii="Bookman Old Style" w:hAnsi="Bookman Old Style"/>
          <w:b/>
        </w:rPr>
      </w:pPr>
      <w:r w:rsidRPr="0014481D">
        <w:rPr>
          <w:rFonts w:ascii="Bookman Old Style" w:eastAsia="ArialMT-Identity-H" w:hAnsi="Bookman Old Style"/>
          <w:lang w:eastAsia="pl-PL"/>
        </w:rPr>
        <w:t>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oraz inżynierów budownictw</w:t>
      </w:r>
      <w:r>
        <w:rPr>
          <w:rFonts w:ascii="Bookman Old Style" w:eastAsia="ArialMT-Identity-H" w:hAnsi="Bookman Old Style"/>
          <w:lang w:eastAsia="pl-PL"/>
        </w:rPr>
        <w:t>a (Dz.U. z 2019 r., poz. 1117 z późn.</w:t>
      </w:r>
      <w:r w:rsidRPr="0014481D">
        <w:rPr>
          <w:rFonts w:ascii="Bookman Old Style" w:eastAsia="ArialMT-Identity-H" w:hAnsi="Bookman Old Style"/>
          <w:lang w:eastAsia="pl-PL"/>
        </w:rPr>
        <w:t xml:space="preserve"> zm.), osoby wyznaczone do realizacji zamówienia posiadają uprawnienia budowlane do kierowania robotami budowlanymi, wyszczególnione wyżej jeżeli:</w:t>
      </w:r>
    </w:p>
    <w:p w14:paraId="0F922E62" w14:textId="77777777" w:rsidR="006B25F5" w:rsidRPr="0014481D" w:rsidRDefault="006B25F5" w:rsidP="00E91675">
      <w:pPr>
        <w:numPr>
          <w:ilvl w:val="0"/>
          <w:numId w:val="68"/>
        </w:numPr>
        <w:spacing w:after="0" w:line="240" w:lineRule="auto"/>
        <w:contextualSpacing/>
        <w:jc w:val="both"/>
        <w:rPr>
          <w:rFonts w:ascii="Bookman Old Style" w:hAnsi="Bookman Old Style"/>
          <w:b/>
        </w:rPr>
      </w:pPr>
      <w:r w:rsidRPr="0014481D">
        <w:rPr>
          <w:rFonts w:ascii="Bookman Old Style" w:eastAsia="ArialMT-Identity-H" w:hAnsi="Bookman Old Style"/>
          <w:lang w:eastAsia="pl-PL"/>
        </w:rPr>
        <w:t>nabyły kwalifikacje zawodowe do wykonywania działalności w budownictwie, równoznacznej,</w:t>
      </w:r>
    </w:p>
    <w:p w14:paraId="760A122E" w14:textId="77777777" w:rsidR="006B25F5" w:rsidRPr="002D759F" w:rsidRDefault="006B25F5" w:rsidP="00E91675">
      <w:pPr>
        <w:numPr>
          <w:ilvl w:val="0"/>
          <w:numId w:val="68"/>
        </w:numPr>
        <w:spacing w:after="0" w:line="240" w:lineRule="auto"/>
        <w:contextualSpacing/>
        <w:jc w:val="both"/>
        <w:rPr>
          <w:rFonts w:ascii="Bookman Old Style" w:hAnsi="Bookman Old Style"/>
          <w:b/>
        </w:rPr>
      </w:pPr>
      <w:r w:rsidRPr="0014481D">
        <w:rPr>
          <w:rFonts w:ascii="Bookman Old Style" w:eastAsia="ArialMT-Identity-H" w:hAnsi="Bookman Old Style"/>
          <w:lang w:eastAsia="pl-PL"/>
        </w:rPr>
        <w:t xml:space="preserve">wykonywaniu samodzielnych funkcji technicznych w budownictwie na terytorium Rzeczypospolitej Polskiej, odpowiadające posiadaniu uprawnień budowlanych do kierowania robotami budowlanymi, </w:t>
      </w:r>
    </w:p>
    <w:p w14:paraId="7B6871D5" w14:textId="77777777" w:rsidR="006B25F5" w:rsidRPr="006B25F5" w:rsidRDefault="006B25F5" w:rsidP="006B25F5">
      <w:pPr>
        <w:spacing w:after="0" w:line="240" w:lineRule="auto"/>
        <w:ind w:left="851"/>
        <w:jc w:val="both"/>
        <w:rPr>
          <w:rFonts w:ascii="Bookman Old Style" w:hAnsi="Bookman Old Style"/>
          <w:b/>
        </w:rPr>
      </w:pPr>
      <w:r w:rsidRPr="006B25F5">
        <w:rPr>
          <w:rFonts w:ascii="Bookman Old Style" w:eastAsia="ArialMT-Identity-H" w:hAnsi="Bookman Old Style"/>
          <w:lang w:eastAsia="pl-PL"/>
        </w:rPr>
        <w:t>oraz</w:t>
      </w:r>
    </w:p>
    <w:p w14:paraId="70E3F3C8" w14:textId="77777777" w:rsidR="006B25F5" w:rsidRPr="0014481D" w:rsidRDefault="006B25F5" w:rsidP="00E91675">
      <w:pPr>
        <w:numPr>
          <w:ilvl w:val="0"/>
          <w:numId w:val="68"/>
        </w:numPr>
        <w:spacing w:after="0" w:line="240" w:lineRule="auto"/>
        <w:contextualSpacing/>
        <w:jc w:val="both"/>
        <w:rPr>
          <w:rFonts w:ascii="Bookman Old Style" w:hAnsi="Bookman Old Style"/>
          <w:b/>
        </w:rPr>
      </w:pPr>
      <w:r w:rsidRPr="0014481D">
        <w:rPr>
          <w:rFonts w:ascii="Bookman Old Style" w:eastAsia="ArialMT-Identity-H" w:hAnsi="Bookman Old Style"/>
          <w:lang w:eastAsia="pl-PL"/>
        </w:rPr>
        <w:t>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świadczenia usług transgranicznych.</w:t>
      </w:r>
    </w:p>
    <w:p w14:paraId="218A1A42" w14:textId="145C8358" w:rsidR="006B25F5" w:rsidRPr="006B25F5" w:rsidRDefault="006B25F5" w:rsidP="005C52FA">
      <w:pPr>
        <w:pStyle w:val="Akapitzlist"/>
        <w:numPr>
          <w:ilvl w:val="1"/>
          <w:numId w:val="32"/>
        </w:numPr>
        <w:suppressAutoHyphens/>
        <w:spacing w:line="240" w:lineRule="auto"/>
        <w:ind w:left="426"/>
        <w:jc w:val="both"/>
        <w:rPr>
          <w:rFonts w:ascii="Bookman Old Style" w:hAnsi="Bookman Old Style"/>
        </w:rPr>
      </w:pPr>
      <w:r w:rsidRPr="0014481D">
        <w:rPr>
          <w:rFonts w:ascii="Bookman Old Style" w:hAnsi="Bookman Old Style"/>
        </w:rPr>
        <w:t xml:space="preserve">Stosownie do </w:t>
      </w:r>
      <w:r>
        <w:rPr>
          <w:rFonts w:ascii="Bookman Old Style" w:hAnsi="Bookman Old Style"/>
        </w:rPr>
        <w:t xml:space="preserve">przepisu </w:t>
      </w:r>
      <w:r w:rsidRPr="0014481D">
        <w:rPr>
          <w:rFonts w:ascii="Bookman Old Style" w:hAnsi="Bookman Old Style"/>
        </w:rPr>
        <w:t xml:space="preserve">art. 12 ust. 7 ustawy PrBud, podstawę do wykonywania samodzielnych funkcji technicznych w budownictwie stanowi m.in. wpis na listę członków właściwej izby samorządu zawodowego, potwierdzony zaświadczeniem wydanym przez tę izbę. Zgodnie z </w:t>
      </w:r>
      <w:r>
        <w:rPr>
          <w:rFonts w:ascii="Bookman Old Style" w:hAnsi="Bookman Old Style"/>
        </w:rPr>
        <w:t xml:space="preserve">przepisem </w:t>
      </w:r>
      <w:r w:rsidRPr="0014481D">
        <w:rPr>
          <w:rFonts w:ascii="Bookman Old Style" w:hAnsi="Bookman Old Style"/>
        </w:rPr>
        <w:t>art. 12a ww. ustawy, samodzielne funkcje techniczne w budownictwie mogą również wykonywać osoby, których odpowiednie kwalifikacje zawodowe zostały uznane na zasadach określonych w przepisach odrębnych</w:t>
      </w:r>
      <w:r w:rsidR="00642F1F">
        <w:rPr>
          <w:rFonts w:ascii="Bookman Old Style" w:hAnsi="Bookman Old Style"/>
        </w:rPr>
        <w:t>.</w:t>
      </w:r>
    </w:p>
    <w:p w14:paraId="7DA84E67" w14:textId="1656F88E" w:rsidR="00255570" w:rsidRPr="00846781" w:rsidRDefault="00255570" w:rsidP="005C52FA">
      <w:pPr>
        <w:pStyle w:val="Akapitzlist"/>
        <w:numPr>
          <w:ilvl w:val="1"/>
          <w:numId w:val="32"/>
        </w:numPr>
        <w:suppressAutoHyphens/>
        <w:spacing w:line="240" w:lineRule="auto"/>
        <w:ind w:left="426"/>
        <w:jc w:val="both"/>
        <w:rPr>
          <w:rFonts w:ascii="Bookman Old Style" w:hAnsi="Bookman Old Style"/>
        </w:rPr>
      </w:pPr>
      <w:r w:rsidRPr="00846781">
        <w:rPr>
          <w:rFonts w:ascii="Bookman Old Style" w:eastAsia="Times New Roman" w:hAnsi="Bookman Old Style" w:cs="Bookman Old Style"/>
          <w:kern w:val="2"/>
          <w:lang w:eastAsia="ar-SA"/>
        </w:rPr>
        <w:t xml:space="preserve">Zamawiający może, na każdym etapie postępowania uznać, że Wykonawca </w:t>
      </w:r>
      <w:r w:rsidRPr="00846781">
        <w:rPr>
          <w:rFonts w:ascii="Bookman Old Style" w:eastAsia="Times New Roman" w:hAnsi="Bookman Old Style" w:cs="Bookman Old Style"/>
          <w:kern w:val="2"/>
          <w:lang w:eastAsia="ar-SA"/>
        </w:rPr>
        <w:br/>
        <w:t>nie posiada wymaganych zdolności, jeżeli</w:t>
      </w:r>
      <w:r w:rsidR="00F007B5" w:rsidRPr="00846781">
        <w:rPr>
          <w:rFonts w:ascii="Bookman Old Style" w:eastAsia="Times New Roman" w:hAnsi="Bookman Old Style" w:cs="Bookman Old Style"/>
          <w:kern w:val="2"/>
          <w:lang w:eastAsia="ar-SA"/>
        </w:rPr>
        <w:t xml:space="preserve"> posiadanie przez wykonawcę sprzecznych interesów, w szczególności</w:t>
      </w:r>
      <w:r w:rsidRPr="00846781">
        <w:rPr>
          <w:rFonts w:ascii="Bookman Old Style" w:eastAsia="Times New Roman" w:hAnsi="Bookman Old Style" w:cs="Bookman Old Style"/>
          <w:kern w:val="2"/>
          <w:lang w:eastAsia="ar-SA"/>
        </w:rPr>
        <w:t xml:space="preserve"> zaangażowanie zasobów technicznych lub zawodowych Wykonawcy w inne przedsięwzięcia gospodarcze Wykonawcy może mieć negatywny wpływ na realizację zamówienia.</w:t>
      </w:r>
    </w:p>
    <w:p w14:paraId="706F59E3" w14:textId="77777777" w:rsidR="00BF73F6" w:rsidRPr="00846781" w:rsidRDefault="00BF73F6" w:rsidP="00FB3D85">
      <w:pPr>
        <w:spacing w:after="0" w:line="240" w:lineRule="auto"/>
        <w:ind w:left="397" w:hanging="397"/>
        <w:jc w:val="both"/>
        <w:rPr>
          <w:rFonts w:ascii="Bookman Old Style" w:hAnsi="Bookman Old Style"/>
        </w:rPr>
      </w:pPr>
    </w:p>
    <w:p w14:paraId="22C2D32A" w14:textId="541125F9" w:rsidR="006F0AE9" w:rsidRPr="00846781" w:rsidRDefault="006F0AE9" w:rsidP="006F0AE9">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VII.</w:t>
      </w:r>
    </w:p>
    <w:p w14:paraId="2C25E301" w14:textId="5615A074" w:rsidR="006F0AE9" w:rsidRPr="00846781" w:rsidRDefault="006F0AE9" w:rsidP="006F0AE9">
      <w:pPr>
        <w:spacing w:after="0" w:line="240" w:lineRule="auto"/>
        <w:ind w:left="397" w:hanging="397"/>
        <w:jc w:val="both"/>
        <w:rPr>
          <w:rFonts w:ascii="Bookman Old Style" w:hAnsi="Bookman Old Style"/>
        </w:rPr>
      </w:pPr>
      <w:r w:rsidRPr="00846781">
        <w:rPr>
          <w:rFonts w:ascii="Bookman Old Style" w:eastAsia="Times New Roman" w:hAnsi="Bookman Old Style"/>
          <w:b/>
          <w:lang w:eastAsia="pl-PL"/>
        </w:rPr>
        <w:t xml:space="preserve">Podstawy wykluczenia </w:t>
      </w:r>
      <w:r w:rsidR="00402D79" w:rsidRPr="00846781">
        <w:rPr>
          <w:rFonts w:ascii="Bookman Old Style" w:eastAsia="Times New Roman" w:hAnsi="Bookman Old Style"/>
          <w:b/>
          <w:lang w:eastAsia="pl-PL"/>
        </w:rPr>
        <w:t>z postępowania</w:t>
      </w:r>
    </w:p>
    <w:p w14:paraId="3806C996" w14:textId="1DA1EFC8" w:rsidR="00F16027" w:rsidRDefault="006F0AE9"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846781">
        <w:rPr>
          <w:rFonts w:ascii="Bookman Old Style" w:hAnsi="Bookman Old Style"/>
        </w:rPr>
        <w:t>Zamawiający wykluczy z postępowania Wykonawcę, w stosunku do którego zachodzi którakolwiek z przesłanek wykluczenia, o których mowa w art. 108 ust. 1 ustawy Pzp</w:t>
      </w:r>
      <w:r w:rsidR="002270EF">
        <w:rPr>
          <w:rFonts w:ascii="Bookman Old Style" w:hAnsi="Bookman Old Style"/>
        </w:rPr>
        <w:t xml:space="preserve"> oraz </w:t>
      </w:r>
      <w:r w:rsidR="00F16027">
        <w:rPr>
          <w:rFonts w:ascii="Bookman Old Style" w:hAnsi="Bookman Old Style"/>
        </w:rPr>
        <w:t>w art.</w:t>
      </w:r>
      <w:r w:rsidR="005A0D26" w:rsidRPr="00846781">
        <w:rPr>
          <w:rFonts w:ascii="Bookman Old Style" w:hAnsi="Bookman Old Style"/>
        </w:rPr>
        <w:t xml:space="preserve"> 109 ust. 1</w:t>
      </w:r>
      <w:r w:rsidR="005A0D26">
        <w:rPr>
          <w:rFonts w:ascii="Bookman Old Style" w:hAnsi="Bookman Old Style"/>
        </w:rPr>
        <w:t xml:space="preserve"> pkt 4, pkt 5, pkt 7, pkt 8, pkt 10 </w:t>
      </w:r>
      <w:r w:rsidR="00F16027">
        <w:rPr>
          <w:rFonts w:ascii="Bookman Old Style" w:hAnsi="Bookman Old Style"/>
        </w:rPr>
        <w:t>ustawy Pzp.</w:t>
      </w:r>
    </w:p>
    <w:p w14:paraId="4A73F661" w14:textId="7B8EF7F7" w:rsidR="006F0AE9" w:rsidRPr="00846781" w:rsidRDefault="006F0AE9"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846781">
        <w:rPr>
          <w:rFonts w:ascii="Bookman Old Style" w:hAnsi="Bookman Old Style"/>
        </w:rPr>
        <w:t xml:space="preserve"> </w:t>
      </w:r>
      <w:r w:rsidR="00F16027">
        <w:rPr>
          <w:rFonts w:ascii="Bookman Old Style" w:hAnsi="Bookman Old Style"/>
        </w:rPr>
        <w:t xml:space="preserve">Z postępowania o udzielenie zamówienia wyklucza się wykonawcę na podstawie </w:t>
      </w:r>
      <w:r w:rsidR="00F16027" w:rsidRPr="00846781">
        <w:rPr>
          <w:rFonts w:ascii="Bookman Old Style" w:hAnsi="Bookman Old Style"/>
        </w:rPr>
        <w:t>art. 108 ust. 1 ustawy Pzp</w:t>
      </w:r>
      <w:r w:rsidR="00F16027">
        <w:rPr>
          <w:rFonts w:ascii="Bookman Old Style" w:hAnsi="Bookman Old Style"/>
        </w:rPr>
        <w:t>:</w:t>
      </w:r>
    </w:p>
    <w:p w14:paraId="5DBFBC81"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będącego osobą fizyczną, którego prawomocnie skazano za przestępstwo: </w:t>
      </w:r>
    </w:p>
    <w:p w14:paraId="1FAF95D4"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udziału w zorganizowanej grupie przestępczej albo związku mającym na celu popełnienie przestępstwa lub przestępstwa skarbowego, o którym mowa w art. 258 Kodeksu karnego, </w:t>
      </w:r>
    </w:p>
    <w:p w14:paraId="2E13AE3F"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handlu ludźmi, o którym mowa w art. 189a Kodeksu karnego, </w:t>
      </w:r>
    </w:p>
    <w:p w14:paraId="4410849F"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którym mowa w art. 228–230a, art. 250a Kodeksu karnego lub w art. 46 lub art. 48 ustawy z dnia 25 czerwca 2010 r. o sporcie, </w:t>
      </w:r>
    </w:p>
    <w:p w14:paraId="48BCAA84"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8E6733B"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charakterze terrorystycznym, o którym mowa w art. 115 § 20 Kodeksu karnego, lub mające na celu popełnienie tego przestępstwa, </w:t>
      </w:r>
    </w:p>
    <w:p w14:paraId="0BDF59C8"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1283FBBE"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C5D5055" w14:textId="77777777" w:rsidR="006F0AE9" w:rsidRPr="00846781" w:rsidRDefault="006F0AE9" w:rsidP="005C52FA">
      <w:pPr>
        <w:pStyle w:val="Akapitzlist"/>
        <w:numPr>
          <w:ilvl w:val="0"/>
          <w:numId w:val="12"/>
        </w:numPr>
        <w:autoSpaceDE w:val="0"/>
        <w:autoSpaceDN w:val="0"/>
        <w:adjustRightInd w:val="0"/>
        <w:spacing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którym mowa w art. 9 ust. 1 i 3 lub art. 10 ustawy z dnia 15 czerwca 2012 r. o skutkach powierzania wykonywania pracy cudzoziemcom przebywającym wbrew przepisom na terytorium Rzeczypospolitej Polskiej </w:t>
      </w:r>
    </w:p>
    <w:p w14:paraId="52DFC271" w14:textId="77777777" w:rsidR="006F0AE9" w:rsidRPr="00846781" w:rsidRDefault="006F0AE9" w:rsidP="006F0AE9">
      <w:pPr>
        <w:pStyle w:val="Akapitzlist"/>
        <w:autoSpaceDE w:val="0"/>
        <w:autoSpaceDN w:val="0"/>
        <w:adjustRightInd w:val="0"/>
        <w:ind w:left="357"/>
        <w:rPr>
          <w:rFonts w:ascii="Bookman Old Style" w:hAnsi="Bookman Old Style" w:cstheme="minorHAnsi"/>
          <w:color w:val="000000"/>
          <w:lang w:eastAsia="pl-PL"/>
        </w:rPr>
      </w:pPr>
      <w:r w:rsidRPr="00846781">
        <w:rPr>
          <w:rFonts w:ascii="Bookman Old Style" w:hAnsi="Bookman Old Style" w:cstheme="minorHAnsi"/>
          <w:color w:val="000000"/>
          <w:lang w:eastAsia="pl-PL"/>
        </w:rPr>
        <w:t xml:space="preserve">– lub za odpowiedni czyn zabroniony określony w przepisach prawa obcego; </w:t>
      </w:r>
    </w:p>
    <w:p w14:paraId="6D3342BD"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29436C2"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6B05921B"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wobec którego prawomocnie orzeczono zakaz ubiegania się o zamówienia publiczne; </w:t>
      </w:r>
    </w:p>
    <w:p w14:paraId="4FC309A6"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55F841" w14:textId="77777777" w:rsidR="006F0AE9" w:rsidRPr="00846781" w:rsidRDefault="006F0AE9" w:rsidP="005C52FA">
      <w:pPr>
        <w:pStyle w:val="Akapitzlist"/>
        <w:numPr>
          <w:ilvl w:val="4"/>
          <w:numId w:val="13"/>
        </w:numPr>
        <w:autoSpaceDE w:val="0"/>
        <w:autoSpaceDN w:val="0"/>
        <w:adjustRightInd w:val="0"/>
        <w:spacing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5218C02" w14:textId="372DC51D" w:rsidR="006F0AE9" w:rsidRDefault="006F0AE9"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846781">
        <w:rPr>
          <w:rFonts w:ascii="Bookman Old Style" w:hAnsi="Bookman Old Style"/>
        </w:rPr>
        <w:t>Zamawiający przewiduje wykluczeni</w:t>
      </w:r>
      <w:r w:rsidR="002E1C45">
        <w:rPr>
          <w:rFonts w:ascii="Bookman Old Style" w:hAnsi="Bookman Old Style"/>
        </w:rPr>
        <w:t>e</w:t>
      </w:r>
      <w:r w:rsidRPr="00846781">
        <w:rPr>
          <w:rFonts w:ascii="Bookman Old Style" w:hAnsi="Bookman Old Style"/>
        </w:rPr>
        <w:t xml:space="preserve"> wykonawcy na podstawie art. 109 ust. 1</w:t>
      </w:r>
      <w:r w:rsidR="0096185C">
        <w:rPr>
          <w:rFonts w:ascii="Bookman Old Style" w:hAnsi="Bookman Old Style"/>
        </w:rPr>
        <w:t xml:space="preserve"> </w:t>
      </w:r>
      <w:r w:rsidR="007B58ED">
        <w:rPr>
          <w:rFonts w:ascii="Bookman Old Style" w:hAnsi="Bookman Old Style"/>
        </w:rPr>
        <w:t>pkt 4,</w:t>
      </w:r>
      <w:r w:rsidR="00F16027">
        <w:rPr>
          <w:rFonts w:ascii="Bookman Old Style" w:hAnsi="Bookman Old Style"/>
        </w:rPr>
        <w:t xml:space="preserve"> </w:t>
      </w:r>
      <w:r w:rsidR="007B58ED">
        <w:rPr>
          <w:rFonts w:ascii="Bookman Old Style" w:hAnsi="Bookman Old Style"/>
        </w:rPr>
        <w:t xml:space="preserve">pkt </w:t>
      </w:r>
      <w:r w:rsidR="004F65EA">
        <w:rPr>
          <w:rFonts w:ascii="Bookman Old Style" w:hAnsi="Bookman Old Style"/>
        </w:rPr>
        <w:t>5</w:t>
      </w:r>
      <w:r w:rsidR="00F16027">
        <w:rPr>
          <w:rFonts w:ascii="Bookman Old Style" w:hAnsi="Bookman Old Style"/>
        </w:rPr>
        <w:t xml:space="preserve">, </w:t>
      </w:r>
      <w:r w:rsidR="004F65EA">
        <w:rPr>
          <w:rFonts w:ascii="Bookman Old Style" w:hAnsi="Bookman Old Style"/>
        </w:rPr>
        <w:t xml:space="preserve">pkt 7, </w:t>
      </w:r>
      <w:r w:rsidR="00F16027">
        <w:rPr>
          <w:rFonts w:ascii="Bookman Old Style" w:hAnsi="Bookman Old Style"/>
        </w:rPr>
        <w:t xml:space="preserve">pkt 8, pkt 10 ustawy </w:t>
      </w:r>
      <w:r w:rsidRPr="00846781">
        <w:rPr>
          <w:rFonts w:ascii="Bookman Old Style" w:hAnsi="Bookman Old Style"/>
        </w:rPr>
        <w:t>Pzp</w:t>
      </w:r>
      <w:r w:rsidR="002E1C45">
        <w:rPr>
          <w:rFonts w:ascii="Bookman Old Style" w:hAnsi="Bookman Old Style"/>
        </w:rPr>
        <w:t xml:space="preserve">: </w:t>
      </w:r>
    </w:p>
    <w:p w14:paraId="5A3862ED" w14:textId="796ED357" w:rsidR="004F65EA" w:rsidRPr="004F65EA" w:rsidRDefault="004F65EA" w:rsidP="00E91675">
      <w:pPr>
        <w:pStyle w:val="Akapitzlist"/>
        <w:numPr>
          <w:ilvl w:val="0"/>
          <w:numId w:val="69"/>
        </w:numPr>
        <w:shd w:val="clear" w:color="auto" w:fill="FFFFFF"/>
        <w:tabs>
          <w:tab w:val="left" w:pos="426"/>
        </w:tabs>
        <w:overflowPunct w:val="0"/>
        <w:autoSpaceDE w:val="0"/>
        <w:autoSpaceDN w:val="0"/>
        <w:adjustRightInd w:val="0"/>
        <w:spacing w:line="240" w:lineRule="auto"/>
        <w:ind w:left="851"/>
        <w:jc w:val="both"/>
        <w:textAlignment w:val="baseline"/>
        <w:outlineLvl w:val="0"/>
        <w:rPr>
          <w:rFonts w:ascii="Bookman Old Style" w:hAnsi="Bookman Old Style"/>
          <w:color w:val="000000"/>
          <w:lang w:eastAsia="pl-PL"/>
        </w:rPr>
      </w:pPr>
      <w:r w:rsidRPr="004F65EA">
        <w:rPr>
          <w:rFonts w:ascii="Bookman Old Style" w:hAnsi="Bookman Old Style"/>
          <w:color w:val="000000"/>
          <w:lang w:eastAsia="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BAEAC17" w14:textId="6CA32349" w:rsidR="004F65EA" w:rsidRDefault="004F65EA" w:rsidP="00E91675">
      <w:pPr>
        <w:pStyle w:val="Akapitzlist"/>
        <w:numPr>
          <w:ilvl w:val="0"/>
          <w:numId w:val="69"/>
        </w:numPr>
        <w:shd w:val="clear" w:color="auto" w:fill="FFFFFF"/>
        <w:tabs>
          <w:tab w:val="left" w:pos="426"/>
        </w:tabs>
        <w:overflowPunct w:val="0"/>
        <w:autoSpaceDE w:val="0"/>
        <w:autoSpaceDN w:val="0"/>
        <w:adjustRightInd w:val="0"/>
        <w:spacing w:line="240" w:lineRule="auto"/>
        <w:ind w:left="851"/>
        <w:jc w:val="both"/>
        <w:textAlignment w:val="baseline"/>
        <w:outlineLvl w:val="0"/>
        <w:rPr>
          <w:rFonts w:ascii="Bookman Old Style" w:hAnsi="Bookman Old Style"/>
          <w:color w:val="000000"/>
          <w:lang w:eastAsia="pl-PL"/>
        </w:rPr>
      </w:pPr>
      <w:r w:rsidRPr="004F65EA">
        <w:rPr>
          <w:rFonts w:ascii="Bookman Old Style" w:hAnsi="Bookman Old Style"/>
          <w:color w:val="000000"/>
          <w:lang w:eastAsia="pl-P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3AB0D12" w14:textId="52560247" w:rsidR="002E1C45" w:rsidRPr="002E1C45" w:rsidRDefault="002E1C45" w:rsidP="00E91675">
      <w:pPr>
        <w:pStyle w:val="Akapitzlist"/>
        <w:numPr>
          <w:ilvl w:val="0"/>
          <w:numId w:val="69"/>
        </w:numPr>
        <w:shd w:val="clear" w:color="auto" w:fill="FFFFFF"/>
        <w:tabs>
          <w:tab w:val="left" w:pos="426"/>
        </w:tabs>
        <w:overflowPunct w:val="0"/>
        <w:autoSpaceDE w:val="0"/>
        <w:autoSpaceDN w:val="0"/>
        <w:adjustRightInd w:val="0"/>
        <w:spacing w:line="240" w:lineRule="auto"/>
        <w:ind w:left="851"/>
        <w:jc w:val="both"/>
        <w:textAlignment w:val="baseline"/>
        <w:outlineLvl w:val="0"/>
        <w:rPr>
          <w:rFonts w:ascii="Bookman Old Style" w:hAnsi="Bookman Old Style"/>
          <w:color w:val="000000"/>
          <w:lang w:eastAsia="pl-PL"/>
        </w:rPr>
      </w:pPr>
      <w:r w:rsidRPr="002E1C45">
        <w:rPr>
          <w:rFonts w:ascii="Bookman Old Style" w:hAnsi="Bookman Old Style"/>
          <w:color w:val="000000"/>
          <w:lang w:eastAsia="pl-PL"/>
        </w:rPr>
        <w:t>który, z przyczyn leżących po jego stronie, w znacznym stopniu l</w:t>
      </w:r>
      <w:r w:rsidR="00074268">
        <w:rPr>
          <w:rFonts w:ascii="Bookman Old Style" w:hAnsi="Bookman Old Style"/>
          <w:color w:val="000000"/>
          <w:lang w:eastAsia="pl-PL"/>
        </w:rPr>
        <w:t>ub zakresie nie wykonał lub nie</w:t>
      </w:r>
      <w:r w:rsidRPr="002E1C45">
        <w:rPr>
          <w:rFonts w:ascii="Bookman Old Style" w:hAnsi="Bookman Old Style"/>
          <w:color w:val="000000"/>
          <w:lang w:eastAsia="pl-PL"/>
        </w:rPr>
        <w:t>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C1CD57C" w14:textId="7E08C785" w:rsidR="002E1C45" w:rsidRPr="002E1C45" w:rsidRDefault="002E1C45" w:rsidP="00E91675">
      <w:pPr>
        <w:pStyle w:val="Akapitzlist"/>
        <w:numPr>
          <w:ilvl w:val="0"/>
          <w:numId w:val="69"/>
        </w:numPr>
        <w:shd w:val="clear" w:color="auto" w:fill="FFFFFF"/>
        <w:tabs>
          <w:tab w:val="left" w:pos="426"/>
        </w:tabs>
        <w:overflowPunct w:val="0"/>
        <w:autoSpaceDE w:val="0"/>
        <w:autoSpaceDN w:val="0"/>
        <w:adjustRightInd w:val="0"/>
        <w:spacing w:line="240" w:lineRule="auto"/>
        <w:ind w:left="851"/>
        <w:jc w:val="both"/>
        <w:textAlignment w:val="baseline"/>
        <w:outlineLvl w:val="0"/>
        <w:rPr>
          <w:rFonts w:ascii="Bookman Old Style" w:hAnsi="Bookman Old Style"/>
          <w:color w:val="000000"/>
          <w:lang w:eastAsia="pl-PL"/>
        </w:rPr>
      </w:pPr>
      <w:r w:rsidRPr="002E1C45">
        <w:rPr>
          <w:rFonts w:ascii="Bookman Old Style" w:hAnsi="Bookman Old Style"/>
          <w:color w:val="000000"/>
          <w:lang w:eastAsia="pl-PL"/>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16B24420" w14:textId="328E3F57" w:rsidR="002E1C45" w:rsidRPr="002E1C45" w:rsidRDefault="002E1C45" w:rsidP="00E91675">
      <w:pPr>
        <w:pStyle w:val="Akapitzlist"/>
        <w:numPr>
          <w:ilvl w:val="0"/>
          <w:numId w:val="69"/>
        </w:numPr>
        <w:shd w:val="clear" w:color="auto" w:fill="FFFFFF"/>
        <w:tabs>
          <w:tab w:val="left" w:pos="426"/>
        </w:tabs>
        <w:overflowPunct w:val="0"/>
        <w:autoSpaceDE w:val="0"/>
        <w:autoSpaceDN w:val="0"/>
        <w:adjustRightInd w:val="0"/>
        <w:spacing w:line="240" w:lineRule="auto"/>
        <w:ind w:left="851"/>
        <w:jc w:val="both"/>
        <w:textAlignment w:val="baseline"/>
        <w:outlineLvl w:val="0"/>
        <w:rPr>
          <w:rFonts w:ascii="Bookman Old Style" w:hAnsi="Bookman Old Style"/>
          <w:color w:val="000000"/>
          <w:lang w:eastAsia="pl-PL"/>
        </w:rPr>
      </w:pPr>
      <w:r w:rsidRPr="002E1C45">
        <w:rPr>
          <w:rFonts w:ascii="Bookman Old Style" w:hAnsi="Bookman Old Style"/>
          <w:color w:val="000000"/>
          <w:lang w:eastAsia="pl-PL"/>
        </w:rPr>
        <w:t>który w wyniku lekkomyślności lub niedbalstwa przedstawił informacje wprowadzające w błąd, co mogło mieć istotny wpływ na decyzje podejmowane przez zamawiającego w postępowaniu o udzielenie zamówienia.</w:t>
      </w:r>
    </w:p>
    <w:p w14:paraId="68E81E69" w14:textId="77777777" w:rsidR="00281B5D" w:rsidRPr="00846781" w:rsidRDefault="006F0AE9"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846781">
        <w:rPr>
          <w:rFonts w:ascii="Bookman Old Style" w:hAnsi="Bookman Old Style"/>
        </w:rPr>
        <w:t>Zamawiający może wykluczać Wykonawcę na każdym etapie prowadzenia postępowania o udzielenie zamówienia.</w:t>
      </w:r>
    </w:p>
    <w:p w14:paraId="14822FEE" w14:textId="71EFCA1D" w:rsidR="00133631" w:rsidRDefault="00133631"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846781">
        <w:rPr>
          <w:rFonts w:ascii="Bookman Old Style" w:hAnsi="Bookman Old Style"/>
        </w:rPr>
        <w:t>Wykluczenie Wykonawcy następuje zgodnie z art. 111 ustawy Pzp.</w:t>
      </w:r>
    </w:p>
    <w:p w14:paraId="11733EBA" w14:textId="77777777" w:rsidR="00A666A4" w:rsidRPr="00B44357" w:rsidRDefault="00A666A4" w:rsidP="005C52FA">
      <w:pPr>
        <w:pStyle w:val="Akapitzlist"/>
        <w:numPr>
          <w:ilvl w:val="3"/>
          <w:numId w:val="11"/>
        </w:numPr>
        <w:shd w:val="clear" w:color="auto" w:fill="FFFFFF"/>
        <w:tabs>
          <w:tab w:val="clear" w:pos="2880"/>
          <w:tab w:val="num" w:pos="378"/>
          <w:tab w:val="left" w:pos="426"/>
        </w:tabs>
        <w:overflowPunct w:val="0"/>
        <w:autoSpaceDE w:val="0"/>
        <w:autoSpaceDN w:val="0"/>
        <w:adjustRightInd w:val="0"/>
        <w:spacing w:line="240" w:lineRule="auto"/>
        <w:ind w:left="391" w:hanging="391"/>
        <w:jc w:val="both"/>
        <w:textAlignment w:val="baseline"/>
        <w:outlineLvl w:val="0"/>
        <w:rPr>
          <w:rFonts w:ascii="Bookman Old Style" w:hAnsi="Bookman Old Style"/>
        </w:rPr>
      </w:pPr>
      <w:r w:rsidRPr="00B44357">
        <w:rPr>
          <w:rFonts w:ascii="Bookman Old Style" w:hAnsi="Bookman Old Style"/>
        </w:rPr>
        <w:t>Wykonawca nie podlega wykluczeniu w okolicznościach określonych w art. 108 ust. 1 pkt 1), 2) i 5) lub art. 109 ust. 1 pkt 2)-5) i 7)-10) ustawy Pzp, jeżeli udowodni Zamawiającemu, że spełnił łącznie następujące przesłanki wskazane w art. 110 ust. 2 ustawy Pzp.</w:t>
      </w:r>
    </w:p>
    <w:p w14:paraId="5A100F7D" w14:textId="352F02EE" w:rsidR="006F0AE9" w:rsidRPr="00846781" w:rsidRDefault="006F0AE9" w:rsidP="00FB3D85">
      <w:pPr>
        <w:spacing w:after="0" w:line="240" w:lineRule="auto"/>
        <w:ind w:left="397" w:hanging="397"/>
        <w:jc w:val="both"/>
        <w:rPr>
          <w:rFonts w:ascii="Bookman Old Style" w:hAnsi="Bookman Old Style"/>
        </w:rPr>
      </w:pPr>
    </w:p>
    <w:p w14:paraId="7CFD1712" w14:textId="0538C5A9" w:rsidR="006F0AE9" w:rsidRPr="00846781" w:rsidRDefault="006F0AE9" w:rsidP="006F0AE9">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VI</w:t>
      </w:r>
      <w:r w:rsidR="00AD742D" w:rsidRPr="00846781">
        <w:rPr>
          <w:rFonts w:ascii="Bookman Old Style" w:eastAsia="Times New Roman" w:hAnsi="Bookman Old Style"/>
          <w:b/>
          <w:lang w:eastAsia="pl-PL"/>
        </w:rPr>
        <w:t>I</w:t>
      </w:r>
      <w:r w:rsidRPr="00846781">
        <w:rPr>
          <w:rFonts w:ascii="Bookman Old Style" w:eastAsia="Times New Roman" w:hAnsi="Bookman Old Style"/>
          <w:b/>
          <w:lang w:eastAsia="pl-PL"/>
        </w:rPr>
        <w:t>I.</w:t>
      </w:r>
    </w:p>
    <w:p w14:paraId="0DE73CE4" w14:textId="77777777" w:rsidR="003A0206" w:rsidRPr="00846781" w:rsidRDefault="006F0AE9" w:rsidP="006F0AE9">
      <w:pPr>
        <w:spacing w:after="0" w:line="240" w:lineRule="auto"/>
        <w:ind w:left="397" w:hanging="397"/>
        <w:jc w:val="both"/>
        <w:rPr>
          <w:rFonts w:ascii="Bookman Old Style" w:hAnsi="Bookman Old Style"/>
          <w:b/>
          <w:kern w:val="1"/>
        </w:rPr>
      </w:pPr>
      <w:r w:rsidRPr="00846781">
        <w:rPr>
          <w:rFonts w:ascii="Bookman Old Style" w:hAnsi="Bookman Old Style"/>
          <w:b/>
          <w:kern w:val="1"/>
        </w:rPr>
        <w:t>Informacja o podmiotowych środkach dowodowych</w:t>
      </w:r>
      <w:r w:rsidR="003A0206" w:rsidRPr="00846781">
        <w:rPr>
          <w:rFonts w:ascii="Bookman Old Style" w:hAnsi="Bookman Old Style"/>
          <w:b/>
          <w:kern w:val="1"/>
        </w:rPr>
        <w:t xml:space="preserve"> </w:t>
      </w:r>
    </w:p>
    <w:p w14:paraId="67903A1A" w14:textId="1109DBD9" w:rsidR="006F0AE9" w:rsidRPr="00846781" w:rsidRDefault="003A0206" w:rsidP="003A0206">
      <w:pPr>
        <w:spacing w:after="0" w:line="240" w:lineRule="auto"/>
        <w:jc w:val="both"/>
        <w:rPr>
          <w:rFonts w:ascii="Bookman Old Style" w:hAnsi="Bookman Old Style"/>
        </w:rPr>
      </w:pPr>
      <w:r w:rsidRPr="00846781">
        <w:rPr>
          <w:rFonts w:ascii="Bookman Old Style" w:hAnsi="Bookman Old Style"/>
          <w:b/>
          <w:kern w:val="1"/>
        </w:rPr>
        <w:t>(oświadczenia i dokumenty, jakie zobowiązani są dostarczyć Wykonawcy w celu potwierdzenia spełniania warunków udziału w postępowaniu oraz wykazania braku podstaw wykluczenia)</w:t>
      </w:r>
      <w:r w:rsidR="006F0AE9" w:rsidRPr="00846781">
        <w:rPr>
          <w:rFonts w:ascii="Bookman Old Style" w:hAnsi="Bookman Old Style"/>
          <w:b/>
          <w:kern w:val="1"/>
        </w:rPr>
        <w:t>.</w:t>
      </w:r>
    </w:p>
    <w:p w14:paraId="01202675" w14:textId="49700FC0" w:rsidR="006F0AE9" w:rsidRPr="00846781" w:rsidRDefault="006F0AE9" w:rsidP="00FB3D85">
      <w:pPr>
        <w:spacing w:after="0" w:line="240" w:lineRule="auto"/>
        <w:ind w:left="397" w:hanging="397"/>
        <w:jc w:val="both"/>
        <w:rPr>
          <w:rFonts w:ascii="Bookman Old Style" w:hAnsi="Bookman Old Style"/>
        </w:rPr>
      </w:pPr>
    </w:p>
    <w:p w14:paraId="5CCC70E3" w14:textId="77777777" w:rsidR="009B144F" w:rsidRPr="00846781" w:rsidRDefault="006F0AE9" w:rsidP="005C52FA">
      <w:pPr>
        <w:numPr>
          <w:ilvl w:val="0"/>
          <w:numId w:val="14"/>
        </w:numPr>
        <w:spacing w:after="0" w:line="240" w:lineRule="auto"/>
        <w:ind w:left="284" w:hanging="284"/>
        <w:jc w:val="both"/>
        <w:rPr>
          <w:rFonts w:ascii="Bookman Old Style" w:hAnsi="Bookman Old Style"/>
        </w:rPr>
      </w:pPr>
      <w:r w:rsidRPr="00846781">
        <w:rPr>
          <w:rFonts w:ascii="Bookman Old Style" w:hAnsi="Bookman Old Style"/>
          <w:bCs/>
        </w:rPr>
        <w:t xml:space="preserve">Wykonawca </w:t>
      </w:r>
      <w:r w:rsidR="001A2C87" w:rsidRPr="00846781">
        <w:rPr>
          <w:rFonts w:ascii="Bookman Old Style" w:hAnsi="Bookman Old Style"/>
          <w:bCs/>
        </w:rPr>
        <w:t>składa wraz z ofertą</w:t>
      </w:r>
      <w:r w:rsidR="009B144F" w:rsidRPr="00846781">
        <w:rPr>
          <w:rFonts w:ascii="Bookman Old Style" w:hAnsi="Bookman Old Style"/>
          <w:bCs/>
        </w:rPr>
        <w:t>:</w:t>
      </w:r>
    </w:p>
    <w:p w14:paraId="6BD0BEA4" w14:textId="04EB062A" w:rsidR="006F0AE9" w:rsidRPr="00846781" w:rsidRDefault="001A2C87" w:rsidP="005C52FA">
      <w:pPr>
        <w:pStyle w:val="Akapitzlist"/>
        <w:numPr>
          <w:ilvl w:val="0"/>
          <w:numId w:val="44"/>
        </w:numPr>
        <w:spacing w:line="240" w:lineRule="auto"/>
        <w:ind w:left="709"/>
        <w:jc w:val="both"/>
        <w:rPr>
          <w:rFonts w:ascii="Bookman Old Style" w:hAnsi="Bookman Old Style"/>
        </w:rPr>
      </w:pPr>
      <w:r w:rsidRPr="00846781">
        <w:rPr>
          <w:rFonts w:ascii="Bookman Old Style" w:hAnsi="Bookman Old Style"/>
          <w:bCs/>
        </w:rPr>
        <w:t>aktualne na dzień składania ofert</w:t>
      </w:r>
      <w:r w:rsidR="000B70D5" w:rsidRPr="00846781">
        <w:rPr>
          <w:rFonts w:ascii="Bookman Old Style" w:hAnsi="Bookman Old Style"/>
          <w:bCs/>
        </w:rPr>
        <w:t xml:space="preserve"> </w:t>
      </w:r>
      <w:r w:rsidR="006F0AE9" w:rsidRPr="00846781">
        <w:rPr>
          <w:rFonts w:ascii="Bookman Old Style" w:hAnsi="Bookman Old Style"/>
        </w:rPr>
        <w:t xml:space="preserve">oświadczenie </w:t>
      </w:r>
      <w:r w:rsidR="00F004A2" w:rsidRPr="00846781">
        <w:rPr>
          <w:rFonts w:ascii="Bookman Old Style" w:hAnsi="Bookman Old Style"/>
        </w:rPr>
        <w:t>W</w:t>
      </w:r>
      <w:r w:rsidR="006F0AE9" w:rsidRPr="00846781">
        <w:rPr>
          <w:rFonts w:ascii="Bookman Old Style" w:hAnsi="Bookman Old Style"/>
        </w:rPr>
        <w:t>ykonawcy o niepodleganiu wykluczeniu z postępowania</w:t>
      </w:r>
      <w:r w:rsidR="00142F6A" w:rsidRPr="00846781">
        <w:rPr>
          <w:rFonts w:ascii="Bookman Old Style" w:hAnsi="Bookman Old Style"/>
        </w:rPr>
        <w:t xml:space="preserve"> oraz spełnieniu warunków udziału w postępowaniu</w:t>
      </w:r>
      <w:r w:rsidR="006F0AE9" w:rsidRPr="00846781">
        <w:rPr>
          <w:rFonts w:ascii="Bookman Old Style" w:hAnsi="Bookman Old Style"/>
        </w:rPr>
        <w:t xml:space="preserve">, sporządzone według wzoru stanowiącego </w:t>
      </w:r>
      <w:r w:rsidR="00270839" w:rsidRPr="00846781">
        <w:rPr>
          <w:rFonts w:ascii="Bookman Old Style" w:hAnsi="Bookman Old Style"/>
          <w:b/>
          <w:bCs/>
        </w:rPr>
        <w:t>Z</w:t>
      </w:r>
      <w:r w:rsidR="006F0AE9" w:rsidRPr="00846781">
        <w:rPr>
          <w:rFonts w:ascii="Bookman Old Style" w:hAnsi="Bookman Old Style"/>
          <w:b/>
          <w:bCs/>
        </w:rPr>
        <w:t>ałącznik nr 2</w:t>
      </w:r>
      <w:r w:rsidR="009B144F" w:rsidRPr="00846781">
        <w:rPr>
          <w:rFonts w:ascii="Bookman Old Style" w:hAnsi="Bookman Old Style"/>
          <w:b/>
        </w:rPr>
        <w:t>A</w:t>
      </w:r>
      <w:r w:rsidR="009B144F" w:rsidRPr="00846781">
        <w:rPr>
          <w:rFonts w:ascii="Bookman Old Style" w:hAnsi="Bookman Old Style"/>
          <w:bCs/>
        </w:rPr>
        <w:t xml:space="preserve"> </w:t>
      </w:r>
      <w:r w:rsidR="006F0AE9" w:rsidRPr="00846781">
        <w:rPr>
          <w:rFonts w:ascii="Bookman Old Style" w:hAnsi="Bookman Old Style"/>
          <w:b/>
          <w:bCs/>
        </w:rPr>
        <w:t>do SWZ</w:t>
      </w:r>
      <w:r w:rsidR="009B144F" w:rsidRPr="00846781">
        <w:rPr>
          <w:rFonts w:ascii="Bookman Old Style" w:hAnsi="Bookman Old Style"/>
        </w:rPr>
        <w:t>;</w:t>
      </w:r>
    </w:p>
    <w:p w14:paraId="2554C07D" w14:textId="1C79BCD1" w:rsidR="009B144F" w:rsidRPr="00846781" w:rsidRDefault="009B144F" w:rsidP="005C52FA">
      <w:pPr>
        <w:pStyle w:val="Akapitzlist"/>
        <w:numPr>
          <w:ilvl w:val="0"/>
          <w:numId w:val="44"/>
        </w:numPr>
        <w:spacing w:line="240" w:lineRule="auto"/>
        <w:ind w:left="709"/>
        <w:jc w:val="both"/>
        <w:rPr>
          <w:rFonts w:ascii="Bookman Old Style" w:hAnsi="Bookman Old Style"/>
        </w:rPr>
      </w:pPr>
      <w:r w:rsidRPr="00846781">
        <w:rPr>
          <w:rFonts w:ascii="Bookman Old Style" w:hAnsi="Bookman Old Style"/>
          <w:bCs/>
        </w:rPr>
        <w:t xml:space="preserve">aktualne na dzień składania ofert </w:t>
      </w:r>
      <w:r w:rsidRPr="00846781">
        <w:rPr>
          <w:rFonts w:ascii="Bookman Old Style" w:hAnsi="Bookman Old Style"/>
        </w:rPr>
        <w:t xml:space="preserve">oświadczenie, o którym mowa w Rozdziale IX ust. 4 SWZ, sporządzone według wzoru stanowiącego </w:t>
      </w:r>
      <w:r w:rsidR="00270839" w:rsidRPr="00846781">
        <w:rPr>
          <w:rFonts w:ascii="Bookman Old Style" w:hAnsi="Bookman Old Style"/>
          <w:b/>
          <w:bCs/>
        </w:rPr>
        <w:t>Z</w:t>
      </w:r>
      <w:r w:rsidRPr="00846781">
        <w:rPr>
          <w:rFonts w:ascii="Bookman Old Style" w:hAnsi="Bookman Old Style"/>
          <w:b/>
          <w:bCs/>
        </w:rPr>
        <w:t>ałącznik nr 2B</w:t>
      </w:r>
      <w:r w:rsidRPr="00846781">
        <w:rPr>
          <w:rFonts w:ascii="Bookman Old Style" w:hAnsi="Bookman Old Style"/>
          <w:bCs/>
        </w:rPr>
        <w:t xml:space="preserve"> </w:t>
      </w:r>
      <w:r w:rsidRPr="00846781">
        <w:rPr>
          <w:rFonts w:ascii="Bookman Old Style" w:hAnsi="Bookman Old Style"/>
          <w:b/>
          <w:bCs/>
        </w:rPr>
        <w:t xml:space="preserve">do SWZ </w:t>
      </w:r>
      <w:r w:rsidRPr="00846781">
        <w:rPr>
          <w:rFonts w:ascii="Bookman Old Style" w:hAnsi="Bookman Old Style"/>
        </w:rPr>
        <w:t>(jeżeli dotyczy);</w:t>
      </w:r>
    </w:p>
    <w:p w14:paraId="638B09CC" w14:textId="061895C5" w:rsidR="009B144F" w:rsidRPr="00CF76F9" w:rsidRDefault="009B144F" w:rsidP="005C52FA">
      <w:pPr>
        <w:pStyle w:val="Akapitzlist"/>
        <w:numPr>
          <w:ilvl w:val="0"/>
          <w:numId w:val="44"/>
        </w:numPr>
        <w:spacing w:line="240" w:lineRule="auto"/>
        <w:ind w:left="709"/>
        <w:jc w:val="both"/>
        <w:rPr>
          <w:rFonts w:ascii="Bookman Old Style" w:hAnsi="Bookman Old Style"/>
        </w:rPr>
      </w:pPr>
      <w:r w:rsidRPr="00846781">
        <w:rPr>
          <w:rFonts w:ascii="Bookman Old Style" w:hAnsi="Bookman Old Style"/>
        </w:rPr>
        <w:t>zobowiązanie</w:t>
      </w:r>
      <w:r w:rsidR="00D2493F" w:rsidRPr="00846781">
        <w:rPr>
          <w:rFonts w:ascii="Bookman Old Style" w:hAnsi="Bookman Old Style"/>
        </w:rPr>
        <w:t xml:space="preserve"> podmiotu udostępniającego zasoby</w:t>
      </w:r>
      <w:r w:rsidRPr="00846781">
        <w:rPr>
          <w:rFonts w:ascii="Bookman Old Style" w:hAnsi="Bookman Old Style"/>
        </w:rPr>
        <w:t xml:space="preserve">, o którym mowa w </w:t>
      </w:r>
      <w:r w:rsidRPr="00CF76F9">
        <w:rPr>
          <w:rFonts w:ascii="Bookman Old Style" w:hAnsi="Bookman Old Style"/>
        </w:rPr>
        <w:t>Rozdziale IX ust. 2 SWZ (jeżeli dotyczy);</w:t>
      </w:r>
    </w:p>
    <w:p w14:paraId="783657DE" w14:textId="7C39DED7" w:rsidR="008112DE" w:rsidRPr="00846781" w:rsidRDefault="008112DE" w:rsidP="005C52FA">
      <w:pPr>
        <w:pStyle w:val="Akapitzlist"/>
        <w:numPr>
          <w:ilvl w:val="0"/>
          <w:numId w:val="44"/>
        </w:numPr>
        <w:spacing w:line="240" w:lineRule="auto"/>
        <w:ind w:left="709"/>
        <w:jc w:val="both"/>
        <w:rPr>
          <w:rFonts w:ascii="Bookman Old Style" w:hAnsi="Bookman Old Style"/>
        </w:rPr>
      </w:pPr>
      <w:r w:rsidRPr="00846781">
        <w:rPr>
          <w:rFonts w:ascii="Bookman Old Style" w:hAnsi="Bookman Old Style"/>
        </w:rPr>
        <w:t xml:space="preserve">oświadczenie o którym mowa w </w:t>
      </w:r>
      <w:r w:rsidRPr="00CF76F9">
        <w:rPr>
          <w:rFonts w:ascii="Bookman Old Style" w:hAnsi="Bookman Old Style"/>
        </w:rPr>
        <w:t>Rozdziale IX ust. 7 pkt 2)</w:t>
      </w:r>
      <w:r w:rsidRPr="00846781">
        <w:rPr>
          <w:rFonts w:ascii="Bookman Old Style" w:hAnsi="Bookman Old Style"/>
        </w:rPr>
        <w:t xml:space="preserve"> SWZ (jeżeli dotyczy).</w:t>
      </w:r>
    </w:p>
    <w:p w14:paraId="0C344569" w14:textId="41FF0B8D" w:rsidR="000B70D5" w:rsidRPr="00846781" w:rsidRDefault="000B70D5" w:rsidP="005C52FA">
      <w:pPr>
        <w:pStyle w:val="Akapitzlist"/>
        <w:numPr>
          <w:ilvl w:val="0"/>
          <w:numId w:val="14"/>
        </w:numPr>
        <w:tabs>
          <w:tab w:val="left" w:pos="993"/>
        </w:tabs>
        <w:spacing w:line="240" w:lineRule="auto"/>
        <w:jc w:val="both"/>
        <w:rPr>
          <w:rFonts w:ascii="Bookman Old Style" w:hAnsi="Bookman Old Style"/>
        </w:rPr>
      </w:pPr>
      <w:r w:rsidRPr="00846781">
        <w:rPr>
          <w:rFonts w:ascii="Bookman Old Style" w:hAnsi="Bookman Old Style"/>
        </w:rPr>
        <w:t>Informacje zawarte w oświadczeniu, o którym mowa w ust. 1</w:t>
      </w:r>
      <w:r w:rsidR="00D4774B" w:rsidRPr="00846781">
        <w:rPr>
          <w:rFonts w:ascii="Bookman Old Style" w:hAnsi="Bookman Old Style"/>
        </w:rPr>
        <w:t xml:space="preserve"> pkt 1 i 2</w:t>
      </w:r>
      <w:r w:rsidRPr="00846781">
        <w:rPr>
          <w:rFonts w:ascii="Bookman Old Style" w:hAnsi="Bookman Old Style"/>
        </w:rPr>
        <w:t xml:space="preserve"> stanowią wstępne potwierdzenie, że Wykonawca nie podlega wykluczeniu z postępowania</w:t>
      </w:r>
      <w:r w:rsidR="00142F6A" w:rsidRPr="00846781">
        <w:rPr>
          <w:rFonts w:ascii="Bookman Old Style" w:hAnsi="Bookman Old Style"/>
        </w:rPr>
        <w:t xml:space="preserve"> oraz spełnia warunki udziału w postępowaniu</w:t>
      </w:r>
      <w:r w:rsidRPr="00846781">
        <w:rPr>
          <w:rFonts w:ascii="Bookman Old Style" w:hAnsi="Bookman Old Style"/>
        </w:rPr>
        <w:t>.</w:t>
      </w:r>
    </w:p>
    <w:p w14:paraId="2349B765" w14:textId="2B6803EC" w:rsidR="006F0AE9" w:rsidRPr="00846781" w:rsidRDefault="006F0AE9" w:rsidP="005C52FA">
      <w:pPr>
        <w:numPr>
          <w:ilvl w:val="0"/>
          <w:numId w:val="14"/>
        </w:numPr>
        <w:spacing w:after="0" w:line="240" w:lineRule="auto"/>
        <w:ind w:left="284" w:hanging="284"/>
        <w:jc w:val="both"/>
        <w:rPr>
          <w:rFonts w:ascii="Bookman Old Style" w:hAnsi="Bookman Old Style"/>
        </w:rPr>
      </w:pPr>
      <w:r w:rsidRPr="00846781">
        <w:rPr>
          <w:rFonts w:ascii="Bookman Old Style" w:hAnsi="Bookman Old Style"/>
          <w:b/>
          <w:bCs/>
        </w:rPr>
        <w:t xml:space="preserve">Zamawiający zgodnie z art. 274 ustawy Pzp </w:t>
      </w:r>
      <w:r w:rsidR="00907E9A" w:rsidRPr="00846781">
        <w:rPr>
          <w:rFonts w:ascii="Bookman Old Style" w:hAnsi="Bookman Old Style"/>
          <w:b/>
          <w:bCs/>
        </w:rPr>
        <w:t>wzywa</w:t>
      </w:r>
      <w:r w:rsidRPr="00846781">
        <w:rPr>
          <w:rFonts w:ascii="Bookman Old Style" w:hAnsi="Bookman Old Style"/>
          <w:b/>
          <w:bCs/>
        </w:rPr>
        <w:t xml:space="preserve"> wykonawcę, którego oferta została najwyżej oceniona do złożenia w wyznaczonym, nie krótszym niż 5 dni </w:t>
      </w:r>
      <w:r w:rsidR="00907E9A" w:rsidRPr="00846781">
        <w:rPr>
          <w:rFonts w:ascii="Bookman Old Style" w:hAnsi="Bookman Old Style"/>
          <w:b/>
          <w:bCs/>
        </w:rPr>
        <w:t>od dnia wezwania,</w:t>
      </w:r>
      <w:r w:rsidRPr="00846781">
        <w:rPr>
          <w:rFonts w:ascii="Bookman Old Style" w:hAnsi="Bookman Old Style"/>
          <w:b/>
          <w:bCs/>
        </w:rPr>
        <w:t xml:space="preserve"> podmiotowych środków dowodowych</w:t>
      </w:r>
      <w:r w:rsidR="000B70D5" w:rsidRPr="00846781">
        <w:rPr>
          <w:rFonts w:ascii="Bookman Old Style" w:hAnsi="Bookman Old Style"/>
        </w:rPr>
        <w:t xml:space="preserve">, </w:t>
      </w:r>
      <w:r w:rsidR="00907E9A" w:rsidRPr="00846781">
        <w:rPr>
          <w:rFonts w:ascii="Bookman Old Style" w:hAnsi="Bookman Old Style"/>
        </w:rPr>
        <w:t xml:space="preserve">zgodnie z definicją zawartą w art. 7 pkt 17 ustawy Pzp, </w:t>
      </w:r>
      <w:r w:rsidR="000B70D5" w:rsidRPr="00846781">
        <w:rPr>
          <w:rFonts w:ascii="Bookman Old Style" w:hAnsi="Bookman Old Style"/>
        </w:rPr>
        <w:t>jeżeli wymagał ich złożenia w ogłoszeniu o zamówieniu lub dokumentach zamówienia, aktualnych na dzień złożenia podmiotowych środków dowodowych</w:t>
      </w:r>
      <w:r w:rsidR="00AD742D" w:rsidRPr="00846781">
        <w:rPr>
          <w:rFonts w:ascii="Bookman Old Style" w:hAnsi="Bookman Old Style"/>
        </w:rPr>
        <w:t>.</w:t>
      </w:r>
      <w:r w:rsidR="00907E9A" w:rsidRPr="00846781">
        <w:rPr>
          <w:rFonts w:ascii="Bookman Old Style" w:hAnsi="Bookman Old Style"/>
        </w:rPr>
        <w:t xml:space="preserve"> Podmiotowe środki dowodowe wymagane od Wykonawcy obejmują:</w:t>
      </w:r>
    </w:p>
    <w:p w14:paraId="3B9BA490" w14:textId="7CBB625D" w:rsidR="00167BD4" w:rsidRPr="0014481D" w:rsidRDefault="00167BD4" w:rsidP="00E91675">
      <w:pPr>
        <w:pStyle w:val="Akapitzlist"/>
        <w:numPr>
          <w:ilvl w:val="0"/>
          <w:numId w:val="70"/>
        </w:numPr>
        <w:autoSpaceDE w:val="0"/>
        <w:autoSpaceDN w:val="0"/>
        <w:adjustRightInd w:val="0"/>
        <w:spacing w:line="240" w:lineRule="auto"/>
        <w:ind w:left="709"/>
        <w:jc w:val="both"/>
        <w:rPr>
          <w:rFonts w:ascii="Bookman Old Style" w:hAnsi="Bookman Old Style"/>
        </w:rPr>
      </w:pPr>
      <w:r w:rsidRPr="0014481D">
        <w:rPr>
          <w:rFonts w:ascii="Bookman Old Style" w:hAnsi="Bookman Old Style"/>
        </w:rPr>
        <w:t>w celu potwierdzenia spełniania przez Wykonawcę warunków udziału w postępowaniu dotyczących zdolności technicznej lub zawodowej Zamawiający żąda:</w:t>
      </w:r>
    </w:p>
    <w:p w14:paraId="0E9C6190" w14:textId="6E4AF857" w:rsidR="00C42F3C" w:rsidRPr="00CF76F9" w:rsidRDefault="00C42F3C" w:rsidP="005C52FA">
      <w:pPr>
        <w:pStyle w:val="Akapitzlist"/>
        <w:numPr>
          <w:ilvl w:val="0"/>
          <w:numId w:val="43"/>
        </w:numPr>
        <w:autoSpaceDE w:val="0"/>
        <w:autoSpaceDN w:val="0"/>
        <w:adjustRightInd w:val="0"/>
        <w:spacing w:line="240" w:lineRule="auto"/>
        <w:ind w:left="709"/>
        <w:jc w:val="both"/>
        <w:rPr>
          <w:rFonts w:ascii="Bookman Old Style" w:hAnsi="Bookman Old Style" w:cs="Times New Roman"/>
          <w:color w:val="auto"/>
        </w:rPr>
      </w:pPr>
      <w:r w:rsidRPr="00846781">
        <w:rPr>
          <w:rFonts w:ascii="Bookman Old Style" w:hAnsi="Bookman Old Style" w:cs="Times New Roman"/>
          <w:color w:val="auto"/>
        </w:rPr>
        <w:t>wykaz</w:t>
      </w:r>
      <w:r w:rsidR="00074268">
        <w:rPr>
          <w:rFonts w:ascii="Bookman Old Style" w:hAnsi="Bookman Old Style" w:cs="Times New Roman"/>
          <w:color w:val="auto"/>
        </w:rPr>
        <w:t>u</w:t>
      </w:r>
      <w:r w:rsidRPr="00846781">
        <w:rPr>
          <w:rFonts w:ascii="Bookman Old Style" w:hAnsi="Bookman Old Style" w:cs="Times New Roman"/>
          <w:color w:val="auto"/>
        </w:rPr>
        <w:t xml:space="preserve"> </w:t>
      </w:r>
      <w:r w:rsidR="00D45F05">
        <w:rPr>
          <w:rFonts w:ascii="Bookman Old Style" w:hAnsi="Bookman Old Style" w:cs="Times New Roman"/>
          <w:color w:val="auto"/>
        </w:rPr>
        <w:t>robót budowlanych</w:t>
      </w:r>
      <w:r w:rsidRPr="00846781">
        <w:rPr>
          <w:rFonts w:ascii="Bookman Old Style" w:hAnsi="Bookman Old Style" w:cs="Times New Roman"/>
          <w:color w:val="auto"/>
        </w:rPr>
        <w:t xml:space="preserve"> wykonanych</w:t>
      </w:r>
      <w:r w:rsidR="00307832">
        <w:rPr>
          <w:rFonts w:ascii="Bookman Old Style" w:hAnsi="Bookman Old Style" w:cs="Times New Roman"/>
          <w:color w:val="auto"/>
        </w:rPr>
        <w:t xml:space="preserve"> nie wcześniej niż w okresie ostatnich 5 lat</w:t>
      </w:r>
      <w:r w:rsidRPr="00846781">
        <w:rPr>
          <w:rFonts w:ascii="Bookman Old Style" w:hAnsi="Bookman Old Style" w:cs="Times New Roman"/>
          <w:color w:val="auto"/>
        </w:rPr>
        <w:t xml:space="preserve">, a jeżeli okres prowadzenia działalności jest krótszy – w tym okresie, wraz z podaniem ich </w:t>
      </w:r>
      <w:r w:rsidR="00307832">
        <w:rPr>
          <w:rFonts w:ascii="Bookman Old Style" w:hAnsi="Bookman Old Style" w:cs="Times New Roman"/>
          <w:color w:val="auto"/>
        </w:rPr>
        <w:t xml:space="preserve">rodzaju, </w:t>
      </w:r>
      <w:r w:rsidRPr="00846781">
        <w:rPr>
          <w:rFonts w:ascii="Bookman Old Style" w:hAnsi="Bookman Old Style" w:cs="Times New Roman"/>
          <w:color w:val="auto"/>
        </w:rPr>
        <w:t xml:space="preserve">wartości, przedmiotu, dat </w:t>
      </w:r>
      <w:r w:rsidR="00307832">
        <w:rPr>
          <w:rFonts w:ascii="Bookman Old Style" w:hAnsi="Bookman Old Style" w:cs="Times New Roman"/>
          <w:color w:val="auto"/>
        </w:rPr>
        <w:t xml:space="preserve">i miejsce </w:t>
      </w:r>
      <w:r w:rsidRPr="00846781">
        <w:rPr>
          <w:rFonts w:ascii="Bookman Old Style" w:hAnsi="Bookman Old Style" w:cs="Times New Roman"/>
          <w:color w:val="auto"/>
        </w:rPr>
        <w:t xml:space="preserve">wykonania </w:t>
      </w:r>
      <w:r w:rsidR="00307832">
        <w:rPr>
          <w:rFonts w:ascii="Bookman Old Style" w:hAnsi="Bookman Old Style" w:cs="Times New Roman"/>
          <w:color w:val="auto"/>
        </w:rPr>
        <w:t xml:space="preserve">oraz </w:t>
      </w:r>
      <w:r w:rsidRPr="00846781">
        <w:rPr>
          <w:rFonts w:ascii="Bookman Old Style" w:hAnsi="Bookman Old Style" w:cs="Times New Roman"/>
          <w:color w:val="auto"/>
        </w:rPr>
        <w:t xml:space="preserve">podmiotów, na rzecz których </w:t>
      </w:r>
      <w:r w:rsidR="00307832">
        <w:rPr>
          <w:rFonts w:ascii="Bookman Old Style" w:hAnsi="Bookman Old Style" w:cs="Times New Roman"/>
          <w:color w:val="auto"/>
        </w:rPr>
        <w:t>roboty te</w:t>
      </w:r>
      <w:r w:rsidRPr="00846781">
        <w:rPr>
          <w:rFonts w:ascii="Bookman Old Style" w:hAnsi="Bookman Old Style" w:cs="Times New Roman"/>
          <w:color w:val="auto"/>
        </w:rPr>
        <w:t xml:space="preserve"> zostały wykonane </w:t>
      </w:r>
      <w:r w:rsidR="00307832">
        <w:rPr>
          <w:rFonts w:ascii="Bookman Old Style" w:hAnsi="Bookman Old Style" w:cs="Times New Roman"/>
          <w:color w:val="auto"/>
        </w:rPr>
        <w:t xml:space="preserve">oraz załączeniem </w:t>
      </w:r>
      <w:r w:rsidRPr="00846781">
        <w:rPr>
          <w:rFonts w:ascii="Bookman Old Style" w:hAnsi="Bookman Old Style" w:cs="Times New Roman"/>
          <w:color w:val="auto"/>
        </w:rPr>
        <w:t>dowo</w:t>
      </w:r>
      <w:r w:rsidR="00307832">
        <w:rPr>
          <w:rFonts w:ascii="Bookman Old Style" w:hAnsi="Bookman Old Style" w:cs="Times New Roman"/>
          <w:color w:val="auto"/>
        </w:rPr>
        <w:t>dów określających</w:t>
      </w:r>
      <w:r w:rsidRPr="00846781">
        <w:rPr>
          <w:rFonts w:ascii="Bookman Old Style" w:hAnsi="Bookman Old Style" w:cs="Times New Roman"/>
          <w:color w:val="auto"/>
        </w:rPr>
        <w:t>,</w:t>
      </w:r>
      <w:r w:rsidR="00307832">
        <w:rPr>
          <w:rFonts w:ascii="Bookman Old Style" w:hAnsi="Bookman Old Style" w:cs="Times New Roman"/>
          <w:color w:val="auto"/>
        </w:rPr>
        <w:t xml:space="preserve"> czy te roboty </w:t>
      </w:r>
      <w:r w:rsidR="00ED4CFF">
        <w:rPr>
          <w:rFonts w:ascii="Bookman Old Style" w:hAnsi="Bookman Old Style" w:cs="Times New Roman"/>
          <w:color w:val="auto"/>
        </w:rPr>
        <w:t>budowlane zostały wykonane należycie, przy czym dowodami,</w:t>
      </w:r>
      <w:r w:rsidRPr="00846781">
        <w:rPr>
          <w:rFonts w:ascii="Bookman Old Style" w:hAnsi="Bookman Old Style" w:cs="Times New Roman"/>
          <w:color w:val="auto"/>
        </w:rPr>
        <w:t xml:space="preserve"> o których mowa, są referencje bądź inne dokumenty sporządzone przez podmiot, na rzecz którego </w:t>
      </w:r>
      <w:r w:rsidR="00ED4CFF">
        <w:rPr>
          <w:rFonts w:ascii="Bookman Old Style" w:hAnsi="Bookman Old Style" w:cs="Times New Roman"/>
          <w:color w:val="auto"/>
        </w:rPr>
        <w:t xml:space="preserve">roboty budowlane </w:t>
      </w:r>
      <w:r w:rsidRPr="00846781">
        <w:rPr>
          <w:rFonts w:ascii="Bookman Old Style" w:hAnsi="Bookman Old Style" w:cs="Times New Roman"/>
          <w:color w:val="auto"/>
        </w:rPr>
        <w:t>zostały wykonane, a jeżeli Wykonawca z przyczyn niezależnych od niego nie jest w stanie uzyskać tych dokumentów –</w:t>
      </w:r>
      <w:r w:rsidR="00ED4CFF">
        <w:rPr>
          <w:rFonts w:ascii="Bookman Old Style" w:hAnsi="Bookman Old Style" w:cs="Times New Roman"/>
          <w:color w:val="auto"/>
        </w:rPr>
        <w:t xml:space="preserve"> inne </w:t>
      </w:r>
      <w:r w:rsidR="00ED4CFF" w:rsidRPr="00CF76F9">
        <w:rPr>
          <w:rFonts w:ascii="Bookman Old Style" w:hAnsi="Bookman Old Style" w:cs="Times New Roman"/>
          <w:color w:val="auto"/>
        </w:rPr>
        <w:t>odpowiednie dokumenty. N</w:t>
      </w:r>
      <w:r w:rsidRPr="00CF76F9">
        <w:rPr>
          <w:rFonts w:ascii="Bookman Old Style" w:hAnsi="Bookman Old Style" w:cs="Times New Roman"/>
          <w:color w:val="auto"/>
        </w:rPr>
        <w:t xml:space="preserve">a potwierdzenie spełniania warunku określonego w </w:t>
      </w:r>
      <w:r w:rsidR="0098696B" w:rsidRPr="00CF76F9">
        <w:rPr>
          <w:rFonts w:ascii="Bookman Old Style" w:hAnsi="Bookman Old Style" w:cs="Times New Roman"/>
          <w:color w:val="auto"/>
        </w:rPr>
        <w:t xml:space="preserve">Rozdziale VI ust. 1 pkt </w:t>
      </w:r>
      <w:r w:rsidR="008B24AE" w:rsidRPr="00CF76F9">
        <w:rPr>
          <w:rFonts w:ascii="Bookman Old Style" w:hAnsi="Bookman Old Style" w:cs="Times New Roman"/>
          <w:color w:val="auto"/>
        </w:rPr>
        <w:t>4</w:t>
      </w:r>
      <w:r w:rsidR="00195A9B">
        <w:rPr>
          <w:rFonts w:ascii="Bookman Old Style" w:hAnsi="Bookman Old Style" w:cs="Times New Roman"/>
          <w:color w:val="auto"/>
        </w:rPr>
        <w:t xml:space="preserve"> lit. </w:t>
      </w:r>
      <w:r w:rsidR="008B24AE" w:rsidRPr="00CF76F9">
        <w:rPr>
          <w:rFonts w:ascii="Bookman Old Style" w:hAnsi="Bookman Old Style" w:cs="Times New Roman"/>
          <w:color w:val="auto"/>
        </w:rPr>
        <w:t xml:space="preserve">a) </w:t>
      </w:r>
      <w:r w:rsidRPr="00CF76F9">
        <w:rPr>
          <w:rFonts w:ascii="Bookman Old Style" w:hAnsi="Bookman Old Style" w:cs="Times New Roman"/>
          <w:color w:val="auto"/>
        </w:rPr>
        <w:t xml:space="preserve">SWZ </w:t>
      </w:r>
      <w:r w:rsidR="00ED4CFF" w:rsidRPr="00CF76F9">
        <w:rPr>
          <w:rFonts w:ascii="Bookman Old Style" w:hAnsi="Bookman Old Style" w:cs="Times New Roman"/>
          <w:color w:val="auto"/>
        </w:rPr>
        <w:t xml:space="preserve">wykonawca </w:t>
      </w:r>
      <w:r w:rsidR="007B315B" w:rsidRPr="00CF76F9">
        <w:rPr>
          <w:rFonts w:ascii="Bookman Old Style" w:hAnsi="Bookman Old Style" w:cs="Times New Roman"/>
          <w:color w:val="auto"/>
        </w:rPr>
        <w:t xml:space="preserve">składa </w:t>
      </w:r>
      <w:r w:rsidRPr="00CF76F9">
        <w:rPr>
          <w:rFonts w:ascii="Bookman Old Style" w:hAnsi="Bookman Old Style" w:cs="Times New Roman"/>
          <w:color w:val="auto"/>
        </w:rPr>
        <w:t>wypełni</w:t>
      </w:r>
      <w:r w:rsidR="007B315B" w:rsidRPr="00CF76F9">
        <w:rPr>
          <w:rFonts w:ascii="Bookman Old Style" w:hAnsi="Bookman Old Style" w:cs="Times New Roman"/>
          <w:color w:val="auto"/>
        </w:rPr>
        <w:t>ony i podpisany</w:t>
      </w:r>
      <w:r w:rsidRPr="00CF76F9">
        <w:rPr>
          <w:rFonts w:ascii="Bookman Old Style" w:hAnsi="Bookman Old Style" w:cs="Times New Roman"/>
          <w:color w:val="auto"/>
        </w:rPr>
        <w:t xml:space="preserve"> </w:t>
      </w:r>
      <w:r w:rsidRPr="00CF76F9">
        <w:rPr>
          <w:rFonts w:ascii="Bookman Old Style" w:hAnsi="Bookman Old Style" w:cs="Times New Roman"/>
          <w:b/>
          <w:bCs/>
          <w:color w:val="auto"/>
        </w:rPr>
        <w:t xml:space="preserve">Załącznik Nr </w:t>
      </w:r>
      <w:r w:rsidR="00696F19" w:rsidRPr="00CF76F9">
        <w:rPr>
          <w:rFonts w:ascii="Bookman Old Style" w:hAnsi="Bookman Old Style" w:cs="Times New Roman"/>
          <w:b/>
          <w:bCs/>
          <w:color w:val="auto"/>
        </w:rPr>
        <w:t>4</w:t>
      </w:r>
      <w:r w:rsidRPr="00CF76F9">
        <w:rPr>
          <w:rFonts w:ascii="Bookman Old Style" w:hAnsi="Bookman Old Style" w:cs="Times New Roman"/>
          <w:b/>
          <w:bCs/>
          <w:color w:val="auto"/>
        </w:rPr>
        <w:t xml:space="preserve"> do SWZ</w:t>
      </w:r>
      <w:r w:rsidR="001F653D" w:rsidRPr="00CF76F9">
        <w:rPr>
          <w:rFonts w:ascii="Bookman Old Style" w:hAnsi="Bookman Old Style" w:cs="Times New Roman"/>
          <w:color w:val="auto"/>
        </w:rPr>
        <w:t>;</w:t>
      </w:r>
    </w:p>
    <w:p w14:paraId="25EC5E72" w14:textId="770DA429" w:rsidR="001F653D" w:rsidRPr="00CF76F9" w:rsidRDefault="001F653D" w:rsidP="005C52FA">
      <w:pPr>
        <w:pStyle w:val="Akapitzlist"/>
        <w:numPr>
          <w:ilvl w:val="0"/>
          <w:numId w:val="43"/>
        </w:numPr>
        <w:autoSpaceDE w:val="0"/>
        <w:autoSpaceDN w:val="0"/>
        <w:adjustRightInd w:val="0"/>
        <w:spacing w:line="240" w:lineRule="auto"/>
        <w:ind w:left="709"/>
        <w:jc w:val="both"/>
        <w:rPr>
          <w:rFonts w:ascii="Bookman Old Style" w:hAnsi="Bookman Old Style" w:cs="Times New Roman"/>
          <w:color w:val="auto"/>
        </w:rPr>
      </w:pPr>
      <w:r w:rsidRPr="00CF76F9">
        <w:rPr>
          <w:rFonts w:ascii="Bookman Old Style" w:hAnsi="Bookman Old Style" w:cs="Times New Roman"/>
          <w:color w:val="auto"/>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70518D" w:rsidRPr="00CF76F9">
        <w:rPr>
          <w:rFonts w:ascii="Bookman Old Style" w:hAnsi="Bookman Old Style" w:cs="Times New Roman"/>
          <w:color w:val="auto"/>
        </w:rPr>
        <w:t xml:space="preserve">. </w:t>
      </w:r>
      <w:r w:rsidR="007B315B" w:rsidRPr="00CF76F9">
        <w:rPr>
          <w:rFonts w:ascii="Bookman Old Style" w:hAnsi="Bookman Old Style" w:cs="Times New Roman"/>
          <w:color w:val="auto"/>
        </w:rPr>
        <w:t>N</w:t>
      </w:r>
      <w:r w:rsidR="008B24AE" w:rsidRPr="00CF76F9">
        <w:rPr>
          <w:rFonts w:ascii="Bookman Old Style" w:hAnsi="Bookman Old Style" w:cs="Times New Roman"/>
          <w:color w:val="auto"/>
        </w:rPr>
        <w:t>a potwierdzenie spełniania warunku określonego w Rozdziale VI ust. 1 pkt 4</w:t>
      </w:r>
      <w:r w:rsidR="00195A9B">
        <w:rPr>
          <w:rFonts w:ascii="Bookman Old Style" w:hAnsi="Bookman Old Style" w:cs="Times New Roman"/>
          <w:color w:val="auto"/>
        </w:rPr>
        <w:t xml:space="preserve"> lit. </w:t>
      </w:r>
      <w:r w:rsidR="008B24AE" w:rsidRPr="00CF76F9">
        <w:rPr>
          <w:rFonts w:ascii="Bookman Old Style" w:hAnsi="Bookman Old Style" w:cs="Times New Roman"/>
          <w:color w:val="auto"/>
        </w:rPr>
        <w:t>b) SWZ</w:t>
      </w:r>
      <w:r w:rsidR="007B315B" w:rsidRPr="00CF76F9">
        <w:rPr>
          <w:rFonts w:ascii="Bookman Old Style" w:hAnsi="Bookman Old Style" w:cs="Times New Roman"/>
          <w:color w:val="auto"/>
        </w:rPr>
        <w:t xml:space="preserve"> wykonawca składa </w:t>
      </w:r>
      <w:r w:rsidR="008B24AE" w:rsidRPr="00CF76F9">
        <w:rPr>
          <w:rFonts w:ascii="Bookman Old Style" w:hAnsi="Bookman Old Style" w:cs="Times New Roman"/>
          <w:color w:val="auto"/>
        </w:rPr>
        <w:t>wypełnio</w:t>
      </w:r>
      <w:r w:rsidR="007B315B" w:rsidRPr="00CF76F9">
        <w:rPr>
          <w:rFonts w:ascii="Bookman Old Style" w:hAnsi="Bookman Old Style" w:cs="Times New Roman"/>
          <w:color w:val="auto"/>
        </w:rPr>
        <w:t>ny</w:t>
      </w:r>
      <w:r w:rsidR="008B24AE" w:rsidRPr="00CF76F9">
        <w:rPr>
          <w:rFonts w:ascii="Bookman Old Style" w:hAnsi="Bookman Old Style" w:cs="Times New Roman"/>
          <w:color w:val="auto"/>
        </w:rPr>
        <w:t xml:space="preserve"> i podpisany </w:t>
      </w:r>
      <w:r w:rsidR="008B24AE" w:rsidRPr="00CF76F9">
        <w:rPr>
          <w:rFonts w:ascii="Bookman Old Style" w:hAnsi="Bookman Old Style" w:cs="Times New Roman"/>
          <w:b/>
          <w:bCs/>
          <w:color w:val="auto"/>
        </w:rPr>
        <w:t xml:space="preserve">Załącznik Nr </w:t>
      </w:r>
      <w:r w:rsidR="00696F19" w:rsidRPr="00CF76F9">
        <w:rPr>
          <w:rFonts w:ascii="Bookman Old Style" w:hAnsi="Bookman Old Style" w:cs="Times New Roman"/>
          <w:b/>
          <w:bCs/>
          <w:color w:val="auto"/>
        </w:rPr>
        <w:t>5</w:t>
      </w:r>
      <w:r w:rsidR="008B24AE" w:rsidRPr="00CF76F9">
        <w:rPr>
          <w:rFonts w:ascii="Bookman Old Style" w:hAnsi="Bookman Old Style" w:cs="Times New Roman"/>
          <w:b/>
          <w:bCs/>
          <w:color w:val="auto"/>
        </w:rPr>
        <w:t xml:space="preserve"> do SWZ</w:t>
      </w:r>
      <w:r w:rsidR="00167BD4" w:rsidRPr="00CF76F9">
        <w:rPr>
          <w:rFonts w:ascii="Bookman Old Style" w:hAnsi="Bookman Old Style" w:cs="Times New Roman"/>
          <w:color w:val="auto"/>
        </w:rPr>
        <w:t>;</w:t>
      </w:r>
    </w:p>
    <w:p w14:paraId="2FD7230B" w14:textId="77777777" w:rsidR="00167BD4" w:rsidRPr="0014481D" w:rsidRDefault="00167BD4" w:rsidP="00E91675">
      <w:pPr>
        <w:pStyle w:val="Akapitzlist"/>
        <w:numPr>
          <w:ilvl w:val="0"/>
          <w:numId w:val="70"/>
        </w:numPr>
        <w:autoSpaceDE w:val="0"/>
        <w:autoSpaceDN w:val="0"/>
        <w:adjustRightInd w:val="0"/>
        <w:spacing w:line="240" w:lineRule="auto"/>
        <w:ind w:left="709"/>
        <w:jc w:val="both"/>
        <w:rPr>
          <w:rFonts w:ascii="Bookman Old Style" w:hAnsi="Bookman Old Style"/>
        </w:rPr>
      </w:pPr>
      <w:r w:rsidRPr="00CF76F9">
        <w:rPr>
          <w:rFonts w:ascii="Bookman Old Style" w:hAnsi="Bookman Old Style"/>
        </w:rPr>
        <w:t>w celu potwierdzenia braku podstaw wykluczenia Wykonawcy</w:t>
      </w:r>
      <w:r w:rsidRPr="0014481D">
        <w:rPr>
          <w:rFonts w:ascii="Bookman Old Style" w:hAnsi="Bookman Old Style"/>
        </w:rPr>
        <w:t xml:space="preserve"> z udziału </w:t>
      </w:r>
      <w:r w:rsidRPr="0014481D">
        <w:rPr>
          <w:rFonts w:ascii="Bookman Old Style" w:hAnsi="Bookman Old Style"/>
        </w:rPr>
        <w:br/>
        <w:t>w postępowaniu Zamawiający żąda:</w:t>
      </w:r>
    </w:p>
    <w:p w14:paraId="09D44578" w14:textId="6946F621" w:rsidR="00740431" w:rsidRDefault="00074268" w:rsidP="00E91675">
      <w:pPr>
        <w:pStyle w:val="Akapitzlist"/>
        <w:numPr>
          <w:ilvl w:val="0"/>
          <w:numId w:val="71"/>
        </w:numPr>
        <w:autoSpaceDE w:val="0"/>
        <w:autoSpaceDN w:val="0"/>
        <w:adjustRightInd w:val="0"/>
        <w:spacing w:line="240" w:lineRule="auto"/>
        <w:ind w:left="709"/>
        <w:jc w:val="both"/>
        <w:rPr>
          <w:rFonts w:ascii="Bookman Old Style" w:hAnsi="Bookman Old Style" w:cs="Times New Roman"/>
          <w:color w:val="auto"/>
        </w:rPr>
      </w:pPr>
      <w:r>
        <w:rPr>
          <w:rFonts w:ascii="Bookman Old Style" w:hAnsi="Bookman Old Style" w:cs="Times New Roman"/>
          <w:color w:val="auto"/>
        </w:rPr>
        <w:t>oświadczenia</w:t>
      </w:r>
      <w:r w:rsidR="00740431" w:rsidRPr="00846781">
        <w:rPr>
          <w:rFonts w:ascii="Bookman Old Style" w:hAnsi="Bookman Old Style" w:cs="Times New Roman"/>
          <w:color w:val="auto"/>
        </w:rPr>
        <w:t xml:space="preserve"> Wykonawcy, w zakresie art. 108 ust. 1 pkt 5 ustawy, o braku przynależności do tej samej grupy kapitałowej, w rozumieniu ustawy z dnia 16 lutego 2007 r. o ochronie konkurencji i konsumentów (Dz. U. z 2020 r. poz. 1076 ze zm.), z innym Wykonawcą, który złożył odrębną ofertę, - </w:t>
      </w:r>
      <w:r w:rsidR="00740431" w:rsidRPr="00846781">
        <w:rPr>
          <w:rFonts w:ascii="Bookman Old Style" w:hAnsi="Bookman Old Style" w:cs="Times New Roman"/>
          <w:b/>
          <w:color w:val="auto"/>
        </w:rPr>
        <w:t>Załącznik nr 3b do SWZ</w:t>
      </w:r>
      <w:r w:rsidR="00740431" w:rsidRPr="00846781">
        <w:rPr>
          <w:rFonts w:ascii="Bookman Old Style" w:hAnsi="Bookman Old Style" w:cs="Times New Roman"/>
          <w:color w:val="auto"/>
        </w:rPr>
        <w:t xml:space="preserve"> albo oświadczenia o przynależności do tej samej grupy kapitałowej wraz z dokumentami lub informacjami potwierdzającymi przygotowanie oferty, niezależnie od innego Wykonawcy należącego do tej samej grupy kapitałowej – </w:t>
      </w:r>
      <w:r w:rsidR="00740431" w:rsidRPr="00846781">
        <w:rPr>
          <w:rFonts w:ascii="Bookman Old Style" w:hAnsi="Bookman Old Style" w:cs="Times New Roman"/>
          <w:b/>
          <w:bCs/>
          <w:color w:val="auto"/>
        </w:rPr>
        <w:t>Załącznik nr 3a do SWZ</w:t>
      </w:r>
      <w:r w:rsidR="00740431" w:rsidRPr="00846781">
        <w:rPr>
          <w:rFonts w:ascii="Bookman Old Style" w:hAnsi="Bookman Old Style" w:cs="Times New Roman"/>
          <w:color w:val="auto"/>
        </w:rPr>
        <w:t xml:space="preserve">; </w:t>
      </w:r>
    </w:p>
    <w:p w14:paraId="1228C0E0" w14:textId="1CD6E0B0" w:rsidR="00167BD4" w:rsidRPr="00031803" w:rsidRDefault="00167BD4" w:rsidP="00E91675">
      <w:pPr>
        <w:pStyle w:val="Akapitzlist"/>
        <w:numPr>
          <w:ilvl w:val="0"/>
          <w:numId w:val="71"/>
        </w:numPr>
        <w:autoSpaceDE w:val="0"/>
        <w:autoSpaceDN w:val="0"/>
        <w:adjustRightInd w:val="0"/>
        <w:spacing w:line="240" w:lineRule="auto"/>
        <w:ind w:left="709"/>
        <w:jc w:val="both"/>
        <w:rPr>
          <w:rFonts w:ascii="Bookman Old Style" w:hAnsi="Bookman Old Style"/>
        </w:rPr>
      </w:pPr>
      <w:r w:rsidRPr="0014481D">
        <w:rPr>
          <w:rFonts w:ascii="Bookman Old Style" w:hAnsi="Bookman Old Style"/>
        </w:rPr>
        <w:t xml:space="preserve">odpisu </w:t>
      </w:r>
      <w:r>
        <w:rPr>
          <w:rFonts w:ascii="Bookman Old Style" w:hAnsi="Bookman Old Style"/>
        </w:rPr>
        <w:t>lub informacji z Krajowego Rejestru Sądowego lub z Centralnej Ewidencji i Informacji o D</w:t>
      </w:r>
      <w:r w:rsidRPr="0014481D">
        <w:rPr>
          <w:rFonts w:ascii="Bookman Old Style" w:hAnsi="Bookman Old Style"/>
        </w:rPr>
        <w:t xml:space="preserve">ziałalności </w:t>
      </w:r>
      <w:r>
        <w:rPr>
          <w:rFonts w:ascii="Bookman Old Style" w:hAnsi="Bookman Old Style"/>
        </w:rPr>
        <w:t>G</w:t>
      </w:r>
      <w:r w:rsidRPr="0014481D">
        <w:rPr>
          <w:rFonts w:ascii="Bookman Old Style" w:hAnsi="Bookman Old Style"/>
        </w:rPr>
        <w:t>ospodarczej</w:t>
      </w:r>
      <w:r w:rsidR="00031803">
        <w:rPr>
          <w:rFonts w:ascii="Bookman Old Style" w:hAnsi="Bookman Old Style"/>
        </w:rPr>
        <w:t xml:space="preserve">, w zakresie </w:t>
      </w:r>
      <w:r>
        <w:rPr>
          <w:rFonts w:ascii="Bookman Old Style" w:hAnsi="Bookman Old Style"/>
        </w:rPr>
        <w:t xml:space="preserve"> </w:t>
      </w:r>
      <w:r w:rsidRPr="0014481D">
        <w:rPr>
          <w:rFonts w:ascii="Bookman Old Style" w:hAnsi="Bookman Old Style"/>
        </w:rPr>
        <w:t xml:space="preserve">art. </w:t>
      </w:r>
      <w:r w:rsidR="00031803">
        <w:rPr>
          <w:rFonts w:ascii="Bookman Old Style" w:hAnsi="Bookman Old Style"/>
        </w:rPr>
        <w:t>109</w:t>
      </w:r>
      <w:r w:rsidRPr="00031803">
        <w:rPr>
          <w:rFonts w:ascii="Bookman Old Style" w:hAnsi="Bookman Old Style"/>
        </w:rPr>
        <w:t xml:space="preserve"> ust. </w:t>
      </w:r>
      <w:r w:rsidR="00031803" w:rsidRPr="00031803">
        <w:rPr>
          <w:rFonts w:ascii="Bookman Old Style" w:hAnsi="Bookman Old Style"/>
        </w:rPr>
        <w:t>1</w:t>
      </w:r>
      <w:r w:rsidRPr="00031803">
        <w:rPr>
          <w:rFonts w:ascii="Bookman Old Style" w:hAnsi="Bookman Old Style"/>
        </w:rPr>
        <w:t xml:space="preserve"> pkt </w:t>
      </w:r>
      <w:r w:rsidR="00031803" w:rsidRPr="00031803">
        <w:rPr>
          <w:rFonts w:ascii="Bookman Old Style" w:hAnsi="Bookman Old Style"/>
        </w:rPr>
        <w:t>4</w:t>
      </w:r>
      <w:r w:rsidRPr="0014481D">
        <w:rPr>
          <w:rFonts w:ascii="Bookman Old Style" w:hAnsi="Bookman Old Style"/>
        </w:rPr>
        <w:t xml:space="preserve"> ustawy</w:t>
      </w:r>
      <w:r>
        <w:rPr>
          <w:rFonts w:ascii="Bookman Old Style" w:hAnsi="Bookman Old Style"/>
        </w:rPr>
        <w:t xml:space="preserve"> Pzp</w:t>
      </w:r>
      <w:r w:rsidR="00E06AE0">
        <w:rPr>
          <w:rFonts w:ascii="Bookman Old Style" w:hAnsi="Bookman Old Style"/>
        </w:rPr>
        <w:t>, sporządzonych nie wcześniej niż 3 miesiące przed jej złożeniem, jeżeli odrębne przepisy wymagają wpisu do rejestru lub ewidencji</w:t>
      </w:r>
      <w:r>
        <w:rPr>
          <w:rFonts w:ascii="Bookman Old Style" w:hAnsi="Bookman Old Style"/>
        </w:rPr>
        <w:t>.</w:t>
      </w:r>
    </w:p>
    <w:p w14:paraId="7B8A6049" w14:textId="2289F14F" w:rsidR="00A54CD0" w:rsidRPr="00846781" w:rsidRDefault="00A54CD0" w:rsidP="005C52FA">
      <w:pPr>
        <w:numPr>
          <w:ilvl w:val="0"/>
          <w:numId w:val="14"/>
        </w:numPr>
        <w:spacing w:after="0" w:line="240" w:lineRule="auto"/>
        <w:ind w:left="284" w:hanging="284"/>
        <w:jc w:val="both"/>
        <w:rPr>
          <w:rFonts w:ascii="Bookman Old Style" w:hAnsi="Bookman Old Style"/>
        </w:rPr>
      </w:pPr>
      <w:r w:rsidRPr="00846781">
        <w:rPr>
          <w:rFonts w:ascii="Bookman Old Style" w:hAnsi="Bookman Old Style"/>
        </w:rPr>
        <w:t xml:space="preserve">W przypadku Wykonawców ubiegających się wspólnie o udzielenie zamówienia warunek udziału w postępowaniu, określony w Rozdziale VI ust. 1 pkt 4a) SWZ musi spełniać samodzielnie przynajmniej jeden z Wykonawców (członków konsorcjum). </w:t>
      </w:r>
    </w:p>
    <w:p w14:paraId="2DACE04E" w14:textId="4099CA1E" w:rsidR="00AD742D" w:rsidRPr="00846781" w:rsidRDefault="00AD742D" w:rsidP="005C52FA">
      <w:pPr>
        <w:numPr>
          <w:ilvl w:val="0"/>
          <w:numId w:val="14"/>
        </w:numPr>
        <w:spacing w:after="0" w:line="240" w:lineRule="auto"/>
        <w:ind w:left="284" w:hanging="284"/>
        <w:jc w:val="both"/>
        <w:rPr>
          <w:rFonts w:ascii="Bookman Old Style" w:hAnsi="Bookman Old Style"/>
        </w:rPr>
      </w:pPr>
      <w:r w:rsidRPr="00846781">
        <w:rPr>
          <w:rFonts w:ascii="Bookman Old Style" w:hAnsi="Bookman Old Style"/>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Pzp, dane umożliwiające dostęp do tych środków.</w:t>
      </w:r>
    </w:p>
    <w:p w14:paraId="235E17D8" w14:textId="2998815B" w:rsidR="00FF3721" w:rsidRPr="00FD4239" w:rsidRDefault="00C42F3C" w:rsidP="00FD4239">
      <w:pPr>
        <w:pStyle w:val="Akapitzlist"/>
        <w:numPr>
          <w:ilvl w:val="0"/>
          <w:numId w:val="14"/>
        </w:numPr>
        <w:autoSpaceDE w:val="0"/>
        <w:autoSpaceDN w:val="0"/>
        <w:adjustRightInd w:val="0"/>
        <w:spacing w:after="128" w:line="240" w:lineRule="auto"/>
        <w:rPr>
          <w:rFonts w:ascii="Bookman Old Style" w:hAnsi="Bookman Old Style" w:cs="Times New Roman"/>
          <w:color w:val="auto"/>
        </w:rPr>
      </w:pPr>
      <w:r w:rsidRPr="00846781">
        <w:rPr>
          <w:rFonts w:ascii="Bookman Old Style" w:hAnsi="Bookman Old Style" w:cs="Times New Roman"/>
          <w:color w:val="auto"/>
        </w:rPr>
        <w:t xml:space="preserve">Wykonawca nie jest zobowiązany do złożenia podmiotowych środków dowodowych, które Zamawiający posiada, jeżeli Wykonawca wskaże te środki oraz potwierdzi ich prawidłowość i aktualność. </w:t>
      </w:r>
    </w:p>
    <w:p w14:paraId="38C352EC" w14:textId="77777777" w:rsidR="008951AF" w:rsidRPr="00846781" w:rsidRDefault="008951AF" w:rsidP="00B56BF0">
      <w:pPr>
        <w:spacing w:after="0" w:line="240" w:lineRule="auto"/>
        <w:jc w:val="both"/>
        <w:rPr>
          <w:rFonts w:ascii="Bookman Old Style" w:eastAsia="Courier New" w:hAnsi="Bookman Old Style"/>
        </w:rPr>
      </w:pPr>
    </w:p>
    <w:p w14:paraId="3850ECD2" w14:textId="730E9010" w:rsidR="00C44887" w:rsidRPr="00846781" w:rsidRDefault="00C44887" w:rsidP="006F0AE9">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I</w:t>
      </w:r>
      <w:r w:rsidR="00AD742D" w:rsidRPr="00846781">
        <w:rPr>
          <w:rFonts w:ascii="Bookman Old Style" w:eastAsia="Times New Roman" w:hAnsi="Bookman Old Style"/>
          <w:b/>
          <w:lang w:eastAsia="pl-PL"/>
        </w:rPr>
        <w:t>X</w:t>
      </w:r>
      <w:r w:rsidRPr="00846781">
        <w:rPr>
          <w:rFonts w:ascii="Bookman Old Style" w:eastAsia="Times New Roman" w:hAnsi="Bookman Old Style"/>
          <w:b/>
          <w:lang w:eastAsia="pl-PL"/>
        </w:rPr>
        <w:t>.</w:t>
      </w:r>
    </w:p>
    <w:p w14:paraId="1399F9E7" w14:textId="3FCF54D6" w:rsidR="00C44887" w:rsidRPr="00846781" w:rsidRDefault="00AD742D" w:rsidP="006F0AE9">
      <w:pPr>
        <w:spacing w:after="0" w:line="240" w:lineRule="auto"/>
        <w:rPr>
          <w:rFonts w:ascii="Bookman Old Style" w:hAnsi="Bookman Old Style"/>
          <w:b/>
          <w:kern w:val="1"/>
        </w:rPr>
      </w:pPr>
      <w:r w:rsidRPr="00846781">
        <w:rPr>
          <w:rFonts w:ascii="Bookman Old Style" w:hAnsi="Bookman Old Style"/>
          <w:b/>
          <w:kern w:val="1"/>
        </w:rPr>
        <w:t>Informacja dla Wykonawcy polegającego na zasobach innych podmiotów, Wykonawcy zamierzającego powierzyć wykonanie części zamówienia podwykonawcom oraz Wykonawców wspólnie ubiegających się o udzielenie zamówienia</w:t>
      </w:r>
      <w:r w:rsidR="00C44887" w:rsidRPr="00846781">
        <w:rPr>
          <w:rFonts w:ascii="Bookman Old Style" w:hAnsi="Bookman Old Style"/>
          <w:b/>
          <w:kern w:val="1"/>
        </w:rPr>
        <w:t>.</w:t>
      </w:r>
    </w:p>
    <w:p w14:paraId="7B7E42BE" w14:textId="35D35D46" w:rsidR="00AD742D" w:rsidRPr="00846781" w:rsidRDefault="00AD742D" w:rsidP="006F0AE9">
      <w:pPr>
        <w:spacing w:after="0" w:line="240" w:lineRule="auto"/>
        <w:rPr>
          <w:rFonts w:ascii="Bookman Old Style" w:hAnsi="Bookman Old Style"/>
          <w:b/>
          <w:kern w:val="1"/>
        </w:rPr>
      </w:pPr>
    </w:p>
    <w:p w14:paraId="0A13D858" w14:textId="75F10693"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365F54DA" w14:textId="1010F7AD"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 xml:space="preserve">Wykonawca, który polega na zdolnościach lub sytuacji podmiotów udostępniających zasoby, składa, wraz z ofertą, </w:t>
      </w:r>
      <w:r w:rsidRPr="00846781">
        <w:rPr>
          <w:rFonts w:ascii="Bookman Old Style" w:hAnsi="Bookman Old Style"/>
          <w:u w:val="single"/>
        </w:rPr>
        <w:t>zobowiązanie podmiotu udostępniającego zasoby</w:t>
      </w:r>
      <w:r w:rsidRPr="00846781">
        <w:rPr>
          <w:rFonts w:ascii="Bookman Old Style" w:hAnsi="Bookman Old Style"/>
        </w:rPr>
        <w:t xml:space="preserve"> do oddania mu do dyspozycji niezbędnych zasobów na potrzeby realizacji danego zamówienia lub inny podmiotowy środek dowodowy potwierdzający, że wykonawca realizując zamówienie, będzie dysponował niezbędnymi zasobami tych podmiotów.</w:t>
      </w:r>
      <w:r w:rsidR="00C42F3C" w:rsidRPr="00846781">
        <w:rPr>
          <w:rFonts w:ascii="Bookman Old Style" w:hAnsi="Bookman Old Style"/>
        </w:rPr>
        <w:t xml:space="preserve"> Oświadczenie musi zawierać informacje zawarte w art. 118 ust. 4 ustawy Pzp.</w:t>
      </w:r>
    </w:p>
    <w:p w14:paraId="02470178" w14:textId="6CE6AD06"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 xml:space="preserve">Zobowiązanie podmiotu udostępniającego zasoby, o którym mowa w </w:t>
      </w:r>
      <w:r w:rsidR="00CB158D" w:rsidRPr="00846781">
        <w:rPr>
          <w:rFonts w:ascii="Bookman Old Style" w:hAnsi="Bookman Old Style"/>
        </w:rPr>
        <w:t>ust.</w:t>
      </w:r>
      <w:r w:rsidRPr="00846781">
        <w:rPr>
          <w:rFonts w:ascii="Bookman Old Style" w:hAnsi="Bookman Old Style"/>
        </w:rPr>
        <w:t xml:space="preserve"> 2, musi potwierdzać, że stosunek łączący wykonawcę z podmiotami udostępniającymi zasoby gwarantuje rzeczywisty dostęp do tych zasobów oraz określać w szczególności: </w:t>
      </w:r>
    </w:p>
    <w:p w14:paraId="79101D00" w14:textId="77777777" w:rsidR="00AD742D" w:rsidRPr="00846781" w:rsidRDefault="00AD742D" w:rsidP="005C52FA">
      <w:pPr>
        <w:pStyle w:val="Akapitzlist"/>
        <w:numPr>
          <w:ilvl w:val="2"/>
          <w:numId w:val="17"/>
        </w:numPr>
        <w:spacing w:line="240" w:lineRule="auto"/>
        <w:ind w:left="567" w:hanging="283"/>
        <w:jc w:val="both"/>
        <w:rPr>
          <w:rFonts w:ascii="Bookman Old Style" w:hAnsi="Bookman Old Style"/>
        </w:rPr>
      </w:pPr>
      <w:r w:rsidRPr="00846781">
        <w:rPr>
          <w:rFonts w:ascii="Bookman Old Style" w:hAnsi="Bookman Old Style"/>
        </w:rPr>
        <w:t>zakres dostępnych wykonawcy zasobów podmiotu udostępniającego zasoby;</w:t>
      </w:r>
    </w:p>
    <w:p w14:paraId="7A3582FB" w14:textId="1FD7D318" w:rsidR="00AD742D" w:rsidRPr="00846781" w:rsidRDefault="00AD742D" w:rsidP="005C52FA">
      <w:pPr>
        <w:pStyle w:val="Akapitzlist"/>
        <w:numPr>
          <w:ilvl w:val="2"/>
          <w:numId w:val="17"/>
        </w:numPr>
        <w:spacing w:line="240" w:lineRule="auto"/>
        <w:ind w:left="567" w:hanging="283"/>
        <w:jc w:val="both"/>
        <w:rPr>
          <w:rFonts w:ascii="Bookman Old Style" w:hAnsi="Bookman Old Style"/>
        </w:rPr>
      </w:pPr>
      <w:r w:rsidRPr="00846781">
        <w:rPr>
          <w:rFonts w:ascii="Bookman Old Style" w:hAnsi="Bookman Old Style"/>
        </w:rPr>
        <w:t>sposób i okres udostępnienia wykonawcy i wykorzystania przez niego zasobów podmiotu udostępniającego te zasoby przy wykonywaniu zamówienia;</w:t>
      </w:r>
    </w:p>
    <w:p w14:paraId="71EEE35F" w14:textId="35CA15F6" w:rsidR="00AD742D" w:rsidRPr="00846781" w:rsidRDefault="00AD742D" w:rsidP="005C52FA">
      <w:pPr>
        <w:pStyle w:val="Akapitzlist"/>
        <w:numPr>
          <w:ilvl w:val="2"/>
          <w:numId w:val="17"/>
        </w:numPr>
        <w:spacing w:line="240" w:lineRule="auto"/>
        <w:ind w:left="567" w:hanging="283"/>
        <w:jc w:val="both"/>
        <w:rPr>
          <w:rFonts w:ascii="Bookman Old Style" w:hAnsi="Bookman Old Style"/>
        </w:rPr>
      </w:pPr>
      <w:r w:rsidRPr="00846781">
        <w:rPr>
          <w:rFonts w:ascii="Bookman Old Style" w:hAnsi="Bookman Old Styl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495AE04" w14:textId="7C9131BF"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 xml:space="preserve">Wykonawca, w przypadku polegania na zdolnościach lub sytuacji podmiotów udostępniających zasoby, przedstawia, wraz z oświadczeniem, o którym mowa </w:t>
      </w:r>
      <w:r w:rsidR="006F3168" w:rsidRPr="00846781">
        <w:rPr>
          <w:rFonts w:ascii="Bookman Old Style" w:hAnsi="Bookman Old Style"/>
        </w:rPr>
        <w:t>Rozdziale</w:t>
      </w:r>
      <w:r w:rsidR="00222456" w:rsidRPr="00846781">
        <w:rPr>
          <w:rFonts w:ascii="Bookman Old Style" w:hAnsi="Bookman Old Style"/>
        </w:rPr>
        <w:t xml:space="preserve"> VIII </w:t>
      </w:r>
      <w:r w:rsidR="006F3168" w:rsidRPr="00846781">
        <w:rPr>
          <w:rFonts w:ascii="Bookman Old Style" w:hAnsi="Bookman Old Style"/>
        </w:rPr>
        <w:t>ust.</w:t>
      </w:r>
      <w:r w:rsidR="00222456" w:rsidRPr="00846781">
        <w:rPr>
          <w:rFonts w:ascii="Bookman Old Style" w:hAnsi="Bookman Old Style"/>
        </w:rPr>
        <w:t xml:space="preserve"> 1</w:t>
      </w:r>
      <w:r w:rsidR="007C5FAC" w:rsidRPr="00846781">
        <w:rPr>
          <w:rFonts w:ascii="Bookman Old Style" w:hAnsi="Bookman Old Style"/>
        </w:rPr>
        <w:t xml:space="preserve"> pkt 1)</w:t>
      </w:r>
      <w:r w:rsidRPr="00846781">
        <w:rPr>
          <w:rFonts w:ascii="Bookman Old Style" w:hAnsi="Bookman Old Style"/>
        </w:rPr>
        <w:t xml:space="preserve"> SWZ, także oświadczenie podmiotu udostępniającego zasoby, potwierdzające brak podstaw wykluczenia tego podmiotu oraz spełnianie warunków udziału w postępowaniu, w zakresie, w jakim wykonawca powołuje się na jego zasoby. </w:t>
      </w:r>
    </w:p>
    <w:p w14:paraId="50B132D0" w14:textId="5F423478"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Wykonawcy mogą wspólnie ubiegać się o udzielenie zamówienia. W takim przypadku wykonawcy ustanawiają pełnomocnika do reprezentowania ich w postępowaniu o udzielenie zamówienia publicznego albo do reprezentowania w postępowaniu i zawarcia umowy w sprawie zamówienia publicznego.</w:t>
      </w:r>
    </w:p>
    <w:p w14:paraId="38F73087" w14:textId="77777777"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Przepisy ustawy dotyczące Wykonawcy stosuje się odpowiednio do wykonawców wspólnie ubiegających się o udzielenie zamówienia.</w:t>
      </w:r>
    </w:p>
    <w:p w14:paraId="7E0D7225" w14:textId="2C0B40E8" w:rsidR="00AD742D" w:rsidRPr="00846781" w:rsidRDefault="00AD742D" w:rsidP="005C52FA">
      <w:pPr>
        <w:numPr>
          <w:ilvl w:val="0"/>
          <w:numId w:val="15"/>
        </w:numPr>
        <w:tabs>
          <w:tab w:val="num" w:pos="284"/>
        </w:tabs>
        <w:spacing w:after="0" w:line="240" w:lineRule="auto"/>
        <w:ind w:left="284" w:hanging="284"/>
        <w:jc w:val="both"/>
        <w:rPr>
          <w:rFonts w:ascii="Bookman Old Style" w:hAnsi="Bookman Old Style"/>
        </w:rPr>
      </w:pPr>
      <w:r w:rsidRPr="00846781">
        <w:rPr>
          <w:rFonts w:ascii="Bookman Old Style" w:hAnsi="Bookman Old Style"/>
        </w:rPr>
        <w:t>W przypadku wspólnego ubiegania się o udzielenie zamówienia publicznego</w:t>
      </w:r>
      <w:r w:rsidR="0014478D" w:rsidRPr="00846781">
        <w:rPr>
          <w:rFonts w:ascii="Bookman Old Style" w:hAnsi="Bookman Old Style"/>
        </w:rPr>
        <w:t xml:space="preserve"> (spółki cywilne/konsorcja)</w:t>
      </w:r>
      <w:r w:rsidRPr="00846781">
        <w:rPr>
          <w:rFonts w:ascii="Bookman Old Style" w:hAnsi="Bookman Old Style"/>
        </w:rPr>
        <w:t>:</w:t>
      </w:r>
    </w:p>
    <w:p w14:paraId="64E1041A" w14:textId="56D5D9C6" w:rsidR="00AD742D" w:rsidRPr="00846781" w:rsidRDefault="00AD742D" w:rsidP="005C52FA">
      <w:pPr>
        <w:pStyle w:val="Akapitzlist"/>
        <w:numPr>
          <w:ilvl w:val="0"/>
          <w:numId w:val="16"/>
        </w:numPr>
        <w:spacing w:line="240" w:lineRule="auto"/>
        <w:ind w:left="567" w:hanging="283"/>
        <w:jc w:val="both"/>
        <w:rPr>
          <w:rFonts w:ascii="Bookman Old Style" w:hAnsi="Bookman Old Style"/>
        </w:rPr>
      </w:pPr>
      <w:r w:rsidRPr="00846781">
        <w:rPr>
          <w:rFonts w:ascii="Bookman Old Style" w:hAnsi="Bookman Old Style"/>
        </w:rPr>
        <w:t xml:space="preserve">oświadczenia, o których mowa w </w:t>
      </w:r>
      <w:r w:rsidR="006F3168" w:rsidRPr="00846781">
        <w:rPr>
          <w:rFonts w:ascii="Bookman Old Style" w:hAnsi="Bookman Old Style"/>
        </w:rPr>
        <w:t>Rozdziale</w:t>
      </w:r>
      <w:r w:rsidR="00931ADC" w:rsidRPr="00846781">
        <w:rPr>
          <w:rFonts w:ascii="Bookman Old Style" w:hAnsi="Bookman Old Style"/>
        </w:rPr>
        <w:t xml:space="preserve"> VIII </w:t>
      </w:r>
      <w:r w:rsidR="006F3168" w:rsidRPr="00846781">
        <w:rPr>
          <w:rFonts w:ascii="Bookman Old Style" w:hAnsi="Bookman Old Style"/>
        </w:rPr>
        <w:t xml:space="preserve">ust. </w:t>
      </w:r>
      <w:r w:rsidR="00931ADC" w:rsidRPr="00846781">
        <w:rPr>
          <w:rFonts w:ascii="Bookman Old Style" w:hAnsi="Bookman Old Style"/>
        </w:rPr>
        <w:t>1</w:t>
      </w:r>
      <w:r w:rsidR="004B5922">
        <w:rPr>
          <w:rFonts w:ascii="Bookman Old Style" w:hAnsi="Bookman Old Style"/>
        </w:rPr>
        <w:t xml:space="preserve"> pkt 1</w:t>
      </w:r>
      <w:r w:rsidR="00931ADC" w:rsidRPr="00846781">
        <w:rPr>
          <w:rFonts w:ascii="Bookman Old Style" w:hAnsi="Bookman Old Style"/>
        </w:rPr>
        <w:t xml:space="preserve"> </w:t>
      </w:r>
      <w:r w:rsidR="006F3168" w:rsidRPr="00846781">
        <w:rPr>
          <w:rFonts w:ascii="Bookman Old Style" w:hAnsi="Bookman Old Style"/>
        </w:rPr>
        <w:t>SWZ</w:t>
      </w:r>
      <w:r w:rsidRPr="00846781">
        <w:rPr>
          <w:rFonts w:ascii="Bookman Old Style" w:hAnsi="Bookman Old Style"/>
        </w:rPr>
        <w:t xml:space="preserve"> </w:t>
      </w:r>
      <w:r w:rsidR="000F08E3">
        <w:rPr>
          <w:rFonts w:ascii="Bookman Old Style" w:hAnsi="Bookman Old Style"/>
        </w:rPr>
        <w:t xml:space="preserve">oraz oświadczenie, o którym mowa w Rozdziale VIII ust. 3 pkt 2a) SWZ </w:t>
      </w:r>
      <w:r w:rsidRPr="00846781">
        <w:rPr>
          <w:rFonts w:ascii="Bookman Old Style" w:hAnsi="Bookman Old Style"/>
        </w:rPr>
        <w:t>składa każdy z wykonawców wspólnie ubiegających się o udzielenie zamówienia</w:t>
      </w:r>
      <w:r w:rsidR="00931ADC" w:rsidRPr="00846781">
        <w:rPr>
          <w:rFonts w:ascii="Bookman Old Style" w:hAnsi="Bookman Old Style"/>
        </w:rPr>
        <w:t>;</w:t>
      </w:r>
    </w:p>
    <w:p w14:paraId="276753A8" w14:textId="2B91614B" w:rsidR="00AD742D" w:rsidRPr="00846781" w:rsidRDefault="00AD742D" w:rsidP="005C52FA">
      <w:pPr>
        <w:pStyle w:val="Akapitzlist"/>
        <w:numPr>
          <w:ilvl w:val="0"/>
          <w:numId w:val="16"/>
        </w:numPr>
        <w:spacing w:line="240" w:lineRule="auto"/>
        <w:ind w:left="567" w:hanging="283"/>
        <w:jc w:val="both"/>
        <w:rPr>
          <w:rFonts w:ascii="Bookman Old Style" w:hAnsi="Bookman Old Style"/>
        </w:rPr>
      </w:pPr>
      <w:r w:rsidRPr="00846781">
        <w:rPr>
          <w:rFonts w:ascii="Bookman Old Style" w:hAnsi="Bookman Old Style"/>
        </w:rPr>
        <w:t xml:space="preserve">w odniesieniu do warunków dotyczących wykształcenia, kwalifikacji zawodowych lub doświadczenia wykonawcy wspólnie ubiegający się o udzielenie zamówienia mogą polegać na zdolnościach tych z wykonawców, którzy wykonają </w:t>
      </w:r>
      <w:r w:rsidR="00CF76F9">
        <w:rPr>
          <w:rFonts w:ascii="Bookman Old Style" w:hAnsi="Bookman Old Style"/>
        </w:rPr>
        <w:t>roboty budowlane</w:t>
      </w:r>
      <w:r w:rsidRPr="00846781">
        <w:rPr>
          <w:rFonts w:ascii="Bookman Old Style" w:hAnsi="Bookman Old Style"/>
        </w:rPr>
        <w:t xml:space="preserve">, do realizacji których te zdolności są wymagane. W takim przypadku wykonawcy wspólnie ubiegający się o udzielenie zamówienia dołączają do oferty oświadczenie, z którego wynika, które </w:t>
      </w:r>
      <w:r w:rsidR="00CF76F9">
        <w:rPr>
          <w:rFonts w:ascii="Bookman Old Style" w:hAnsi="Bookman Old Style"/>
        </w:rPr>
        <w:t>roboty</w:t>
      </w:r>
      <w:r w:rsidRPr="00846781">
        <w:rPr>
          <w:rFonts w:ascii="Bookman Old Style" w:hAnsi="Bookman Old Style"/>
        </w:rPr>
        <w:t xml:space="preserve"> wykonają poszczególni wykonawcy</w:t>
      </w:r>
      <w:r w:rsidR="00931ADC" w:rsidRPr="00846781">
        <w:rPr>
          <w:rFonts w:ascii="Bookman Old Style" w:hAnsi="Bookman Old Style"/>
        </w:rPr>
        <w:t>;</w:t>
      </w:r>
    </w:p>
    <w:p w14:paraId="6B2F8850" w14:textId="297F016C" w:rsidR="000F08E3" w:rsidRDefault="00AD742D" w:rsidP="005C52FA">
      <w:pPr>
        <w:pStyle w:val="Akapitzlist"/>
        <w:numPr>
          <w:ilvl w:val="0"/>
          <w:numId w:val="16"/>
        </w:numPr>
        <w:spacing w:line="240" w:lineRule="auto"/>
        <w:ind w:left="567" w:hanging="283"/>
        <w:jc w:val="both"/>
        <w:rPr>
          <w:rFonts w:ascii="Bookman Old Style" w:hAnsi="Bookman Old Style"/>
        </w:rPr>
      </w:pPr>
      <w:r w:rsidRPr="00846781">
        <w:rPr>
          <w:rFonts w:ascii="Bookman Old Style" w:hAnsi="Bookman Old Style"/>
        </w:rPr>
        <w:t xml:space="preserve">dokumenty, o których mowa </w:t>
      </w:r>
      <w:r w:rsidRPr="005A3868">
        <w:rPr>
          <w:rFonts w:ascii="Bookman Old Style" w:hAnsi="Bookman Old Style"/>
        </w:rPr>
        <w:t xml:space="preserve">w </w:t>
      </w:r>
      <w:r w:rsidR="006F3168" w:rsidRPr="005A3868">
        <w:rPr>
          <w:rFonts w:ascii="Bookman Old Style" w:hAnsi="Bookman Old Style"/>
        </w:rPr>
        <w:t xml:space="preserve">Rozdziale </w:t>
      </w:r>
      <w:r w:rsidR="00931ADC" w:rsidRPr="005A3868">
        <w:rPr>
          <w:rFonts w:ascii="Bookman Old Style" w:hAnsi="Bookman Old Style"/>
        </w:rPr>
        <w:t xml:space="preserve">VIII </w:t>
      </w:r>
      <w:r w:rsidR="006F3168" w:rsidRPr="005A3868">
        <w:rPr>
          <w:rFonts w:ascii="Bookman Old Style" w:hAnsi="Bookman Old Style"/>
        </w:rPr>
        <w:t>ust.</w:t>
      </w:r>
      <w:r w:rsidR="00931ADC" w:rsidRPr="005A3868">
        <w:rPr>
          <w:rFonts w:ascii="Bookman Old Style" w:hAnsi="Bookman Old Style"/>
        </w:rPr>
        <w:t xml:space="preserve"> </w:t>
      </w:r>
      <w:r w:rsidR="00D32AE0" w:rsidRPr="005A3868">
        <w:rPr>
          <w:rFonts w:ascii="Bookman Old Style" w:hAnsi="Bookman Old Style"/>
        </w:rPr>
        <w:t xml:space="preserve">3 pkt </w:t>
      </w:r>
      <w:r w:rsidR="004B5922" w:rsidRPr="005A3868">
        <w:rPr>
          <w:rFonts w:ascii="Bookman Old Style" w:hAnsi="Bookman Old Style"/>
        </w:rPr>
        <w:t xml:space="preserve">1a) </w:t>
      </w:r>
      <w:r w:rsidR="00D32AE0" w:rsidRPr="005A3868">
        <w:rPr>
          <w:rFonts w:ascii="Bookman Old Style" w:hAnsi="Bookman Old Style"/>
        </w:rPr>
        <w:t xml:space="preserve">i pkt </w:t>
      </w:r>
      <w:r w:rsidR="004B5922" w:rsidRPr="005A3868">
        <w:rPr>
          <w:rFonts w:ascii="Bookman Old Style" w:hAnsi="Bookman Old Style"/>
        </w:rPr>
        <w:t>1b)</w:t>
      </w:r>
      <w:r w:rsidR="00D32AE0" w:rsidRPr="005A3868">
        <w:rPr>
          <w:rFonts w:ascii="Bookman Old Style" w:hAnsi="Bookman Old Style"/>
        </w:rPr>
        <w:t xml:space="preserve"> oraz </w:t>
      </w:r>
      <w:r w:rsidR="00F43CEF" w:rsidRPr="005A3868">
        <w:rPr>
          <w:rFonts w:ascii="Bookman Old Style" w:hAnsi="Bookman Old Style"/>
        </w:rPr>
        <w:t xml:space="preserve">w </w:t>
      </w:r>
      <w:r w:rsidR="00D32AE0" w:rsidRPr="005A3868">
        <w:rPr>
          <w:rFonts w:ascii="Bookman Old Style" w:hAnsi="Bookman Old Style"/>
        </w:rPr>
        <w:t>Rozdziale IX ust. 2</w:t>
      </w:r>
      <w:r w:rsidR="00931ADC" w:rsidRPr="005A3868">
        <w:rPr>
          <w:rFonts w:ascii="Bookman Old Style" w:hAnsi="Bookman Old Style"/>
        </w:rPr>
        <w:t xml:space="preserve"> </w:t>
      </w:r>
      <w:r w:rsidRPr="005A3868">
        <w:rPr>
          <w:rFonts w:ascii="Bookman Old Style" w:hAnsi="Bookman Old Style"/>
        </w:rPr>
        <w:t>SWZ składa</w:t>
      </w:r>
      <w:r w:rsidRPr="00846781">
        <w:rPr>
          <w:rFonts w:ascii="Bookman Old Style" w:hAnsi="Bookman Old Style"/>
        </w:rPr>
        <w:t xml:space="preserve"> dowolny wykonawca/dowolni wykonawcy wykazujący spełnienie warunków udziału w postępowaniu, spośród Wykonawców wspólnie składających ofertę</w:t>
      </w:r>
      <w:r w:rsidR="00A54CD0" w:rsidRPr="00846781">
        <w:rPr>
          <w:rFonts w:ascii="Bookman Old Style" w:hAnsi="Bookman Old Style"/>
        </w:rPr>
        <w:t>, z zastrzeżeniem określonym w Rozdziale VIII ust. 4 SWZ</w:t>
      </w:r>
      <w:r w:rsidR="00805AFF">
        <w:rPr>
          <w:rFonts w:ascii="Bookman Old Style" w:hAnsi="Bookman Old Style"/>
        </w:rPr>
        <w:t>;</w:t>
      </w:r>
    </w:p>
    <w:p w14:paraId="42011153" w14:textId="70D53747" w:rsidR="00AD742D" w:rsidRPr="00846781" w:rsidRDefault="000F08E3" w:rsidP="005C52FA">
      <w:pPr>
        <w:pStyle w:val="Akapitzlist"/>
        <w:numPr>
          <w:ilvl w:val="0"/>
          <w:numId w:val="16"/>
        </w:numPr>
        <w:spacing w:line="240" w:lineRule="auto"/>
        <w:ind w:left="567" w:hanging="283"/>
        <w:jc w:val="both"/>
        <w:rPr>
          <w:rFonts w:ascii="Bookman Old Style" w:hAnsi="Bookman Old Style"/>
        </w:rPr>
      </w:pPr>
      <w:r>
        <w:rPr>
          <w:rFonts w:ascii="Bookman Old Style" w:hAnsi="Bookman Old Style"/>
        </w:rPr>
        <w:t>dokument, o którym mowa w Rozdziale VIII ust. 3 pkt 2b) SWZ składa każdy z wykonawców wspólnie składających ofertę</w:t>
      </w:r>
      <w:r w:rsidR="00AD742D" w:rsidRPr="00846781">
        <w:rPr>
          <w:rFonts w:ascii="Bookman Old Style" w:hAnsi="Bookman Old Style"/>
        </w:rPr>
        <w:t>.</w:t>
      </w:r>
    </w:p>
    <w:p w14:paraId="51BCA096" w14:textId="72302910" w:rsidR="00734BE1" w:rsidRPr="00846781" w:rsidRDefault="00734BE1" w:rsidP="00E91675">
      <w:pPr>
        <w:numPr>
          <w:ilvl w:val="0"/>
          <w:numId w:val="114"/>
        </w:numPr>
        <w:spacing w:after="0" w:line="240" w:lineRule="auto"/>
        <w:jc w:val="both"/>
        <w:rPr>
          <w:rFonts w:ascii="Bookman Old Style" w:hAnsi="Bookman Old Style"/>
        </w:rPr>
      </w:pPr>
      <w:r w:rsidRPr="00846781">
        <w:rPr>
          <w:rFonts w:ascii="Bookman Old Style" w:hAnsi="Bookman Old Style"/>
        </w:rPr>
        <w:t>Wykonawca może powierzyć wykonanie części zamówienia podwykonawcy (podwykonawcom).</w:t>
      </w:r>
    </w:p>
    <w:p w14:paraId="3CA441A6" w14:textId="0521ECE7" w:rsidR="00734BE1" w:rsidRPr="00846781" w:rsidRDefault="00734BE1" w:rsidP="00E91675">
      <w:pPr>
        <w:numPr>
          <w:ilvl w:val="0"/>
          <w:numId w:val="114"/>
        </w:numPr>
        <w:spacing w:after="0" w:line="240" w:lineRule="auto"/>
        <w:jc w:val="both"/>
        <w:rPr>
          <w:rFonts w:ascii="Bookman Old Style" w:hAnsi="Bookman Old Style"/>
        </w:rPr>
      </w:pPr>
      <w:r w:rsidRPr="00846781">
        <w:rPr>
          <w:rFonts w:ascii="Bookman Old Style" w:hAnsi="Bookman Old Style"/>
        </w:rPr>
        <w:t>Zamawiający nie zastrzega obowiązku osobistego wykonania przez Wykonawcę kluczowych części zamówienia.</w:t>
      </w:r>
    </w:p>
    <w:p w14:paraId="24503455" w14:textId="12F9C988" w:rsidR="00A54CD0" w:rsidRDefault="00A54CD0" w:rsidP="00E91675">
      <w:pPr>
        <w:numPr>
          <w:ilvl w:val="0"/>
          <w:numId w:val="114"/>
        </w:numPr>
        <w:spacing w:after="0" w:line="240" w:lineRule="auto"/>
        <w:jc w:val="both"/>
        <w:rPr>
          <w:rFonts w:ascii="Bookman Old Style" w:hAnsi="Bookman Old Style"/>
        </w:rPr>
      </w:pPr>
      <w:r w:rsidRPr="00846781">
        <w:rPr>
          <w:rFonts w:ascii="Bookman Old Style" w:hAnsi="Bookman Old Style"/>
        </w:rPr>
        <w:t>Wykonawca zamierzający powierzyć wykonanie części zamówienia podwykonawcom zobowiązany jest do wskazania w formularzu oferty części zamówienia, których wykonanie zamierza powierzyć podwykonawcom i podania nazw ewentualnych podwykonawców, jeżeli już są znani</w:t>
      </w:r>
      <w:r w:rsidR="003C318A">
        <w:rPr>
          <w:rFonts w:ascii="Bookman Old Style" w:hAnsi="Bookman Old Style"/>
        </w:rPr>
        <w:t xml:space="preserve"> na etapie składania ofert</w:t>
      </w:r>
      <w:r w:rsidRPr="00846781">
        <w:rPr>
          <w:rFonts w:ascii="Bookman Old Style" w:hAnsi="Bookman Old Style"/>
        </w:rPr>
        <w:t>.</w:t>
      </w:r>
    </w:p>
    <w:p w14:paraId="13B5329D" w14:textId="393BD9F3" w:rsidR="00971013" w:rsidRDefault="005F5D8E" w:rsidP="00E91675">
      <w:pPr>
        <w:numPr>
          <w:ilvl w:val="0"/>
          <w:numId w:val="114"/>
        </w:numPr>
        <w:spacing w:after="0" w:line="240" w:lineRule="auto"/>
        <w:jc w:val="both"/>
        <w:rPr>
          <w:rFonts w:ascii="Bookman Old Style" w:hAnsi="Bookman Old Style"/>
        </w:rPr>
      </w:pPr>
      <w:r>
        <w:rPr>
          <w:rFonts w:ascii="Bookman Old Style" w:hAnsi="Bookman Old Style"/>
        </w:rPr>
        <w:t>Wykonawca, który zamierza powierzyć wykonanie części zamówienia podwykonawcom, w celu wykazania braku istnienia wobec nich podstaw wykluczenia z udziału w postępowaniu, zamieszcza informacje o podwykonawcach w oświadczeniu, o którym mowa w Rozdziale VIII ust. 1</w:t>
      </w:r>
      <w:r w:rsidR="00E73821">
        <w:rPr>
          <w:rFonts w:ascii="Bookman Old Style" w:hAnsi="Bookman Old Style"/>
        </w:rPr>
        <w:t xml:space="preserve"> pkt 1</w:t>
      </w:r>
      <w:r w:rsidR="00971013">
        <w:rPr>
          <w:rFonts w:ascii="Bookman Old Style" w:hAnsi="Bookman Old Style"/>
        </w:rPr>
        <w:t>.</w:t>
      </w:r>
    </w:p>
    <w:p w14:paraId="3846C24A" w14:textId="482502F0" w:rsidR="005F5D8E" w:rsidRDefault="005F5D8E" w:rsidP="00E91675">
      <w:pPr>
        <w:numPr>
          <w:ilvl w:val="0"/>
          <w:numId w:val="114"/>
        </w:numPr>
        <w:spacing w:after="0" w:line="240" w:lineRule="auto"/>
        <w:jc w:val="both"/>
        <w:rPr>
          <w:rFonts w:ascii="Bookman Old Style" w:hAnsi="Bookman Old Style"/>
        </w:rPr>
      </w:pPr>
      <w:r>
        <w:rPr>
          <w:rFonts w:ascii="Bookman Old Style" w:hAnsi="Bookman Old Style"/>
        </w:rPr>
        <w:t>Jeżeli zmiana lub rezygnacja z podwykonawcy dotyczy podmiotu, na którego zasoby Wykonawca powoływał się</w:t>
      </w:r>
      <w:r w:rsidR="00E73821">
        <w:rPr>
          <w:rFonts w:ascii="Bookman Old Style" w:hAnsi="Bookman Old Style"/>
        </w:rPr>
        <w:t xml:space="preserve"> zastosowanie ma odpowiednio ust. 1-4.</w:t>
      </w:r>
    </w:p>
    <w:p w14:paraId="4EEE8BDA" w14:textId="76C33BCF" w:rsidR="00E73821" w:rsidRDefault="00E73821" w:rsidP="00E91675">
      <w:pPr>
        <w:numPr>
          <w:ilvl w:val="0"/>
          <w:numId w:val="114"/>
        </w:numPr>
        <w:spacing w:after="0" w:line="240" w:lineRule="auto"/>
        <w:jc w:val="both"/>
        <w:rPr>
          <w:rFonts w:ascii="Bookman Old Style" w:hAnsi="Bookman Old Style"/>
        </w:rPr>
      </w:pPr>
      <w:r>
        <w:rPr>
          <w:rFonts w:ascii="Bookman Old Style" w:hAnsi="Bookman Old Style"/>
        </w:rPr>
        <w:t xml:space="preserve">Jeżeli powierzenie podwykonawcy </w:t>
      </w:r>
      <w:r w:rsidR="001406BC">
        <w:rPr>
          <w:rFonts w:ascii="Bookman Old Style" w:hAnsi="Bookman Old Style"/>
        </w:rPr>
        <w:t xml:space="preserve">(niebędącego podmiotem udostępniającym zasoby) </w:t>
      </w:r>
      <w:r>
        <w:rPr>
          <w:rFonts w:ascii="Bookman Old Style" w:hAnsi="Bookman Old Style"/>
        </w:rPr>
        <w:t xml:space="preserve">wykonania części zamówienia następuje w trakcie realizacji zamówienia, Wykonawca na żądanie Zamawiającego </w:t>
      </w:r>
      <w:r w:rsidR="002C38CC">
        <w:rPr>
          <w:rFonts w:ascii="Bookman Old Style" w:hAnsi="Bookman Old Style"/>
        </w:rPr>
        <w:t xml:space="preserve">przedstawi oświadczenie, o którym mowa w art. 108 ust. 1 </w:t>
      </w:r>
      <w:r w:rsidR="00F803F6">
        <w:rPr>
          <w:rFonts w:ascii="Bookman Old Style" w:hAnsi="Bookman Old Style"/>
        </w:rPr>
        <w:t xml:space="preserve">oraz art. 109 </w:t>
      </w:r>
      <w:r w:rsidR="00F803F6" w:rsidRPr="00846781">
        <w:rPr>
          <w:rFonts w:ascii="Bookman Old Style" w:hAnsi="Bookman Old Style"/>
        </w:rPr>
        <w:t>ust. 1</w:t>
      </w:r>
      <w:r w:rsidR="00F803F6">
        <w:rPr>
          <w:rFonts w:ascii="Bookman Old Style" w:hAnsi="Bookman Old Style"/>
        </w:rPr>
        <w:t xml:space="preserve"> pkt 4, pkt 5, pkt 7, pkt 8, pkt 10 </w:t>
      </w:r>
      <w:r w:rsidR="002C38CC">
        <w:rPr>
          <w:rFonts w:ascii="Bookman Old Style" w:hAnsi="Bookman Old Style"/>
        </w:rPr>
        <w:t>ustawy Pzp wobec tego podwykonawcy.</w:t>
      </w:r>
    </w:p>
    <w:p w14:paraId="3BAA048D" w14:textId="4790DC62" w:rsidR="00365266" w:rsidRDefault="00365266" w:rsidP="00E91675">
      <w:pPr>
        <w:numPr>
          <w:ilvl w:val="0"/>
          <w:numId w:val="114"/>
        </w:numPr>
        <w:spacing w:after="0" w:line="240" w:lineRule="auto"/>
        <w:jc w:val="both"/>
        <w:rPr>
          <w:rFonts w:ascii="Bookman Old Style" w:hAnsi="Bookman Old Style"/>
        </w:rPr>
      </w:pPr>
      <w:r>
        <w:rPr>
          <w:rFonts w:ascii="Bookman Old Style" w:hAnsi="Bookman Old Style"/>
        </w:rPr>
        <w:t>Jeżeli Zamawiający stwierdzi, że wobec danego podwykonawcy zachodzą podstawy wykluczenia, Wykonawca zobowiązany jest zastąpić tego podwykonawcę lub zrezygnować z powierzenia wykonania części zamówienia podwykonawcy.</w:t>
      </w:r>
    </w:p>
    <w:p w14:paraId="069836E9" w14:textId="1B636855" w:rsidR="003C318A" w:rsidRDefault="003C318A" w:rsidP="00E91675">
      <w:pPr>
        <w:numPr>
          <w:ilvl w:val="0"/>
          <w:numId w:val="114"/>
        </w:numPr>
        <w:spacing w:after="0" w:line="240" w:lineRule="auto"/>
        <w:jc w:val="both"/>
        <w:rPr>
          <w:rFonts w:ascii="Bookman Old Style" w:hAnsi="Bookman Old Style"/>
        </w:rPr>
      </w:pPr>
      <w:r>
        <w:rPr>
          <w:rFonts w:ascii="Bookman Old Style" w:hAnsi="Bookman Old Style"/>
        </w:rPr>
        <w:t>Powierzenie części zamówienia podwykonawcom nie zwalnia Wykonawcy z odpowiedzialności za należyte wykonanie zamówienia.</w:t>
      </w:r>
    </w:p>
    <w:p w14:paraId="4FA6385B" w14:textId="77777777" w:rsidR="00365266" w:rsidRPr="00846781" w:rsidRDefault="00365266" w:rsidP="002D3194">
      <w:pPr>
        <w:spacing w:after="0" w:line="240" w:lineRule="auto"/>
        <w:ind w:left="341"/>
        <w:jc w:val="both"/>
        <w:rPr>
          <w:rFonts w:ascii="Bookman Old Style" w:hAnsi="Bookman Old Style"/>
        </w:rPr>
      </w:pPr>
    </w:p>
    <w:p w14:paraId="492B8318" w14:textId="77777777" w:rsidR="00F22D28" w:rsidRDefault="00F22D28" w:rsidP="0007552F">
      <w:pPr>
        <w:autoSpaceDE w:val="0"/>
        <w:autoSpaceDN w:val="0"/>
        <w:adjustRightInd w:val="0"/>
        <w:spacing w:after="0" w:line="240" w:lineRule="auto"/>
        <w:rPr>
          <w:rFonts w:ascii="Bookman Old Style" w:eastAsia="Times New Roman" w:hAnsi="Bookman Old Style"/>
          <w:b/>
          <w:lang w:eastAsia="pl-PL"/>
        </w:rPr>
      </w:pPr>
    </w:p>
    <w:p w14:paraId="2201C056" w14:textId="2602816A" w:rsidR="00BC51BD" w:rsidRPr="00846781" w:rsidRDefault="00BC51BD" w:rsidP="0007552F">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 xml:space="preserve">Rozdział </w:t>
      </w:r>
      <w:r w:rsidR="0007552F" w:rsidRPr="00846781">
        <w:rPr>
          <w:rFonts w:ascii="Bookman Old Style" w:eastAsia="Times New Roman" w:hAnsi="Bookman Old Style"/>
          <w:b/>
          <w:lang w:eastAsia="pl-PL"/>
        </w:rPr>
        <w:t>X</w:t>
      </w:r>
      <w:r w:rsidRPr="00846781">
        <w:rPr>
          <w:rFonts w:ascii="Bookman Old Style" w:eastAsia="Times New Roman" w:hAnsi="Bookman Old Style"/>
          <w:b/>
          <w:lang w:eastAsia="pl-PL"/>
        </w:rPr>
        <w:t>.</w:t>
      </w:r>
    </w:p>
    <w:p w14:paraId="383C7A76" w14:textId="205533F5" w:rsidR="00A305FA" w:rsidRPr="00846781" w:rsidRDefault="00BC51BD" w:rsidP="0007552F">
      <w:pPr>
        <w:tabs>
          <w:tab w:val="left" w:pos="0"/>
        </w:tabs>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Informacje o sposobie porozumiewania si</w:t>
      </w:r>
      <w:r w:rsidRPr="00846781">
        <w:rPr>
          <w:rFonts w:ascii="Bookman Old Style" w:eastAsia="TimesNewRoman" w:hAnsi="Bookman Old Style"/>
          <w:b/>
          <w:lang w:eastAsia="pl-PL"/>
        </w:rPr>
        <w:t xml:space="preserve">ę </w:t>
      </w:r>
      <w:r w:rsidRPr="00846781">
        <w:rPr>
          <w:rFonts w:ascii="Bookman Old Style" w:eastAsia="Times New Roman" w:hAnsi="Bookman Old Style"/>
          <w:b/>
          <w:lang w:eastAsia="pl-PL"/>
        </w:rPr>
        <w:t>Zamawiaj</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cego z Wykonawcami</w:t>
      </w:r>
      <w:r w:rsidR="00C77AF2" w:rsidRPr="00846781">
        <w:rPr>
          <w:rFonts w:ascii="Bookman Old Style" w:eastAsia="Times New Roman" w:hAnsi="Bookman Old Style"/>
          <w:b/>
          <w:lang w:eastAsia="pl-PL"/>
        </w:rPr>
        <w:t xml:space="preserve">, </w:t>
      </w:r>
      <w:r w:rsidRPr="00846781">
        <w:rPr>
          <w:rFonts w:ascii="Bookman Old Style" w:eastAsia="Times New Roman" w:hAnsi="Bookman Old Style"/>
          <w:b/>
          <w:lang w:eastAsia="pl-PL"/>
        </w:rPr>
        <w:t>przekazywania o</w:t>
      </w:r>
      <w:r w:rsidRPr="00846781">
        <w:rPr>
          <w:rFonts w:ascii="Bookman Old Style" w:eastAsia="TimesNewRoman" w:hAnsi="Bookman Old Style"/>
          <w:b/>
          <w:lang w:eastAsia="pl-PL"/>
        </w:rPr>
        <w:t>ś</w:t>
      </w:r>
      <w:r w:rsidRPr="00846781">
        <w:rPr>
          <w:rFonts w:ascii="Bookman Old Style" w:eastAsia="Times New Roman" w:hAnsi="Bookman Old Style"/>
          <w:b/>
          <w:lang w:eastAsia="pl-PL"/>
        </w:rPr>
        <w:t>wiadcze</w:t>
      </w:r>
      <w:r w:rsidRPr="00846781">
        <w:rPr>
          <w:rFonts w:ascii="Bookman Old Style" w:eastAsia="TimesNewRoman" w:hAnsi="Bookman Old Style"/>
          <w:b/>
          <w:lang w:eastAsia="pl-PL"/>
        </w:rPr>
        <w:t xml:space="preserve">ń </w:t>
      </w:r>
      <w:r w:rsidRPr="00846781">
        <w:rPr>
          <w:rFonts w:ascii="Bookman Old Style" w:eastAsia="Times New Roman" w:hAnsi="Bookman Old Style"/>
          <w:b/>
          <w:lang w:eastAsia="pl-PL"/>
        </w:rPr>
        <w:t>i dokumentów</w:t>
      </w:r>
      <w:r w:rsidR="004B6EE0" w:rsidRPr="00846781">
        <w:rPr>
          <w:rFonts w:ascii="Bookman Old Style" w:eastAsia="Times New Roman" w:hAnsi="Bookman Old Style"/>
          <w:b/>
          <w:lang w:eastAsia="pl-PL"/>
        </w:rPr>
        <w:t xml:space="preserve"> oraz wyjaśnienie treści SWZ</w:t>
      </w:r>
      <w:r w:rsidRPr="00846781">
        <w:rPr>
          <w:rFonts w:ascii="Bookman Old Style" w:eastAsia="Times New Roman" w:hAnsi="Bookman Old Style"/>
          <w:b/>
          <w:lang w:eastAsia="pl-PL"/>
        </w:rPr>
        <w:t>.</w:t>
      </w:r>
    </w:p>
    <w:p w14:paraId="023744C7" w14:textId="22FEE9ED" w:rsidR="00045695" w:rsidRPr="00846781" w:rsidRDefault="0007552F" w:rsidP="005C52FA">
      <w:pPr>
        <w:numPr>
          <w:ilvl w:val="3"/>
          <w:numId w:val="18"/>
        </w:numPr>
        <w:tabs>
          <w:tab w:val="clear" w:pos="0"/>
        </w:tabs>
        <w:suppressAutoHyphens/>
        <w:spacing w:after="160" w:line="240" w:lineRule="auto"/>
        <w:ind w:left="426" w:hanging="426"/>
        <w:contextualSpacing/>
        <w:jc w:val="both"/>
        <w:rPr>
          <w:rFonts w:ascii="Bookman Old Style" w:hAnsi="Bookman Old Style"/>
          <w:color w:val="0000FF"/>
          <w:u w:val="single"/>
        </w:rPr>
      </w:pPr>
      <w:r w:rsidRPr="00846781">
        <w:rPr>
          <w:rFonts w:ascii="Bookman Old Style" w:hAnsi="Bookman Old Style" w:cs="Bookman Old Style"/>
        </w:rPr>
        <w:t>W</w:t>
      </w:r>
      <w:r w:rsidR="00045695" w:rsidRPr="00846781">
        <w:rPr>
          <w:rFonts w:ascii="Bookman Old Style" w:hAnsi="Bookman Old Style" w:cs="Bookman Old Style"/>
        </w:rPr>
        <w:t xml:space="preserve"> niniejszym postępowaniu o udzielenie zamówienia </w:t>
      </w:r>
      <w:r w:rsidRPr="00846781">
        <w:rPr>
          <w:rFonts w:ascii="Bookman Old Style" w:hAnsi="Bookman Old Style"/>
        </w:rPr>
        <w:t>komunikacja między Zamawiającym a Wykonawc</w:t>
      </w:r>
      <w:r w:rsidR="00045695" w:rsidRPr="00846781">
        <w:rPr>
          <w:rFonts w:ascii="Bookman Old Style" w:hAnsi="Bookman Old Style"/>
        </w:rPr>
        <w:t>ami</w:t>
      </w:r>
      <w:r w:rsidRPr="00846781">
        <w:rPr>
          <w:rFonts w:ascii="Bookman Old Style" w:hAnsi="Bookman Old Style"/>
        </w:rPr>
        <w:t xml:space="preserve"> odbywa się</w:t>
      </w:r>
      <w:r w:rsidR="00045695" w:rsidRPr="00846781">
        <w:rPr>
          <w:rFonts w:ascii="Bookman Old Style" w:hAnsi="Bookman Old Style"/>
        </w:rPr>
        <w:t xml:space="preserve"> w języku polskim, przy użyciu środków komunikacji elektronicznej za pośrednictwem platform</w:t>
      </w:r>
      <w:r w:rsidR="00663382" w:rsidRPr="00846781">
        <w:rPr>
          <w:rFonts w:ascii="Bookman Old Style" w:hAnsi="Bookman Old Style"/>
        </w:rPr>
        <w:t>y</w:t>
      </w:r>
      <w:r w:rsidR="00045695" w:rsidRPr="00846781">
        <w:rPr>
          <w:rFonts w:ascii="Bookman Old Style" w:hAnsi="Bookman Old Style"/>
        </w:rPr>
        <w:t xml:space="preserve"> EPZ pod adresem: </w:t>
      </w:r>
      <w:hyperlink r:id="rId14" w:history="1">
        <w:r w:rsidR="00663382" w:rsidRPr="00846781">
          <w:rPr>
            <w:rStyle w:val="Hipercze"/>
            <w:rFonts w:ascii="Bookman Old Style" w:hAnsi="Bookman Old Style"/>
          </w:rPr>
          <w:t>http://www.soldea.pl/epz/epz/</w:t>
        </w:r>
      </w:hyperlink>
    </w:p>
    <w:p w14:paraId="3694C5A5" w14:textId="77777777" w:rsidR="0007552F" w:rsidRPr="00846781" w:rsidRDefault="0007552F"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Komunikacja Wykonawcy z Zamawiającym, a w szczególności:</w:t>
      </w:r>
    </w:p>
    <w:p w14:paraId="046F22D6" w14:textId="6B32570D" w:rsidR="0007552F" w:rsidRPr="00846781" w:rsidRDefault="0007552F" w:rsidP="005C52FA">
      <w:pPr>
        <w:pStyle w:val="Akapitzlist"/>
        <w:numPr>
          <w:ilvl w:val="0"/>
          <w:numId w:val="38"/>
        </w:numPr>
        <w:spacing w:line="240" w:lineRule="auto"/>
        <w:ind w:left="851"/>
        <w:jc w:val="both"/>
        <w:rPr>
          <w:rFonts w:ascii="Bookman Old Style" w:hAnsi="Bookman Old Style"/>
        </w:rPr>
      </w:pPr>
      <w:r w:rsidRPr="00846781">
        <w:rPr>
          <w:rFonts w:ascii="Bookman Old Style" w:hAnsi="Bookman Old Style"/>
        </w:rPr>
        <w:t>składanie oferty i jej załączników;</w:t>
      </w:r>
    </w:p>
    <w:p w14:paraId="369821B1" w14:textId="5D39FA43" w:rsidR="0007552F" w:rsidRPr="00846781" w:rsidRDefault="0007552F" w:rsidP="005C52FA">
      <w:pPr>
        <w:pStyle w:val="Akapitzlist"/>
        <w:numPr>
          <w:ilvl w:val="0"/>
          <w:numId w:val="38"/>
        </w:numPr>
        <w:spacing w:line="240" w:lineRule="auto"/>
        <w:ind w:left="851"/>
        <w:jc w:val="both"/>
        <w:rPr>
          <w:rFonts w:ascii="Bookman Old Style" w:hAnsi="Bookman Old Style"/>
        </w:rPr>
      </w:pPr>
      <w:r w:rsidRPr="00846781">
        <w:rPr>
          <w:rFonts w:ascii="Bookman Old Style" w:hAnsi="Bookman Old Style"/>
        </w:rPr>
        <w:t>składanie pytań do SWZ;</w:t>
      </w:r>
    </w:p>
    <w:p w14:paraId="055154C0" w14:textId="230F3AEC" w:rsidR="0007552F" w:rsidRPr="00846781" w:rsidRDefault="0007552F" w:rsidP="005C52FA">
      <w:pPr>
        <w:pStyle w:val="Akapitzlist"/>
        <w:numPr>
          <w:ilvl w:val="0"/>
          <w:numId w:val="38"/>
        </w:numPr>
        <w:spacing w:line="240" w:lineRule="auto"/>
        <w:ind w:left="851"/>
        <w:jc w:val="both"/>
        <w:rPr>
          <w:rFonts w:ascii="Bookman Old Style" w:hAnsi="Bookman Old Style"/>
        </w:rPr>
      </w:pPr>
      <w:r w:rsidRPr="00846781">
        <w:rPr>
          <w:rFonts w:ascii="Bookman Old Style" w:hAnsi="Bookman Old Style"/>
        </w:rPr>
        <w:t>składanie dokumentów i oświadczeń dla potwierdzenia braku podstaw do wykluczenia i spełniania warunków udziału w postępowaniu;</w:t>
      </w:r>
    </w:p>
    <w:p w14:paraId="1C2D0E3D" w14:textId="601B40DB" w:rsidR="0007552F" w:rsidRPr="00846781" w:rsidRDefault="0007552F" w:rsidP="005C52FA">
      <w:pPr>
        <w:pStyle w:val="Akapitzlist"/>
        <w:numPr>
          <w:ilvl w:val="0"/>
          <w:numId w:val="38"/>
        </w:numPr>
        <w:spacing w:line="240" w:lineRule="auto"/>
        <w:ind w:left="851"/>
        <w:jc w:val="both"/>
        <w:rPr>
          <w:rFonts w:ascii="Bookman Old Style" w:hAnsi="Bookman Old Style"/>
        </w:rPr>
      </w:pPr>
      <w:r w:rsidRPr="00846781">
        <w:rPr>
          <w:rFonts w:ascii="Bookman Old Style" w:hAnsi="Bookman Old Style"/>
        </w:rPr>
        <w:t>składania innych oświadczeń i wyjaśnień</w:t>
      </w:r>
    </w:p>
    <w:p w14:paraId="0787EE64" w14:textId="2852EB08" w:rsidR="0007552F" w:rsidRPr="00846781" w:rsidRDefault="0007552F" w:rsidP="0007552F">
      <w:pPr>
        <w:spacing w:line="240" w:lineRule="auto"/>
        <w:ind w:left="426"/>
        <w:contextualSpacing/>
        <w:jc w:val="both"/>
        <w:rPr>
          <w:rFonts w:ascii="Bookman Old Style" w:hAnsi="Bookman Old Style"/>
          <w:color w:val="0000FF"/>
          <w:u w:val="single"/>
        </w:rPr>
      </w:pPr>
      <w:r w:rsidRPr="00846781">
        <w:rPr>
          <w:rFonts w:ascii="Bookman Old Style" w:hAnsi="Bookman Old Style"/>
        </w:rPr>
        <w:t xml:space="preserve">- odbywa się w całości przy użyciu środków komunikacji poprzez platformę EPZ pod adresem: </w:t>
      </w:r>
      <w:hyperlink r:id="rId15" w:history="1">
        <w:r w:rsidR="00663382" w:rsidRPr="00846781">
          <w:rPr>
            <w:rStyle w:val="Hipercze"/>
            <w:rFonts w:ascii="Bookman Old Style" w:hAnsi="Bookman Old Style"/>
          </w:rPr>
          <w:t>http://www.soldea.pl/epz/epz/</w:t>
        </w:r>
      </w:hyperlink>
    </w:p>
    <w:p w14:paraId="04D11699" w14:textId="1E4ECD1D" w:rsidR="0007552F" w:rsidRPr="00360555" w:rsidRDefault="0007552F"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360555">
        <w:rPr>
          <w:rFonts w:ascii="Bookman Old Style" w:hAnsi="Bookman Old Style"/>
        </w:rPr>
        <w:t>Za datę wpływu pytań, ofert, oświadczeń wniosków, zawiadomień oraz informacji przyjmuje się datę wygenerowaną przez platformę EPZ. Terminem przekazania informacji do Wykonawcy przez Zamawiającego jest data wygenerowana przez platformę EPZ.</w:t>
      </w:r>
    </w:p>
    <w:p w14:paraId="4B085573" w14:textId="77777777" w:rsidR="0020778C" w:rsidRPr="00846781" w:rsidRDefault="0007552F"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 xml:space="preserve">Wykonawca </w:t>
      </w:r>
      <w:r w:rsidR="0020778C" w:rsidRPr="00846781">
        <w:rPr>
          <w:rFonts w:ascii="Bookman Old Style" w:hAnsi="Bookman Old Style"/>
        </w:rPr>
        <w:t xml:space="preserve">zamierzający złożyć ofertę zobowiązany jest założyć konto na </w:t>
      </w:r>
      <w:r w:rsidRPr="00846781">
        <w:rPr>
          <w:rFonts w:ascii="Bookman Old Style" w:hAnsi="Bookman Old Style"/>
        </w:rPr>
        <w:t>platform</w:t>
      </w:r>
      <w:r w:rsidR="0020778C" w:rsidRPr="00846781">
        <w:rPr>
          <w:rFonts w:ascii="Bookman Old Style" w:hAnsi="Bookman Old Style"/>
        </w:rPr>
        <w:t>ie</w:t>
      </w:r>
      <w:r w:rsidRPr="00846781">
        <w:rPr>
          <w:rFonts w:ascii="Bookman Old Style" w:hAnsi="Bookman Old Style"/>
        </w:rPr>
        <w:t xml:space="preserve"> </w:t>
      </w:r>
      <w:r w:rsidR="0020778C" w:rsidRPr="00846781">
        <w:rPr>
          <w:rFonts w:ascii="Bookman Old Style" w:hAnsi="Bookman Old Style"/>
        </w:rPr>
        <w:t xml:space="preserve">do komunikacji elektronicznej </w:t>
      </w:r>
      <w:r w:rsidRPr="00846781">
        <w:rPr>
          <w:rFonts w:ascii="Bookman Old Style" w:hAnsi="Bookman Old Style"/>
        </w:rPr>
        <w:t>EPZ</w:t>
      </w:r>
      <w:r w:rsidR="0020778C" w:rsidRPr="00846781">
        <w:rPr>
          <w:rFonts w:ascii="Bookman Old Style" w:hAnsi="Bookman Old Style"/>
        </w:rPr>
        <w:t xml:space="preserve"> pod adresem: </w:t>
      </w:r>
      <w:hyperlink r:id="rId16" w:history="1">
        <w:r w:rsidR="0020778C" w:rsidRPr="00846781">
          <w:rPr>
            <w:rStyle w:val="Hipercze"/>
            <w:rFonts w:ascii="Bookman Old Style" w:hAnsi="Bookman Old Style"/>
          </w:rPr>
          <w:t>http://www.soldea.pl/epz/epz/</w:t>
        </w:r>
      </w:hyperlink>
      <w:r w:rsidR="0020778C" w:rsidRPr="00846781">
        <w:rPr>
          <w:rFonts w:ascii="Bookman Old Style" w:hAnsi="Bookman Old Style"/>
        </w:rPr>
        <w:t xml:space="preserve"> Oznacza konieczność akceptacji regulaminu platformy i zapoznania się z instrukcjami korzystania z konta na platformie. </w:t>
      </w:r>
    </w:p>
    <w:p w14:paraId="645C9BC2" w14:textId="60B68A22" w:rsidR="0007552F" w:rsidRPr="00846781" w:rsidRDefault="0020778C"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 xml:space="preserve">Sposób przesyłania plików (oferty, oświadczeń, dokumentów, prac konkursowych) za pośrednictwem platformy EPZ oraz potwierdzenia złożenia plików </w:t>
      </w:r>
      <w:r w:rsidR="00BA358B" w:rsidRPr="00846781">
        <w:rPr>
          <w:rFonts w:ascii="Bookman Old Style" w:hAnsi="Bookman Old Style"/>
        </w:rPr>
        <w:t xml:space="preserve">zostały opisane w </w:t>
      </w:r>
      <w:r w:rsidR="0007552F" w:rsidRPr="00846781">
        <w:rPr>
          <w:rFonts w:ascii="Bookman Old Style" w:hAnsi="Bookman Old Style"/>
          <w:b/>
          <w:bCs/>
        </w:rPr>
        <w:t xml:space="preserve"> </w:t>
      </w:r>
      <w:r w:rsidR="0007552F" w:rsidRPr="00846781">
        <w:rPr>
          <w:rFonts w:ascii="Bookman Old Style" w:hAnsi="Bookman Old Style"/>
        </w:rPr>
        <w:t>instrukcj</w:t>
      </w:r>
      <w:r w:rsidR="00BA358B" w:rsidRPr="00846781">
        <w:rPr>
          <w:rFonts w:ascii="Bookman Old Style" w:hAnsi="Bookman Old Style"/>
        </w:rPr>
        <w:t>ach (filmach) użytkowników platformy EPZ</w:t>
      </w:r>
      <w:r w:rsidR="0007552F" w:rsidRPr="00846781">
        <w:rPr>
          <w:rFonts w:ascii="Bookman Old Style" w:hAnsi="Bookman Old Style"/>
        </w:rPr>
        <w:t xml:space="preserve">. </w:t>
      </w:r>
    </w:p>
    <w:p w14:paraId="611CEBEC" w14:textId="77777777" w:rsidR="00360555"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Zadawanie pytań przez Wykonawców odbywa się tylko w zakładce „Pytania do SWZ”.  Odpowiedzi na pytania zamawiający zamieszcza na własnej stronie internetowej pod adresem</w:t>
      </w:r>
      <w:r w:rsidR="00CB430B" w:rsidRPr="00846781">
        <w:rPr>
          <w:rFonts w:ascii="Bookman Old Style" w:hAnsi="Bookman Old Style"/>
        </w:rPr>
        <w:t>:</w:t>
      </w:r>
    </w:p>
    <w:p w14:paraId="412798EB" w14:textId="7246C962" w:rsidR="000A5D20" w:rsidRPr="00360555" w:rsidRDefault="00360555" w:rsidP="00360555">
      <w:pPr>
        <w:autoSpaceDE w:val="0"/>
        <w:autoSpaceDN w:val="0"/>
        <w:adjustRightInd w:val="0"/>
        <w:spacing w:after="0" w:line="240" w:lineRule="auto"/>
        <w:ind w:left="426"/>
        <w:rPr>
          <w:rFonts w:ascii="Bookman Old Style" w:eastAsia="Times New Roman" w:hAnsi="Bookman Old Style"/>
          <w:bCs/>
          <w:lang w:eastAsia="pl-PL"/>
        </w:rPr>
      </w:pPr>
      <w:r w:rsidRPr="00AE37FD">
        <w:rPr>
          <w:rStyle w:val="Hipercze"/>
          <w:rFonts w:ascii="Bookman Old Style" w:eastAsia="Times New Roman" w:hAnsi="Bookman Old Style"/>
          <w:bCs/>
          <w:lang w:eastAsia="pl-PL"/>
        </w:rPr>
        <w:t>http://www.mz.pan.pl</w:t>
      </w:r>
    </w:p>
    <w:p w14:paraId="6737871E" w14:textId="77777777" w:rsidR="000A5D20" w:rsidRPr="00360555"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360555">
        <w:rPr>
          <w:rFonts w:ascii="Bookman Old Style" w:hAnsi="Bookman Old Style"/>
        </w:rPr>
        <w:t>Za datę wpływu ofert, oświadczeń, wniosków, zawiadomień oraz informacji przyjmuje się datę wygenerowaną przez Platformę EPZ.</w:t>
      </w:r>
    </w:p>
    <w:p w14:paraId="4950B2B9" w14:textId="77777777" w:rsidR="000A5D20" w:rsidRPr="00360555"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360555">
        <w:rPr>
          <w:rFonts w:ascii="Bookman Old Style" w:hAnsi="Bookman Old Style"/>
        </w:rPr>
        <w:t>Terminem przekazania informacji do wykonawcy przez zamawiającego jest data wygenerowana przez Platformę EPZ.</w:t>
      </w:r>
    </w:p>
    <w:p w14:paraId="71DF35F5" w14:textId="77777777"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Po terminie składnia ofert/ wniosków, wykonawca znajdzie kierowane do niego wezwania lub informacje w zakładce „Do Wykonawcy”</w:t>
      </w:r>
    </w:p>
    <w:p w14:paraId="199627AD" w14:textId="77777777"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Odpowiedzi na żądania Zamawiającego  są składane przez Wykonawcę w oknie Platformy EPZ przeznaczonym do składania plików do Zamawiającego w podziale na pliki jawne i te z zastrzeżoną tajemnicą przedsiębiorstwa.</w:t>
      </w:r>
    </w:p>
    <w:p w14:paraId="5A4AE49C" w14:textId="61E537BD"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 xml:space="preserve">Plik załączony przez Wykonawcę w Platformie EPZ, nie jest widoczny ani identyfikowalny dla </w:t>
      </w:r>
      <w:r w:rsidR="00C77AF2" w:rsidRPr="00846781">
        <w:rPr>
          <w:rFonts w:ascii="Bookman Old Style" w:hAnsi="Bookman Old Style"/>
        </w:rPr>
        <w:t>Z</w:t>
      </w:r>
      <w:r w:rsidRPr="00846781">
        <w:rPr>
          <w:rFonts w:ascii="Bookman Old Style" w:hAnsi="Bookman Old Style"/>
        </w:rPr>
        <w:t>amawiającego do czasu upływu terminu składania ofert</w:t>
      </w:r>
      <w:r w:rsidR="00C77AF2" w:rsidRPr="00846781">
        <w:rPr>
          <w:rFonts w:ascii="Bookman Old Style" w:hAnsi="Bookman Old Style"/>
        </w:rPr>
        <w:t>.</w:t>
      </w:r>
    </w:p>
    <w:p w14:paraId="223A7272" w14:textId="35D123EE"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 xml:space="preserve">Oferta i oświadczenia wraz z nimi składane mogą być wycofane i złożone przez </w:t>
      </w:r>
      <w:r w:rsidR="00C77AF2" w:rsidRPr="00846781">
        <w:rPr>
          <w:rFonts w:ascii="Bookman Old Style" w:hAnsi="Bookman Old Style"/>
        </w:rPr>
        <w:t>W</w:t>
      </w:r>
      <w:r w:rsidRPr="00846781">
        <w:rPr>
          <w:rFonts w:ascii="Bookman Old Style" w:hAnsi="Bookman Old Style"/>
        </w:rPr>
        <w:t>ykonawcę ponownie przed upływem wyznaczonego terminu składania ofert.</w:t>
      </w:r>
    </w:p>
    <w:p w14:paraId="78479DC2" w14:textId="6CFE2C09"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Po upływie terminu składania ofert nie będzie możliwe wycofanie lub zmiana złożonej oferty</w:t>
      </w:r>
      <w:r w:rsidR="003203D0" w:rsidRPr="00846781">
        <w:rPr>
          <w:rFonts w:ascii="Bookman Old Style" w:hAnsi="Bookman Old Style"/>
        </w:rPr>
        <w:t>.</w:t>
      </w:r>
    </w:p>
    <w:p w14:paraId="2B1C09ED" w14:textId="1C07024B" w:rsidR="000A5D20" w:rsidRPr="00846781" w:rsidRDefault="000A5D20"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rPr>
        <w:t xml:space="preserve">Wykonawca ma obowiązek śledzić komunikaty generowane przez </w:t>
      </w:r>
      <w:r w:rsidR="003203D0" w:rsidRPr="00846781">
        <w:rPr>
          <w:rFonts w:ascii="Bookman Old Style" w:hAnsi="Bookman Old Style"/>
        </w:rPr>
        <w:t>p</w:t>
      </w:r>
      <w:r w:rsidRPr="00846781">
        <w:rPr>
          <w:rFonts w:ascii="Bookman Old Style" w:hAnsi="Bookman Old Style"/>
        </w:rPr>
        <w:t>latformę EPZ. Podstawowym źródłem informacji jest platforma EPZ, wszelkie fakultatywne powiadomienia za pomocą poczty e-mail obciążone są ryzykiem błędów związanych z działaniem serwerów pocztowych na których działanie zamawiający nie ma wpływu.</w:t>
      </w:r>
    </w:p>
    <w:p w14:paraId="07124F77" w14:textId="574EC23C" w:rsidR="0007552F" w:rsidRPr="00846781" w:rsidRDefault="0007552F" w:rsidP="005C52FA">
      <w:pPr>
        <w:numPr>
          <w:ilvl w:val="3"/>
          <w:numId w:val="18"/>
        </w:numPr>
        <w:tabs>
          <w:tab w:val="clear" w:pos="0"/>
        </w:tabs>
        <w:suppressAutoHyphens/>
        <w:spacing w:after="160" w:line="240" w:lineRule="auto"/>
        <w:ind w:left="426" w:hanging="426"/>
        <w:contextualSpacing/>
        <w:jc w:val="both"/>
        <w:rPr>
          <w:rFonts w:ascii="Bookman Old Style" w:hAnsi="Bookman Old Style"/>
        </w:rPr>
      </w:pPr>
      <w:r w:rsidRPr="00846781">
        <w:rPr>
          <w:rFonts w:ascii="Bookman Old Style" w:hAnsi="Bookman Old Style" w:cs="Bookman Old Style"/>
        </w:rPr>
        <w:t>W korespondencji kierowanej do Zamawiającego Wykonawca powinien posługiwać się numerem referencyjnym sprawy określonym w S</w:t>
      </w:r>
      <w:r w:rsidRPr="00846781">
        <w:rPr>
          <w:rFonts w:ascii="Bookman Old Style" w:hAnsi="Bookman Old Style" w:cs="Bookman Old Style"/>
          <w:color w:val="000000"/>
        </w:rPr>
        <w:t>WZ —</w:t>
      </w:r>
      <w:r w:rsidRPr="00846781">
        <w:rPr>
          <w:rFonts w:ascii="Bookman Old Style" w:eastAsia="Times New Roman" w:hAnsi="Bookman Old Style" w:cs="Bookman Old Style"/>
          <w:color w:val="000000"/>
          <w:lang w:bidi="en-US"/>
        </w:rPr>
        <w:t xml:space="preserve"> </w:t>
      </w:r>
      <w:r w:rsidR="00664667" w:rsidRPr="00664667">
        <w:rPr>
          <w:rFonts w:ascii="Bookman Old Style" w:eastAsia="Times New Roman" w:hAnsi="Bookman Old Style" w:cs="Bookman Old Style"/>
          <w:color w:val="000000"/>
          <w:highlight w:val="yellow"/>
          <w:lang w:bidi="en-US"/>
        </w:rPr>
        <w:t>MZ-ZP-1-2021</w:t>
      </w:r>
      <w:r w:rsidRPr="00846781">
        <w:rPr>
          <w:rFonts w:ascii="Bookman Old Style" w:eastAsia="Times New Roman" w:hAnsi="Bookman Old Style" w:cs="Bookman Old Style"/>
          <w:color w:val="000000"/>
          <w:lang w:bidi="en-US"/>
        </w:rPr>
        <w:t>.</w:t>
      </w:r>
    </w:p>
    <w:p w14:paraId="689A4A26" w14:textId="72276AE7" w:rsidR="00920349" w:rsidRPr="00846781" w:rsidRDefault="0007552F" w:rsidP="005C52FA">
      <w:pPr>
        <w:numPr>
          <w:ilvl w:val="3"/>
          <w:numId w:val="18"/>
        </w:numPr>
        <w:tabs>
          <w:tab w:val="clear" w:pos="0"/>
        </w:tabs>
        <w:suppressAutoHyphens/>
        <w:autoSpaceDE w:val="0"/>
        <w:autoSpaceDN w:val="0"/>
        <w:adjustRightInd w:val="0"/>
        <w:spacing w:after="0" w:line="240" w:lineRule="auto"/>
        <w:ind w:left="426" w:hanging="426"/>
        <w:contextualSpacing/>
        <w:jc w:val="both"/>
        <w:rPr>
          <w:rFonts w:ascii="Bookman Old Style" w:eastAsia="Times New Roman" w:hAnsi="Bookman Old Style"/>
          <w:b/>
          <w:lang w:eastAsia="pl-PL"/>
        </w:rPr>
      </w:pPr>
      <w:r w:rsidRPr="00846781">
        <w:rPr>
          <w:rFonts w:ascii="Bookman Old Style" w:hAnsi="Bookman Old Style"/>
        </w:rPr>
        <w:t>Zamawiający dla dokumentów innych niż oferta może dopuścić zastosowanie poczty e-mail</w:t>
      </w:r>
      <w:r w:rsidR="00EC245A" w:rsidRPr="00846781">
        <w:rPr>
          <w:rFonts w:ascii="Bookman Old Style" w:hAnsi="Bookman Old Style"/>
        </w:rPr>
        <w:t>:</w:t>
      </w:r>
      <w:r w:rsidRPr="00846781">
        <w:rPr>
          <w:rFonts w:ascii="Bookman Old Style" w:hAnsi="Bookman Old Style"/>
        </w:rPr>
        <w:t xml:space="preserve"> </w:t>
      </w:r>
      <w:hyperlink r:id="rId17" w:history="1">
        <w:r w:rsidR="00664667" w:rsidRPr="00180D83">
          <w:rPr>
            <w:rStyle w:val="Hipercze"/>
            <w:rFonts w:ascii="Bookman Old Style" w:hAnsi="Bookman Old Style"/>
          </w:rPr>
          <w:t>sekretariat@mz.pan.pl</w:t>
        </w:r>
      </w:hyperlink>
      <w:r w:rsidR="00EC245A" w:rsidRPr="00846781">
        <w:rPr>
          <w:rStyle w:val="Hipercze"/>
          <w:rFonts w:ascii="Bookman Old Style" w:hAnsi="Bookman Old Style"/>
        </w:rPr>
        <w:t xml:space="preserve"> </w:t>
      </w:r>
      <w:r w:rsidRPr="00846781">
        <w:rPr>
          <w:rFonts w:ascii="Bookman Old Style" w:hAnsi="Bookman Old Style"/>
        </w:rPr>
        <w:t xml:space="preserve">w sytuacjach wyjątkowych, o których zdecyduje Zamawiający. Wykonawca nie może sam podjąć takiej inicjatywy. </w:t>
      </w:r>
    </w:p>
    <w:p w14:paraId="412EEA83" w14:textId="4E9C3827" w:rsidR="001E7FCC" w:rsidRPr="00846781" w:rsidRDefault="001E7FCC" w:rsidP="005C52FA">
      <w:pPr>
        <w:numPr>
          <w:ilvl w:val="3"/>
          <w:numId w:val="18"/>
        </w:numPr>
        <w:tabs>
          <w:tab w:val="clear" w:pos="0"/>
        </w:tabs>
        <w:suppressAutoHyphens/>
        <w:autoSpaceDE w:val="0"/>
        <w:autoSpaceDN w:val="0"/>
        <w:adjustRightInd w:val="0"/>
        <w:spacing w:after="0" w:line="240" w:lineRule="auto"/>
        <w:ind w:left="426" w:hanging="426"/>
        <w:contextualSpacing/>
        <w:jc w:val="both"/>
        <w:rPr>
          <w:rFonts w:ascii="Bookman Old Style" w:eastAsia="Times New Roman" w:hAnsi="Bookman Old Style"/>
          <w:b/>
          <w:lang w:eastAsia="pl-PL"/>
        </w:rPr>
      </w:pPr>
      <w:r w:rsidRPr="00846781">
        <w:rPr>
          <w:rFonts w:ascii="Bookman Old Style" w:hAnsi="Bookman Old Style"/>
        </w:rPr>
        <w:t xml:space="preserve">Wykonawca może zwrócić się do Zamawiającego z wnioskiem o wyjaśnienie treści SWZ. </w:t>
      </w:r>
    </w:p>
    <w:p w14:paraId="7A522955" w14:textId="2E669379" w:rsidR="001E7FCC" w:rsidRPr="00C002AF" w:rsidRDefault="001E7FCC" w:rsidP="005C52FA">
      <w:pPr>
        <w:numPr>
          <w:ilvl w:val="3"/>
          <w:numId w:val="18"/>
        </w:numPr>
        <w:tabs>
          <w:tab w:val="clear" w:pos="0"/>
        </w:tabs>
        <w:suppressAutoHyphens/>
        <w:autoSpaceDE w:val="0"/>
        <w:autoSpaceDN w:val="0"/>
        <w:adjustRightInd w:val="0"/>
        <w:spacing w:after="0" w:line="240" w:lineRule="auto"/>
        <w:ind w:left="426" w:hanging="426"/>
        <w:contextualSpacing/>
        <w:jc w:val="both"/>
        <w:rPr>
          <w:rFonts w:ascii="Bookman Old Style" w:eastAsia="Times New Roman" w:hAnsi="Bookman Old Style"/>
          <w:b/>
          <w:lang w:eastAsia="pl-PL"/>
        </w:rPr>
      </w:pPr>
      <w:r w:rsidRPr="00846781">
        <w:rPr>
          <w:rFonts w:ascii="Bookman Old Style" w:hAnsi="Bookman Old Style"/>
        </w:rPr>
        <w:t>Zamawiający jest zobowiązany udzielić wyjaśni</w:t>
      </w:r>
      <w:r w:rsidR="00A6701F" w:rsidRPr="00846781">
        <w:rPr>
          <w:rFonts w:ascii="Bookman Old Style" w:hAnsi="Bookman Old Style"/>
        </w:rPr>
        <w:t>enia</w:t>
      </w:r>
      <w:r w:rsidRPr="00846781">
        <w:rPr>
          <w:rFonts w:ascii="Bookman Old Style" w:hAnsi="Bookman Old Style"/>
        </w:rPr>
        <w:t xml:space="preserve"> niezwłocznie, jednak nie później niż na 2 </w:t>
      </w:r>
      <w:r w:rsidRPr="00C002AF">
        <w:rPr>
          <w:rFonts w:ascii="Bookman Old Style" w:hAnsi="Bookman Old Style"/>
        </w:rPr>
        <w:t xml:space="preserve">dni </w:t>
      </w:r>
      <w:r w:rsidR="00C67DA8" w:rsidRPr="00C002AF">
        <w:rPr>
          <w:rFonts w:ascii="Bookman Old Style" w:hAnsi="Bookman Old Style"/>
        </w:rPr>
        <w:t xml:space="preserve">robocze, </w:t>
      </w:r>
      <w:r w:rsidRPr="00C002AF">
        <w:rPr>
          <w:rFonts w:ascii="Bookman Old Style" w:hAnsi="Bookman Old Style"/>
        </w:rPr>
        <w:t>przed upływem terminu składania ofert</w:t>
      </w:r>
      <w:r w:rsidR="00A6701F" w:rsidRPr="00C002AF">
        <w:rPr>
          <w:rFonts w:ascii="Bookman Old Style" w:hAnsi="Bookman Old Style"/>
        </w:rPr>
        <w:t xml:space="preserve">, pod warunkiem, że wniosek o wyjaśnienie treści SWZ wpłynął do </w:t>
      </w:r>
      <w:r w:rsidR="00777E60" w:rsidRPr="00C002AF">
        <w:rPr>
          <w:rFonts w:ascii="Bookman Old Style" w:hAnsi="Bookman Old Style"/>
        </w:rPr>
        <w:t>Z</w:t>
      </w:r>
      <w:r w:rsidR="00A6701F" w:rsidRPr="00C002AF">
        <w:rPr>
          <w:rFonts w:ascii="Bookman Old Style" w:hAnsi="Bookman Old Style"/>
        </w:rPr>
        <w:t xml:space="preserve">amawiającego nie później niż na 4 dni </w:t>
      </w:r>
      <w:r w:rsidR="00C67DA8" w:rsidRPr="00C002AF">
        <w:rPr>
          <w:rFonts w:ascii="Bookman Old Style" w:hAnsi="Bookman Old Style"/>
        </w:rPr>
        <w:t xml:space="preserve">robocze </w:t>
      </w:r>
      <w:r w:rsidR="00A6701F" w:rsidRPr="00C002AF">
        <w:rPr>
          <w:rFonts w:ascii="Bookman Old Style" w:hAnsi="Bookman Old Style"/>
        </w:rPr>
        <w:t>przed upływem terminu składania ofert</w:t>
      </w:r>
      <w:r w:rsidRPr="00C002AF">
        <w:rPr>
          <w:rFonts w:ascii="Bookman Old Style" w:hAnsi="Bookman Old Style"/>
        </w:rPr>
        <w:t>.</w:t>
      </w:r>
    </w:p>
    <w:p w14:paraId="08AB6E63" w14:textId="65836972" w:rsidR="00A6701F" w:rsidRPr="00846781" w:rsidRDefault="00A6701F" w:rsidP="005C52FA">
      <w:pPr>
        <w:numPr>
          <w:ilvl w:val="3"/>
          <w:numId w:val="18"/>
        </w:numPr>
        <w:tabs>
          <w:tab w:val="clear" w:pos="0"/>
        </w:tabs>
        <w:suppressAutoHyphens/>
        <w:autoSpaceDE w:val="0"/>
        <w:autoSpaceDN w:val="0"/>
        <w:adjustRightInd w:val="0"/>
        <w:spacing w:after="0" w:line="240" w:lineRule="auto"/>
        <w:ind w:left="426" w:hanging="426"/>
        <w:contextualSpacing/>
        <w:jc w:val="both"/>
        <w:rPr>
          <w:rFonts w:ascii="Bookman Old Style" w:eastAsia="Times New Roman" w:hAnsi="Bookman Old Style"/>
          <w:b/>
          <w:lang w:eastAsia="pl-PL"/>
        </w:rPr>
      </w:pPr>
      <w:r w:rsidRPr="00C002AF">
        <w:rPr>
          <w:rFonts w:ascii="Bookman Old Style" w:hAnsi="Bookman Old Style"/>
        </w:rPr>
        <w:t>Jeżeli Zamawiający nie udzieli</w:t>
      </w:r>
      <w:r w:rsidRPr="00846781">
        <w:rPr>
          <w:rFonts w:ascii="Bookman Old Style" w:hAnsi="Bookman Old Style"/>
        </w:rPr>
        <w:t xml:space="preserve"> wyjaśnień w terminie, o którym mowa w ust. </w:t>
      </w:r>
      <w:r w:rsidR="00777E60" w:rsidRPr="00846781">
        <w:rPr>
          <w:rFonts w:ascii="Bookman Old Style" w:hAnsi="Bookman Old Style"/>
        </w:rPr>
        <w:t>18, przedłuża</w:t>
      </w:r>
      <w:r w:rsidR="00074268">
        <w:rPr>
          <w:rFonts w:ascii="Bookman Old Style" w:hAnsi="Bookman Old Style"/>
        </w:rPr>
        <w:t xml:space="preserve"> się</w:t>
      </w:r>
      <w:bookmarkStart w:id="0" w:name="_GoBack"/>
      <w:bookmarkEnd w:id="0"/>
      <w:r w:rsidR="00777E60" w:rsidRPr="00846781">
        <w:rPr>
          <w:rFonts w:ascii="Bookman Old Style" w:hAnsi="Bookman Old Style"/>
        </w:rPr>
        <w:t xml:space="preserve"> termin składania ofert o czas niezbędny do zapoznania się wszystkich zainteresowanych Wykonawców z wyjaśnieniami niezbędnymi do należytego przygotowania i złożenia oferty. W przypadku gdy wniosek o wyjaśnienie treści SWZ nie wpłynął w terminie, o którym mowa w ust. 18, Zamawiający nie ma obowiązku udzielenia wyjaśnień SWZ oraz obowiązku przedłużenia terminu składania ofert.</w:t>
      </w:r>
    </w:p>
    <w:p w14:paraId="199A0BFA" w14:textId="1319BB7D" w:rsidR="00A6701F" w:rsidRPr="00846781" w:rsidRDefault="00A6701F" w:rsidP="005C52FA">
      <w:pPr>
        <w:numPr>
          <w:ilvl w:val="3"/>
          <w:numId w:val="18"/>
        </w:numPr>
        <w:tabs>
          <w:tab w:val="clear" w:pos="0"/>
        </w:tabs>
        <w:suppressAutoHyphens/>
        <w:autoSpaceDE w:val="0"/>
        <w:autoSpaceDN w:val="0"/>
        <w:adjustRightInd w:val="0"/>
        <w:spacing w:after="0" w:line="240" w:lineRule="auto"/>
        <w:ind w:left="426" w:hanging="426"/>
        <w:contextualSpacing/>
        <w:jc w:val="both"/>
        <w:rPr>
          <w:rFonts w:ascii="Bookman Old Style" w:eastAsia="Times New Roman" w:hAnsi="Bookman Old Style"/>
          <w:b/>
          <w:lang w:eastAsia="pl-PL"/>
        </w:rPr>
      </w:pPr>
      <w:r w:rsidRPr="00846781">
        <w:rPr>
          <w:rFonts w:ascii="Bookman Old Style" w:eastAsia="Times New Roman" w:hAnsi="Bookman Old Style"/>
          <w:bCs/>
          <w:lang w:eastAsia="pl-PL"/>
        </w:rPr>
        <w:t>Przedłużenie terminu składania ofert, o który</w:t>
      </w:r>
      <w:r w:rsidR="00281B5D" w:rsidRPr="00846781">
        <w:rPr>
          <w:rFonts w:ascii="Bookman Old Style" w:eastAsia="Times New Roman" w:hAnsi="Bookman Old Style"/>
          <w:bCs/>
          <w:lang w:eastAsia="pl-PL"/>
        </w:rPr>
        <w:t>m</w:t>
      </w:r>
      <w:r w:rsidRPr="00846781">
        <w:rPr>
          <w:rFonts w:ascii="Bookman Old Style" w:eastAsia="Times New Roman" w:hAnsi="Bookman Old Style"/>
          <w:bCs/>
          <w:lang w:eastAsia="pl-PL"/>
        </w:rPr>
        <w:t xml:space="preserve"> mowa w ust. </w:t>
      </w:r>
      <w:r w:rsidR="00777E60" w:rsidRPr="00846781">
        <w:rPr>
          <w:rFonts w:ascii="Bookman Old Style" w:eastAsia="Times New Roman" w:hAnsi="Bookman Old Style"/>
          <w:bCs/>
          <w:lang w:eastAsia="pl-PL"/>
        </w:rPr>
        <w:t>19</w:t>
      </w:r>
      <w:r w:rsidRPr="00846781">
        <w:rPr>
          <w:rFonts w:ascii="Bookman Old Style" w:eastAsia="Times New Roman" w:hAnsi="Bookman Old Style"/>
          <w:bCs/>
          <w:lang w:eastAsia="pl-PL"/>
        </w:rPr>
        <w:t xml:space="preserve"> nie wpływa na bieg terminu składania wniosku o wyjaśnienie treści SWZ.</w:t>
      </w:r>
    </w:p>
    <w:p w14:paraId="082DA71C" w14:textId="77777777" w:rsidR="00EC245A" w:rsidRPr="00846781" w:rsidRDefault="00EC245A" w:rsidP="00EC245A">
      <w:pPr>
        <w:suppressAutoHyphens/>
        <w:autoSpaceDE w:val="0"/>
        <w:autoSpaceDN w:val="0"/>
        <w:adjustRightInd w:val="0"/>
        <w:spacing w:after="0" w:line="240" w:lineRule="auto"/>
        <w:ind w:left="426"/>
        <w:contextualSpacing/>
        <w:jc w:val="both"/>
        <w:rPr>
          <w:rFonts w:ascii="Bookman Old Style" w:eastAsia="Times New Roman" w:hAnsi="Bookman Old Style"/>
          <w:b/>
          <w:lang w:eastAsia="pl-PL"/>
        </w:rPr>
      </w:pPr>
    </w:p>
    <w:p w14:paraId="364D40FB" w14:textId="5AFAF51D" w:rsidR="00CA6198" w:rsidRPr="00846781" w:rsidRDefault="00CA6198" w:rsidP="00CA6198">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XI.</w:t>
      </w:r>
    </w:p>
    <w:p w14:paraId="4CC2BA18" w14:textId="1BBFBA8B" w:rsidR="00CA6198" w:rsidRPr="00846781" w:rsidRDefault="00CA6198" w:rsidP="00CA6198">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Opis sposobu przygotowania i złożenia ofert.</w:t>
      </w:r>
    </w:p>
    <w:p w14:paraId="1D3924FC" w14:textId="2672B1CD" w:rsidR="0015768F"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rPr>
        <w:t xml:space="preserve">Każdy </w:t>
      </w:r>
      <w:r w:rsidR="0015768F" w:rsidRPr="00846781">
        <w:rPr>
          <w:rFonts w:ascii="Bookman Old Style" w:hAnsi="Bookman Old Style"/>
        </w:rPr>
        <w:t>Wykonawca może złożyć tylko jedną ofertę.</w:t>
      </w:r>
      <w:r w:rsidRPr="00846781">
        <w:rPr>
          <w:rFonts w:ascii="Bookman Old Style" w:hAnsi="Bookman Old Style"/>
        </w:rPr>
        <w:t xml:space="preserve"> </w:t>
      </w:r>
      <w:r w:rsidRPr="00846781">
        <w:rPr>
          <w:rFonts w:ascii="Bookman Old Style" w:hAnsi="Bookman Old Style"/>
          <w:szCs w:val="20"/>
        </w:rPr>
        <w:t xml:space="preserve">Zamawiający </w:t>
      </w:r>
      <w:r w:rsidR="006278B4" w:rsidRPr="00846781">
        <w:rPr>
          <w:rFonts w:ascii="Bookman Old Style" w:hAnsi="Bookman Old Style"/>
          <w:szCs w:val="20"/>
        </w:rPr>
        <w:t xml:space="preserve">nie </w:t>
      </w:r>
      <w:r w:rsidRPr="00846781">
        <w:rPr>
          <w:rFonts w:ascii="Bookman Old Style" w:hAnsi="Bookman Old Style"/>
          <w:szCs w:val="20"/>
        </w:rPr>
        <w:t>dopuszcza składania ofert częściowych zgodnie z Rozdziałem V. ust. 1 SWZ.</w:t>
      </w:r>
    </w:p>
    <w:p w14:paraId="7DEA2936" w14:textId="6C4DC43B" w:rsidR="0015768F" w:rsidRPr="00846781" w:rsidRDefault="0015768F"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rPr>
        <w:t>Treść oferty musi odpowiadać treści SWZ.</w:t>
      </w:r>
    </w:p>
    <w:p w14:paraId="7E6E06C3" w14:textId="7740E836" w:rsidR="0015768F" w:rsidRPr="00846781" w:rsidRDefault="004E1968"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rPr>
        <w:t xml:space="preserve">Oferta wraz z załącznikami pod rygorem jej odrzucenia musi być sporządzona w języku polskim. </w:t>
      </w:r>
    </w:p>
    <w:p w14:paraId="2E70D1C2" w14:textId="142ED0D2" w:rsidR="00CA6198" w:rsidRPr="00846781" w:rsidRDefault="004E1968" w:rsidP="005C52FA">
      <w:pPr>
        <w:widowControl w:val="0"/>
        <w:numPr>
          <w:ilvl w:val="0"/>
          <w:numId w:val="19"/>
        </w:numPr>
        <w:suppressAutoHyphens/>
        <w:spacing w:after="0" w:line="240" w:lineRule="auto"/>
        <w:ind w:left="426" w:hanging="426"/>
        <w:contextualSpacing/>
        <w:jc w:val="both"/>
        <w:rPr>
          <w:rStyle w:val="Hipercze"/>
          <w:rFonts w:ascii="Bookman Old Style" w:hAnsi="Bookman Old Style"/>
          <w:color w:val="auto"/>
          <w:u w:val="none"/>
        </w:rPr>
      </w:pPr>
      <w:r w:rsidRPr="00846781">
        <w:rPr>
          <w:rFonts w:ascii="Bookman Old Style" w:hAnsi="Bookman Old Style" w:cs="Bookman Old Style"/>
          <w:kern w:val="2"/>
        </w:rPr>
        <w:t>O</w:t>
      </w:r>
      <w:r w:rsidRPr="00846781">
        <w:rPr>
          <w:rFonts w:ascii="Bookman Old Style" w:hAnsi="Bookman Old Style" w:cs="Calibri"/>
        </w:rPr>
        <w:t xml:space="preserve">fertę składa się, pod rygorem nieważności, w formie elektronicznej lub w postaci elektronicznej opatrzonej podpisem zaufanym lub podpisem osobistym </w:t>
      </w:r>
      <w:r w:rsidR="00CA6198" w:rsidRPr="00846781">
        <w:rPr>
          <w:rFonts w:ascii="Bookman Old Style" w:hAnsi="Bookman Old Style" w:cs="Bookman Old Style"/>
          <w:kern w:val="2"/>
        </w:rPr>
        <w:t xml:space="preserve">za pośrednictwem </w:t>
      </w:r>
      <w:r w:rsidR="00CA6198" w:rsidRPr="00846781">
        <w:rPr>
          <w:rFonts w:ascii="Bookman Old Style" w:hAnsi="Bookman Old Style" w:cs="Bookman Old Style"/>
        </w:rPr>
        <w:t>k</w:t>
      </w:r>
      <w:r w:rsidR="00CA6198" w:rsidRPr="00846781">
        <w:rPr>
          <w:rFonts w:ascii="Bookman Old Style" w:hAnsi="Bookman Old Style"/>
          <w:color w:val="000000"/>
        </w:rPr>
        <w:t xml:space="preserve">anału do komunikacji elektronicznej: </w:t>
      </w:r>
      <w:hyperlink r:id="rId18" w:history="1">
        <w:r w:rsidR="00663382" w:rsidRPr="00846781">
          <w:rPr>
            <w:rStyle w:val="Hipercze"/>
            <w:rFonts w:ascii="Bookman Old Style" w:hAnsi="Bookman Old Style"/>
          </w:rPr>
          <w:t>http://www.soldea.pl/epz/epz/</w:t>
        </w:r>
      </w:hyperlink>
    </w:p>
    <w:p w14:paraId="36A2E94D" w14:textId="77777777" w:rsidR="002056AA" w:rsidRPr="00846781" w:rsidRDefault="004E1968"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rPr>
        <w:t>Oferta powinna być podpisana przez osobę/osoby upoważnione do reprezentowania Wykonawcy, zgodnie z formą reprezentacji Wykonawcy.</w:t>
      </w:r>
      <w:r w:rsidR="002056AA" w:rsidRPr="00846781">
        <w:rPr>
          <w:rFonts w:ascii="Bookman Old Style" w:hAnsi="Bookman Old Style"/>
          <w:szCs w:val="20"/>
        </w:rPr>
        <w:t xml:space="preserve"> </w:t>
      </w:r>
    </w:p>
    <w:p w14:paraId="4D837D2D" w14:textId="0F48D5DA" w:rsidR="002056AA"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 xml:space="preserve">Oznacza to, że </w:t>
      </w:r>
      <w:r w:rsidR="000C29A1" w:rsidRPr="00846781">
        <w:rPr>
          <w:rFonts w:ascii="Bookman Old Style" w:hAnsi="Bookman Old Style"/>
          <w:szCs w:val="20"/>
        </w:rPr>
        <w:t xml:space="preserve">w </w:t>
      </w:r>
      <w:r w:rsidRPr="00846781">
        <w:rPr>
          <w:rFonts w:ascii="Bookman Old Style" w:hAnsi="Bookman Old Style"/>
          <w:szCs w:val="20"/>
        </w:rPr>
        <w:t xml:space="preserve">celu potwierdzenia, że osoba działająca w imieniu Wykonawcy jest umocowana do jego reprezentowania, Zamawiający żąda od Wykonawcy złożenia odpisu lub informacji z Krajowego Rejestru Sądowego, Centralnej Ewidencji i Informacji o Działalności Gospodarczej lub innego właściwego rejestru. </w:t>
      </w:r>
    </w:p>
    <w:p w14:paraId="2BC2C535" w14:textId="66622287" w:rsidR="002056AA"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 xml:space="preserve">Uprawnienie osób podpisujących ofertę do reprezentowania </w:t>
      </w:r>
      <w:r w:rsidR="000C29A1" w:rsidRPr="00846781">
        <w:rPr>
          <w:rFonts w:ascii="Bookman Old Style" w:hAnsi="Bookman Old Style"/>
          <w:szCs w:val="20"/>
        </w:rPr>
        <w:t>W</w:t>
      </w:r>
      <w:r w:rsidRPr="00846781">
        <w:rPr>
          <w:rFonts w:ascii="Bookman Old Style" w:hAnsi="Bookman Old Style"/>
          <w:szCs w:val="20"/>
        </w:rPr>
        <w:t xml:space="preserve">ykonawcy w postępowaniu musi bezpośrednio wynikać z dokumentów dołączonych do oferty. </w:t>
      </w:r>
    </w:p>
    <w:p w14:paraId="6A145160" w14:textId="5AC41BD7" w:rsidR="002056AA"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 xml:space="preserve">Jeżeli w imieniu Wykonawcy działa osoba, której umocowanie do jego reprezentowania nie wynika z dokumentów, o których mowa w ust. 6, Zamawiający żąda od Wykonawcy złożenia pełnomocnictwa lub innego dokumentu potwierdzającego umocowanie do reprezentowania Wykonawcy. </w:t>
      </w:r>
    </w:p>
    <w:p w14:paraId="2882C8E3" w14:textId="5E6599E9" w:rsidR="002056AA"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 xml:space="preserve">Przepis ust. 6 stosuje się odpowiednio do osoby działającej w imieniu wykonawców wspólnie ubiegających się o udzielenie zamówienia publicznego. </w:t>
      </w:r>
    </w:p>
    <w:p w14:paraId="3C616D5A" w14:textId="03579AC4" w:rsidR="002056AA" w:rsidRPr="00846781" w:rsidRDefault="002056AA"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Przepisy ust. 6-7 stosuje się odpowiednio do osoby działającej w imieniu podmiotu udostępniającego zasoby na zasadach określonych w art. 118 ustawy Pzp lub podwykonawcy niebędącego podmiotem udostępniającym zasoby na takich zasadach.</w:t>
      </w:r>
    </w:p>
    <w:p w14:paraId="021E2A8B" w14:textId="78782BB6" w:rsidR="00CA6198" w:rsidRPr="00846781" w:rsidRDefault="00CA6198"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Oferta może być złożona tylko do upływu terminu składania ofert.</w:t>
      </w:r>
    </w:p>
    <w:p w14:paraId="549F1EE6" w14:textId="77777777" w:rsidR="00722E4D" w:rsidRPr="00846781" w:rsidRDefault="00722E4D"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cs="Calibri"/>
          <w:szCs w:val="20"/>
        </w:rPr>
        <w:t xml:space="preserve">Wykonawca po upływie terminu do składania ofert nie może skutecznie dokonać </w:t>
      </w:r>
      <w:r w:rsidRPr="00846781">
        <w:rPr>
          <w:rFonts w:ascii="Bookman Old Style" w:hAnsi="Bookman Old Style" w:cs="Calibri"/>
          <w:lang w:eastAsia="pl-PL"/>
        </w:rPr>
        <w:t>zmiany ani wycofać złożonej oferty</w:t>
      </w:r>
      <w:r w:rsidRPr="00846781">
        <w:rPr>
          <w:rFonts w:ascii="Bookman Old Style" w:hAnsi="Bookman Old Style" w:cs="CIDFont+F2"/>
          <w:lang w:eastAsia="pl-PL"/>
        </w:rPr>
        <w:t>.</w:t>
      </w:r>
    </w:p>
    <w:p w14:paraId="4E60542B" w14:textId="77777777" w:rsidR="00722E4D" w:rsidRPr="00846781" w:rsidRDefault="00722E4D"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Informacje dotyczące przygotowania oferty:</w:t>
      </w:r>
    </w:p>
    <w:p w14:paraId="6089C33F" w14:textId="77777777" w:rsidR="00722E4D" w:rsidRPr="00846781" w:rsidRDefault="00722E4D" w:rsidP="005C52FA">
      <w:pPr>
        <w:pStyle w:val="Akapitzlist"/>
        <w:numPr>
          <w:ilvl w:val="0"/>
          <w:numId w:val="21"/>
        </w:numPr>
        <w:tabs>
          <w:tab w:val="clear" w:pos="360"/>
          <w:tab w:val="num" w:pos="567"/>
        </w:tabs>
        <w:spacing w:line="240" w:lineRule="auto"/>
        <w:ind w:left="567" w:hanging="283"/>
        <w:jc w:val="both"/>
        <w:rPr>
          <w:rFonts w:ascii="Bookman Old Style" w:hAnsi="Bookman Old Style"/>
        </w:rPr>
      </w:pPr>
      <w:r w:rsidRPr="00846781">
        <w:rPr>
          <w:rFonts w:ascii="Bookman Old Style" w:hAnsi="Bookman Old Style"/>
        </w:rPr>
        <w:t>wzory dokumentów dołączonych do niniejszej SWZ powinny zostać wypełnione przez Wykonawcę i dołączone do oferty bądź też przygotowane przez Wykonawcę w innej zgodnej z niniejszą SWZ formie;</w:t>
      </w:r>
    </w:p>
    <w:p w14:paraId="2014289F" w14:textId="77777777" w:rsidR="00722E4D" w:rsidRPr="0074192A" w:rsidRDefault="00722E4D" w:rsidP="005C52FA">
      <w:pPr>
        <w:pStyle w:val="Akapitzlist"/>
        <w:numPr>
          <w:ilvl w:val="0"/>
          <w:numId w:val="21"/>
        </w:numPr>
        <w:tabs>
          <w:tab w:val="clear" w:pos="360"/>
          <w:tab w:val="num" w:pos="567"/>
        </w:tabs>
        <w:spacing w:line="240" w:lineRule="auto"/>
        <w:ind w:left="567" w:hanging="283"/>
        <w:jc w:val="both"/>
        <w:rPr>
          <w:rFonts w:ascii="Bookman Old Style" w:hAnsi="Bookman Old Style"/>
        </w:rPr>
      </w:pPr>
      <w:r w:rsidRPr="0074192A">
        <w:rPr>
          <w:rFonts w:ascii="Bookman Old Style" w:hAnsi="Bookman Old Style"/>
        </w:rPr>
        <w:t>Wykonawca ponosi wszelkie koszty związane z przygotowaniem i złożeniem oferty;</w:t>
      </w:r>
      <w:bookmarkStart w:id="1" w:name="_Toc504465391"/>
    </w:p>
    <w:bookmarkEnd w:id="1"/>
    <w:p w14:paraId="40672258" w14:textId="2AAD385A" w:rsidR="00722E4D" w:rsidRPr="00846781" w:rsidRDefault="00722E4D" w:rsidP="005C52FA">
      <w:pPr>
        <w:pStyle w:val="Akapitzlist"/>
        <w:numPr>
          <w:ilvl w:val="0"/>
          <w:numId w:val="21"/>
        </w:numPr>
        <w:tabs>
          <w:tab w:val="clear" w:pos="360"/>
          <w:tab w:val="num" w:pos="567"/>
        </w:tabs>
        <w:spacing w:line="240" w:lineRule="auto"/>
        <w:ind w:left="567" w:hanging="283"/>
        <w:jc w:val="both"/>
        <w:rPr>
          <w:rFonts w:ascii="Bookman Old Style" w:hAnsi="Bookman Old Style"/>
        </w:rPr>
      </w:pPr>
      <w:r w:rsidRPr="00846781">
        <w:rPr>
          <w:rFonts w:ascii="Bookman Old Style" w:hAnsi="Bookman Old Style"/>
        </w:rPr>
        <w:t>stosowne wypełnienia miejsc wykropkowanych we wzorach dokumentów stanowiących załączniki do niniejszej SWZ i wchodzących następnie w skład oferty mogą być dokonane komputerowo, maszynowo lub ręcznie</w:t>
      </w:r>
      <w:r w:rsidR="004B6EE0" w:rsidRPr="00846781">
        <w:rPr>
          <w:rFonts w:ascii="Bookman Old Style" w:hAnsi="Bookman Old Style"/>
        </w:rPr>
        <w:t xml:space="preserve"> – powinny być czytelne</w:t>
      </w:r>
      <w:r w:rsidRPr="00846781">
        <w:rPr>
          <w:rFonts w:ascii="Bookman Old Style" w:hAnsi="Bookman Old Style"/>
        </w:rPr>
        <w:t>;</w:t>
      </w:r>
    </w:p>
    <w:p w14:paraId="4F9D67DA" w14:textId="493F8E9B" w:rsidR="00722E4D" w:rsidRPr="00846781" w:rsidRDefault="00722E4D" w:rsidP="005C52FA">
      <w:pPr>
        <w:pStyle w:val="Akapitzlist"/>
        <w:numPr>
          <w:ilvl w:val="0"/>
          <w:numId w:val="21"/>
        </w:numPr>
        <w:tabs>
          <w:tab w:val="clear" w:pos="360"/>
          <w:tab w:val="num" w:pos="567"/>
        </w:tabs>
        <w:spacing w:line="240" w:lineRule="auto"/>
        <w:ind w:left="567" w:hanging="283"/>
        <w:jc w:val="both"/>
        <w:rPr>
          <w:rFonts w:ascii="Bookman Old Style" w:hAnsi="Bookman Old Style"/>
        </w:rPr>
      </w:pPr>
      <w:r w:rsidRPr="00846781">
        <w:rPr>
          <w:rFonts w:ascii="Bookman Old Style" w:hAnsi="Bookman Old Style"/>
        </w:rPr>
        <w:t xml:space="preserve">pożądane przez Zamawiającego jest złożenie w ofercie spisu treści z wyszczególnieniem </w:t>
      </w:r>
      <w:r w:rsidR="004B6EE0" w:rsidRPr="00846781">
        <w:rPr>
          <w:rFonts w:ascii="Bookman Old Style" w:hAnsi="Bookman Old Style"/>
        </w:rPr>
        <w:t>jej zawartości</w:t>
      </w:r>
      <w:r w:rsidRPr="00846781">
        <w:rPr>
          <w:rFonts w:ascii="Bookman Old Style" w:hAnsi="Bookman Old Style"/>
        </w:rPr>
        <w:t xml:space="preserve"> wchodząc</w:t>
      </w:r>
      <w:r w:rsidR="000C29A1" w:rsidRPr="00846781">
        <w:rPr>
          <w:rFonts w:ascii="Bookman Old Style" w:hAnsi="Bookman Old Style"/>
        </w:rPr>
        <w:t>ej</w:t>
      </w:r>
      <w:r w:rsidRPr="00846781">
        <w:rPr>
          <w:rFonts w:ascii="Bookman Old Style" w:hAnsi="Bookman Old Style"/>
        </w:rPr>
        <w:t xml:space="preserve"> w skład oferty.</w:t>
      </w:r>
    </w:p>
    <w:p w14:paraId="64A606E3" w14:textId="31A0BA91" w:rsidR="00722E4D" w:rsidRPr="00846781" w:rsidRDefault="00722E4D" w:rsidP="005C52FA">
      <w:pPr>
        <w:widowControl w:val="0"/>
        <w:numPr>
          <w:ilvl w:val="0"/>
          <w:numId w:val="19"/>
        </w:numPr>
        <w:suppressAutoHyphens/>
        <w:spacing w:after="0" w:line="240" w:lineRule="auto"/>
        <w:ind w:left="426" w:hanging="426"/>
        <w:contextualSpacing/>
        <w:jc w:val="both"/>
        <w:rPr>
          <w:rFonts w:ascii="Bookman Old Style" w:hAnsi="Bookman Old Style"/>
          <w:szCs w:val="20"/>
        </w:rPr>
      </w:pPr>
      <w:r w:rsidRPr="00846781">
        <w:rPr>
          <w:rFonts w:ascii="Bookman Old Style" w:hAnsi="Bookman Old Style"/>
          <w:szCs w:val="20"/>
        </w:rPr>
        <w:t>Tajemnica przedsiębiorstwa</w:t>
      </w:r>
      <w:r w:rsidR="000C43AB" w:rsidRPr="00846781">
        <w:rPr>
          <w:rFonts w:ascii="Bookman Old Style" w:hAnsi="Bookman Old Style"/>
          <w:szCs w:val="20"/>
        </w:rPr>
        <w:t>:</w:t>
      </w:r>
    </w:p>
    <w:p w14:paraId="5063137F" w14:textId="65CE78BA" w:rsidR="00722E4D" w:rsidRPr="00846781" w:rsidRDefault="00722E4D" w:rsidP="005C52FA">
      <w:pPr>
        <w:pStyle w:val="Akapitzlist"/>
        <w:numPr>
          <w:ilvl w:val="1"/>
          <w:numId w:val="20"/>
        </w:numPr>
        <w:spacing w:line="240" w:lineRule="auto"/>
        <w:ind w:hanging="283"/>
        <w:jc w:val="both"/>
        <w:rPr>
          <w:rFonts w:ascii="Bookman Old Style" w:hAnsi="Bookman Old Style"/>
        </w:rPr>
      </w:pPr>
      <w:r w:rsidRPr="00846781">
        <w:rPr>
          <w:rFonts w:ascii="Bookman Old Style" w:hAnsi="Bookman Old Style"/>
        </w:rPr>
        <w:t>zgodnie z art. 18 ust. 3 ustawy Pzp informacji stanowiących tajemnicę przedsiębiorstwa w</w:t>
      </w:r>
      <w:r w:rsidR="000C43AB" w:rsidRPr="00846781">
        <w:rPr>
          <w:rFonts w:ascii="Bookman Old Style" w:hAnsi="Bookman Old Style"/>
        </w:rPr>
        <w:t xml:space="preserve"> </w:t>
      </w:r>
      <w:r w:rsidRPr="00846781">
        <w:rPr>
          <w:rFonts w:ascii="Bookman Old Style" w:hAnsi="Bookman Old Style"/>
        </w:rPr>
        <w:t xml:space="preserve">rozumieniu przepisów ustawy z dnia 16 kwietnia 1993 r. </w:t>
      </w:r>
      <w:r w:rsidR="000C43AB" w:rsidRPr="00846781">
        <w:rPr>
          <w:rFonts w:ascii="Bookman Old Style" w:hAnsi="Bookman Old Style"/>
        </w:rPr>
        <w:br/>
      </w:r>
      <w:r w:rsidRPr="00846781">
        <w:rPr>
          <w:rFonts w:ascii="Bookman Old Style" w:hAnsi="Bookman Old Style"/>
        </w:rPr>
        <w:t xml:space="preserve">o zwalczaniu nieuczciwej konkurencji (Dz. U. z 2019 r. poz. 1010 z późn. zm.), jeżeli </w:t>
      </w:r>
      <w:r w:rsidR="000C29A1" w:rsidRPr="00846781">
        <w:rPr>
          <w:rFonts w:ascii="Bookman Old Style" w:hAnsi="Bookman Old Style"/>
        </w:rPr>
        <w:t>W</w:t>
      </w:r>
      <w:r w:rsidRPr="00846781">
        <w:rPr>
          <w:rFonts w:ascii="Bookman Old Style" w:hAnsi="Bookman Old Style"/>
        </w:rPr>
        <w:t>ykonawca, wraz z przekazaniem takich informacji, zastrzegł, że nie mogą być one udostępniane oraz wykazał, że zastrzeżone informacje stanowią tajemnicę przedsiębiorstwa. Wykonawca nie może zastrzec informacji, o których mowa w art. 222 ust. 5 ustawy Pzp;</w:t>
      </w:r>
    </w:p>
    <w:p w14:paraId="03EFD199" w14:textId="76203446" w:rsidR="00722E4D" w:rsidRPr="00846781" w:rsidRDefault="00722E4D" w:rsidP="005C52FA">
      <w:pPr>
        <w:pStyle w:val="Akapitzlist"/>
        <w:numPr>
          <w:ilvl w:val="1"/>
          <w:numId w:val="20"/>
        </w:numPr>
        <w:spacing w:line="240" w:lineRule="auto"/>
        <w:ind w:hanging="283"/>
        <w:jc w:val="both"/>
        <w:rPr>
          <w:rFonts w:ascii="Bookman Old Style" w:hAnsi="Bookman Old Style"/>
        </w:rPr>
      </w:pPr>
      <w:r w:rsidRPr="00846781">
        <w:rPr>
          <w:rFonts w:ascii="Bookman Old Style" w:hAnsi="Bookman Old Style"/>
        </w:rPr>
        <w:t>zastrzeżenie, o którym mowa w pkt. 1) będzie skuteczne</w:t>
      </w:r>
      <w:r w:rsidR="000C29A1" w:rsidRPr="00846781">
        <w:rPr>
          <w:rFonts w:ascii="Bookman Old Style" w:hAnsi="Bookman Old Style"/>
        </w:rPr>
        <w:t>,</w:t>
      </w:r>
      <w:r w:rsidRPr="00846781">
        <w:rPr>
          <w:rFonts w:ascii="Bookman Old Style" w:hAnsi="Bookman Old Style"/>
        </w:rPr>
        <w:t xml:space="preserve"> jeżeli Wykonawca w </w:t>
      </w:r>
      <w:r w:rsidR="00BF27CE" w:rsidRPr="00846781">
        <w:rPr>
          <w:rFonts w:ascii="Bookman Old Style" w:hAnsi="Bookman Old Style"/>
        </w:rPr>
        <w:t>ust.</w:t>
      </w:r>
      <w:r w:rsidRPr="00846781">
        <w:rPr>
          <w:rFonts w:ascii="Bookman Old Style" w:hAnsi="Bookman Old Style"/>
        </w:rPr>
        <w:t xml:space="preserve"> </w:t>
      </w:r>
      <w:r w:rsidR="000C43AB" w:rsidRPr="00846781">
        <w:rPr>
          <w:rFonts w:ascii="Bookman Old Style" w:hAnsi="Bookman Old Style"/>
        </w:rPr>
        <w:t>11</w:t>
      </w:r>
      <w:r w:rsidR="00270839" w:rsidRPr="00846781">
        <w:rPr>
          <w:rFonts w:ascii="Bookman Old Style" w:hAnsi="Bookman Old Style"/>
        </w:rPr>
        <w:t>.</w:t>
      </w:r>
      <w:r w:rsidRPr="00846781">
        <w:rPr>
          <w:rFonts w:ascii="Bookman Old Style" w:hAnsi="Bookman Old Style"/>
        </w:rPr>
        <w:t xml:space="preserve"> </w:t>
      </w:r>
      <w:r w:rsidR="00270839" w:rsidRPr="00846781">
        <w:rPr>
          <w:rFonts w:ascii="Bookman Old Style" w:hAnsi="Bookman Old Style"/>
        </w:rPr>
        <w:t>Z</w:t>
      </w:r>
      <w:r w:rsidRPr="00846781">
        <w:rPr>
          <w:rFonts w:ascii="Bookman Old Style" w:hAnsi="Bookman Old Style"/>
        </w:rPr>
        <w:t>ałącznika nr</w:t>
      </w:r>
      <w:r w:rsidR="00270839" w:rsidRPr="00846781">
        <w:rPr>
          <w:rFonts w:ascii="Bookman Old Style" w:hAnsi="Bookman Old Style"/>
        </w:rPr>
        <w:t xml:space="preserve"> </w:t>
      </w:r>
      <w:r w:rsidRPr="00846781">
        <w:rPr>
          <w:rFonts w:ascii="Bookman Old Style" w:hAnsi="Bookman Old Style"/>
        </w:rPr>
        <w:t>1 do SWZ – wzór formularza oferty, wskaże w sposób nie budzący wątpliwości informacje stanowiące tajemnice przedsiębiorstwa.</w:t>
      </w:r>
    </w:p>
    <w:p w14:paraId="38337215" w14:textId="507155C2" w:rsidR="00CA6198" w:rsidRPr="00846781" w:rsidRDefault="00CA6198"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74192A">
        <w:rPr>
          <w:rFonts w:ascii="Bookman Old Style" w:hAnsi="Bookman Old Style" w:cs="Bookman Old Style"/>
        </w:rPr>
        <w:t>Wykonawca poniesie wszelkie koszty związane z przygotowaniem i złożeniem oferty</w:t>
      </w:r>
      <w:r w:rsidR="000C29A1" w:rsidRPr="0074192A">
        <w:rPr>
          <w:rFonts w:ascii="Bookman Old Style" w:hAnsi="Bookman Old Style" w:cs="Bookman Old Style"/>
        </w:rPr>
        <w:t>.</w:t>
      </w:r>
      <w:r w:rsidRPr="00846781">
        <w:rPr>
          <w:rFonts w:ascii="Bookman Old Style" w:hAnsi="Bookman Old Style" w:cs="Bookman Old Style"/>
        </w:rPr>
        <w:t xml:space="preserve"> Zamawiający nie przewiduje zwrotu kosztów udziału w postępowaniu.</w:t>
      </w:r>
    </w:p>
    <w:p w14:paraId="1BAEBCF0" w14:textId="1CE211D5"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Oferty, oświadczenia, o których mowa w art. 125 ust. 1 ustawy</w:t>
      </w:r>
      <w:r w:rsidR="008615E8" w:rsidRPr="00846781">
        <w:rPr>
          <w:rFonts w:ascii="Bookman Old Style" w:hAnsi="Bookman Old Style"/>
        </w:rPr>
        <w:t xml:space="preserve"> Pzp</w:t>
      </w:r>
      <w:r w:rsidRPr="00846781">
        <w:rPr>
          <w:rFonts w:ascii="Bookman Old Style" w:hAnsi="Bookman Old Style"/>
        </w:rPr>
        <w:t>, podmiotowe środki dowodowe, w</w:t>
      </w:r>
      <w:r w:rsidR="008615E8" w:rsidRPr="00846781">
        <w:rPr>
          <w:rFonts w:ascii="Bookman Old Style" w:hAnsi="Bookman Old Style"/>
        </w:rPr>
        <w:t xml:space="preserve"> </w:t>
      </w:r>
      <w:r w:rsidRPr="00846781">
        <w:rPr>
          <w:rFonts w:ascii="Bookman Old Style" w:hAnsi="Bookman Old Style"/>
        </w:rPr>
        <w:t>tym oświadczenie, o którym mowa w art. 117 ust. 4 ustawy</w:t>
      </w:r>
      <w:r w:rsidR="008615E8" w:rsidRPr="00846781">
        <w:rPr>
          <w:rFonts w:ascii="Bookman Old Style" w:hAnsi="Bookman Old Style"/>
        </w:rPr>
        <w:t xml:space="preserve"> Pzp</w:t>
      </w:r>
      <w:r w:rsidRPr="00846781">
        <w:rPr>
          <w:rFonts w:ascii="Bookman Old Style" w:hAnsi="Bookman Old Style"/>
        </w:rPr>
        <w:t xml:space="preserve"> oraz zobowiązanie podmiotu udostępniającego zasoby, o którym mowa w art. 118 ust. 3 ustawy</w:t>
      </w:r>
      <w:r w:rsidR="008615E8" w:rsidRPr="00846781">
        <w:rPr>
          <w:rFonts w:ascii="Bookman Old Style" w:hAnsi="Bookman Old Style"/>
        </w:rPr>
        <w:t xml:space="preserve"> Pzp</w:t>
      </w:r>
      <w:r w:rsidRPr="00846781">
        <w:rPr>
          <w:rFonts w:ascii="Bookman Old Style" w:hAnsi="Bookman Old Style"/>
        </w:rPr>
        <w:t>,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(Dz.U. z 2020 r. poz. 346, 568, 695, 1517 i 2320), z zastrzeżeniem formatów, o których mowa w art. 66 ust. 1 ustawy</w:t>
      </w:r>
      <w:r w:rsidR="008615E8" w:rsidRPr="00846781">
        <w:rPr>
          <w:rFonts w:ascii="Bookman Old Style" w:hAnsi="Bookman Old Style"/>
        </w:rPr>
        <w:t xml:space="preserve"> Pzp</w:t>
      </w:r>
      <w:r w:rsidRPr="00846781">
        <w:rPr>
          <w:rFonts w:ascii="Bookman Old Style" w:hAnsi="Bookman Old Style"/>
        </w:rPr>
        <w:t>, z uwzględnieniem rodzaju przekazywanych danych.</w:t>
      </w:r>
    </w:p>
    <w:p w14:paraId="19930CD8" w14:textId="61737804"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Informacje, oświadczenia lub dokumenty, inne niż określone w ust. 6, przekazywane w postępowaniu o udzielenie zamówienia, sporządza się w postaci elektronicznej, w formatach danych określonych w przepisach wydanych na podstawie art. 18 ustawy z dnia 17</w:t>
      </w:r>
      <w:r w:rsidR="008615E8" w:rsidRPr="00846781">
        <w:rPr>
          <w:rFonts w:ascii="Bookman Old Style" w:hAnsi="Bookman Old Style"/>
        </w:rPr>
        <w:t xml:space="preserve"> </w:t>
      </w:r>
      <w:r w:rsidRPr="00846781">
        <w:rPr>
          <w:rFonts w:ascii="Bookman Old Style" w:hAnsi="Bookman Old Style"/>
        </w:rPr>
        <w:t>lutego 2005 r. o informatyzacji działalności podmiotów realizujących zadania publiczne lub jako tekst wpisany bezpośrednio do wiadomości przekazywanej przy użyciu środków komunikacji elektronicznej, wskazanych przez Zamawiającego w niniejszej SWZ.</w:t>
      </w:r>
    </w:p>
    <w:p w14:paraId="39608326" w14:textId="63588E12"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 xml:space="preserve">Zamawiający nie przewiduje obsługi innych formatów plików niż te wskazane w ust. </w:t>
      </w:r>
      <w:r w:rsidR="00E21B9E" w:rsidRPr="00846781">
        <w:rPr>
          <w:rFonts w:ascii="Bookman Old Style" w:hAnsi="Bookman Old Style"/>
        </w:rPr>
        <w:t>1</w:t>
      </w:r>
      <w:r w:rsidRPr="00846781">
        <w:rPr>
          <w:rFonts w:ascii="Bookman Old Style" w:hAnsi="Bookman Old Style"/>
        </w:rPr>
        <w:t xml:space="preserve">6 i </w:t>
      </w:r>
      <w:r w:rsidR="00E21B9E" w:rsidRPr="00846781">
        <w:rPr>
          <w:rFonts w:ascii="Bookman Old Style" w:hAnsi="Bookman Old Style"/>
        </w:rPr>
        <w:t>1</w:t>
      </w:r>
      <w:r w:rsidRPr="00846781">
        <w:rPr>
          <w:rFonts w:ascii="Bookman Old Style" w:hAnsi="Bookman Old Style"/>
        </w:rPr>
        <w:t>7.</w:t>
      </w:r>
    </w:p>
    <w:p w14:paraId="469429FD" w14:textId="13E71E6C"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 xml:space="preserve">W przypadku gdy plik sporządzony w jednym z formatów opisanych w ust. </w:t>
      </w:r>
      <w:r w:rsidR="00E21B9E" w:rsidRPr="00846781">
        <w:rPr>
          <w:rFonts w:ascii="Bookman Old Style" w:hAnsi="Bookman Old Style"/>
        </w:rPr>
        <w:t>1</w:t>
      </w:r>
      <w:r w:rsidRPr="00846781">
        <w:rPr>
          <w:rFonts w:ascii="Bookman Old Style" w:hAnsi="Bookman Old Style"/>
        </w:rPr>
        <w:t xml:space="preserve">6 i </w:t>
      </w:r>
      <w:r w:rsidR="00E21B9E" w:rsidRPr="00846781">
        <w:rPr>
          <w:rFonts w:ascii="Bookman Old Style" w:hAnsi="Bookman Old Style"/>
        </w:rPr>
        <w:t>1</w:t>
      </w:r>
      <w:r w:rsidRPr="00846781">
        <w:rPr>
          <w:rFonts w:ascii="Bookman Old Style" w:hAnsi="Bookman Old Style"/>
        </w:rPr>
        <w:t>7 nie jest wskazany na liście plików obsługiwanych przez platformę EPZ, wystarczy go zapisać w folderze archiwum zip.</w:t>
      </w:r>
    </w:p>
    <w:p w14:paraId="3D1B98F1"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 xml:space="preserve">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korzystając na platformie EPZ z pola do przekazywania plików oznaczonego jako  </w:t>
      </w:r>
      <w:r w:rsidRPr="00846781">
        <w:rPr>
          <w:rFonts w:ascii="Bookman Old Style" w:hAnsi="Bookman Old Style"/>
          <w:i/>
          <w:iCs/>
        </w:rPr>
        <w:t>Tajemnica Przedsiębiorstwa</w:t>
      </w:r>
      <w:r w:rsidRPr="00846781">
        <w:rPr>
          <w:rFonts w:ascii="Bookman Old Style" w:hAnsi="Bookman Old Style"/>
        </w:rPr>
        <w:t>. W przypadku gdy wykonawca nie wyodrębni i nie zabezpieczy w ten sposób poufności informacji, Zamawiający nie bierze odpowiedzialności za ewentualne ujawnienie ich treści razem z informacjami jawnymi.</w:t>
      </w:r>
    </w:p>
    <w:p w14:paraId="66C71AB5"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Podmiotowe środki dowodowe, przedmiotowe środki dowodowe oraz inne dokumenty lub oświadczenia, sporządzone w języku obcym przekazuje się wraz z tłumaczeniem na język polski.</w:t>
      </w:r>
    </w:p>
    <w:p w14:paraId="7F5884B1" w14:textId="40C74D61"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W przypadku gdy podmiotowe środki dowodowe, przedmiotowe środki dowodowe, inne dokumenty, w tym dokumenty, o którym mowa w art. 94 ust. 2 ustawy</w:t>
      </w:r>
      <w:r w:rsidR="008615E8" w:rsidRPr="00846781">
        <w:rPr>
          <w:rFonts w:ascii="Bookman Old Style" w:hAnsi="Bookman Old Style"/>
        </w:rPr>
        <w:t xml:space="preserve"> Pzp</w:t>
      </w:r>
      <w:r w:rsidRPr="00846781">
        <w:rPr>
          <w:rFonts w:ascii="Bookman Old Style" w:hAnsi="Bookman Old Style"/>
        </w:rPr>
        <w:t xml:space="preserve">, lub dokumenty potwierdzające umocowanie do reprezentowania odpowiednio Wykonawcy, Wykonawców wspólnie ubiegających się o udzielenie zamówienia publicznego, podmiotu udostępniającego zasoby na zasadach określonych w art. 118 ustawy </w:t>
      </w:r>
      <w:r w:rsidR="008615E8" w:rsidRPr="00846781">
        <w:rPr>
          <w:rFonts w:ascii="Bookman Old Style" w:hAnsi="Bookman Old Style"/>
        </w:rPr>
        <w:t xml:space="preserve">Pzp </w:t>
      </w:r>
      <w:r w:rsidRPr="00846781">
        <w:rPr>
          <w:rFonts w:ascii="Bookman Old Style" w:hAnsi="Bookman Old Style"/>
        </w:rPr>
        <w:t>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01E76C92" w14:textId="68F75572" w:rsidR="00C77AF2" w:rsidRPr="00846781" w:rsidRDefault="00C77AF2" w:rsidP="005C52FA">
      <w:pPr>
        <w:pStyle w:val="Akapitzlist"/>
        <w:numPr>
          <w:ilvl w:val="1"/>
          <w:numId w:val="33"/>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 xml:space="preserve">w przypadku gdy podmiotowe środki dowodowe, przedmiotowe środki dowodowe, inne dokumenty, </w:t>
      </w:r>
      <w:bookmarkStart w:id="2" w:name="_Hlk60819150"/>
      <w:r w:rsidRPr="00846781">
        <w:rPr>
          <w:rFonts w:ascii="Bookman Old Style" w:hAnsi="Bookman Old Style" w:cs="Times New Roman"/>
          <w:color w:val="auto"/>
        </w:rPr>
        <w:t>w tym dokumenty o których mowa w art. 94 ust. 2 ustawy</w:t>
      </w:r>
      <w:bookmarkEnd w:id="2"/>
      <w:r w:rsidR="008615E8" w:rsidRPr="00846781">
        <w:rPr>
          <w:rFonts w:ascii="Bookman Old Style" w:hAnsi="Bookman Old Style" w:cs="Times New Roman"/>
          <w:color w:val="auto"/>
        </w:rPr>
        <w:t xml:space="preserve"> Pzp</w:t>
      </w:r>
      <w:r w:rsidRPr="00846781">
        <w:rPr>
          <w:rFonts w:ascii="Bookman Old Style" w:hAnsi="Bookman Old Style" w:cs="Times New Roman"/>
          <w:color w:val="auto"/>
        </w:rPr>
        <w:t>,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(typ podpisu zależy od progu);</w:t>
      </w:r>
    </w:p>
    <w:p w14:paraId="263CD0AB" w14:textId="77777777" w:rsidR="00C77AF2" w:rsidRPr="00846781" w:rsidRDefault="00C77AF2" w:rsidP="005C52FA">
      <w:pPr>
        <w:pStyle w:val="Akapitzlist"/>
        <w:numPr>
          <w:ilvl w:val="1"/>
          <w:numId w:val="33"/>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poświadczenia zgodności cyfrowego odwzorowania z dokumentem w postaci papierowej, o którym mowa w pkt 1), dokonuje w przypadku:</w:t>
      </w:r>
    </w:p>
    <w:p w14:paraId="061DE95F" w14:textId="77777777" w:rsidR="00C77AF2" w:rsidRPr="00846781" w:rsidRDefault="00C77AF2" w:rsidP="005C52FA">
      <w:pPr>
        <w:pStyle w:val="Akapitzlist"/>
        <w:numPr>
          <w:ilvl w:val="2"/>
          <w:numId w:val="34"/>
        </w:numPr>
        <w:autoSpaceDE w:val="0"/>
        <w:autoSpaceDN w:val="0"/>
        <w:adjustRightInd w:val="0"/>
        <w:spacing w:line="240" w:lineRule="auto"/>
        <w:ind w:left="993" w:hanging="284"/>
        <w:jc w:val="both"/>
        <w:rPr>
          <w:rFonts w:ascii="Bookman Old Style" w:hAnsi="Bookman Old Style" w:cs="Times New Roman"/>
          <w:color w:val="auto"/>
        </w:rPr>
      </w:pPr>
      <w:r w:rsidRPr="00846781">
        <w:rPr>
          <w:rFonts w:ascii="Bookman Old Style" w:hAnsi="Bookman Old Style" w:cs="Times New Roman"/>
          <w:color w:val="auto"/>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448EA34C" w14:textId="77777777" w:rsidR="00C77AF2" w:rsidRPr="00846781" w:rsidRDefault="00C77AF2" w:rsidP="005C52FA">
      <w:pPr>
        <w:pStyle w:val="Akapitzlist"/>
        <w:numPr>
          <w:ilvl w:val="2"/>
          <w:numId w:val="34"/>
        </w:numPr>
        <w:autoSpaceDE w:val="0"/>
        <w:autoSpaceDN w:val="0"/>
        <w:adjustRightInd w:val="0"/>
        <w:spacing w:line="240" w:lineRule="auto"/>
        <w:ind w:left="993" w:hanging="284"/>
        <w:jc w:val="both"/>
        <w:rPr>
          <w:rFonts w:ascii="Bookman Old Style" w:hAnsi="Bookman Old Style" w:cs="Times New Roman"/>
          <w:color w:val="auto"/>
        </w:rPr>
      </w:pPr>
      <w:r w:rsidRPr="00846781">
        <w:rPr>
          <w:rFonts w:ascii="Bookman Old Style" w:hAnsi="Bookman Old Style" w:cs="Times New Roman"/>
          <w:color w:val="auto"/>
        </w:rPr>
        <w:t>przedmiotowych środków dowodowych – odpowiednio Wykonawca lub Wykonawca wspólnie ubiegający się o udzielenie zamówienia;</w:t>
      </w:r>
    </w:p>
    <w:p w14:paraId="2F1B86E2" w14:textId="50C03336" w:rsidR="00C77AF2" w:rsidRPr="00846781" w:rsidRDefault="00C77AF2" w:rsidP="005C52FA">
      <w:pPr>
        <w:pStyle w:val="Akapitzlist"/>
        <w:numPr>
          <w:ilvl w:val="2"/>
          <w:numId w:val="34"/>
        </w:numPr>
        <w:autoSpaceDE w:val="0"/>
        <w:autoSpaceDN w:val="0"/>
        <w:adjustRightInd w:val="0"/>
        <w:spacing w:line="240" w:lineRule="auto"/>
        <w:ind w:left="993" w:hanging="284"/>
        <w:jc w:val="both"/>
        <w:rPr>
          <w:rFonts w:ascii="Bookman Old Style" w:hAnsi="Bookman Old Style" w:cs="Times New Roman"/>
          <w:color w:val="auto"/>
        </w:rPr>
      </w:pPr>
      <w:r w:rsidRPr="00846781">
        <w:rPr>
          <w:rFonts w:ascii="Bookman Old Style" w:hAnsi="Bookman Old Style" w:cs="Times New Roman"/>
          <w:color w:val="auto"/>
        </w:rPr>
        <w:t>innych dokumentów, w tym dokumentów, o których mowa w art. 94 ust. 2 ustawy</w:t>
      </w:r>
      <w:r w:rsidR="008615E8" w:rsidRPr="00846781">
        <w:rPr>
          <w:rFonts w:ascii="Bookman Old Style" w:hAnsi="Bookman Old Style" w:cs="Times New Roman"/>
          <w:color w:val="auto"/>
        </w:rPr>
        <w:t xml:space="preserve"> Pzp</w:t>
      </w:r>
      <w:r w:rsidRPr="00846781">
        <w:rPr>
          <w:rFonts w:ascii="Bookman Old Style" w:hAnsi="Bookman Old Style" w:cs="Times New Roman"/>
          <w:color w:val="auto"/>
        </w:rPr>
        <w:t xml:space="preserve"> – odpowiednio Wykonawca lub Wykonawca wspólnie ubiegający się o udzielenie zamówienia, w zakresie dokumentów, które każdego z nich dotyczą.</w:t>
      </w:r>
    </w:p>
    <w:p w14:paraId="4E1251A2" w14:textId="77777777" w:rsidR="00C77AF2" w:rsidRPr="00846781" w:rsidRDefault="00C77AF2" w:rsidP="005C52FA">
      <w:pPr>
        <w:pStyle w:val="Akapitzlist"/>
        <w:numPr>
          <w:ilvl w:val="1"/>
          <w:numId w:val="33"/>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poświadczenia zgodności cyfrowego odwzorowania z dokumentem w postaci papierowej, o którym mowa w pkt 1, może dokonać również notariusz;</w:t>
      </w:r>
    </w:p>
    <w:p w14:paraId="2FD2A345" w14:textId="77777777" w:rsidR="00C77AF2" w:rsidRPr="00846781" w:rsidRDefault="00C77AF2" w:rsidP="005C52FA">
      <w:pPr>
        <w:pStyle w:val="Akapitzlist"/>
        <w:numPr>
          <w:ilvl w:val="1"/>
          <w:numId w:val="33"/>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przez cyfrowe odwzorowanie, o którym mowa wyżej, należy rozumieć dokument elektroniczny będący kopią elektroniczną treści zapisanej w postaci papierowej, umożliwiający zapoznanie się z tą treścią i jej zrozumienie, bez konieczności bezpośredniego dostępu do oryginału.</w:t>
      </w:r>
    </w:p>
    <w:p w14:paraId="3ECE6BBA" w14:textId="088C1A03"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Podmiotowe środki dowodowe, w tym oświadczenie, o którym mowa w art. 117 ust. 4 ustawy</w:t>
      </w:r>
      <w:r w:rsidR="00F7072A" w:rsidRPr="00846781">
        <w:rPr>
          <w:rFonts w:ascii="Bookman Old Style" w:hAnsi="Bookman Old Style"/>
        </w:rPr>
        <w:t xml:space="preserve"> Pzp</w:t>
      </w:r>
      <w:r w:rsidRPr="00846781">
        <w:rPr>
          <w:rFonts w:ascii="Bookman Old Style" w:hAnsi="Bookman Old Style"/>
        </w:rPr>
        <w:t xml:space="preserve">, oraz zobowiązanie podmiotu udostępniającego zasoby, przedmiotowe środki dowodowe, </w:t>
      </w:r>
      <w:bookmarkStart w:id="3" w:name="_Hlk60819634"/>
      <w:r w:rsidRPr="00846781">
        <w:rPr>
          <w:rFonts w:ascii="Bookman Old Style" w:hAnsi="Bookman Old Style"/>
        </w:rPr>
        <w:t>dokumenty, o których mowa w art. 94 ust. 2 ustawy</w:t>
      </w:r>
      <w:bookmarkEnd w:id="3"/>
      <w:r w:rsidR="00F7072A" w:rsidRPr="00846781">
        <w:rPr>
          <w:rFonts w:ascii="Bookman Old Style" w:hAnsi="Bookman Old Style"/>
        </w:rPr>
        <w:t xml:space="preserve"> Pzp</w:t>
      </w:r>
      <w:r w:rsidRPr="00846781">
        <w:rPr>
          <w:rFonts w:ascii="Bookman Old Style" w:hAnsi="Bookman Old Style"/>
        </w:rPr>
        <w:t>, niewystawione przez upoważnione podmioty, oraz pełnomocnictwo przekazuje się w postaci elektronicznej i opatruje się kwalifikowanym podpisem elektronicznym, podpisem zaufanym lub podpisem osobistym.</w:t>
      </w:r>
    </w:p>
    <w:p w14:paraId="10079A5C" w14:textId="1923093E" w:rsidR="00C77AF2" w:rsidRPr="00846781" w:rsidRDefault="00C77AF2" w:rsidP="005C52FA">
      <w:pPr>
        <w:pStyle w:val="Akapitzlist"/>
        <w:numPr>
          <w:ilvl w:val="1"/>
          <w:numId w:val="35"/>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w przypadku gdy podmiotowe środki dowodowe, w tym oświadczenie, o którym mowa w art. 117 ust. 4 ustawy</w:t>
      </w:r>
      <w:r w:rsidR="00F7072A" w:rsidRPr="00846781">
        <w:rPr>
          <w:rFonts w:ascii="Bookman Old Style" w:hAnsi="Bookman Old Style" w:cs="Times New Roman"/>
          <w:color w:val="auto"/>
        </w:rPr>
        <w:t xml:space="preserve"> Pzp</w:t>
      </w:r>
      <w:r w:rsidRPr="00846781">
        <w:rPr>
          <w:rFonts w:ascii="Bookman Old Style" w:hAnsi="Bookman Old Style" w:cs="Times New Roman"/>
          <w:color w:val="auto"/>
        </w:rPr>
        <w:t>, oraz zobowiązanie podmiotu udostępniającego zasoby, przedmiotowe środki dowodowe, dokumenty, o których mowa w art. 94 ust. 2 ustawy</w:t>
      </w:r>
      <w:r w:rsidR="00F7072A" w:rsidRPr="00846781">
        <w:rPr>
          <w:rFonts w:ascii="Bookman Old Style" w:hAnsi="Bookman Old Style" w:cs="Times New Roman"/>
          <w:color w:val="auto"/>
        </w:rPr>
        <w:t xml:space="preserve"> Pzp</w:t>
      </w:r>
      <w:r w:rsidRPr="00846781">
        <w:rPr>
          <w:rFonts w:ascii="Bookman Old Style" w:hAnsi="Bookman Old Style" w:cs="Times New Roman"/>
          <w:color w:val="auto"/>
        </w:rPr>
        <w:t>,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EB98275" w14:textId="77777777" w:rsidR="00C77AF2" w:rsidRPr="00846781" w:rsidRDefault="00C77AF2" w:rsidP="005C52FA">
      <w:pPr>
        <w:pStyle w:val="Akapitzlist"/>
        <w:numPr>
          <w:ilvl w:val="1"/>
          <w:numId w:val="35"/>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poświadczenia zgodności cyfrowego odwzorowania z dokumentem w postaci papierowej, o którym mowa w pkt 1, dokonuje w przypadku:</w:t>
      </w:r>
    </w:p>
    <w:p w14:paraId="7DCE7D78" w14:textId="77777777" w:rsidR="00C77AF2" w:rsidRPr="00846781" w:rsidRDefault="00C77AF2" w:rsidP="00D95539">
      <w:pPr>
        <w:pStyle w:val="Akapitzlist"/>
        <w:numPr>
          <w:ilvl w:val="2"/>
          <w:numId w:val="36"/>
        </w:numPr>
        <w:autoSpaceDE w:val="0"/>
        <w:autoSpaceDN w:val="0"/>
        <w:adjustRightInd w:val="0"/>
        <w:spacing w:line="240" w:lineRule="auto"/>
        <w:ind w:left="1134" w:hanging="425"/>
        <w:jc w:val="both"/>
        <w:rPr>
          <w:rFonts w:ascii="Bookman Old Style" w:hAnsi="Bookman Old Style" w:cs="Times New Roman"/>
          <w:color w:val="auto"/>
        </w:rPr>
      </w:pPr>
      <w:r w:rsidRPr="00846781">
        <w:rPr>
          <w:rFonts w:ascii="Bookman Old Style" w:hAnsi="Bookman Old Style" w:cs="Times New Roman"/>
          <w:color w:val="auto"/>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75B062EB" w14:textId="614A1727" w:rsidR="00C77AF2" w:rsidRPr="00846781" w:rsidRDefault="00C77AF2" w:rsidP="00D95539">
      <w:pPr>
        <w:pStyle w:val="Akapitzlist"/>
        <w:numPr>
          <w:ilvl w:val="2"/>
          <w:numId w:val="36"/>
        </w:numPr>
        <w:autoSpaceDE w:val="0"/>
        <w:autoSpaceDN w:val="0"/>
        <w:adjustRightInd w:val="0"/>
        <w:spacing w:line="240" w:lineRule="auto"/>
        <w:ind w:left="1134" w:hanging="425"/>
        <w:jc w:val="both"/>
        <w:rPr>
          <w:rFonts w:ascii="Bookman Old Style" w:hAnsi="Bookman Old Style" w:cs="Times New Roman"/>
          <w:color w:val="auto"/>
        </w:rPr>
      </w:pPr>
      <w:r w:rsidRPr="00846781">
        <w:rPr>
          <w:rFonts w:ascii="Bookman Old Style" w:hAnsi="Bookman Old Style" w:cs="Times New Roman"/>
          <w:color w:val="auto"/>
        </w:rPr>
        <w:t>przedmiotowego środka dowodowego, dokumentu, o którym mowa w art. 94 ust. 2 ustawy</w:t>
      </w:r>
      <w:r w:rsidR="00F7072A" w:rsidRPr="00846781">
        <w:rPr>
          <w:rFonts w:ascii="Bookman Old Style" w:hAnsi="Bookman Old Style" w:cs="Times New Roman"/>
          <w:color w:val="auto"/>
        </w:rPr>
        <w:t xml:space="preserve"> Pzp</w:t>
      </w:r>
      <w:r w:rsidRPr="00846781">
        <w:rPr>
          <w:rFonts w:ascii="Bookman Old Style" w:hAnsi="Bookman Old Style" w:cs="Times New Roman"/>
          <w:color w:val="auto"/>
        </w:rPr>
        <w:t>, oświadczenia, o którym mowa w art. 117 ust. 4 ustawy</w:t>
      </w:r>
      <w:r w:rsidR="00F7072A" w:rsidRPr="00846781">
        <w:rPr>
          <w:rFonts w:ascii="Bookman Old Style" w:hAnsi="Bookman Old Style" w:cs="Times New Roman"/>
          <w:color w:val="auto"/>
        </w:rPr>
        <w:t xml:space="preserve"> Pzp</w:t>
      </w:r>
      <w:r w:rsidRPr="00846781">
        <w:rPr>
          <w:rFonts w:ascii="Bookman Old Style" w:hAnsi="Bookman Old Style" w:cs="Times New Roman"/>
          <w:color w:val="auto"/>
        </w:rPr>
        <w:t xml:space="preserve">, lub zobowiązania podmiotu udostępniającego zasoby – odpowiednio Wykonawca lub Wykonawca wspólnie ubiegający się o udzielenie zamówienia; </w:t>
      </w:r>
    </w:p>
    <w:p w14:paraId="0ACFDB2B" w14:textId="77777777" w:rsidR="00C77AF2" w:rsidRPr="00846781" w:rsidRDefault="00C77AF2" w:rsidP="005C52FA">
      <w:pPr>
        <w:pStyle w:val="Akapitzlist"/>
        <w:numPr>
          <w:ilvl w:val="2"/>
          <w:numId w:val="36"/>
        </w:numPr>
        <w:autoSpaceDE w:val="0"/>
        <w:autoSpaceDN w:val="0"/>
        <w:adjustRightInd w:val="0"/>
        <w:spacing w:line="240" w:lineRule="auto"/>
        <w:ind w:left="851"/>
        <w:jc w:val="both"/>
        <w:rPr>
          <w:rFonts w:ascii="Bookman Old Style" w:hAnsi="Bookman Old Style" w:cs="Times New Roman"/>
          <w:color w:val="auto"/>
        </w:rPr>
      </w:pPr>
      <w:r w:rsidRPr="00846781">
        <w:rPr>
          <w:rFonts w:ascii="Bookman Old Style" w:hAnsi="Bookman Old Style" w:cs="Times New Roman"/>
          <w:color w:val="auto"/>
        </w:rPr>
        <w:t>pełnomocnictwa – mocodawca.</w:t>
      </w:r>
    </w:p>
    <w:p w14:paraId="6317B598" w14:textId="77777777" w:rsidR="00C77AF2" w:rsidRPr="00846781" w:rsidRDefault="00C77AF2" w:rsidP="005C52FA">
      <w:pPr>
        <w:pStyle w:val="Akapitzlist"/>
        <w:numPr>
          <w:ilvl w:val="1"/>
          <w:numId w:val="35"/>
        </w:numPr>
        <w:tabs>
          <w:tab w:val="left" w:pos="851"/>
        </w:tabs>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poświadczenia zgodności cyfrowego odwzorowania z dokumentem w postaci papierowej, o którym mowa w pkt 1, może dokonać również notariusz.</w:t>
      </w:r>
    </w:p>
    <w:p w14:paraId="1F9E722B"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FB8D727"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Dopuszczalne formaty przesyłanych danych tj. plików o wielkości do 20 MB każdy w formatach: pdf, doc, docx, xls, xlsx, xades, xml, zip. Za pośrednictwem Platformy EPZ można przesłać wiele pojedynczych plików we wskazanym formacie lub plik archiwum (ZIP) zawierający wiele pojedynczych plików, w tym wypadku w dowolnym akceptowalnym przez Zamawiającego  formacie.</w:t>
      </w:r>
    </w:p>
    <w:p w14:paraId="6C284B1B"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Rekomendacje Zamawiającego:</w:t>
      </w:r>
    </w:p>
    <w:p w14:paraId="60D63FC5" w14:textId="77777777" w:rsidR="00C77AF2" w:rsidRPr="00846781" w:rsidRDefault="00C77AF2" w:rsidP="005C52FA">
      <w:pPr>
        <w:pStyle w:val="Akapitzlist"/>
        <w:numPr>
          <w:ilvl w:val="0"/>
          <w:numId w:val="37"/>
        </w:numPr>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zaleca się sporządzenie oferty i oświadczenia w formacie PDF i podpisanie podpisem w formacie PAdES.</w:t>
      </w:r>
    </w:p>
    <w:p w14:paraId="1659573D" w14:textId="77777777" w:rsidR="00C77AF2" w:rsidRPr="00846781" w:rsidRDefault="00C77AF2" w:rsidP="005C52FA">
      <w:pPr>
        <w:pStyle w:val="Akapitzlist"/>
        <w:numPr>
          <w:ilvl w:val="0"/>
          <w:numId w:val="37"/>
        </w:numPr>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Wykonawca nie może  samodzielnie  szyfrować przekazywanych plików.</w:t>
      </w:r>
    </w:p>
    <w:p w14:paraId="7C747D7F" w14:textId="77777777" w:rsidR="00C77AF2" w:rsidRPr="00846781" w:rsidRDefault="00C77AF2" w:rsidP="005C52FA">
      <w:pPr>
        <w:pStyle w:val="Akapitzlist"/>
        <w:numPr>
          <w:ilvl w:val="0"/>
          <w:numId w:val="37"/>
        </w:numPr>
        <w:spacing w:line="240" w:lineRule="auto"/>
        <w:contextualSpacing w:val="0"/>
        <w:jc w:val="both"/>
        <w:rPr>
          <w:rFonts w:ascii="Bookman Old Style" w:hAnsi="Bookman Old Style" w:cs="Times New Roman"/>
          <w:color w:val="auto"/>
        </w:rPr>
      </w:pPr>
      <w:r w:rsidRPr="00846781">
        <w:rPr>
          <w:rFonts w:ascii="Bookman Old Style" w:hAnsi="Bookman Old Style" w:cs="Times New Roman"/>
          <w:color w:val="auto"/>
        </w:rPr>
        <w:t>nie zaleca się stosowania podpisu zewnętrznego XADES (2 pliki do przekazania)</w:t>
      </w:r>
    </w:p>
    <w:p w14:paraId="1BFF7623" w14:textId="77777777" w:rsidR="00C77AF2" w:rsidRPr="00846781" w:rsidRDefault="00C77AF2" w:rsidP="005C52FA">
      <w:pPr>
        <w:widowControl w:val="0"/>
        <w:numPr>
          <w:ilvl w:val="0"/>
          <w:numId w:val="19"/>
        </w:numPr>
        <w:tabs>
          <w:tab w:val="clear" w:pos="0"/>
        </w:tabs>
        <w:suppressAutoHyphens/>
        <w:spacing w:after="0" w:line="240" w:lineRule="auto"/>
        <w:ind w:left="426" w:hanging="426"/>
        <w:contextualSpacing/>
        <w:jc w:val="both"/>
        <w:rPr>
          <w:rFonts w:ascii="Bookman Old Style" w:hAnsi="Bookman Old Style"/>
        </w:rPr>
      </w:pPr>
      <w:r w:rsidRPr="00846781">
        <w:rPr>
          <w:rFonts w:ascii="Bookman Old Style" w:hAnsi="Bookman Old Style"/>
        </w:rPr>
        <w:t>Dokumenty elektroniczne w postępowaniu spełniają łącznie następujące wymagania:</w:t>
      </w:r>
    </w:p>
    <w:p w14:paraId="3263E014" w14:textId="77777777" w:rsidR="00C77AF2" w:rsidRPr="00846781" w:rsidRDefault="00C77AF2" w:rsidP="00F55003">
      <w:pPr>
        <w:autoSpaceDE w:val="0"/>
        <w:autoSpaceDN w:val="0"/>
        <w:adjustRightInd w:val="0"/>
        <w:spacing w:after="0" w:line="240" w:lineRule="auto"/>
        <w:ind w:left="851" w:hanging="284"/>
        <w:jc w:val="both"/>
        <w:rPr>
          <w:rFonts w:ascii="Bookman Old Style" w:hAnsi="Bookman Old Style"/>
        </w:rPr>
      </w:pPr>
      <w:r w:rsidRPr="00846781">
        <w:rPr>
          <w:rFonts w:ascii="Bookman Old Style" w:hAnsi="Bookman Old Style"/>
        </w:rPr>
        <w:t>1)</w:t>
      </w:r>
      <w:r w:rsidRPr="00846781">
        <w:rPr>
          <w:rFonts w:ascii="Bookman Old Style" w:hAnsi="Bookman Old Style"/>
        </w:rPr>
        <w:tab/>
        <w:t xml:space="preserve">są utrwalone w sposób umożliwiający ich wielokrotne odczytanie, zapisanie i powielenie, a także przekazanie przy użyciu środków komunikacji elektronicznej lub na informatycznym nośniku danych; </w:t>
      </w:r>
    </w:p>
    <w:p w14:paraId="3C981E0E" w14:textId="77777777" w:rsidR="00C77AF2" w:rsidRPr="00846781" w:rsidRDefault="00C77AF2" w:rsidP="00F55003">
      <w:pPr>
        <w:autoSpaceDE w:val="0"/>
        <w:autoSpaceDN w:val="0"/>
        <w:adjustRightInd w:val="0"/>
        <w:spacing w:after="0" w:line="240" w:lineRule="auto"/>
        <w:ind w:left="851" w:hanging="284"/>
        <w:jc w:val="both"/>
        <w:rPr>
          <w:rFonts w:ascii="Bookman Old Style" w:hAnsi="Bookman Old Style"/>
        </w:rPr>
      </w:pPr>
      <w:r w:rsidRPr="00846781">
        <w:rPr>
          <w:rFonts w:ascii="Bookman Old Style" w:hAnsi="Bookman Old Style"/>
        </w:rPr>
        <w:t>2)</w:t>
      </w:r>
      <w:r w:rsidRPr="00846781">
        <w:rPr>
          <w:rFonts w:ascii="Bookman Old Style" w:hAnsi="Bookman Old Style"/>
        </w:rPr>
        <w:tab/>
        <w:t xml:space="preserve">umożliwiają prezentację treści w postaci elektronicznej, w szczególności przez wyświetlenie tej treści na monitorze ekranowym; </w:t>
      </w:r>
    </w:p>
    <w:p w14:paraId="32C5E12B" w14:textId="77777777" w:rsidR="00C77AF2" w:rsidRPr="00846781" w:rsidRDefault="00C77AF2" w:rsidP="00F55003">
      <w:pPr>
        <w:autoSpaceDE w:val="0"/>
        <w:autoSpaceDN w:val="0"/>
        <w:adjustRightInd w:val="0"/>
        <w:spacing w:after="0" w:line="240" w:lineRule="auto"/>
        <w:ind w:left="851" w:hanging="284"/>
        <w:jc w:val="both"/>
        <w:rPr>
          <w:rFonts w:ascii="Bookman Old Style" w:hAnsi="Bookman Old Style"/>
        </w:rPr>
      </w:pPr>
      <w:r w:rsidRPr="00846781">
        <w:rPr>
          <w:rFonts w:ascii="Bookman Old Style" w:hAnsi="Bookman Old Style"/>
        </w:rPr>
        <w:t>3)</w:t>
      </w:r>
      <w:r w:rsidRPr="00846781">
        <w:rPr>
          <w:rFonts w:ascii="Bookman Old Style" w:hAnsi="Bookman Old Style"/>
        </w:rPr>
        <w:tab/>
        <w:t xml:space="preserve">umożliwiają prezentację treści w postaci papierowej, w szczególności za pomocą wydruku; </w:t>
      </w:r>
    </w:p>
    <w:p w14:paraId="6C5BFF8B" w14:textId="77777777" w:rsidR="00C77AF2" w:rsidRPr="00846781" w:rsidRDefault="00C77AF2" w:rsidP="00F55003">
      <w:pPr>
        <w:spacing w:after="0" w:line="240" w:lineRule="auto"/>
        <w:ind w:left="851" w:hanging="284"/>
        <w:jc w:val="both"/>
        <w:rPr>
          <w:rFonts w:ascii="Bookman Old Style" w:hAnsi="Bookman Old Style"/>
        </w:rPr>
      </w:pPr>
      <w:r w:rsidRPr="00846781">
        <w:rPr>
          <w:rFonts w:ascii="Bookman Old Style" w:hAnsi="Bookman Old Style"/>
        </w:rPr>
        <w:t>4)</w:t>
      </w:r>
      <w:r w:rsidRPr="00846781">
        <w:rPr>
          <w:rFonts w:ascii="Bookman Old Style" w:hAnsi="Bookman Old Style"/>
        </w:rPr>
        <w:tab/>
        <w:t>zawierają dane w układzie niepozostawiającym wątpliwości co do treści i kontekstu zapisanych informacji.</w:t>
      </w:r>
    </w:p>
    <w:p w14:paraId="1ECCBDD6" w14:textId="4FCCB2FD" w:rsidR="00CA6198" w:rsidRPr="00846781" w:rsidRDefault="00CA6198"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cs="Bookman Old Style"/>
        </w:rPr>
        <w:t>Wymagane w SWZ dokumenty sporządzone w języku obcym muszą być złożone wraz z tłumaczeniem na język polski.</w:t>
      </w:r>
    </w:p>
    <w:p w14:paraId="2F9B7D0E" w14:textId="77777777" w:rsidR="00CA6198" w:rsidRPr="00846781" w:rsidRDefault="00CA6198"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cs="Bookman Old Style"/>
        </w:rPr>
        <w:t>W ofercie Wykonawca określi cenę za realizację zamówienia wg treści Formularza Oferty.</w:t>
      </w:r>
    </w:p>
    <w:p w14:paraId="7B195268" w14:textId="7EE823BF" w:rsidR="00CA6198" w:rsidRPr="00721D7B" w:rsidRDefault="00CA6198" w:rsidP="005C52FA">
      <w:pPr>
        <w:widowControl w:val="0"/>
        <w:numPr>
          <w:ilvl w:val="0"/>
          <w:numId w:val="19"/>
        </w:numPr>
        <w:suppressAutoHyphens/>
        <w:spacing w:after="0" w:line="240" w:lineRule="auto"/>
        <w:ind w:left="426" w:hanging="426"/>
        <w:contextualSpacing/>
        <w:jc w:val="both"/>
        <w:rPr>
          <w:rFonts w:ascii="Bookman Old Style" w:hAnsi="Bookman Old Style"/>
        </w:rPr>
      </w:pPr>
      <w:r w:rsidRPr="00846781">
        <w:rPr>
          <w:rFonts w:ascii="Bookman Old Style" w:hAnsi="Bookman Old Style" w:cs="Bookman Old Style"/>
        </w:rPr>
        <w:t>Wykonawca wskaże w ofercie te części zamówienia, których wykonanie zamierza powierzyć podwykonawcom i poda firmy podwykonawców.</w:t>
      </w:r>
    </w:p>
    <w:p w14:paraId="4A35EDC2" w14:textId="77777777" w:rsidR="00721D7B" w:rsidRPr="003B48ED" w:rsidRDefault="00721D7B" w:rsidP="00721D7B">
      <w:pPr>
        <w:widowControl w:val="0"/>
        <w:numPr>
          <w:ilvl w:val="0"/>
          <w:numId w:val="19"/>
        </w:numPr>
        <w:suppressAutoHyphens/>
        <w:spacing w:after="0" w:line="240" w:lineRule="auto"/>
        <w:ind w:left="426" w:hanging="426"/>
        <w:contextualSpacing/>
        <w:jc w:val="both"/>
        <w:rPr>
          <w:rFonts w:ascii="Bookman Old Style" w:hAnsi="Bookman Old Style"/>
        </w:rPr>
      </w:pPr>
      <w:r w:rsidRPr="003B48ED">
        <w:rPr>
          <w:rFonts w:ascii="Bookman Old Style" w:hAnsi="Bookman Old Style"/>
        </w:rPr>
        <w:t xml:space="preserve">Wraz z ofertą wykonawca zobowiązany jest złożyć za </w:t>
      </w:r>
      <w:r w:rsidRPr="003B48ED">
        <w:rPr>
          <w:rFonts w:ascii="Bookman Old Style" w:hAnsi="Bookman Old Style" w:cs="Bookman Old Style"/>
          <w:kern w:val="2"/>
        </w:rPr>
        <w:t xml:space="preserve">pośrednictwem </w:t>
      </w:r>
      <w:r w:rsidRPr="003B48ED">
        <w:rPr>
          <w:rFonts w:ascii="Bookman Old Style" w:hAnsi="Bookman Old Style" w:cs="Bookman Old Style"/>
        </w:rPr>
        <w:t>k</w:t>
      </w:r>
      <w:r w:rsidRPr="003B48ED">
        <w:rPr>
          <w:rFonts w:ascii="Bookman Old Style" w:hAnsi="Bookman Old Style"/>
          <w:color w:val="000000"/>
        </w:rPr>
        <w:t xml:space="preserve">anału do komunikacji elektronicznej: </w:t>
      </w:r>
      <w:hyperlink r:id="rId19" w:history="1">
        <w:r w:rsidRPr="003B48ED">
          <w:rPr>
            <w:rStyle w:val="Hipercze"/>
            <w:rFonts w:ascii="Bookman Old Style" w:hAnsi="Bookman Old Style"/>
          </w:rPr>
          <w:t>http://www.soldea.pl/epz/epz/</w:t>
        </w:r>
      </w:hyperlink>
      <w:r w:rsidRPr="003B48ED">
        <w:rPr>
          <w:rStyle w:val="Hipercze"/>
          <w:rFonts w:ascii="Bookman Old Style" w:hAnsi="Bookman Old Style"/>
          <w:color w:val="auto"/>
          <w:u w:val="none"/>
        </w:rPr>
        <w:t xml:space="preserve">, oryginał gwarancji lub poręczenia, jeśli wadium wnoszone jest w innej formie niż pieniądzu, z uwzględnieniem postanowień określonych </w:t>
      </w:r>
      <w:r w:rsidRPr="003B48ED">
        <w:rPr>
          <w:rFonts w:ascii="Bookman Old Style" w:hAnsi="Bookman Old Style"/>
        </w:rPr>
        <w:t>w Rozdziale XIII SWZ.</w:t>
      </w:r>
    </w:p>
    <w:p w14:paraId="2AB0583D" w14:textId="77777777" w:rsidR="00721D7B" w:rsidRPr="00846781" w:rsidRDefault="00721D7B" w:rsidP="00721D7B">
      <w:pPr>
        <w:widowControl w:val="0"/>
        <w:suppressAutoHyphens/>
        <w:spacing w:after="0" w:line="240" w:lineRule="auto"/>
        <w:ind w:left="426"/>
        <w:contextualSpacing/>
        <w:jc w:val="both"/>
        <w:rPr>
          <w:rFonts w:ascii="Bookman Old Style" w:hAnsi="Bookman Old Style"/>
        </w:rPr>
      </w:pPr>
    </w:p>
    <w:p w14:paraId="702850AD" w14:textId="55ABEA77" w:rsidR="00CA6198" w:rsidRPr="00846781" w:rsidRDefault="00CA6198" w:rsidP="0007552F">
      <w:pPr>
        <w:tabs>
          <w:tab w:val="left" w:pos="0"/>
        </w:tabs>
        <w:autoSpaceDE w:val="0"/>
        <w:autoSpaceDN w:val="0"/>
        <w:adjustRightInd w:val="0"/>
        <w:spacing w:after="0" w:line="240" w:lineRule="auto"/>
        <w:rPr>
          <w:rFonts w:ascii="Bookman Old Style" w:eastAsia="Times New Roman" w:hAnsi="Bookman Old Style"/>
          <w:bCs/>
          <w:lang w:eastAsia="pl-PL"/>
        </w:rPr>
      </w:pPr>
    </w:p>
    <w:p w14:paraId="317E8AB8" w14:textId="3529750C" w:rsidR="001C05F3" w:rsidRPr="00846781" w:rsidRDefault="001C05F3" w:rsidP="001C05F3">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XII.</w:t>
      </w:r>
    </w:p>
    <w:p w14:paraId="5E9C811F" w14:textId="7205125A" w:rsidR="001C05F3" w:rsidRPr="00846781" w:rsidRDefault="001C05F3" w:rsidP="001C05F3">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Opis sposobu obliczenia ceny.</w:t>
      </w:r>
    </w:p>
    <w:p w14:paraId="065B9D28" w14:textId="4D9FCC3A" w:rsidR="006D7848" w:rsidRPr="0014481D" w:rsidRDefault="006D7848" w:rsidP="00E91675">
      <w:pPr>
        <w:numPr>
          <w:ilvl w:val="1"/>
          <w:numId w:val="72"/>
        </w:numPr>
        <w:spacing w:after="0" w:line="240" w:lineRule="auto"/>
        <w:ind w:left="284" w:hanging="284"/>
        <w:contextualSpacing/>
        <w:jc w:val="both"/>
        <w:rPr>
          <w:rFonts w:ascii="Bookman Old Style" w:hAnsi="Bookman Old Style"/>
          <w:lang w:eastAsia="pl-PL"/>
        </w:rPr>
      </w:pPr>
      <w:r w:rsidRPr="0014481D">
        <w:rPr>
          <w:rFonts w:ascii="Bookman Old Style" w:hAnsi="Bookman Old Style"/>
          <w:lang w:eastAsia="pl-PL"/>
        </w:rPr>
        <w:t>Wykonawca w formularzu ofertowym</w:t>
      </w:r>
      <w:r>
        <w:rPr>
          <w:rFonts w:ascii="Bookman Old Style" w:hAnsi="Bookman Old Style"/>
          <w:lang w:eastAsia="pl-PL"/>
        </w:rPr>
        <w:t xml:space="preserve"> – </w:t>
      </w:r>
      <w:r w:rsidRPr="00993BBB">
        <w:rPr>
          <w:rFonts w:ascii="Bookman Old Style" w:hAnsi="Bookman Old Style"/>
          <w:b/>
          <w:lang w:eastAsia="pl-PL"/>
        </w:rPr>
        <w:t xml:space="preserve">Załącznik </w:t>
      </w:r>
      <w:r w:rsidRPr="005A3868">
        <w:rPr>
          <w:rFonts w:ascii="Bookman Old Style" w:hAnsi="Bookman Old Style"/>
          <w:b/>
          <w:lang w:eastAsia="pl-PL"/>
        </w:rPr>
        <w:t xml:space="preserve">nr </w:t>
      </w:r>
      <w:r w:rsidR="00213BBA" w:rsidRPr="005A3868">
        <w:rPr>
          <w:rFonts w:ascii="Bookman Old Style" w:hAnsi="Bookman Old Style"/>
          <w:b/>
          <w:lang w:eastAsia="pl-PL"/>
        </w:rPr>
        <w:t xml:space="preserve">1 </w:t>
      </w:r>
      <w:r w:rsidRPr="005A3868">
        <w:rPr>
          <w:rFonts w:ascii="Bookman Old Style" w:hAnsi="Bookman Old Style"/>
          <w:b/>
          <w:lang w:eastAsia="pl-PL"/>
        </w:rPr>
        <w:t>do SWZ</w:t>
      </w:r>
      <w:r>
        <w:rPr>
          <w:rFonts w:ascii="Bookman Old Style" w:hAnsi="Bookman Old Style"/>
          <w:lang w:eastAsia="pl-PL"/>
        </w:rPr>
        <w:t xml:space="preserve"> </w:t>
      </w:r>
      <w:r w:rsidRPr="0014481D">
        <w:rPr>
          <w:rFonts w:ascii="Bookman Old Style" w:hAnsi="Bookman Old Style"/>
          <w:lang w:eastAsia="pl-PL"/>
        </w:rPr>
        <w:t>poda cenę:</w:t>
      </w:r>
    </w:p>
    <w:p w14:paraId="03A8C1D4" w14:textId="6BC56F1D" w:rsidR="006D7848" w:rsidRPr="0014481D" w:rsidRDefault="006D7848" w:rsidP="006D7848">
      <w:pPr>
        <w:autoSpaceDE w:val="0"/>
        <w:autoSpaceDN w:val="0"/>
        <w:adjustRightInd w:val="0"/>
        <w:spacing w:after="0" w:line="240" w:lineRule="auto"/>
        <w:ind w:left="284"/>
        <w:jc w:val="both"/>
        <w:rPr>
          <w:rFonts w:ascii="Bookman Old Style" w:hAnsi="Bookman Old Style"/>
        </w:rPr>
      </w:pPr>
      <w:r w:rsidRPr="0014481D">
        <w:rPr>
          <w:rFonts w:ascii="Bookman Old Style" w:hAnsi="Bookman Old Style"/>
          <w:lang w:eastAsia="pl-PL"/>
        </w:rPr>
        <w:t>- netto za wykonanie przedmiotu zamówienia</w:t>
      </w:r>
      <w:r w:rsidR="00F15ACC">
        <w:rPr>
          <w:rFonts w:ascii="Bookman Old Style" w:hAnsi="Bookman Old Style"/>
          <w:lang w:eastAsia="pl-PL"/>
        </w:rPr>
        <w:t>;</w:t>
      </w:r>
    </w:p>
    <w:p w14:paraId="7C20A1A0" w14:textId="1044ADD7" w:rsidR="006D7848" w:rsidRPr="0014481D" w:rsidRDefault="006D7848" w:rsidP="006D7848">
      <w:pPr>
        <w:autoSpaceDE w:val="0"/>
        <w:autoSpaceDN w:val="0"/>
        <w:adjustRightInd w:val="0"/>
        <w:spacing w:after="0" w:line="240" w:lineRule="auto"/>
        <w:ind w:left="284"/>
        <w:jc w:val="both"/>
        <w:rPr>
          <w:rFonts w:ascii="Bookman Old Style" w:hAnsi="Bookman Old Style"/>
          <w:lang w:eastAsia="pl-PL"/>
        </w:rPr>
      </w:pPr>
      <w:r w:rsidRPr="0014481D">
        <w:rPr>
          <w:rFonts w:ascii="Bookman Old Style" w:hAnsi="Bookman Old Style"/>
          <w:lang w:eastAsia="pl-PL"/>
        </w:rPr>
        <w:t>- wartość podatku VAT</w:t>
      </w:r>
      <w:r w:rsidR="005A3868">
        <w:rPr>
          <w:rFonts w:ascii="Bookman Old Style" w:hAnsi="Bookman Old Style"/>
          <w:lang w:eastAsia="pl-PL"/>
        </w:rPr>
        <w:t xml:space="preserve"> i stawkę podatku VAT</w:t>
      </w:r>
      <w:r w:rsidR="00F15ACC">
        <w:rPr>
          <w:rFonts w:ascii="Bookman Old Style" w:hAnsi="Bookman Old Style"/>
          <w:lang w:eastAsia="pl-PL"/>
        </w:rPr>
        <w:t>,</w:t>
      </w:r>
      <w:r w:rsidR="00A666A4">
        <w:rPr>
          <w:rFonts w:ascii="Bookman Old Style" w:hAnsi="Bookman Old Style"/>
          <w:lang w:eastAsia="pl-PL"/>
        </w:rPr>
        <w:t xml:space="preserve"> obowiązując</w:t>
      </w:r>
      <w:r w:rsidR="00B44357">
        <w:rPr>
          <w:rFonts w:ascii="Bookman Old Style" w:hAnsi="Bookman Old Style"/>
          <w:lang w:eastAsia="pl-PL"/>
        </w:rPr>
        <w:t>ą</w:t>
      </w:r>
      <w:r w:rsidR="00A666A4">
        <w:rPr>
          <w:rFonts w:ascii="Bookman Old Style" w:hAnsi="Bookman Old Style"/>
          <w:lang w:eastAsia="pl-PL"/>
        </w:rPr>
        <w:t xml:space="preserve"> </w:t>
      </w:r>
      <w:r w:rsidR="00F15ACC">
        <w:rPr>
          <w:rFonts w:ascii="Bookman Old Style" w:hAnsi="Bookman Old Style"/>
          <w:lang w:eastAsia="pl-PL"/>
        </w:rPr>
        <w:t>na dzień składania ofert;</w:t>
      </w:r>
    </w:p>
    <w:p w14:paraId="0AE57F80" w14:textId="77777777" w:rsidR="006D7848" w:rsidRPr="0014481D" w:rsidRDefault="006D7848" w:rsidP="006D7848">
      <w:pPr>
        <w:autoSpaceDE w:val="0"/>
        <w:autoSpaceDN w:val="0"/>
        <w:adjustRightInd w:val="0"/>
        <w:spacing w:after="0" w:line="240" w:lineRule="auto"/>
        <w:ind w:left="284"/>
        <w:jc w:val="both"/>
        <w:rPr>
          <w:rFonts w:ascii="Bookman Old Style" w:hAnsi="Bookman Old Style"/>
          <w:lang w:eastAsia="pl-PL"/>
        </w:rPr>
      </w:pPr>
      <w:r w:rsidRPr="0014481D">
        <w:rPr>
          <w:rFonts w:ascii="Bookman Old Style" w:hAnsi="Bookman Old Style"/>
          <w:lang w:eastAsia="pl-PL"/>
        </w:rPr>
        <w:t>- cenę brutto za wykonanie przedmiotu zamówienia.</w:t>
      </w:r>
    </w:p>
    <w:p w14:paraId="2F7B3809" w14:textId="1E73DC92" w:rsidR="006D7848" w:rsidRDefault="006D7848" w:rsidP="00E91675">
      <w:pPr>
        <w:numPr>
          <w:ilvl w:val="1"/>
          <w:numId w:val="72"/>
        </w:numPr>
        <w:spacing w:after="0" w:line="240" w:lineRule="auto"/>
        <w:ind w:left="284" w:hanging="284"/>
        <w:contextualSpacing/>
        <w:jc w:val="both"/>
        <w:rPr>
          <w:rFonts w:ascii="Bookman Old Style" w:hAnsi="Bookman Old Style"/>
          <w:lang w:eastAsia="pl-PL"/>
        </w:rPr>
      </w:pPr>
      <w:r w:rsidRPr="0014481D">
        <w:rPr>
          <w:rFonts w:ascii="Bookman Old Style" w:hAnsi="Bookman Old Style"/>
        </w:rPr>
        <w:t xml:space="preserve">Wynagrodzenie Wykonawcy ma charakter ryczałtowy w rozumieniu </w:t>
      </w:r>
      <w:r>
        <w:rPr>
          <w:rFonts w:ascii="Bookman Old Style" w:hAnsi="Bookman Old Style"/>
        </w:rPr>
        <w:t xml:space="preserve">przepisu </w:t>
      </w:r>
      <w:r w:rsidRPr="0014481D">
        <w:rPr>
          <w:rFonts w:ascii="Bookman Old Style" w:hAnsi="Bookman Old Style"/>
        </w:rPr>
        <w:t>art. 632 kodeksu cywilnego i obejmuje wszystkie koszty, jakie powstaną w związku z wykonaniem zamówienia oraz z warunkami i wymaganiami stawianymi przez Zamawiając</w:t>
      </w:r>
      <w:r w:rsidR="00525DBB">
        <w:rPr>
          <w:rFonts w:ascii="Bookman Old Style" w:hAnsi="Bookman Old Style"/>
        </w:rPr>
        <w:t>ego</w:t>
      </w:r>
      <w:r w:rsidRPr="0014481D">
        <w:rPr>
          <w:rFonts w:ascii="Bookman Old Style" w:hAnsi="Bookman Old Style"/>
        </w:rPr>
        <w:t>. Wykonawca skalkuluje cenę ryczałtową na podstawie dokumentacji projektowej, STWiOR</w:t>
      </w:r>
      <w:r>
        <w:rPr>
          <w:rFonts w:ascii="Bookman Old Style" w:hAnsi="Bookman Old Style"/>
        </w:rPr>
        <w:t>B</w:t>
      </w:r>
      <w:r w:rsidRPr="0014481D">
        <w:rPr>
          <w:rFonts w:ascii="Bookman Old Style" w:hAnsi="Bookman Old Style"/>
        </w:rPr>
        <w:t xml:space="preserve"> i </w:t>
      </w:r>
      <w:r w:rsidR="00525DBB">
        <w:rPr>
          <w:rFonts w:ascii="Bookman Old Style" w:hAnsi="Bookman Old Style"/>
        </w:rPr>
        <w:t xml:space="preserve">projektowanych postanowień umowy </w:t>
      </w:r>
      <w:r w:rsidR="00525DBB" w:rsidRPr="00525DBB">
        <w:rPr>
          <w:rFonts w:ascii="Bookman Old Style" w:hAnsi="Bookman Old Style"/>
        </w:rPr>
        <w:t>(</w:t>
      </w:r>
      <w:r w:rsidRPr="00525DBB">
        <w:rPr>
          <w:rFonts w:ascii="Bookman Old Style" w:hAnsi="Bookman Old Style"/>
        </w:rPr>
        <w:t>wzoru umowy</w:t>
      </w:r>
      <w:r w:rsidR="00525DBB" w:rsidRPr="00525DBB">
        <w:rPr>
          <w:rFonts w:ascii="Bookman Old Style" w:hAnsi="Bookman Old Style"/>
        </w:rPr>
        <w:t>)</w:t>
      </w:r>
      <w:r w:rsidRPr="00525DBB">
        <w:rPr>
          <w:rFonts w:ascii="Bookman Old Style" w:hAnsi="Bookman Old Style"/>
        </w:rPr>
        <w:t>.</w:t>
      </w:r>
      <w:r w:rsidRPr="0014481D">
        <w:rPr>
          <w:rFonts w:ascii="Bookman Old Style" w:hAnsi="Bookman Old Style"/>
        </w:rPr>
        <w:t xml:space="preserve"> Skalkulowana cena musi obejmować pełny zakres robót </w:t>
      </w:r>
      <w:r w:rsidR="00525DBB">
        <w:rPr>
          <w:rFonts w:ascii="Bookman Old Style" w:hAnsi="Bookman Old Style"/>
        </w:rPr>
        <w:t xml:space="preserve">budowlanych </w:t>
      </w:r>
      <w:r w:rsidRPr="0014481D">
        <w:rPr>
          <w:rFonts w:ascii="Bookman Old Style" w:hAnsi="Bookman Old Style"/>
        </w:rPr>
        <w:t>niezbędnych do prawidłowego wykonania zamówienia, niezależnie od tego czy roboty zostały uwzględnione w przekazanych pomocniczo przedmiarach</w:t>
      </w:r>
      <w:r w:rsidR="00525DBB">
        <w:rPr>
          <w:rFonts w:ascii="Bookman Old Style" w:hAnsi="Bookman Old Style"/>
        </w:rPr>
        <w:t xml:space="preserve"> robót</w:t>
      </w:r>
      <w:r w:rsidRPr="0014481D">
        <w:rPr>
          <w:rFonts w:ascii="Bookman Old Style" w:hAnsi="Bookman Old Style"/>
        </w:rPr>
        <w:t xml:space="preserve">. </w:t>
      </w:r>
    </w:p>
    <w:p w14:paraId="26B9431A" w14:textId="0AADF300" w:rsidR="001C05F3" w:rsidRPr="00846781" w:rsidRDefault="001C05F3" w:rsidP="00E91675">
      <w:pPr>
        <w:numPr>
          <w:ilvl w:val="1"/>
          <w:numId w:val="72"/>
        </w:numPr>
        <w:spacing w:after="0" w:line="240" w:lineRule="auto"/>
        <w:ind w:left="284" w:hanging="284"/>
        <w:contextualSpacing/>
        <w:jc w:val="both"/>
        <w:rPr>
          <w:rFonts w:ascii="Bookman Old Style" w:hAnsi="Bookman Old Style"/>
          <w:lang w:eastAsia="pl-PL"/>
        </w:rPr>
      </w:pPr>
      <w:r w:rsidRPr="00846781">
        <w:rPr>
          <w:rFonts w:ascii="Bookman Old Style" w:hAnsi="Bookman Old Style"/>
          <w:lang w:eastAsia="pl-PL"/>
        </w:rPr>
        <w:t xml:space="preserve">Cena </w:t>
      </w:r>
      <w:r w:rsidR="0014478D" w:rsidRPr="00846781">
        <w:rPr>
          <w:rFonts w:ascii="Bookman Old Style" w:hAnsi="Bookman Old Style"/>
          <w:lang w:eastAsia="pl-PL"/>
        </w:rPr>
        <w:t xml:space="preserve">podana w </w:t>
      </w:r>
      <w:r w:rsidRPr="00846781">
        <w:rPr>
          <w:rFonts w:ascii="Bookman Old Style" w:hAnsi="Bookman Old Style"/>
          <w:lang w:eastAsia="pl-PL"/>
        </w:rPr>
        <w:t>ofer</w:t>
      </w:r>
      <w:r w:rsidR="0014478D" w:rsidRPr="00846781">
        <w:rPr>
          <w:rFonts w:ascii="Bookman Old Style" w:hAnsi="Bookman Old Style"/>
          <w:lang w:eastAsia="pl-PL"/>
        </w:rPr>
        <w:t>cie jest ceną ryczałtową</w:t>
      </w:r>
      <w:r w:rsidRPr="00846781">
        <w:rPr>
          <w:rFonts w:ascii="Bookman Old Style" w:hAnsi="Bookman Old Style"/>
          <w:lang w:eastAsia="pl-PL"/>
        </w:rPr>
        <w:t xml:space="preserve"> brutto </w:t>
      </w:r>
      <w:r w:rsidR="002C01D0" w:rsidRPr="00846781">
        <w:rPr>
          <w:rFonts w:ascii="Bookman Old Style" w:hAnsi="Bookman Old Style" w:cs="Arial"/>
          <w:kern w:val="1"/>
        </w:rPr>
        <w:t xml:space="preserve">i musi uwzględniać wszystkie wymagania </w:t>
      </w:r>
      <w:r w:rsidR="006D7848">
        <w:rPr>
          <w:rFonts w:ascii="Bookman Old Style" w:hAnsi="Bookman Old Style" w:cs="Arial"/>
        </w:rPr>
        <w:t>zawarte w SWZ</w:t>
      </w:r>
      <w:r w:rsidR="002C01D0" w:rsidRPr="00846781">
        <w:rPr>
          <w:rFonts w:ascii="Bookman Old Style" w:hAnsi="Bookman Old Style" w:cs="Arial"/>
        </w:rPr>
        <w:t xml:space="preserve"> </w:t>
      </w:r>
      <w:r w:rsidR="002C01D0" w:rsidRPr="00846781">
        <w:rPr>
          <w:rFonts w:ascii="Bookman Old Style" w:hAnsi="Bookman Old Style" w:cs="Arial"/>
          <w:kern w:val="1"/>
        </w:rPr>
        <w:t xml:space="preserve">oraz obejmować wszelkie koszty bezpośrednie i pośrednie, jakie poniesie Wykonawca z tytułu terminowego i prawidłowego wykonania całości przedmiotu zamówienia oraz musi </w:t>
      </w:r>
      <w:r w:rsidRPr="00846781">
        <w:rPr>
          <w:rFonts w:ascii="Bookman Old Style" w:hAnsi="Bookman Old Style"/>
          <w:lang w:eastAsia="pl-PL"/>
        </w:rPr>
        <w:t>zawier</w:t>
      </w:r>
      <w:r w:rsidR="002C01D0" w:rsidRPr="00846781">
        <w:rPr>
          <w:rFonts w:ascii="Bookman Old Style" w:hAnsi="Bookman Old Style"/>
          <w:lang w:eastAsia="pl-PL"/>
        </w:rPr>
        <w:t>ać</w:t>
      </w:r>
      <w:r w:rsidRPr="00846781">
        <w:rPr>
          <w:rFonts w:ascii="Bookman Old Style" w:hAnsi="Bookman Old Style"/>
          <w:lang w:eastAsia="pl-PL"/>
        </w:rPr>
        <w:t xml:space="preserve"> stawkę podatku VAT określan</w:t>
      </w:r>
      <w:r w:rsidR="002C01D0" w:rsidRPr="00846781">
        <w:rPr>
          <w:rFonts w:ascii="Bookman Old Style" w:hAnsi="Bookman Old Style"/>
          <w:lang w:eastAsia="pl-PL"/>
        </w:rPr>
        <w:t>ą</w:t>
      </w:r>
      <w:r w:rsidRPr="00846781">
        <w:rPr>
          <w:rFonts w:ascii="Bookman Old Style" w:hAnsi="Bookman Old Style"/>
          <w:lang w:eastAsia="pl-PL"/>
        </w:rPr>
        <w:t xml:space="preserve"> zgodnie z ustawą z dnia 11 marca 2004 r. o podatku od towarów i usług </w:t>
      </w:r>
      <w:r w:rsidRPr="00846781">
        <w:rPr>
          <w:rFonts w:ascii="Bookman Old Style" w:hAnsi="Bookman Old Style"/>
        </w:rPr>
        <w:t>(Dz. U. z 2020 r., poz. 106 z późn. zm.)</w:t>
      </w:r>
      <w:r w:rsidRPr="00846781">
        <w:rPr>
          <w:rFonts w:ascii="Bookman Old Style" w:hAnsi="Bookman Old Style"/>
          <w:lang w:eastAsia="pl-PL"/>
        </w:rPr>
        <w:t>.</w:t>
      </w:r>
    </w:p>
    <w:p w14:paraId="1FA54F7C" w14:textId="77777777" w:rsidR="001C05F3" w:rsidRPr="00846781" w:rsidRDefault="001C05F3" w:rsidP="00E91675">
      <w:pPr>
        <w:numPr>
          <w:ilvl w:val="1"/>
          <w:numId w:val="72"/>
        </w:numPr>
        <w:spacing w:after="0" w:line="240" w:lineRule="auto"/>
        <w:ind w:left="284" w:hanging="284"/>
        <w:contextualSpacing/>
        <w:jc w:val="both"/>
        <w:rPr>
          <w:rFonts w:ascii="Bookman Old Style" w:hAnsi="Bookman Old Style"/>
          <w:lang w:eastAsia="pl-PL"/>
        </w:rPr>
      </w:pPr>
      <w:r w:rsidRPr="00846781">
        <w:rPr>
          <w:rFonts w:ascii="Bookman Old Style" w:hAnsi="Bookman Old Style"/>
          <w:lang w:eastAsia="pl-PL"/>
        </w:rPr>
        <w:t>Zamawiający wymaga, aby wszystkie ceny były podane z zaokrągleniem do dwóch miejsc po przecinku zgodnie z matematycznymi zasadami zaokrąglania tj.</w:t>
      </w:r>
    </w:p>
    <w:p w14:paraId="23E704D1" w14:textId="77777777" w:rsidR="001C05F3" w:rsidRPr="00846781" w:rsidRDefault="001C05F3" w:rsidP="001C05F3">
      <w:pPr>
        <w:autoSpaceDE w:val="0"/>
        <w:autoSpaceDN w:val="0"/>
        <w:adjustRightInd w:val="0"/>
        <w:spacing w:after="0" w:line="240" w:lineRule="auto"/>
        <w:ind w:left="709" w:hanging="283"/>
        <w:jc w:val="both"/>
        <w:rPr>
          <w:rFonts w:ascii="Bookman Old Style" w:hAnsi="Bookman Old Style"/>
          <w:lang w:eastAsia="pl-PL"/>
        </w:rPr>
      </w:pPr>
      <w:r w:rsidRPr="00846781">
        <w:rPr>
          <w:rFonts w:ascii="Bookman Old Style" w:hAnsi="Bookman Old Style"/>
          <w:lang w:eastAsia="pl-PL"/>
        </w:rPr>
        <w:t>1)</w:t>
      </w:r>
      <w:r w:rsidRPr="00846781">
        <w:rPr>
          <w:rFonts w:ascii="Bookman Old Style" w:hAnsi="Bookman Old Style"/>
          <w:lang w:eastAsia="pl-PL"/>
        </w:rPr>
        <w:tab/>
        <w:t>ułamek kończący się cyfrą od 1 do 4 zaokrąglić należy w dół,</w:t>
      </w:r>
    </w:p>
    <w:p w14:paraId="70B08550" w14:textId="77777777" w:rsidR="001C05F3" w:rsidRPr="00846781" w:rsidRDefault="001C05F3" w:rsidP="001C05F3">
      <w:pPr>
        <w:autoSpaceDE w:val="0"/>
        <w:autoSpaceDN w:val="0"/>
        <w:adjustRightInd w:val="0"/>
        <w:spacing w:after="0" w:line="240" w:lineRule="auto"/>
        <w:ind w:left="709" w:hanging="283"/>
        <w:jc w:val="both"/>
        <w:rPr>
          <w:rFonts w:ascii="Bookman Old Style" w:hAnsi="Bookman Old Style"/>
          <w:lang w:eastAsia="pl-PL"/>
        </w:rPr>
      </w:pPr>
      <w:r w:rsidRPr="00846781">
        <w:rPr>
          <w:rFonts w:ascii="Bookman Old Style" w:hAnsi="Bookman Old Style"/>
          <w:lang w:eastAsia="pl-PL"/>
        </w:rPr>
        <w:t>2)</w:t>
      </w:r>
      <w:r w:rsidRPr="00846781">
        <w:rPr>
          <w:rFonts w:ascii="Bookman Old Style" w:hAnsi="Bookman Old Style"/>
          <w:lang w:eastAsia="pl-PL"/>
        </w:rPr>
        <w:tab/>
        <w:t>ułamek kończący się cyfrą od 5 do 9 zaokrąglić należy w górę.</w:t>
      </w:r>
    </w:p>
    <w:p w14:paraId="3EF74187" w14:textId="77777777" w:rsidR="001C05F3" w:rsidRPr="00846781" w:rsidRDefault="001C05F3" w:rsidP="00E91675">
      <w:pPr>
        <w:numPr>
          <w:ilvl w:val="1"/>
          <w:numId w:val="72"/>
        </w:numPr>
        <w:spacing w:after="0" w:line="240" w:lineRule="auto"/>
        <w:ind w:left="284" w:hanging="284"/>
        <w:contextualSpacing/>
        <w:jc w:val="both"/>
        <w:rPr>
          <w:rFonts w:ascii="Bookman Old Style" w:eastAsia="Times New Roman" w:hAnsi="Bookman Old Style"/>
          <w:lang w:eastAsia="pl-PL"/>
        </w:rPr>
      </w:pPr>
      <w:r w:rsidRPr="00846781">
        <w:rPr>
          <w:rFonts w:ascii="Bookman Old Style" w:eastAsia="Times New Roman" w:hAnsi="Bookman Old Style"/>
          <w:lang w:eastAsia="pl-PL"/>
        </w:rPr>
        <w:t>Cenę oferty należy podać w polskich złotych, Zamawiający nie dopuszcza rozliczania się z Wykonawcą w innej walucie niż PLN.</w:t>
      </w:r>
    </w:p>
    <w:p w14:paraId="2E99AE70" w14:textId="1799B17F" w:rsidR="001C05F3" w:rsidRPr="00846781" w:rsidRDefault="001C05F3" w:rsidP="00E91675">
      <w:pPr>
        <w:numPr>
          <w:ilvl w:val="1"/>
          <w:numId w:val="72"/>
        </w:numPr>
        <w:spacing w:after="0" w:line="240" w:lineRule="auto"/>
        <w:ind w:left="284" w:hanging="284"/>
        <w:contextualSpacing/>
        <w:jc w:val="both"/>
        <w:rPr>
          <w:rFonts w:ascii="Bookman Old Style" w:hAnsi="Bookman Old Style"/>
        </w:rPr>
      </w:pPr>
      <w:r w:rsidRPr="00846781">
        <w:rPr>
          <w:rFonts w:ascii="Bookman Old Style" w:hAnsi="Bookman Old Style"/>
        </w:rPr>
        <w:t xml:space="preserve">W przypadku rozbieżności pomiędzy ceną podaną przez Wykonawcę w ofercie wyrażoną słownie oraz cyfrowo za prawidłową Zamawiający uzna wartość (cenę) wyrażoną słownie z zastrzeżeniem art. </w:t>
      </w:r>
      <w:r w:rsidR="00680691" w:rsidRPr="00846781">
        <w:rPr>
          <w:rFonts w:ascii="Bookman Old Style" w:hAnsi="Bookman Old Style"/>
        </w:rPr>
        <w:t>223</w:t>
      </w:r>
      <w:r w:rsidRPr="00846781">
        <w:rPr>
          <w:rFonts w:ascii="Bookman Old Style" w:hAnsi="Bookman Old Style"/>
        </w:rPr>
        <w:t xml:space="preserve"> ust. 2 ustawy Pzp.</w:t>
      </w:r>
    </w:p>
    <w:p w14:paraId="285C228E" w14:textId="2103BA7F" w:rsidR="00234C8E" w:rsidRDefault="001C05F3" w:rsidP="00E91675">
      <w:pPr>
        <w:numPr>
          <w:ilvl w:val="1"/>
          <w:numId w:val="72"/>
        </w:numPr>
        <w:spacing w:after="0" w:line="240" w:lineRule="auto"/>
        <w:ind w:left="284" w:hanging="284"/>
        <w:contextualSpacing/>
        <w:jc w:val="both"/>
        <w:rPr>
          <w:rFonts w:ascii="Bookman Old Style" w:hAnsi="Bookman Old Style"/>
        </w:rPr>
      </w:pPr>
      <w:r w:rsidRPr="00846781">
        <w:rPr>
          <w:rFonts w:ascii="Bookman Old Style" w:hAnsi="Bookman Old Style"/>
        </w:rPr>
        <w:t xml:space="preserve">Jeżeli złożono ofertę, </w:t>
      </w:r>
      <w:r w:rsidR="00234C8E" w:rsidRPr="00846781">
        <w:rPr>
          <w:rFonts w:ascii="Bookman Old Style" w:hAnsi="Bookman Old Style"/>
        </w:rPr>
        <w:t>której wybór prowadziłby do powstania u zamawiającego obowiązku podatkowego zgodnie z ustawą z dnia 11 marca 2004 r. o podatku od towarów i usług (Dz. U. z 2018 r. poz. 2174, z późn. zm.), dla celów zastosowania kryterium ceny lub kosztu Zamawiający doliczy do przedstawionej w tej ofercie ceny kwotę podatku od towarów i usług, którą miałby obowiązek rozliczyć.</w:t>
      </w:r>
    </w:p>
    <w:p w14:paraId="1332BBB1" w14:textId="64359570" w:rsidR="00807D6D" w:rsidRDefault="00807D6D" w:rsidP="00E91675">
      <w:pPr>
        <w:numPr>
          <w:ilvl w:val="1"/>
          <w:numId w:val="72"/>
        </w:numPr>
        <w:spacing w:after="0" w:line="240" w:lineRule="auto"/>
        <w:ind w:left="284" w:hanging="284"/>
        <w:contextualSpacing/>
        <w:jc w:val="both"/>
        <w:rPr>
          <w:rFonts w:ascii="Bookman Old Style" w:hAnsi="Bookman Old Style"/>
        </w:rPr>
      </w:pPr>
      <w:r w:rsidRPr="00807D6D">
        <w:rPr>
          <w:rFonts w:ascii="Bookman Old Style" w:hAnsi="Bookman Old Style"/>
        </w:rPr>
        <w:t xml:space="preserve">Sposób zapłaty i rozliczenia za realizację niniejszego zamówienia, określone zostały </w:t>
      </w:r>
      <w:r w:rsidR="00213BBA">
        <w:rPr>
          <w:rFonts w:ascii="Bookman Old Style" w:hAnsi="Bookman Old Style"/>
        </w:rPr>
        <w:t>w projektowanych postanowieniach umowy (</w:t>
      </w:r>
      <w:r w:rsidRPr="00807D6D">
        <w:rPr>
          <w:rFonts w:ascii="Bookman Old Style" w:hAnsi="Bookman Old Style"/>
        </w:rPr>
        <w:t>wzorze umowy</w:t>
      </w:r>
      <w:r w:rsidR="00213BBA">
        <w:rPr>
          <w:rFonts w:ascii="Bookman Old Style" w:hAnsi="Bookman Old Style"/>
        </w:rPr>
        <w:t>)</w:t>
      </w:r>
      <w:r w:rsidRPr="00807D6D">
        <w:rPr>
          <w:rFonts w:ascii="Bookman Old Style" w:hAnsi="Bookman Old Style"/>
        </w:rPr>
        <w:t xml:space="preserve"> stanowiący</w:t>
      </w:r>
      <w:r w:rsidR="00525DBB">
        <w:rPr>
          <w:rFonts w:ascii="Bookman Old Style" w:hAnsi="Bookman Old Style"/>
        </w:rPr>
        <w:t>ch</w:t>
      </w:r>
      <w:r w:rsidRPr="00807D6D">
        <w:rPr>
          <w:rFonts w:ascii="Bookman Old Style" w:hAnsi="Bookman Old Style"/>
        </w:rPr>
        <w:t xml:space="preserve"> </w:t>
      </w:r>
      <w:r w:rsidRPr="00807D6D">
        <w:rPr>
          <w:rFonts w:ascii="Bookman Old Style" w:hAnsi="Bookman Old Style"/>
          <w:b/>
        </w:rPr>
        <w:t xml:space="preserve">Załącznik nr </w:t>
      </w:r>
      <w:r w:rsidR="00213BBA">
        <w:rPr>
          <w:rFonts w:ascii="Bookman Old Style" w:hAnsi="Bookman Old Style"/>
          <w:b/>
        </w:rPr>
        <w:t>6</w:t>
      </w:r>
      <w:r w:rsidR="00213BBA" w:rsidRPr="00807D6D">
        <w:rPr>
          <w:rFonts w:ascii="Bookman Old Style" w:hAnsi="Bookman Old Style"/>
          <w:b/>
        </w:rPr>
        <w:t xml:space="preserve"> </w:t>
      </w:r>
      <w:r w:rsidRPr="00807D6D">
        <w:rPr>
          <w:rFonts w:ascii="Bookman Old Style" w:hAnsi="Bookman Old Style"/>
          <w:b/>
        </w:rPr>
        <w:t>do SWZ</w:t>
      </w:r>
      <w:r w:rsidRPr="00807D6D">
        <w:rPr>
          <w:rFonts w:ascii="Bookman Old Style" w:hAnsi="Bookman Old Style"/>
        </w:rPr>
        <w:t xml:space="preserve">. </w:t>
      </w:r>
    </w:p>
    <w:p w14:paraId="00D445EB" w14:textId="788686EE" w:rsidR="00807D6D" w:rsidRPr="00807D6D" w:rsidRDefault="00807D6D" w:rsidP="00E91675">
      <w:pPr>
        <w:numPr>
          <w:ilvl w:val="1"/>
          <w:numId w:val="72"/>
        </w:numPr>
        <w:spacing w:after="0" w:line="240" w:lineRule="auto"/>
        <w:ind w:left="284" w:hanging="284"/>
        <w:contextualSpacing/>
        <w:jc w:val="both"/>
        <w:rPr>
          <w:rFonts w:ascii="Bookman Old Style" w:hAnsi="Bookman Old Style"/>
        </w:rPr>
      </w:pPr>
      <w:r>
        <w:rPr>
          <w:rFonts w:ascii="Bookman Old Style" w:hAnsi="Bookman Old Style"/>
        </w:rPr>
        <w:t>Zamawiający nie przewiduje udzielenia zaliczek na poczet wykonania zamówienia.</w:t>
      </w:r>
    </w:p>
    <w:p w14:paraId="0F19D727" w14:textId="61D87DBE" w:rsidR="008541DD" w:rsidRDefault="008541DD" w:rsidP="004C7D10">
      <w:pPr>
        <w:autoSpaceDE w:val="0"/>
        <w:autoSpaceDN w:val="0"/>
        <w:adjustRightInd w:val="0"/>
        <w:spacing w:after="0" w:line="240" w:lineRule="auto"/>
        <w:rPr>
          <w:rFonts w:ascii="Bookman Old Style" w:eastAsia="Times New Roman" w:hAnsi="Bookman Old Style"/>
          <w:b/>
          <w:lang w:eastAsia="pl-PL"/>
        </w:rPr>
      </w:pPr>
    </w:p>
    <w:p w14:paraId="495CC095" w14:textId="77777777" w:rsidR="007B69A0" w:rsidRPr="00846781" w:rsidRDefault="007B69A0" w:rsidP="004C7D10">
      <w:pPr>
        <w:autoSpaceDE w:val="0"/>
        <w:autoSpaceDN w:val="0"/>
        <w:adjustRightInd w:val="0"/>
        <w:spacing w:after="0" w:line="240" w:lineRule="auto"/>
        <w:rPr>
          <w:rFonts w:ascii="Bookman Old Style" w:eastAsia="Times New Roman" w:hAnsi="Bookman Old Style"/>
          <w:b/>
          <w:lang w:eastAsia="pl-PL"/>
        </w:rPr>
      </w:pPr>
    </w:p>
    <w:p w14:paraId="54116A4B" w14:textId="0BD45AE9" w:rsidR="0045625C" w:rsidRPr="00846781" w:rsidRDefault="0045625C"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w:t>
      </w:r>
      <w:r w:rsidR="00234C8E" w:rsidRPr="00846781">
        <w:rPr>
          <w:rFonts w:ascii="Bookman Old Style" w:eastAsia="Times New Roman" w:hAnsi="Bookman Old Style"/>
          <w:b/>
          <w:lang w:eastAsia="pl-PL"/>
        </w:rPr>
        <w:t>III</w:t>
      </w:r>
      <w:r w:rsidRPr="00846781">
        <w:rPr>
          <w:rFonts w:ascii="Bookman Old Style" w:eastAsia="Times New Roman" w:hAnsi="Bookman Old Style"/>
          <w:b/>
          <w:lang w:eastAsia="pl-PL"/>
        </w:rPr>
        <w:t>.</w:t>
      </w:r>
    </w:p>
    <w:p w14:paraId="78375487" w14:textId="7C8FDCFD" w:rsidR="00FE1330" w:rsidRDefault="0045625C" w:rsidP="000A5DF6">
      <w:pPr>
        <w:autoSpaceDE w:val="0"/>
        <w:autoSpaceDN w:val="0"/>
        <w:adjustRightInd w:val="0"/>
        <w:spacing w:after="0" w:line="240" w:lineRule="auto"/>
        <w:rPr>
          <w:rFonts w:ascii="Bookman Old Style" w:eastAsia="Times New Roman" w:hAnsi="Bookman Old Style"/>
          <w:lang w:eastAsia="pl-PL"/>
        </w:rPr>
      </w:pPr>
      <w:r w:rsidRPr="00846781">
        <w:rPr>
          <w:rFonts w:ascii="Bookman Old Style" w:eastAsia="Times New Roman" w:hAnsi="Bookman Old Style"/>
          <w:b/>
          <w:lang w:eastAsia="pl-PL"/>
        </w:rPr>
        <w:t>Wymagania dotycz</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ce wadium.</w:t>
      </w:r>
    </w:p>
    <w:p w14:paraId="253284C9" w14:textId="046C5869" w:rsidR="00E91675" w:rsidRPr="00091BFA" w:rsidRDefault="00E91675" w:rsidP="00E91675">
      <w:pPr>
        <w:pStyle w:val="Akapitzlist"/>
        <w:numPr>
          <w:ilvl w:val="0"/>
          <w:numId w:val="124"/>
        </w:numPr>
        <w:spacing w:line="240" w:lineRule="auto"/>
        <w:ind w:left="426"/>
        <w:jc w:val="both"/>
        <w:rPr>
          <w:rFonts w:ascii="Bookman Old Style" w:eastAsia="Bookman Old Style" w:hAnsi="Bookman Old Style" w:cs="Bookman Old Style"/>
        </w:rPr>
      </w:pPr>
      <w:r>
        <w:rPr>
          <w:rFonts w:ascii="Bookman Old Style" w:eastAsia="Bookman Old Style" w:hAnsi="Bookman Old Style" w:cs="Bookman Old Style"/>
          <w:color w:val="auto"/>
        </w:rPr>
        <w:t xml:space="preserve">Wykonawca zobowiązany jest do wniesienia </w:t>
      </w:r>
      <w:r w:rsidRPr="00091BFA">
        <w:rPr>
          <w:rFonts w:ascii="Bookman Old Style" w:eastAsia="Bookman Old Style" w:hAnsi="Bookman Old Style" w:cs="Bookman Old Style"/>
          <w:color w:val="auto"/>
        </w:rPr>
        <w:t>wadium w</w:t>
      </w:r>
      <w:r>
        <w:rPr>
          <w:rFonts w:ascii="Bookman Old Style" w:eastAsia="Bookman Old Style" w:hAnsi="Bookman Old Style" w:cs="Bookman Old Style"/>
          <w:color w:val="auto"/>
        </w:rPr>
        <w:t xml:space="preserve"> wysokości</w:t>
      </w:r>
      <w:r w:rsidRPr="00091BFA">
        <w:rPr>
          <w:rFonts w:ascii="Bookman Old Style" w:eastAsia="Bookman Old Style" w:hAnsi="Bookman Old Style" w:cs="Bookman Old Style"/>
          <w:b/>
          <w:bCs/>
          <w:color w:val="auto"/>
        </w:rPr>
        <w:t xml:space="preserve">: </w:t>
      </w:r>
      <w:r w:rsidR="00116A90">
        <w:rPr>
          <w:rFonts w:ascii="Bookman Old Style" w:eastAsia="Bookman Old Style" w:hAnsi="Bookman Old Style" w:cs="Bookman Old Style"/>
          <w:b/>
          <w:bCs/>
          <w:color w:val="auto"/>
        </w:rPr>
        <w:t>13 000</w:t>
      </w:r>
      <w:r w:rsidR="006E386B">
        <w:rPr>
          <w:rFonts w:ascii="Bookman Old Style" w:eastAsia="Bookman Old Style" w:hAnsi="Bookman Old Style" w:cs="Bookman Old Style"/>
          <w:b/>
          <w:bCs/>
          <w:color w:val="auto"/>
        </w:rPr>
        <w:t>,00</w:t>
      </w:r>
      <w:r w:rsidRPr="00091BFA">
        <w:rPr>
          <w:rFonts w:ascii="Bookman Old Style" w:eastAsia="Bookman Old Style" w:hAnsi="Bookman Old Style" w:cs="Bookman Old Style"/>
          <w:b/>
          <w:bCs/>
          <w:color w:val="auto"/>
        </w:rPr>
        <w:t xml:space="preserve"> PLN (słownie: </w:t>
      </w:r>
      <w:r w:rsidR="00116A90">
        <w:rPr>
          <w:rFonts w:ascii="Bookman Old Style" w:eastAsia="Bookman Old Style" w:hAnsi="Bookman Old Style" w:cs="Bookman Old Style"/>
          <w:b/>
          <w:bCs/>
          <w:color w:val="auto"/>
        </w:rPr>
        <w:t>trzynaście tysi</w:t>
      </w:r>
      <w:r w:rsidR="00B440AE">
        <w:rPr>
          <w:rFonts w:ascii="Bookman Old Style" w:eastAsia="Bookman Old Style" w:hAnsi="Bookman Old Style" w:cs="Bookman Old Style"/>
          <w:b/>
          <w:bCs/>
          <w:color w:val="auto"/>
        </w:rPr>
        <w:t>ę</w:t>
      </w:r>
      <w:r w:rsidR="00116A90">
        <w:rPr>
          <w:rFonts w:ascii="Bookman Old Style" w:eastAsia="Bookman Old Style" w:hAnsi="Bookman Old Style" w:cs="Bookman Old Style"/>
          <w:b/>
          <w:bCs/>
          <w:color w:val="auto"/>
        </w:rPr>
        <w:t>cy</w:t>
      </w:r>
      <w:r w:rsidR="006E386B">
        <w:rPr>
          <w:rFonts w:ascii="Bookman Old Style" w:eastAsia="Bookman Old Style" w:hAnsi="Bookman Old Style" w:cs="Bookman Old Style"/>
          <w:b/>
          <w:bCs/>
          <w:color w:val="auto"/>
        </w:rPr>
        <w:t xml:space="preserve"> </w:t>
      </w:r>
      <w:r>
        <w:rPr>
          <w:rFonts w:ascii="Bookman Old Style" w:eastAsia="Bookman Old Style" w:hAnsi="Bookman Old Style" w:cs="Bookman Old Style"/>
          <w:b/>
          <w:bCs/>
          <w:color w:val="auto"/>
        </w:rPr>
        <w:t>zł</w:t>
      </w:r>
      <w:r w:rsidRPr="00091BFA">
        <w:rPr>
          <w:rFonts w:ascii="Bookman Old Style" w:eastAsia="Bookman Old Style" w:hAnsi="Bookman Old Style" w:cs="Bookman Old Style"/>
          <w:b/>
          <w:bCs/>
          <w:color w:val="auto"/>
        </w:rPr>
        <w:t>otych 00/100</w:t>
      </w:r>
      <w:r w:rsidRPr="00091BFA">
        <w:rPr>
          <w:rFonts w:ascii="Bookman Old Style" w:eastAsia="Bookman Old Style" w:hAnsi="Bookman Old Style" w:cs="Bookman Old Style"/>
          <w:color w:val="auto"/>
        </w:rPr>
        <w:t>).</w:t>
      </w:r>
    </w:p>
    <w:p w14:paraId="1E1CE30C" w14:textId="77777777" w:rsidR="00E91675" w:rsidRPr="00091BFA" w:rsidRDefault="00E91675" w:rsidP="00E91675">
      <w:pPr>
        <w:pStyle w:val="Akapitzlist"/>
        <w:numPr>
          <w:ilvl w:val="0"/>
          <w:numId w:val="124"/>
        </w:numPr>
        <w:spacing w:line="240" w:lineRule="auto"/>
        <w:ind w:left="426"/>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Wadium może być wnoszone</w:t>
      </w:r>
      <w:r>
        <w:rPr>
          <w:rFonts w:ascii="Bookman Old Style" w:eastAsia="Bookman Old Style" w:hAnsi="Bookman Old Style" w:cs="Bookman Old Style"/>
          <w:color w:val="auto"/>
        </w:rPr>
        <w:t xml:space="preserve"> według wyboru Wykonawcy</w:t>
      </w:r>
      <w:r w:rsidRPr="00091BFA">
        <w:rPr>
          <w:rFonts w:ascii="Bookman Old Style" w:eastAsia="Bookman Old Style" w:hAnsi="Bookman Old Style" w:cs="Bookman Old Style"/>
          <w:color w:val="auto"/>
        </w:rPr>
        <w:t xml:space="preserve"> w jednej lub w kilku formach</w:t>
      </w:r>
      <w:r>
        <w:rPr>
          <w:rFonts w:ascii="Bookman Old Style" w:eastAsia="Bookman Old Style" w:hAnsi="Bookman Old Style" w:cs="Bookman Old Style"/>
          <w:color w:val="auto"/>
        </w:rPr>
        <w:t>, o których mowa w art. 97 ust. 7 ustawy Pzp</w:t>
      </w:r>
      <w:r w:rsidRPr="00091BFA">
        <w:rPr>
          <w:rFonts w:ascii="Bookman Old Style" w:eastAsia="Bookman Old Style" w:hAnsi="Bookman Old Style" w:cs="Bookman Old Style"/>
          <w:color w:val="auto"/>
        </w:rPr>
        <w:t>:</w:t>
      </w:r>
    </w:p>
    <w:p w14:paraId="553EF689" w14:textId="77777777" w:rsidR="00E91675" w:rsidRPr="00541EF5" w:rsidRDefault="00E91675" w:rsidP="00E91675">
      <w:pPr>
        <w:pStyle w:val="Akapitzlist"/>
        <w:numPr>
          <w:ilvl w:val="0"/>
          <w:numId w:val="121"/>
        </w:numPr>
        <w:spacing w:line="240" w:lineRule="auto"/>
        <w:jc w:val="both"/>
        <w:rPr>
          <w:rFonts w:ascii="Bookman Old Style" w:eastAsia="Bookman Old Style" w:hAnsi="Bookman Old Style" w:cs="Bookman Old Style"/>
        </w:rPr>
      </w:pPr>
      <w:bookmarkStart w:id="4" w:name="_Hlk70073455"/>
      <w:r>
        <w:rPr>
          <w:rFonts w:ascii="Bookman Old Style" w:eastAsia="Bookman Old Style" w:hAnsi="Bookman Old Style" w:cs="Bookman Old Style"/>
          <w:color w:val="auto"/>
        </w:rPr>
        <w:t>pieniądzu;</w:t>
      </w:r>
      <w:r w:rsidRPr="00091BFA">
        <w:rPr>
          <w:rFonts w:ascii="Bookman Old Style" w:eastAsia="Bookman Old Style" w:hAnsi="Bookman Old Style" w:cs="Bookman Old Style"/>
          <w:color w:val="auto"/>
        </w:rPr>
        <w:t xml:space="preserve"> </w:t>
      </w:r>
    </w:p>
    <w:p w14:paraId="6B84C1EE" w14:textId="77777777" w:rsidR="00E91675" w:rsidRPr="00091BFA" w:rsidRDefault="00E91675" w:rsidP="00E91675">
      <w:pPr>
        <w:pStyle w:val="Akapitzlist"/>
        <w:spacing w:line="240" w:lineRule="auto"/>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 wadium wnosi się przelewem na rachunek bankowy Zamawiającego:</w:t>
      </w:r>
    </w:p>
    <w:p w14:paraId="2A6862F0" w14:textId="77777777" w:rsidR="006E386B" w:rsidRPr="00FB2F69" w:rsidRDefault="006E386B" w:rsidP="006E386B">
      <w:pPr>
        <w:spacing w:after="0" w:line="240" w:lineRule="auto"/>
        <w:ind w:left="426"/>
        <w:jc w:val="both"/>
        <w:rPr>
          <w:rFonts w:ascii="Bookman Old Style" w:hAnsi="Bookman Old Style"/>
          <w:lang w:eastAsia="pl-PL"/>
        </w:rPr>
      </w:pPr>
      <w:r w:rsidRPr="0016199B">
        <w:rPr>
          <w:rFonts w:ascii="Bookman Old Style" w:hAnsi="Bookman Old Style"/>
          <w:u w:color="000000"/>
          <w:lang w:eastAsia="pl-PL"/>
        </w:rPr>
        <w:t>Polskiej Akademii Nauk</w:t>
      </w:r>
      <w:r w:rsidRPr="00FB2F69">
        <w:rPr>
          <w:rFonts w:ascii="Bookman Old Style" w:hAnsi="Bookman Old Style"/>
          <w:u w:color="000000"/>
          <w:lang w:eastAsia="pl-PL"/>
        </w:rPr>
        <w:t xml:space="preserve"> Muzeum Ziemi w Warszawie, tj. </w:t>
      </w:r>
      <w:r w:rsidRPr="00FB2F69">
        <w:rPr>
          <w:rFonts w:ascii="Bookman Old Style" w:hAnsi="Bookman Old Style"/>
          <w:u w:color="000000"/>
        </w:rPr>
        <w:t>Bank Gospodarstwa Krajowego</w:t>
      </w:r>
    </w:p>
    <w:p w14:paraId="5626B551" w14:textId="10D623D3" w:rsidR="009A4CB6" w:rsidRPr="00FB2F69" w:rsidRDefault="006E386B" w:rsidP="006E386B">
      <w:pPr>
        <w:autoSpaceDE w:val="0"/>
        <w:autoSpaceDN w:val="0"/>
        <w:adjustRightInd w:val="0"/>
        <w:spacing w:after="0" w:line="240" w:lineRule="auto"/>
        <w:ind w:left="426"/>
        <w:jc w:val="center"/>
        <w:rPr>
          <w:rFonts w:ascii="Bookman Old Style" w:hAnsi="Bookman Old Style"/>
        </w:rPr>
      </w:pPr>
      <w:r w:rsidRPr="00FB2F69">
        <w:rPr>
          <w:rFonts w:ascii="Bookman Old Style" w:hAnsi="Bookman Old Style"/>
        </w:rPr>
        <w:t>Nr  21 1130 1017 0020 1462 9420 0021</w:t>
      </w:r>
    </w:p>
    <w:bookmarkEnd w:id="4"/>
    <w:p w14:paraId="57DE6F83" w14:textId="77777777" w:rsidR="009A4CB6" w:rsidRDefault="00E91675" w:rsidP="009A4CB6">
      <w:pPr>
        <w:autoSpaceDE w:val="0"/>
        <w:autoSpaceDN w:val="0"/>
        <w:adjustRightInd w:val="0"/>
        <w:spacing w:after="0" w:line="240" w:lineRule="auto"/>
        <w:ind w:left="426"/>
        <w:jc w:val="center"/>
        <w:rPr>
          <w:rFonts w:ascii="Bookman Old Style" w:eastAsia="Bookman Old Style" w:hAnsi="Bookman Old Style" w:cs="Bookman Old Style"/>
        </w:rPr>
      </w:pPr>
      <w:r w:rsidRPr="00091BFA">
        <w:rPr>
          <w:rFonts w:ascii="Bookman Old Style" w:eastAsia="Bookman Old Style" w:hAnsi="Bookman Old Style" w:cs="Bookman Old Style"/>
        </w:rPr>
        <w:t xml:space="preserve">Przelew należy opisać w następujący sposób: </w:t>
      </w:r>
    </w:p>
    <w:p w14:paraId="12D0B013" w14:textId="512E1C3F" w:rsidR="006E386B" w:rsidRPr="009A4CB6" w:rsidRDefault="009A4CB6" w:rsidP="009A4CB6">
      <w:pPr>
        <w:autoSpaceDE w:val="0"/>
        <w:autoSpaceDN w:val="0"/>
        <w:adjustRightInd w:val="0"/>
        <w:spacing w:after="0" w:line="240" w:lineRule="auto"/>
        <w:ind w:left="426"/>
        <w:jc w:val="center"/>
        <w:rPr>
          <w:rFonts w:ascii="Bookman Old Style" w:hAnsi="Bookman Old Style" w:cs="Arial"/>
        </w:rPr>
      </w:pPr>
      <w:r>
        <w:rPr>
          <w:rFonts w:ascii="Bookman Old Style" w:eastAsia="Bookman Old Style" w:hAnsi="Bookman Old Style" w:cs="Bookman Old Style"/>
        </w:rPr>
        <w:t>„</w:t>
      </w:r>
      <w:r w:rsidR="006E386B">
        <w:rPr>
          <w:rFonts w:ascii="Bookman Old Style" w:eastAsia="Bookman Old Style" w:hAnsi="Bookman Old Style" w:cs="Bookman Old Style"/>
          <w:i/>
          <w:iCs/>
        </w:rPr>
        <w:t xml:space="preserve">wadium </w:t>
      </w:r>
      <w:r>
        <w:rPr>
          <w:rFonts w:ascii="Bookman Old Style" w:eastAsia="Bookman Old Style" w:hAnsi="Bookman Old Style" w:cs="Bookman Old Style"/>
          <w:i/>
          <w:iCs/>
        </w:rPr>
        <w:t xml:space="preserve">do </w:t>
      </w:r>
      <w:r w:rsidR="006E386B">
        <w:rPr>
          <w:rFonts w:ascii="Bookman Old Style" w:eastAsia="Bookman Old Style" w:hAnsi="Bookman Old Style" w:cs="Bookman Old Style"/>
          <w:i/>
          <w:iCs/>
        </w:rPr>
        <w:t xml:space="preserve">postępowania </w:t>
      </w:r>
      <w:r w:rsidR="006E386B" w:rsidRPr="009A4CB6">
        <w:rPr>
          <w:rFonts w:ascii="Bookman Old Style" w:eastAsia="Bookman Old Style" w:hAnsi="Bookman Old Style" w:cs="Bookman Old Style"/>
          <w:i/>
          <w:iCs/>
        </w:rPr>
        <w:t xml:space="preserve">nr MZ-ZP-1-2021 </w:t>
      </w:r>
      <w:r w:rsidR="006E386B" w:rsidRPr="009A4CB6">
        <w:rPr>
          <w:rFonts w:ascii="Bookman Old Style" w:eastAsia="Times New Roman" w:hAnsi="Bookman Old Style"/>
          <w:lang w:bidi="en-US"/>
        </w:rPr>
        <w:t xml:space="preserve">pn. </w:t>
      </w:r>
      <w:r w:rsidR="006E386B" w:rsidRPr="009A4CB6">
        <w:rPr>
          <w:rFonts w:ascii="Bookman Old Style" w:hAnsi="Bookman Old Style" w:cs="Arial"/>
        </w:rPr>
        <w:t>PAN Muzeum Ziemi w Warszawie - budynek zabytkowy - wykonanie  rewitalizacji dachu w budynku Muzeum Ziemi PAN w Warszawie przy Al. Na Skarpie 20/26.”</w:t>
      </w:r>
    </w:p>
    <w:p w14:paraId="03AE52BC" w14:textId="353D7C27" w:rsidR="00E91675" w:rsidRPr="009A4CB6" w:rsidRDefault="006E386B" w:rsidP="00E91675">
      <w:pPr>
        <w:pStyle w:val="Akapitzlist"/>
        <w:spacing w:line="240" w:lineRule="auto"/>
        <w:ind w:left="709"/>
        <w:jc w:val="both"/>
        <w:rPr>
          <w:rFonts w:ascii="Bookman Old Style" w:eastAsia="Bookman Old Style" w:hAnsi="Bookman Old Style" w:cs="Bookman Old Style"/>
          <w:i/>
          <w:iCs/>
          <w:color w:val="auto"/>
        </w:rPr>
      </w:pPr>
      <w:r w:rsidRPr="009A4CB6">
        <w:rPr>
          <w:rFonts w:ascii="Bookman Old Style" w:eastAsia="Bookman Old Style" w:hAnsi="Bookman Old Style" w:cs="Bookman Old Style"/>
          <w:i/>
          <w:iCs/>
          <w:color w:val="auto"/>
        </w:rPr>
        <w:t xml:space="preserve"> </w:t>
      </w:r>
    </w:p>
    <w:p w14:paraId="51A89AC9" w14:textId="77777777" w:rsidR="00E91675" w:rsidRPr="00091BFA" w:rsidRDefault="00E91675" w:rsidP="00E91675">
      <w:pPr>
        <w:pStyle w:val="Akapitzlist"/>
        <w:spacing w:line="240" w:lineRule="auto"/>
        <w:ind w:left="709"/>
        <w:jc w:val="both"/>
        <w:rPr>
          <w:rFonts w:ascii="Bookman Old Style" w:eastAsia="Bookman Old Style" w:hAnsi="Bookman Old Style" w:cs="Bookman Old Style"/>
          <w:color w:val="auto"/>
          <w:lang w:bidi="en-US"/>
        </w:rPr>
      </w:pPr>
    </w:p>
    <w:p w14:paraId="4C46FC77" w14:textId="77777777" w:rsidR="00E91675" w:rsidRPr="00091BFA" w:rsidRDefault="00E91675" w:rsidP="00E91675">
      <w:pPr>
        <w:pStyle w:val="Akapitzlist"/>
        <w:numPr>
          <w:ilvl w:val="0"/>
          <w:numId w:val="121"/>
        </w:numPr>
        <w:spacing w:line="240" w:lineRule="auto"/>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gwarancj</w:t>
      </w:r>
      <w:r>
        <w:rPr>
          <w:rFonts w:ascii="Bookman Old Style" w:eastAsia="Bookman Old Style" w:hAnsi="Bookman Old Style" w:cs="Bookman Old Style"/>
          <w:color w:val="auto"/>
        </w:rPr>
        <w:t>ach</w:t>
      </w:r>
      <w:r w:rsidRPr="00091BFA">
        <w:rPr>
          <w:rFonts w:ascii="Bookman Old Style" w:eastAsia="Bookman Old Style" w:hAnsi="Bookman Old Style" w:cs="Bookman Old Style"/>
          <w:color w:val="auto"/>
        </w:rPr>
        <w:t xml:space="preserve"> bankowych;</w:t>
      </w:r>
    </w:p>
    <w:p w14:paraId="5A504D33" w14:textId="77777777" w:rsidR="00E91675" w:rsidRPr="00091BFA" w:rsidRDefault="00E91675" w:rsidP="00E91675">
      <w:pPr>
        <w:pStyle w:val="Akapitzlist"/>
        <w:numPr>
          <w:ilvl w:val="0"/>
          <w:numId w:val="121"/>
        </w:numPr>
        <w:spacing w:line="240" w:lineRule="auto"/>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gwarancj</w:t>
      </w:r>
      <w:r>
        <w:rPr>
          <w:rFonts w:ascii="Bookman Old Style" w:eastAsia="Bookman Old Style" w:hAnsi="Bookman Old Style" w:cs="Bookman Old Style"/>
          <w:color w:val="auto"/>
        </w:rPr>
        <w:t>ach</w:t>
      </w:r>
      <w:r w:rsidRPr="00091BFA">
        <w:rPr>
          <w:rFonts w:ascii="Bookman Old Style" w:eastAsia="Bookman Old Style" w:hAnsi="Bookman Old Style" w:cs="Bookman Old Style"/>
          <w:color w:val="auto"/>
        </w:rPr>
        <w:t xml:space="preserve"> ubezpieczeniowych;</w:t>
      </w:r>
    </w:p>
    <w:p w14:paraId="55AE93EA" w14:textId="77777777" w:rsidR="00E91675" w:rsidRPr="00091BFA" w:rsidRDefault="00E91675" w:rsidP="00E91675">
      <w:pPr>
        <w:pStyle w:val="Akapitzlist"/>
        <w:numPr>
          <w:ilvl w:val="0"/>
          <w:numId w:val="121"/>
        </w:numPr>
        <w:spacing w:line="240" w:lineRule="auto"/>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poręczeniach udzielanych przez podmioty, o których mowa w przepisie art. 6b ust. 5 pkt 2 ustawy z dnia 9 listopada 2000 r. o utworzeniu Polskiej Agencji Rozwoju Przedsiębiorczości (t.j. Dz. U. z 2020 r., poz. 299).</w:t>
      </w:r>
    </w:p>
    <w:p w14:paraId="256D518D" w14:textId="77777777" w:rsidR="00E91675" w:rsidRPr="00541EF5" w:rsidRDefault="00E91675" w:rsidP="00E91675">
      <w:pPr>
        <w:pStyle w:val="Akapitzlist"/>
        <w:numPr>
          <w:ilvl w:val="0"/>
          <w:numId w:val="124"/>
        </w:numPr>
        <w:ind w:left="426"/>
        <w:rPr>
          <w:rFonts w:ascii="Bookman Old Style" w:hAnsi="Bookman Old Style"/>
          <w:b/>
        </w:rPr>
      </w:pPr>
      <w:r w:rsidRPr="00541EF5">
        <w:rPr>
          <w:rFonts w:ascii="Bookman Old Style" w:hAnsi="Bookman Old Style"/>
          <w:b/>
        </w:rPr>
        <w:t xml:space="preserve">W przypadku złożenia wadium w innej formie niż pieniądzu, to jest </w:t>
      </w:r>
      <w:r w:rsidRPr="00541EF5">
        <w:rPr>
          <w:rFonts w:ascii="Bookman Old Style" w:hAnsi="Bookman Old Style"/>
          <w:b/>
          <w:color w:val="000000" w:themeColor="text1"/>
        </w:rPr>
        <w:t xml:space="preserve">wniesienia wadium w formach określonych w ust. 2 pkt 2-4, wykonawca przekazuje zamawiającemu </w:t>
      </w:r>
      <w:r w:rsidRPr="00541EF5">
        <w:rPr>
          <w:rFonts w:ascii="Bookman Old Style" w:hAnsi="Bookman Old Style"/>
          <w:b/>
        </w:rPr>
        <w:t xml:space="preserve">oryginał gwarancji lub poręczenia, w postaci elektronicznej. </w:t>
      </w:r>
    </w:p>
    <w:p w14:paraId="6DDE4405" w14:textId="77777777" w:rsidR="00E91675" w:rsidRPr="00091BFA" w:rsidRDefault="00E91675" w:rsidP="00E91675">
      <w:pPr>
        <w:pStyle w:val="Akapitzlist"/>
        <w:numPr>
          <w:ilvl w:val="0"/>
          <w:numId w:val="123"/>
        </w:numPr>
        <w:spacing w:line="240" w:lineRule="auto"/>
        <w:ind w:left="426" w:hanging="426"/>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 xml:space="preserve">Z dokumentu wadium wniesionego w formach określonych w ust. </w:t>
      </w:r>
      <w:r>
        <w:rPr>
          <w:rFonts w:ascii="Bookman Old Style" w:eastAsia="Bookman Old Style" w:hAnsi="Bookman Old Style" w:cs="Bookman Old Style"/>
          <w:color w:val="auto"/>
        </w:rPr>
        <w:t>2</w:t>
      </w:r>
      <w:r w:rsidRPr="00091BFA">
        <w:rPr>
          <w:rFonts w:ascii="Bookman Old Style" w:eastAsia="Bookman Old Style" w:hAnsi="Bookman Old Style" w:cs="Bookman Old Style"/>
          <w:color w:val="auto"/>
        </w:rPr>
        <w:t xml:space="preserve"> pkt 2-</w:t>
      </w:r>
      <w:r>
        <w:rPr>
          <w:rFonts w:ascii="Bookman Old Style" w:eastAsia="Bookman Old Style" w:hAnsi="Bookman Old Style" w:cs="Bookman Old Style"/>
          <w:color w:val="auto"/>
        </w:rPr>
        <w:t>4</w:t>
      </w:r>
      <w:r w:rsidRPr="00091BFA">
        <w:rPr>
          <w:rFonts w:ascii="Bookman Old Style" w:eastAsia="Bookman Old Style" w:hAnsi="Bookman Old Style" w:cs="Bookman Old Style"/>
          <w:color w:val="auto"/>
        </w:rPr>
        <w:t xml:space="preserve"> powinno wynikać jednoznacznie gwarantowanie wypłat należności w sposób nieodwołalny, bezwarunkowy i na pierwsze żądanie Zamawiającego, w terminie związania ofertą, zobowiązanie Gwaranta do wypłaty Zamawiającemu pełnej kwoty wadium w okolicznościach określonych w przepisie art. 98 ust. 6 ustawy Pzp.</w:t>
      </w:r>
    </w:p>
    <w:p w14:paraId="02E45DB2" w14:textId="77777777" w:rsidR="00E91675" w:rsidRPr="00091BFA" w:rsidRDefault="00E91675" w:rsidP="00E91675">
      <w:pPr>
        <w:pStyle w:val="Akapitzlist"/>
        <w:numPr>
          <w:ilvl w:val="0"/>
          <w:numId w:val="123"/>
        </w:numPr>
        <w:spacing w:line="240" w:lineRule="auto"/>
        <w:ind w:left="426" w:hanging="426"/>
        <w:jc w:val="both"/>
        <w:rPr>
          <w:rFonts w:ascii="Bookman Old Style" w:eastAsia="Bookman Old Style" w:hAnsi="Bookman Old Style" w:cs="Bookman Old Style"/>
        </w:rPr>
      </w:pPr>
      <w:r w:rsidRPr="00091BFA">
        <w:rPr>
          <w:rFonts w:ascii="Bookman Old Style" w:eastAsia="Bookman Old Style" w:hAnsi="Bookman Old Style" w:cs="Bookman Old Style"/>
          <w:color w:val="auto"/>
        </w:rPr>
        <w:t xml:space="preserve">Wadium wnoszone w formach określonych w ust. </w:t>
      </w:r>
      <w:r>
        <w:rPr>
          <w:rFonts w:ascii="Bookman Old Style" w:eastAsia="Bookman Old Style" w:hAnsi="Bookman Old Style" w:cs="Bookman Old Style"/>
          <w:color w:val="auto"/>
        </w:rPr>
        <w:t>2</w:t>
      </w:r>
      <w:r w:rsidRPr="00091BFA">
        <w:rPr>
          <w:rFonts w:ascii="Bookman Old Style" w:eastAsia="Bookman Old Style" w:hAnsi="Bookman Old Style" w:cs="Bookman Old Style"/>
          <w:color w:val="auto"/>
        </w:rPr>
        <w:t xml:space="preserve"> pkt 2-4, musi zawierać zobowiązanie gwaranta lub poręczyciela z tytułu wystąpienia zdarzeń, o których mowa w przepisie art. 98 ust. 6 ustawy Pzp, przy czym:</w:t>
      </w:r>
    </w:p>
    <w:p w14:paraId="0DEB1C1B" w14:textId="77777777" w:rsidR="00E91675" w:rsidRPr="00091BFA" w:rsidRDefault="00E91675" w:rsidP="00E91675">
      <w:pPr>
        <w:numPr>
          <w:ilvl w:val="0"/>
          <w:numId w:val="122"/>
        </w:numPr>
        <w:tabs>
          <w:tab w:val="left" w:pos="851"/>
        </w:tabs>
        <w:spacing w:after="0" w:line="240" w:lineRule="auto"/>
        <w:ind w:left="850" w:hanging="425"/>
        <w:jc w:val="both"/>
        <w:rPr>
          <w:rFonts w:ascii="Bookman Old Style" w:eastAsia="Bookman Old Style" w:hAnsi="Bookman Old Style" w:cs="Bookman Old Style"/>
        </w:rPr>
      </w:pPr>
      <w:r w:rsidRPr="00091BFA">
        <w:rPr>
          <w:rFonts w:ascii="Bookman Old Style" w:eastAsia="Bookman Old Style" w:hAnsi="Bookman Old Style" w:cs="Bookman Old Style"/>
        </w:rPr>
        <w:t>w przypadku, gdy Wykonawcy wspólnie ubiegają się o udzielenie zamówienia, dokumenty te muszą obejmować swym zakresem wszelkie roszczenia Zamawiającego z tytułu związanych z postępowaniem o udzielenie zamówienia działań lub zaniechań;</w:t>
      </w:r>
    </w:p>
    <w:p w14:paraId="0FA1F242" w14:textId="77777777" w:rsidR="00E91675" w:rsidRPr="00091BFA" w:rsidRDefault="00E91675" w:rsidP="00E91675">
      <w:pPr>
        <w:numPr>
          <w:ilvl w:val="0"/>
          <w:numId w:val="122"/>
        </w:numPr>
        <w:tabs>
          <w:tab w:val="left" w:pos="851"/>
        </w:tabs>
        <w:spacing w:after="0" w:line="240" w:lineRule="auto"/>
        <w:ind w:left="850" w:hanging="425"/>
        <w:jc w:val="both"/>
        <w:rPr>
          <w:rFonts w:ascii="Bookman Old Style" w:eastAsia="Bookman Old Style" w:hAnsi="Bookman Old Style" w:cs="Bookman Old Style"/>
        </w:rPr>
      </w:pPr>
      <w:r w:rsidRPr="00091BFA">
        <w:rPr>
          <w:rFonts w:ascii="Bookman Old Style" w:eastAsia="Bookman Old Style" w:hAnsi="Bookman Old Style" w:cs="Bookman Old Style"/>
        </w:rPr>
        <w:t>dokumenty te będą zawierały klauzule zapłaty sumy wadialnej na rzecz Zamawiającego bezwarunkowo i na pierwsze żądanie;</w:t>
      </w:r>
    </w:p>
    <w:p w14:paraId="52D78C2B" w14:textId="77777777" w:rsidR="00E91675" w:rsidRDefault="00E91675" w:rsidP="00E91675">
      <w:pPr>
        <w:numPr>
          <w:ilvl w:val="0"/>
          <w:numId w:val="122"/>
        </w:numPr>
        <w:tabs>
          <w:tab w:val="left" w:pos="851"/>
        </w:tabs>
        <w:spacing w:after="0" w:line="240" w:lineRule="auto"/>
        <w:ind w:left="850" w:hanging="425"/>
        <w:jc w:val="both"/>
        <w:rPr>
          <w:rFonts w:ascii="Bookman Old Style" w:eastAsia="Bookman Old Style" w:hAnsi="Bookman Old Style" w:cs="Bookman Old Style"/>
        </w:rPr>
      </w:pPr>
      <w:r>
        <w:rPr>
          <w:rFonts w:ascii="Bookman Old Style" w:eastAsia="Bookman Old Style" w:hAnsi="Bookman Old Style" w:cs="Bookman Old Style"/>
        </w:rPr>
        <w:t>musi wskazywać informacje pozwalające na identyfikację postępowania, którego dotyczy (np. nazwę i numer postępowania);</w:t>
      </w:r>
    </w:p>
    <w:p w14:paraId="32291E52" w14:textId="77777777" w:rsidR="00E91675" w:rsidRPr="00091BFA" w:rsidRDefault="00E91675" w:rsidP="00E91675">
      <w:pPr>
        <w:numPr>
          <w:ilvl w:val="0"/>
          <w:numId w:val="122"/>
        </w:numPr>
        <w:tabs>
          <w:tab w:val="left" w:pos="851"/>
        </w:tabs>
        <w:spacing w:after="0" w:line="240" w:lineRule="auto"/>
        <w:ind w:left="850" w:hanging="425"/>
        <w:jc w:val="both"/>
        <w:rPr>
          <w:rFonts w:ascii="Bookman Old Style" w:eastAsia="Bookman Old Style" w:hAnsi="Bookman Old Style" w:cs="Bookman Old Style"/>
        </w:rPr>
      </w:pPr>
      <w:r>
        <w:rPr>
          <w:rFonts w:ascii="Bookman Old Style" w:eastAsia="Bookman Old Style" w:hAnsi="Bookman Old Style" w:cs="Bookman Old Style"/>
        </w:rPr>
        <w:t>nie może wprowadzać żadnych dodatkowych warunków, od spełnienia których zależy spełnienie świadczeń z tytułu udzielonej gwarancji lub poręczenia</w:t>
      </w:r>
      <w:r w:rsidRPr="00091BFA">
        <w:rPr>
          <w:rFonts w:ascii="Bookman Old Style" w:eastAsia="Bookman Old Style" w:hAnsi="Bookman Old Style" w:cs="Bookman Old Style"/>
        </w:rPr>
        <w:t>.</w:t>
      </w:r>
    </w:p>
    <w:p w14:paraId="6E7CFB50" w14:textId="77777777" w:rsidR="00E91675" w:rsidRDefault="00E91675" w:rsidP="00E91675">
      <w:pPr>
        <w:pStyle w:val="Akapitzlist"/>
        <w:numPr>
          <w:ilvl w:val="0"/>
          <w:numId w:val="123"/>
        </w:numPr>
        <w:spacing w:line="240" w:lineRule="auto"/>
        <w:ind w:left="426" w:hanging="426"/>
        <w:jc w:val="both"/>
        <w:rPr>
          <w:rFonts w:ascii="Bookman Old Style" w:eastAsia="Bookman Old Style" w:hAnsi="Bookman Old Style" w:cs="Bookman Old Style"/>
        </w:rPr>
      </w:pPr>
      <w:r>
        <w:rPr>
          <w:rFonts w:ascii="Bookman Old Style" w:eastAsia="Bookman Old Style" w:hAnsi="Bookman Old Style" w:cs="Bookman Old Style"/>
        </w:rPr>
        <w:t>Wykonawca zobowiązany jest wnieść wadium na cały okres związania ofertą.</w:t>
      </w:r>
    </w:p>
    <w:p w14:paraId="4BC22FDC" w14:textId="77777777" w:rsidR="00E91675" w:rsidRDefault="00E91675" w:rsidP="00E91675">
      <w:pPr>
        <w:pStyle w:val="Akapitzlist"/>
        <w:numPr>
          <w:ilvl w:val="0"/>
          <w:numId w:val="123"/>
        </w:numPr>
        <w:spacing w:line="240" w:lineRule="auto"/>
        <w:ind w:left="426" w:hanging="426"/>
        <w:jc w:val="both"/>
        <w:rPr>
          <w:rFonts w:ascii="Bookman Old Style" w:eastAsia="Bookman Old Style" w:hAnsi="Bookman Old Style" w:cs="Bookman Old Style"/>
        </w:rPr>
      </w:pPr>
      <w:r>
        <w:rPr>
          <w:rFonts w:ascii="Bookman Old Style" w:eastAsia="Bookman Old Style" w:hAnsi="Bookman Old Style" w:cs="Bookman Old Style"/>
        </w:rPr>
        <w:t xml:space="preserve">Wadium wnosi się przed upływem terminu składania ofert. Za wadium wniesione w terminie uważa się: </w:t>
      </w:r>
    </w:p>
    <w:p w14:paraId="73B2F83D" w14:textId="77777777" w:rsidR="00E91675" w:rsidRPr="00541EF5" w:rsidRDefault="00E91675" w:rsidP="00E91675">
      <w:pPr>
        <w:pStyle w:val="Akapitzlist"/>
        <w:numPr>
          <w:ilvl w:val="0"/>
          <w:numId w:val="125"/>
        </w:numPr>
        <w:spacing w:line="240" w:lineRule="auto"/>
        <w:jc w:val="both"/>
        <w:rPr>
          <w:rStyle w:val="Hipercze"/>
          <w:rFonts w:ascii="Bookman Old Style" w:eastAsia="Bookman Old Style" w:hAnsi="Bookman Old Style" w:cs="Bookman Old Style"/>
          <w:color w:val="00000A"/>
          <w:u w:val="none"/>
        </w:rPr>
      </w:pPr>
      <w:r>
        <w:rPr>
          <w:rFonts w:ascii="Bookman Old Style" w:eastAsia="Bookman Old Style" w:hAnsi="Bookman Old Style" w:cs="Bookman Old Style"/>
        </w:rPr>
        <w:t xml:space="preserve">dla wadium wnoszonego w formach innych niż pieniądz – data przesłania dokumentu na platformę EPZ pod adresem:  </w:t>
      </w:r>
      <w:hyperlink r:id="rId20" w:history="1">
        <w:r w:rsidRPr="00356B7A">
          <w:rPr>
            <w:rStyle w:val="Hipercze"/>
            <w:rFonts w:ascii="Bookman Old Style" w:hAnsi="Bookman Old Style"/>
          </w:rPr>
          <w:t>http://www.soldea.pl/epz/epz/</w:t>
        </w:r>
      </w:hyperlink>
      <w:r w:rsidRPr="00356B7A">
        <w:rPr>
          <w:rStyle w:val="Hipercze"/>
          <w:rFonts w:ascii="Bookman Old Style" w:hAnsi="Bookman Old Style"/>
          <w:u w:val="none"/>
        </w:rPr>
        <w:t>,</w:t>
      </w:r>
      <w:r w:rsidRPr="00541EF5">
        <w:rPr>
          <w:rStyle w:val="Hipercze"/>
          <w:rFonts w:ascii="Bookman Old Style" w:hAnsi="Bookman Old Style"/>
        </w:rPr>
        <w:t xml:space="preserve"> </w:t>
      </w:r>
      <w:r w:rsidRPr="00356B7A">
        <w:rPr>
          <w:rStyle w:val="Hipercze"/>
          <w:rFonts w:ascii="Bookman Old Style" w:hAnsi="Bookman Old Style"/>
          <w:color w:val="auto"/>
          <w:u w:val="none"/>
        </w:rPr>
        <w:t>zgodnie z Rozdziałem XX ust. 2 SWZ;</w:t>
      </w:r>
    </w:p>
    <w:p w14:paraId="33EA3CE3" w14:textId="77777777" w:rsidR="00E91675" w:rsidRPr="00541EF5" w:rsidRDefault="00E91675" w:rsidP="00E91675">
      <w:pPr>
        <w:pStyle w:val="Akapitzlist"/>
        <w:numPr>
          <w:ilvl w:val="0"/>
          <w:numId w:val="125"/>
        </w:numPr>
        <w:spacing w:line="240" w:lineRule="auto"/>
        <w:jc w:val="both"/>
        <w:rPr>
          <w:rFonts w:ascii="Bookman Old Style" w:eastAsia="Bookman Old Style" w:hAnsi="Bookman Old Style" w:cs="Bookman Old Style"/>
        </w:rPr>
      </w:pPr>
      <w:r>
        <w:rPr>
          <w:rFonts w:ascii="Bookman Old Style" w:eastAsia="Bookman Old Style" w:hAnsi="Bookman Old Style" w:cs="Bookman Old Style"/>
        </w:rPr>
        <w:t xml:space="preserve">dla wadium wnoszonego w pieniądzu – datę i godzinę </w:t>
      </w:r>
      <w:r w:rsidRPr="00356B7A">
        <w:rPr>
          <w:rFonts w:ascii="Bookman Old Style" w:eastAsia="Bookman Old Style" w:hAnsi="Bookman Old Style" w:cs="Bookman Old Style"/>
          <w:u w:val="single"/>
        </w:rPr>
        <w:t>uznania rachunku bankowego przez bank Zamawiającego</w:t>
      </w:r>
      <w:r>
        <w:rPr>
          <w:rFonts w:ascii="Bookman Old Style" w:eastAsia="Bookman Old Style" w:hAnsi="Bookman Old Style" w:cs="Bookman Old Style"/>
        </w:rPr>
        <w:t xml:space="preserve"> przed upływem terminu składana ofert. </w:t>
      </w:r>
    </w:p>
    <w:p w14:paraId="3C2EACB4" w14:textId="77777777" w:rsidR="00E91675" w:rsidRPr="00091BFA" w:rsidRDefault="00E91675" w:rsidP="00E91675">
      <w:pPr>
        <w:pStyle w:val="Akapitzlist"/>
        <w:numPr>
          <w:ilvl w:val="0"/>
          <w:numId w:val="123"/>
        </w:numPr>
        <w:spacing w:line="240" w:lineRule="auto"/>
        <w:ind w:left="426" w:hanging="426"/>
        <w:jc w:val="both"/>
        <w:rPr>
          <w:rFonts w:ascii="Bookman Old Style" w:eastAsia="Bookman Old Style" w:hAnsi="Bookman Old Style" w:cs="Bookman Old Style"/>
        </w:rPr>
      </w:pPr>
      <w:r>
        <w:rPr>
          <w:rFonts w:ascii="Bookman Old Style" w:eastAsia="Bookman Old Style" w:hAnsi="Bookman Old Style" w:cs="Bookman Old Style"/>
        </w:rPr>
        <w:t>Przedłużenia ważności wadium wniesionego w formie innej niż pieniądz należy dokonywać w formie określonej w ust. 3 oraz w sposób wskazany w ust. 7 pkt 1.</w:t>
      </w:r>
    </w:p>
    <w:p w14:paraId="69B6CF10" w14:textId="77777777" w:rsidR="00E91675" w:rsidRPr="00846781" w:rsidRDefault="00E91675" w:rsidP="00FE1330">
      <w:pPr>
        <w:autoSpaceDE w:val="0"/>
        <w:autoSpaceDN w:val="0"/>
        <w:adjustRightInd w:val="0"/>
        <w:spacing w:after="0" w:line="240" w:lineRule="auto"/>
        <w:jc w:val="both"/>
        <w:rPr>
          <w:rFonts w:ascii="Bookman Old Style" w:eastAsia="Times New Roman" w:hAnsi="Bookman Old Style"/>
          <w:lang w:eastAsia="pl-PL"/>
        </w:rPr>
      </w:pPr>
    </w:p>
    <w:p w14:paraId="7DB2B6A0" w14:textId="77777777" w:rsidR="003256A4" w:rsidRPr="00846781" w:rsidRDefault="003256A4" w:rsidP="00AE6CBC">
      <w:pPr>
        <w:autoSpaceDE w:val="0"/>
        <w:autoSpaceDN w:val="0"/>
        <w:adjustRightInd w:val="0"/>
        <w:spacing w:after="0" w:line="240" w:lineRule="auto"/>
        <w:jc w:val="center"/>
        <w:rPr>
          <w:rFonts w:ascii="Bookman Old Style" w:eastAsia="Times New Roman" w:hAnsi="Bookman Old Style"/>
          <w:b/>
          <w:lang w:eastAsia="pl-PL"/>
        </w:rPr>
      </w:pPr>
    </w:p>
    <w:p w14:paraId="63A75F18" w14:textId="16529DEC" w:rsidR="00234C8E" w:rsidRPr="00846781" w:rsidRDefault="00234C8E"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XIV.</w:t>
      </w:r>
    </w:p>
    <w:p w14:paraId="44885537" w14:textId="3623EEF7" w:rsidR="00234C8E" w:rsidRPr="00846781" w:rsidRDefault="00234C8E" w:rsidP="00234C8E">
      <w:pPr>
        <w:autoSpaceDE w:val="0"/>
        <w:autoSpaceDN w:val="0"/>
        <w:adjustRightInd w:val="0"/>
        <w:spacing w:after="0" w:line="240" w:lineRule="auto"/>
        <w:rPr>
          <w:rFonts w:ascii="Bookman Old Style" w:eastAsia="Times New Roman" w:hAnsi="Bookman Old Style"/>
          <w:b/>
          <w:lang w:eastAsia="pl-PL"/>
        </w:rPr>
      </w:pPr>
      <w:r w:rsidRPr="00B44357">
        <w:rPr>
          <w:rFonts w:ascii="Bookman Old Style" w:eastAsia="Times New Roman" w:hAnsi="Bookman Old Style"/>
          <w:b/>
          <w:lang w:eastAsia="pl-PL"/>
        </w:rPr>
        <w:t>Wizja lokalna lub sprawdzenie dokumentów.</w:t>
      </w:r>
    </w:p>
    <w:p w14:paraId="5125F0B5" w14:textId="6420D958" w:rsidR="00234C8E" w:rsidRPr="00612EA3" w:rsidRDefault="00234C8E" w:rsidP="00892F0A">
      <w:pPr>
        <w:pStyle w:val="Default"/>
        <w:numPr>
          <w:ilvl w:val="0"/>
          <w:numId w:val="66"/>
        </w:numPr>
        <w:ind w:left="284"/>
        <w:rPr>
          <w:rFonts w:ascii="Bookman Old Style" w:hAnsi="Bookman Old Style"/>
          <w:sz w:val="22"/>
          <w:szCs w:val="22"/>
        </w:rPr>
      </w:pPr>
      <w:r w:rsidRPr="00612EA3">
        <w:rPr>
          <w:rFonts w:ascii="Bookman Old Style" w:hAnsi="Bookman Old Style"/>
          <w:sz w:val="22"/>
          <w:szCs w:val="22"/>
        </w:rPr>
        <w:t xml:space="preserve">Zamawiający </w:t>
      </w:r>
      <w:r w:rsidR="00BE2B99" w:rsidRPr="00612EA3">
        <w:rPr>
          <w:rFonts w:ascii="Bookman Old Style" w:hAnsi="Bookman Old Style"/>
          <w:sz w:val="22"/>
          <w:szCs w:val="22"/>
        </w:rPr>
        <w:t>mając na uwadze art. 281 ust. 2 pkt 12 ustawy Pzp przewiduje możliwość odbycia wizji lokalnej</w:t>
      </w:r>
      <w:r w:rsidR="00967EC1" w:rsidRPr="00612EA3">
        <w:rPr>
          <w:rFonts w:ascii="Bookman Old Style" w:hAnsi="Bookman Old Style"/>
          <w:sz w:val="22"/>
          <w:szCs w:val="22"/>
        </w:rPr>
        <w:t>,</w:t>
      </w:r>
      <w:r w:rsidR="00BE2B99" w:rsidRPr="00612EA3">
        <w:rPr>
          <w:rFonts w:ascii="Bookman Old Style" w:hAnsi="Bookman Old Style"/>
          <w:sz w:val="22"/>
          <w:szCs w:val="22"/>
        </w:rPr>
        <w:t xml:space="preserve"> </w:t>
      </w:r>
      <w:r w:rsidR="00967EC1" w:rsidRPr="00612EA3">
        <w:rPr>
          <w:rFonts w:ascii="Bookman Old Style" w:hAnsi="Bookman Old Style"/>
          <w:sz w:val="22"/>
          <w:szCs w:val="22"/>
        </w:rPr>
        <w:t xml:space="preserve">przed terminem składania ofert, </w:t>
      </w:r>
      <w:r w:rsidR="00BE2B99" w:rsidRPr="00612EA3">
        <w:rPr>
          <w:rFonts w:ascii="Bookman Old Style" w:hAnsi="Bookman Old Style"/>
          <w:sz w:val="22"/>
          <w:szCs w:val="22"/>
        </w:rPr>
        <w:t xml:space="preserve">w </w:t>
      </w:r>
      <w:r w:rsidR="003B6E37" w:rsidRPr="00612EA3">
        <w:rPr>
          <w:rFonts w:ascii="Bookman Old Style" w:hAnsi="Bookman Old Style"/>
          <w:sz w:val="22"/>
          <w:szCs w:val="22"/>
        </w:rPr>
        <w:t>miejsc</w:t>
      </w:r>
      <w:r w:rsidR="00BE2B99" w:rsidRPr="00612EA3">
        <w:rPr>
          <w:rFonts w:ascii="Bookman Old Style" w:hAnsi="Bookman Old Style"/>
          <w:sz w:val="22"/>
          <w:szCs w:val="22"/>
        </w:rPr>
        <w:t>u</w:t>
      </w:r>
      <w:r w:rsidR="003B6E37" w:rsidRPr="00612EA3">
        <w:rPr>
          <w:rFonts w:ascii="Bookman Old Style" w:hAnsi="Bookman Old Style"/>
          <w:sz w:val="22"/>
          <w:szCs w:val="22"/>
        </w:rPr>
        <w:t xml:space="preserve"> realizacji zamówienia </w:t>
      </w:r>
      <w:r w:rsidR="00BE2B99" w:rsidRPr="00612EA3">
        <w:rPr>
          <w:rFonts w:ascii="Bookman Old Style" w:hAnsi="Bookman Old Style"/>
          <w:sz w:val="22"/>
          <w:szCs w:val="22"/>
        </w:rPr>
        <w:t>u</w:t>
      </w:r>
      <w:r w:rsidRPr="00612EA3">
        <w:rPr>
          <w:rFonts w:ascii="Bookman Old Style" w:hAnsi="Bookman Old Style"/>
          <w:sz w:val="22"/>
          <w:szCs w:val="22"/>
        </w:rPr>
        <w:t> Zamawiającego.</w:t>
      </w:r>
    </w:p>
    <w:p w14:paraId="3DD21EEE" w14:textId="006F6B5B" w:rsidR="008D4AD2" w:rsidRPr="00967EC1" w:rsidRDefault="008D4AD2" w:rsidP="00892F0A">
      <w:pPr>
        <w:pStyle w:val="Default"/>
        <w:numPr>
          <w:ilvl w:val="0"/>
          <w:numId w:val="66"/>
        </w:numPr>
        <w:ind w:left="284"/>
        <w:rPr>
          <w:rFonts w:ascii="Bookman Old Style" w:hAnsi="Bookman Old Style"/>
          <w:sz w:val="22"/>
          <w:szCs w:val="22"/>
        </w:rPr>
      </w:pPr>
      <w:r w:rsidRPr="00612EA3">
        <w:rPr>
          <w:rFonts w:ascii="Bookman Old Style" w:hAnsi="Bookman Old Style"/>
          <w:sz w:val="22"/>
          <w:szCs w:val="22"/>
        </w:rPr>
        <w:t xml:space="preserve">Zamawiający </w:t>
      </w:r>
      <w:r w:rsidR="003B6E37" w:rsidRPr="00612EA3">
        <w:rPr>
          <w:rFonts w:ascii="Bookman Old Style" w:hAnsi="Bookman Old Style"/>
          <w:sz w:val="22"/>
          <w:szCs w:val="22"/>
        </w:rPr>
        <w:t xml:space="preserve">wyznacza przeprowadzenie </w:t>
      </w:r>
      <w:r w:rsidRPr="00612EA3">
        <w:rPr>
          <w:rFonts w:ascii="Bookman Old Style" w:hAnsi="Bookman Old Style"/>
          <w:sz w:val="22"/>
          <w:szCs w:val="22"/>
        </w:rPr>
        <w:t>wizj</w:t>
      </w:r>
      <w:r w:rsidR="003B6E37" w:rsidRPr="00612EA3">
        <w:rPr>
          <w:rFonts w:ascii="Bookman Old Style" w:hAnsi="Bookman Old Style"/>
          <w:sz w:val="22"/>
          <w:szCs w:val="22"/>
        </w:rPr>
        <w:t>i</w:t>
      </w:r>
      <w:r w:rsidRPr="00612EA3">
        <w:rPr>
          <w:rFonts w:ascii="Bookman Old Style" w:hAnsi="Bookman Old Style"/>
          <w:sz w:val="22"/>
          <w:szCs w:val="22"/>
        </w:rPr>
        <w:t xml:space="preserve"> lokaln</w:t>
      </w:r>
      <w:r w:rsidR="003B6E37" w:rsidRPr="00612EA3">
        <w:rPr>
          <w:rFonts w:ascii="Bookman Old Style" w:hAnsi="Bookman Old Style"/>
          <w:sz w:val="22"/>
          <w:szCs w:val="22"/>
        </w:rPr>
        <w:t xml:space="preserve">ej </w:t>
      </w:r>
      <w:r w:rsidR="00027E68" w:rsidRPr="00612EA3">
        <w:rPr>
          <w:rFonts w:ascii="Bookman Old Style" w:hAnsi="Bookman Old Style"/>
          <w:sz w:val="22"/>
          <w:szCs w:val="22"/>
        </w:rPr>
        <w:t xml:space="preserve">w celu </w:t>
      </w:r>
      <w:r w:rsidR="00027E68" w:rsidRPr="003B6E37">
        <w:rPr>
          <w:rFonts w:ascii="Bookman Old Style" w:hAnsi="Bookman Old Style"/>
          <w:sz w:val="22"/>
          <w:szCs w:val="22"/>
        </w:rPr>
        <w:t>oględzin i pomiarów obiektu przez Wykonawcę</w:t>
      </w:r>
      <w:r w:rsidR="00027E68" w:rsidRPr="00612EA3">
        <w:rPr>
          <w:rFonts w:ascii="Bookman Old Style" w:hAnsi="Bookman Old Style"/>
          <w:sz w:val="22"/>
          <w:szCs w:val="22"/>
        </w:rPr>
        <w:t xml:space="preserve"> </w:t>
      </w:r>
      <w:r w:rsidR="003B6E37" w:rsidRPr="00307C08">
        <w:rPr>
          <w:rFonts w:ascii="Bookman Old Style" w:hAnsi="Bookman Old Style"/>
          <w:b/>
          <w:bCs/>
          <w:sz w:val="22"/>
          <w:szCs w:val="22"/>
        </w:rPr>
        <w:t xml:space="preserve">w </w:t>
      </w:r>
      <w:r w:rsidR="009C7D60" w:rsidRPr="00307C08">
        <w:rPr>
          <w:rFonts w:ascii="Bookman Old Style" w:hAnsi="Bookman Old Style"/>
          <w:b/>
          <w:bCs/>
          <w:sz w:val="22"/>
          <w:szCs w:val="22"/>
        </w:rPr>
        <w:t>dniu</w:t>
      </w:r>
      <w:r w:rsidR="003B6E37" w:rsidRPr="00307C08">
        <w:rPr>
          <w:rFonts w:ascii="Bookman Old Style" w:hAnsi="Bookman Old Style"/>
          <w:b/>
          <w:bCs/>
          <w:sz w:val="22"/>
          <w:szCs w:val="22"/>
        </w:rPr>
        <w:t xml:space="preserve"> </w:t>
      </w:r>
      <w:r w:rsidR="00B440AE">
        <w:rPr>
          <w:rFonts w:ascii="Bookman Old Style" w:hAnsi="Bookman Old Style"/>
          <w:b/>
          <w:bCs/>
          <w:sz w:val="22"/>
          <w:szCs w:val="22"/>
        </w:rPr>
        <w:t>15.06.</w:t>
      </w:r>
      <w:r w:rsidR="003B6E37" w:rsidRPr="00307C08">
        <w:rPr>
          <w:rFonts w:ascii="Bookman Old Style" w:hAnsi="Bookman Old Style"/>
          <w:b/>
          <w:bCs/>
          <w:sz w:val="22"/>
          <w:szCs w:val="22"/>
        </w:rPr>
        <w:t>2021 r.</w:t>
      </w:r>
      <w:r w:rsidRPr="00307C08">
        <w:rPr>
          <w:rFonts w:ascii="Bookman Old Style" w:hAnsi="Bookman Old Style"/>
          <w:b/>
          <w:bCs/>
          <w:sz w:val="22"/>
          <w:szCs w:val="22"/>
        </w:rPr>
        <w:t xml:space="preserve"> </w:t>
      </w:r>
      <w:r w:rsidR="003B6E37" w:rsidRPr="00307C08">
        <w:rPr>
          <w:rFonts w:ascii="Bookman Old Style" w:hAnsi="Bookman Old Style"/>
          <w:b/>
          <w:bCs/>
          <w:sz w:val="22"/>
          <w:szCs w:val="22"/>
        </w:rPr>
        <w:t xml:space="preserve">o godz. </w:t>
      </w:r>
      <w:r w:rsidR="00D95539" w:rsidRPr="00307C08">
        <w:rPr>
          <w:rFonts w:ascii="Bookman Old Style" w:hAnsi="Bookman Old Style"/>
          <w:b/>
          <w:bCs/>
          <w:sz w:val="22"/>
          <w:szCs w:val="22"/>
        </w:rPr>
        <w:t>1</w:t>
      </w:r>
      <w:r w:rsidR="00DF7129">
        <w:rPr>
          <w:rFonts w:ascii="Bookman Old Style" w:hAnsi="Bookman Old Style"/>
          <w:b/>
          <w:bCs/>
          <w:sz w:val="22"/>
          <w:szCs w:val="22"/>
        </w:rPr>
        <w:t>1</w:t>
      </w:r>
      <w:r w:rsidR="00D95539" w:rsidRPr="00D95539">
        <w:rPr>
          <w:rFonts w:ascii="Bookman Old Style" w:hAnsi="Bookman Old Style"/>
          <w:b/>
          <w:bCs/>
          <w:sz w:val="22"/>
          <w:szCs w:val="22"/>
        </w:rPr>
        <w:t>:00</w:t>
      </w:r>
      <w:r w:rsidR="00DF7129">
        <w:rPr>
          <w:rFonts w:ascii="Bookman Old Style" w:hAnsi="Bookman Old Style"/>
          <w:b/>
          <w:bCs/>
          <w:sz w:val="22"/>
          <w:szCs w:val="22"/>
        </w:rPr>
        <w:t>,</w:t>
      </w:r>
      <w:r w:rsidR="00D95539" w:rsidRPr="00D95539">
        <w:rPr>
          <w:rFonts w:ascii="Bookman Old Style" w:hAnsi="Bookman Old Style"/>
          <w:b/>
          <w:bCs/>
          <w:sz w:val="22"/>
          <w:szCs w:val="22"/>
        </w:rPr>
        <w:t xml:space="preserve"> </w:t>
      </w:r>
      <w:r w:rsidR="00BE2B99" w:rsidRPr="00B44357">
        <w:rPr>
          <w:rFonts w:ascii="Bookman Old Style" w:hAnsi="Bookman Old Style"/>
          <w:b/>
          <w:bCs/>
          <w:sz w:val="22"/>
          <w:szCs w:val="22"/>
        </w:rPr>
        <w:t>miejsce spotkania</w:t>
      </w:r>
      <w:r w:rsidR="00DF7129">
        <w:rPr>
          <w:rFonts w:ascii="Bookman Old Style" w:hAnsi="Bookman Old Style"/>
          <w:b/>
          <w:bCs/>
          <w:sz w:val="22"/>
          <w:szCs w:val="22"/>
        </w:rPr>
        <w:t>:</w:t>
      </w:r>
      <w:r w:rsidR="00BE2B99" w:rsidRPr="00B44357">
        <w:rPr>
          <w:rFonts w:ascii="Bookman Old Style" w:hAnsi="Bookman Old Style"/>
          <w:b/>
          <w:bCs/>
          <w:sz w:val="22"/>
          <w:szCs w:val="22"/>
        </w:rPr>
        <w:t xml:space="preserve"> </w:t>
      </w:r>
      <w:r w:rsidR="00DF7129">
        <w:rPr>
          <w:rFonts w:ascii="Bookman Old Style" w:hAnsi="Bookman Old Style"/>
          <w:b/>
          <w:bCs/>
          <w:sz w:val="22"/>
          <w:szCs w:val="22"/>
        </w:rPr>
        <w:t>przed wejściem do budynku Muzeum Ziemi w Warszawie</w:t>
      </w:r>
      <w:r w:rsidR="00307C08">
        <w:rPr>
          <w:rFonts w:ascii="Bookman Old Style" w:hAnsi="Bookman Old Style"/>
          <w:b/>
          <w:bCs/>
          <w:sz w:val="22"/>
          <w:szCs w:val="22"/>
        </w:rPr>
        <w:t>,</w:t>
      </w:r>
      <w:r w:rsidR="00BE2B99" w:rsidRPr="00B44357">
        <w:rPr>
          <w:rFonts w:ascii="Bookman Old Style" w:hAnsi="Bookman Old Style"/>
          <w:b/>
          <w:bCs/>
          <w:sz w:val="22"/>
          <w:szCs w:val="22"/>
        </w:rPr>
        <w:t xml:space="preserve"> </w:t>
      </w:r>
      <w:r w:rsidR="00DF7129">
        <w:rPr>
          <w:rFonts w:ascii="Bookman Old Style" w:hAnsi="Bookman Old Style"/>
          <w:b/>
          <w:bCs/>
          <w:sz w:val="22"/>
          <w:szCs w:val="22"/>
        </w:rPr>
        <w:t>Aleja Na Skarpie 20/26</w:t>
      </w:r>
      <w:r w:rsidR="00BE2B99" w:rsidRPr="00B44357">
        <w:rPr>
          <w:rFonts w:ascii="Bookman Old Style" w:hAnsi="Bookman Old Style"/>
          <w:b/>
          <w:bCs/>
          <w:sz w:val="22"/>
          <w:szCs w:val="22"/>
        </w:rPr>
        <w:t xml:space="preserve"> w Warszawie</w:t>
      </w:r>
      <w:r w:rsidR="00BE2B99" w:rsidRPr="00612EA3">
        <w:rPr>
          <w:rFonts w:ascii="Bookman Old Style" w:hAnsi="Bookman Old Style"/>
          <w:sz w:val="22"/>
          <w:szCs w:val="22"/>
        </w:rPr>
        <w:t>.</w:t>
      </w:r>
      <w:r w:rsidRPr="00612EA3">
        <w:rPr>
          <w:rFonts w:ascii="Bookman Old Style" w:hAnsi="Bookman Old Style"/>
          <w:sz w:val="22"/>
          <w:szCs w:val="22"/>
        </w:rPr>
        <w:t xml:space="preserve"> </w:t>
      </w:r>
      <w:r w:rsidR="00043DE5" w:rsidRPr="00612EA3">
        <w:rPr>
          <w:rFonts w:ascii="Bookman Old Style" w:hAnsi="Bookman Old Style"/>
          <w:sz w:val="22"/>
          <w:szCs w:val="22"/>
        </w:rPr>
        <w:t>Upoważnione osoby po stronie Zamawiającego ws. w</w:t>
      </w:r>
      <w:r w:rsidRPr="00612EA3">
        <w:rPr>
          <w:rFonts w:ascii="Bookman Old Style" w:hAnsi="Bookman Old Style"/>
          <w:sz w:val="22"/>
          <w:szCs w:val="22"/>
        </w:rPr>
        <w:t>izj</w:t>
      </w:r>
      <w:r w:rsidR="00043DE5" w:rsidRPr="00612EA3">
        <w:rPr>
          <w:rFonts w:ascii="Bookman Old Style" w:hAnsi="Bookman Old Style"/>
          <w:sz w:val="22"/>
          <w:szCs w:val="22"/>
        </w:rPr>
        <w:t>i</w:t>
      </w:r>
      <w:r w:rsidRPr="00612EA3">
        <w:rPr>
          <w:rFonts w:ascii="Bookman Old Style" w:hAnsi="Bookman Old Style"/>
          <w:sz w:val="22"/>
          <w:szCs w:val="22"/>
        </w:rPr>
        <w:t xml:space="preserve"> lokaln</w:t>
      </w:r>
      <w:r w:rsidR="00043DE5" w:rsidRPr="00612EA3">
        <w:rPr>
          <w:rFonts w:ascii="Bookman Old Style" w:hAnsi="Bookman Old Style"/>
          <w:sz w:val="22"/>
          <w:szCs w:val="22"/>
        </w:rPr>
        <w:t>ej są</w:t>
      </w:r>
      <w:r w:rsidR="00DF7129">
        <w:rPr>
          <w:rFonts w:ascii="Bookman Old Style" w:hAnsi="Bookman Old Style"/>
          <w:sz w:val="22"/>
          <w:szCs w:val="22"/>
        </w:rPr>
        <w:t>:</w:t>
      </w:r>
      <w:r w:rsidRPr="00612EA3">
        <w:rPr>
          <w:rFonts w:ascii="Bookman Old Style" w:hAnsi="Bookman Old Style"/>
          <w:sz w:val="22"/>
          <w:szCs w:val="22"/>
        </w:rPr>
        <w:t xml:space="preserve"> </w:t>
      </w:r>
      <w:bookmarkStart w:id="5" w:name="_Hlk63243968"/>
      <w:r w:rsidR="00DF7129">
        <w:rPr>
          <w:rFonts w:ascii="Bookman Old Style" w:hAnsi="Bookman Old Style"/>
          <w:sz w:val="22"/>
          <w:szCs w:val="22"/>
        </w:rPr>
        <w:t>Pan</w:t>
      </w:r>
      <w:r w:rsidRPr="00612EA3">
        <w:rPr>
          <w:rFonts w:ascii="Bookman Old Style" w:hAnsi="Bookman Old Style"/>
          <w:sz w:val="22"/>
          <w:szCs w:val="22"/>
        </w:rPr>
        <w:t xml:space="preserve"> </w:t>
      </w:r>
      <w:r w:rsidR="00DF7129">
        <w:rPr>
          <w:rFonts w:ascii="Bookman Old Style" w:hAnsi="Bookman Old Style"/>
          <w:sz w:val="22"/>
          <w:szCs w:val="22"/>
        </w:rPr>
        <w:t xml:space="preserve">Janusz Jaczkowski lub </w:t>
      </w:r>
      <w:r w:rsidR="00DF7129" w:rsidRPr="00C002AF">
        <w:rPr>
          <w:rFonts w:ascii="Bookman Old Style" w:hAnsi="Bookman Old Style"/>
          <w:sz w:val="22"/>
          <w:szCs w:val="22"/>
        </w:rPr>
        <w:t>Pan</w:t>
      </w:r>
      <w:r w:rsidRPr="00C002AF">
        <w:rPr>
          <w:rFonts w:ascii="Bookman Old Style" w:hAnsi="Bookman Old Style"/>
          <w:sz w:val="22"/>
          <w:szCs w:val="22"/>
        </w:rPr>
        <w:t xml:space="preserve"> </w:t>
      </w:r>
      <w:bookmarkEnd w:id="5"/>
      <w:r w:rsidR="00DF7129" w:rsidRPr="00C002AF">
        <w:rPr>
          <w:rFonts w:ascii="Bookman Old Style" w:hAnsi="Bookman Old Style"/>
          <w:sz w:val="22"/>
          <w:szCs w:val="22"/>
        </w:rPr>
        <w:t>Ryszard Szczęsny</w:t>
      </w:r>
      <w:r w:rsidRPr="00C002AF">
        <w:rPr>
          <w:rFonts w:ascii="Bookman Old Style" w:hAnsi="Bookman Old Style"/>
          <w:sz w:val="22"/>
          <w:szCs w:val="22"/>
        </w:rPr>
        <w:t xml:space="preserve">. Jednocześnie informujemy, że w czasie wizji lokalnej </w:t>
      </w:r>
      <w:r w:rsidR="00043DE5" w:rsidRPr="00C002AF">
        <w:rPr>
          <w:rFonts w:ascii="Bookman Old Style" w:hAnsi="Bookman Old Style"/>
          <w:sz w:val="22"/>
          <w:szCs w:val="22"/>
        </w:rPr>
        <w:t>upoważnione osoby</w:t>
      </w:r>
      <w:r w:rsidR="00043DE5" w:rsidRPr="00612EA3">
        <w:rPr>
          <w:rFonts w:ascii="Bookman Old Style" w:hAnsi="Bookman Old Style"/>
          <w:sz w:val="22"/>
          <w:szCs w:val="22"/>
        </w:rPr>
        <w:t xml:space="preserve"> przez </w:t>
      </w:r>
      <w:r w:rsidRPr="00612EA3">
        <w:rPr>
          <w:rFonts w:ascii="Bookman Old Style" w:hAnsi="Bookman Old Style"/>
          <w:sz w:val="22"/>
          <w:szCs w:val="22"/>
        </w:rPr>
        <w:t>Zamawiając</w:t>
      </w:r>
      <w:r w:rsidR="00043DE5" w:rsidRPr="00612EA3">
        <w:rPr>
          <w:rFonts w:ascii="Bookman Old Style" w:hAnsi="Bookman Old Style"/>
          <w:sz w:val="22"/>
          <w:szCs w:val="22"/>
        </w:rPr>
        <w:t>ego</w:t>
      </w:r>
      <w:r w:rsidRPr="00612EA3">
        <w:rPr>
          <w:rFonts w:ascii="Bookman Old Style" w:hAnsi="Bookman Old Style"/>
          <w:sz w:val="22"/>
          <w:szCs w:val="22"/>
        </w:rPr>
        <w:t xml:space="preserve"> nie będ</w:t>
      </w:r>
      <w:r w:rsidR="00043DE5" w:rsidRPr="00612EA3">
        <w:rPr>
          <w:rFonts w:ascii="Bookman Old Style" w:hAnsi="Bookman Old Style"/>
          <w:sz w:val="22"/>
          <w:szCs w:val="22"/>
        </w:rPr>
        <w:t>ą</w:t>
      </w:r>
      <w:r w:rsidRPr="00612EA3">
        <w:rPr>
          <w:rFonts w:ascii="Bookman Old Style" w:hAnsi="Bookman Old Style"/>
          <w:sz w:val="22"/>
          <w:szCs w:val="22"/>
        </w:rPr>
        <w:t xml:space="preserve"> udziel</w:t>
      </w:r>
      <w:r w:rsidR="00043DE5" w:rsidRPr="00612EA3">
        <w:rPr>
          <w:rFonts w:ascii="Bookman Old Style" w:hAnsi="Bookman Old Style"/>
          <w:sz w:val="22"/>
          <w:szCs w:val="22"/>
        </w:rPr>
        <w:t>ały</w:t>
      </w:r>
      <w:r w:rsidRPr="00612EA3">
        <w:rPr>
          <w:rFonts w:ascii="Bookman Old Style" w:hAnsi="Bookman Old Style"/>
          <w:sz w:val="22"/>
          <w:szCs w:val="22"/>
        </w:rPr>
        <w:t xml:space="preserve"> żadnych wyjaśnień dotyczących zamówienia, odsyłając Wykonawców do przewidzianego ustawą trybu udzielania wyjaśnień treści SWZ.</w:t>
      </w:r>
    </w:p>
    <w:p w14:paraId="3D35B884" w14:textId="77777777" w:rsidR="00967EC1" w:rsidRPr="00612EA3" w:rsidRDefault="00967EC1" w:rsidP="00892F0A">
      <w:pPr>
        <w:pStyle w:val="Default"/>
        <w:numPr>
          <w:ilvl w:val="0"/>
          <w:numId w:val="66"/>
        </w:numPr>
        <w:ind w:left="284"/>
        <w:rPr>
          <w:rFonts w:ascii="Bookman Old Style" w:hAnsi="Bookman Old Style"/>
          <w:sz w:val="22"/>
          <w:szCs w:val="22"/>
        </w:rPr>
      </w:pPr>
      <w:r w:rsidRPr="00612EA3">
        <w:rPr>
          <w:rFonts w:ascii="Bookman Old Style" w:hAnsi="Bookman Old Style"/>
          <w:sz w:val="22"/>
          <w:szCs w:val="22"/>
        </w:rPr>
        <w:t xml:space="preserve">W celu dochowania wymaganych zasad bezpieczeństwa w związku </w:t>
      </w:r>
      <w:r w:rsidRPr="00612EA3">
        <w:rPr>
          <w:rFonts w:ascii="Bookman Old Style" w:hAnsi="Bookman Old Style"/>
          <w:sz w:val="22"/>
          <w:szCs w:val="22"/>
        </w:rPr>
        <w:br/>
        <w:t>z ryzykiem zarażenia się koronawirusem COVID-19, przed przybyciem na wizję lokalną przedstawiciel/przedstawiciele Wykonawcy powinni być wyposażeni w środki ochrony osobistej (maski, rękawice, itp.). Zamawiający zastrzega, że nie zapewnia w toku wizji lokalnej żadnych środków ochrony osobistej.</w:t>
      </w:r>
    </w:p>
    <w:p w14:paraId="133DCBDC" w14:textId="44C25F9C" w:rsidR="00234C8E" w:rsidRPr="00846781" w:rsidRDefault="00234C8E" w:rsidP="00234C8E">
      <w:pPr>
        <w:autoSpaceDE w:val="0"/>
        <w:autoSpaceDN w:val="0"/>
        <w:adjustRightInd w:val="0"/>
        <w:spacing w:after="0" w:line="240" w:lineRule="auto"/>
        <w:rPr>
          <w:rFonts w:ascii="Bookman Old Style" w:eastAsia="Times New Roman" w:hAnsi="Bookman Old Style"/>
          <w:b/>
          <w:lang w:eastAsia="pl-PL"/>
        </w:rPr>
      </w:pPr>
    </w:p>
    <w:p w14:paraId="1537B212" w14:textId="19BC4E27" w:rsidR="00234C8E" w:rsidRPr="00846781" w:rsidRDefault="00234C8E"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XV.</w:t>
      </w:r>
    </w:p>
    <w:p w14:paraId="6FDAAF59" w14:textId="680B6157" w:rsidR="00234C8E" w:rsidRPr="00846781" w:rsidRDefault="00234C8E"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Zawartość oferty.</w:t>
      </w:r>
    </w:p>
    <w:p w14:paraId="0B6BB7D2" w14:textId="2E4634AA" w:rsidR="00234C8E" w:rsidRPr="00846781" w:rsidRDefault="00234C8E" w:rsidP="005C52FA">
      <w:pPr>
        <w:pStyle w:val="Tekstkomentarza"/>
        <w:numPr>
          <w:ilvl w:val="3"/>
          <w:numId w:val="22"/>
        </w:numPr>
        <w:tabs>
          <w:tab w:val="clear" w:pos="3637"/>
          <w:tab w:val="left" w:pos="0"/>
          <w:tab w:val="num" w:pos="284"/>
        </w:tabs>
        <w:spacing w:after="0"/>
        <w:ind w:left="284" w:hanging="284"/>
        <w:jc w:val="both"/>
        <w:rPr>
          <w:rFonts w:ascii="Bookman Old Style" w:hAnsi="Bookman Old Style"/>
          <w:sz w:val="22"/>
        </w:rPr>
      </w:pPr>
      <w:r w:rsidRPr="00846781">
        <w:rPr>
          <w:rFonts w:ascii="Bookman Old Style" w:hAnsi="Bookman Old Style"/>
          <w:sz w:val="22"/>
          <w:szCs w:val="22"/>
        </w:rPr>
        <w:t>Wykonawca zobowiązany jest w postępowaniu o udzielenie niniejszego zamówienia publicznego wraz z ofertą (</w:t>
      </w:r>
      <w:r w:rsidRPr="00846781">
        <w:rPr>
          <w:rFonts w:ascii="Bookman Old Style" w:hAnsi="Bookman Old Style"/>
          <w:sz w:val="22"/>
        </w:rPr>
        <w:t xml:space="preserve">formularzem oferty sporządzonym według wzoru stanowiącego </w:t>
      </w:r>
      <w:r w:rsidR="00270839" w:rsidRPr="00846781">
        <w:rPr>
          <w:rFonts w:ascii="Bookman Old Style" w:hAnsi="Bookman Old Style"/>
          <w:b/>
          <w:bCs/>
          <w:sz w:val="22"/>
          <w:lang w:val="pl-PL"/>
        </w:rPr>
        <w:t xml:space="preserve">Załącznik </w:t>
      </w:r>
      <w:r w:rsidRPr="00846781">
        <w:rPr>
          <w:rFonts w:ascii="Bookman Old Style" w:hAnsi="Bookman Old Style"/>
          <w:b/>
          <w:bCs/>
          <w:sz w:val="22"/>
        </w:rPr>
        <w:t>nr 1 do niniejszej SWZ</w:t>
      </w:r>
      <w:r w:rsidRPr="00846781">
        <w:rPr>
          <w:rFonts w:ascii="Bookman Old Style" w:hAnsi="Bookman Old Style"/>
          <w:sz w:val="22"/>
        </w:rPr>
        <w:t>)</w:t>
      </w:r>
      <w:r w:rsidRPr="00846781">
        <w:rPr>
          <w:rFonts w:ascii="Bookman Old Style" w:hAnsi="Bookman Old Style"/>
          <w:sz w:val="22"/>
          <w:szCs w:val="22"/>
        </w:rPr>
        <w:t xml:space="preserve"> złożyć: </w:t>
      </w:r>
    </w:p>
    <w:p w14:paraId="3E779E39" w14:textId="144FFA2A" w:rsidR="00234C8E" w:rsidRPr="00846781" w:rsidRDefault="00234C8E" w:rsidP="005C52FA">
      <w:pPr>
        <w:numPr>
          <w:ilvl w:val="0"/>
          <w:numId w:val="23"/>
        </w:numPr>
        <w:spacing w:after="0" w:line="240" w:lineRule="auto"/>
        <w:ind w:left="567" w:hanging="283"/>
        <w:jc w:val="both"/>
        <w:rPr>
          <w:rFonts w:ascii="Bookman Old Style" w:hAnsi="Bookman Old Style"/>
        </w:rPr>
      </w:pPr>
      <w:r w:rsidRPr="00846781">
        <w:rPr>
          <w:rFonts w:ascii="Bookman Old Style" w:hAnsi="Bookman Old Style"/>
        </w:rPr>
        <w:t xml:space="preserve">oświadczenie, o którym mowa w Rozdziale </w:t>
      </w:r>
      <w:r w:rsidR="00F209F7" w:rsidRPr="00846781">
        <w:rPr>
          <w:rFonts w:ascii="Bookman Old Style" w:hAnsi="Bookman Old Style"/>
        </w:rPr>
        <w:t xml:space="preserve">VIII ust. 1 </w:t>
      </w:r>
      <w:r w:rsidR="00CB42A9" w:rsidRPr="00846781">
        <w:rPr>
          <w:rFonts w:ascii="Bookman Old Style" w:hAnsi="Bookman Old Style"/>
        </w:rPr>
        <w:t xml:space="preserve">pkt 1 </w:t>
      </w:r>
      <w:r w:rsidRPr="00846781">
        <w:rPr>
          <w:rFonts w:ascii="Bookman Old Style" w:hAnsi="Bookman Old Style"/>
        </w:rPr>
        <w:t>SWZ</w:t>
      </w:r>
      <w:r w:rsidR="00425BCB" w:rsidRPr="00846781">
        <w:rPr>
          <w:rFonts w:ascii="Bookman Old Style" w:hAnsi="Bookman Old Style"/>
        </w:rPr>
        <w:t xml:space="preserve">, stanowiące </w:t>
      </w:r>
      <w:r w:rsidR="00270839" w:rsidRPr="00846781">
        <w:rPr>
          <w:rFonts w:ascii="Bookman Old Style" w:hAnsi="Bookman Old Style"/>
          <w:b/>
          <w:bCs/>
        </w:rPr>
        <w:t>Z</w:t>
      </w:r>
      <w:r w:rsidR="00425BCB" w:rsidRPr="00846781">
        <w:rPr>
          <w:rFonts w:ascii="Bookman Old Style" w:hAnsi="Bookman Old Style"/>
          <w:b/>
          <w:bCs/>
        </w:rPr>
        <w:t>ałącznik nr 2</w:t>
      </w:r>
      <w:r w:rsidR="00CB42A9" w:rsidRPr="00846781">
        <w:rPr>
          <w:rFonts w:ascii="Bookman Old Style" w:hAnsi="Bookman Old Style"/>
          <w:b/>
          <w:bCs/>
        </w:rPr>
        <w:t>A</w:t>
      </w:r>
      <w:r w:rsidR="00425BCB" w:rsidRPr="00846781">
        <w:rPr>
          <w:rFonts w:ascii="Bookman Old Style" w:hAnsi="Bookman Old Style"/>
          <w:b/>
          <w:bCs/>
        </w:rPr>
        <w:t xml:space="preserve"> do SWZ</w:t>
      </w:r>
      <w:r w:rsidR="00425BCB" w:rsidRPr="00846781">
        <w:rPr>
          <w:rFonts w:ascii="Bookman Old Style" w:hAnsi="Bookman Old Style"/>
        </w:rPr>
        <w:t>;</w:t>
      </w:r>
    </w:p>
    <w:p w14:paraId="1A43C008" w14:textId="46DE70F1" w:rsidR="00C12981" w:rsidRPr="00846781" w:rsidRDefault="00C12981" w:rsidP="005C52FA">
      <w:pPr>
        <w:numPr>
          <w:ilvl w:val="0"/>
          <w:numId w:val="23"/>
        </w:numPr>
        <w:spacing w:after="0" w:line="240" w:lineRule="auto"/>
        <w:ind w:left="567" w:hanging="283"/>
        <w:jc w:val="both"/>
        <w:rPr>
          <w:rFonts w:ascii="Bookman Old Style" w:hAnsi="Bookman Old Style"/>
        </w:rPr>
      </w:pPr>
      <w:r w:rsidRPr="00846781">
        <w:rPr>
          <w:rFonts w:ascii="Bookman Old Style" w:hAnsi="Bookman Old Style"/>
        </w:rPr>
        <w:t xml:space="preserve">oświadczenie, o którym mowa w </w:t>
      </w:r>
      <w:r w:rsidR="00AB41BC" w:rsidRPr="00846781">
        <w:rPr>
          <w:rFonts w:ascii="Bookman Old Style" w:hAnsi="Bookman Old Style"/>
        </w:rPr>
        <w:t>Rozdziale VIII ust.</w:t>
      </w:r>
      <w:r w:rsidR="00CB42A9" w:rsidRPr="00846781">
        <w:rPr>
          <w:rFonts w:ascii="Bookman Old Style" w:hAnsi="Bookman Old Style"/>
        </w:rPr>
        <w:t xml:space="preserve"> 1 pkt 2</w:t>
      </w:r>
      <w:r w:rsidR="00AB41BC" w:rsidRPr="00846781">
        <w:rPr>
          <w:rFonts w:ascii="Bookman Old Style" w:hAnsi="Bookman Old Style"/>
        </w:rPr>
        <w:t xml:space="preserve"> SWZ</w:t>
      </w:r>
      <w:r w:rsidRPr="00846781">
        <w:rPr>
          <w:rFonts w:ascii="Bookman Old Style" w:hAnsi="Bookman Old Style"/>
        </w:rPr>
        <w:t xml:space="preserve">, </w:t>
      </w:r>
      <w:r w:rsidR="00E448C9" w:rsidRPr="00846781">
        <w:rPr>
          <w:rFonts w:ascii="Bookman Old Style" w:hAnsi="Bookman Old Style"/>
        </w:rPr>
        <w:t xml:space="preserve">stanowiące </w:t>
      </w:r>
      <w:r w:rsidR="00270839" w:rsidRPr="00846781">
        <w:rPr>
          <w:rFonts w:ascii="Bookman Old Style" w:hAnsi="Bookman Old Style"/>
          <w:b/>
          <w:bCs/>
        </w:rPr>
        <w:t>Z</w:t>
      </w:r>
      <w:r w:rsidR="00E448C9" w:rsidRPr="00846781">
        <w:rPr>
          <w:rFonts w:ascii="Bookman Old Style" w:hAnsi="Bookman Old Style"/>
          <w:b/>
          <w:bCs/>
        </w:rPr>
        <w:t xml:space="preserve">ałącznik nr 2B do SWZ </w:t>
      </w:r>
      <w:r w:rsidR="00E448C9" w:rsidRPr="00846781">
        <w:rPr>
          <w:rFonts w:ascii="Bookman Old Style" w:hAnsi="Bookman Old Style"/>
        </w:rPr>
        <w:t>i</w:t>
      </w:r>
      <w:r w:rsidR="00E448C9" w:rsidRPr="00846781">
        <w:rPr>
          <w:rFonts w:ascii="Bookman Old Style" w:hAnsi="Bookman Old Style"/>
          <w:b/>
          <w:bCs/>
        </w:rPr>
        <w:t xml:space="preserve"> </w:t>
      </w:r>
      <w:r w:rsidRPr="00846781">
        <w:rPr>
          <w:rFonts w:ascii="Bookman Old Style" w:hAnsi="Bookman Old Style"/>
        </w:rPr>
        <w:t>zobowiązanie</w:t>
      </w:r>
      <w:r w:rsidR="00E448C9" w:rsidRPr="00846781">
        <w:rPr>
          <w:rFonts w:ascii="Bookman Old Style" w:hAnsi="Bookman Old Style"/>
        </w:rPr>
        <w:t xml:space="preserve"> podmiotu udostępniającego zasoby</w:t>
      </w:r>
      <w:r w:rsidRPr="00846781">
        <w:rPr>
          <w:rFonts w:ascii="Bookman Old Style" w:hAnsi="Bookman Old Style"/>
        </w:rPr>
        <w:t xml:space="preserve">, o którym mowa w </w:t>
      </w:r>
      <w:r w:rsidR="00AB41BC" w:rsidRPr="00846781">
        <w:rPr>
          <w:rFonts w:ascii="Bookman Old Style" w:hAnsi="Bookman Old Style"/>
        </w:rPr>
        <w:t>Rozdziale IX ust. 2</w:t>
      </w:r>
      <w:r w:rsidRPr="00846781">
        <w:rPr>
          <w:rFonts w:ascii="Bookman Old Style" w:hAnsi="Bookman Old Style"/>
        </w:rPr>
        <w:t xml:space="preserve"> (</w:t>
      </w:r>
      <w:r w:rsidR="00E448C9" w:rsidRPr="00846781">
        <w:rPr>
          <w:rFonts w:ascii="Bookman Old Style" w:hAnsi="Bookman Old Style"/>
        </w:rPr>
        <w:t>jeżeli</w:t>
      </w:r>
      <w:r w:rsidRPr="00846781">
        <w:rPr>
          <w:rFonts w:ascii="Bookman Old Style" w:hAnsi="Bookman Old Style"/>
        </w:rPr>
        <w:t xml:space="preserve"> dotyczy);</w:t>
      </w:r>
    </w:p>
    <w:p w14:paraId="7B87D510" w14:textId="7ABC9239" w:rsidR="00C12981" w:rsidRPr="00846781" w:rsidRDefault="00C12981" w:rsidP="005C52FA">
      <w:pPr>
        <w:numPr>
          <w:ilvl w:val="0"/>
          <w:numId w:val="23"/>
        </w:numPr>
        <w:spacing w:after="0" w:line="240" w:lineRule="auto"/>
        <w:ind w:left="567" w:hanging="283"/>
        <w:jc w:val="both"/>
        <w:rPr>
          <w:rFonts w:ascii="Bookman Old Style" w:hAnsi="Bookman Old Style"/>
        </w:rPr>
      </w:pPr>
      <w:r w:rsidRPr="00846781">
        <w:rPr>
          <w:rFonts w:ascii="Bookman Old Style" w:hAnsi="Bookman Old Style"/>
        </w:rPr>
        <w:t xml:space="preserve">w przypadku Wykonawców ubiegających się wspólnie o udzielenie zamówienia, dokument ustanawiający pełnomocnika do reprezentowania ich w postępowaniu o udzielenie zamówienia albo reprezentowania w postępowaniu i zawarcia umowy w sprawie niniejszego zamówienia publicznego, o którym mowa w </w:t>
      </w:r>
      <w:r w:rsidR="00AB41BC" w:rsidRPr="00846781">
        <w:rPr>
          <w:rFonts w:ascii="Bookman Old Style" w:hAnsi="Bookman Old Style"/>
        </w:rPr>
        <w:t>Rozdziale IX ust</w:t>
      </w:r>
      <w:r w:rsidRPr="00846781">
        <w:rPr>
          <w:rFonts w:ascii="Bookman Old Style" w:hAnsi="Bookman Old Style"/>
        </w:rPr>
        <w:t>.</w:t>
      </w:r>
      <w:r w:rsidR="00AB41BC" w:rsidRPr="00846781">
        <w:rPr>
          <w:rFonts w:ascii="Bookman Old Style" w:hAnsi="Bookman Old Style"/>
        </w:rPr>
        <w:t xml:space="preserve"> </w:t>
      </w:r>
      <w:r w:rsidR="00DD72CB" w:rsidRPr="00846781">
        <w:rPr>
          <w:rFonts w:ascii="Bookman Old Style" w:hAnsi="Bookman Old Style"/>
        </w:rPr>
        <w:t>5</w:t>
      </w:r>
      <w:r w:rsidRPr="00846781">
        <w:rPr>
          <w:rFonts w:ascii="Bookman Old Style" w:hAnsi="Bookman Old Style"/>
        </w:rPr>
        <w:t xml:space="preserve"> SWZ; </w:t>
      </w:r>
    </w:p>
    <w:p w14:paraId="728B3E15" w14:textId="0D7DFE21" w:rsidR="00C12981" w:rsidRDefault="00C12981" w:rsidP="005C52FA">
      <w:pPr>
        <w:numPr>
          <w:ilvl w:val="0"/>
          <w:numId w:val="23"/>
        </w:numPr>
        <w:spacing w:after="0" w:line="240" w:lineRule="auto"/>
        <w:ind w:left="567" w:hanging="283"/>
        <w:jc w:val="both"/>
        <w:rPr>
          <w:rFonts w:ascii="Bookman Old Style" w:hAnsi="Bookman Old Style"/>
        </w:rPr>
      </w:pPr>
      <w:r w:rsidRPr="00846781">
        <w:rPr>
          <w:rFonts w:ascii="Bookman Old Style" w:hAnsi="Bookman Old Style"/>
        </w:rPr>
        <w:t xml:space="preserve">dokumenty, o których mowa </w:t>
      </w:r>
      <w:r w:rsidR="00AB41BC" w:rsidRPr="00846781">
        <w:rPr>
          <w:rFonts w:ascii="Bookman Old Style" w:hAnsi="Bookman Old Style"/>
        </w:rPr>
        <w:t xml:space="preserve">w Rozdziale XI ust. </w:t>
      </w:r>
      <w:r w:rsidR="00C0049A" w:rsidRPr="00846781">
        <w:rPr>
          <w:rFonts w:ascii="Bookman Old Style" w:hAnsi="Bookman Old Style"/>
        </w:rPr>
        <w:t>6 i ust. 8</w:t>
      </w:r>
      <w:r w:rsidR="00AB41BC" w:rsidRPr="00846781">
        <w:rPr>
          <w:rFonts w:ascii="Bookman Old Style" w:hAnsi="Bookman Old Style"/>
        </w:rPr>
        <w:t xml:space="preserve"> SWZ;</w:t>
      </w:r>
    </w:p>
    <w:p w14:paraId="358AE6BF" w14:textId="62AF672D" w:rsidR="00AB29E6" w:rsidRPr="00846781" w:rsidRDefault="00AB29E6" w:rsidP="005C52FA">
      <w:pPr>
        <w:numPr>
          <w:ilvl w:val="0"/>
          <w:numId w:val="23"/>
        </w:numPr>
        <w:spacing w:after="0" w:line="240" w:lineRule="auto"/>
        <w:ind w:left="567" w:hanging="283"/>
        <w:jc w:val="both"/>
        <w:rPr>
          <w:rFonts w:ascii="Bookman Old Style" w:hAnsi="Bookman Old Style"/>
        </w:rPr>
      </w:pPr>
      <w:r w:rsidRPr="0014481D">
        <w:rPr>
          <w:rFonts w:ascii="Bookman Old Style" w:hAnsi="Bookman Old Style"/>
          <w:kern w:val="1"/>
        </w:rPr>
        <w:t xml:space="preserve">zobowiązanie innego podmiotu – jeżeli Wykonawca polega na zdolnościach innego podmiotu na zasadach określonych w </w:t>
      </w:r>
      <w:r w:rsidRPr="00612EA3">
        <w:rPr>
          <w:rFonts w:ascii="Bookman Old Style" w:hAnsi="Bookman Old Style"/>
          <w:kern w:val="1"/>
        </w:rPr>
        <w:t xml:space="preserve">przepisie art. </w:t>
      </w:r>
      <w:r w:rsidR="00612EA3" w:rsidRPr="00612EA3">
        <w:rPr>
          <w:rFonts w:ascii="Bookman Old Style" w:hAnsi="Bookman Old Style"/>
          <w:kern w:val="1"/>
        </w:rPr>
        <w:t>118 ust. 3</w:t>
      </w:r>
      <w:r w:rsidRPr="00612EA3">
        <w:rPr>
          <w:rFonts w:ascii="Bookman Old Style" w:hAnsi="Bookman Old Style"/>
          <w:kern w:val="1"/>
        </w:rPr>
        <w:t xml:space="preserve"> ustawy</w:t>
      </w:r>
      <w:r w:rsidRPr="0014481D">
        <w:rPr>
          <w:rFonts w:ascii="Bookman Old Style" w:hAnsi="Bookman Old Style"/>
          <w:kern w:val="1"/>
        </w:rPr>
        <w:t xml:space="preserve"> Pzp;</w:t>
      </w:r>
    </w:p>
    <w:p w14:paraId="3C3C3F60" w14:textId="77777777" w:rsidR="000A5DF6" w:rsidRDefault="00F209F7" w:rsidP="005C52FA">
      <w:pPr>
        <w:numPr>
          <w:ilvl w:val="0"/>
          <w:numId w:val="23"/>
        </w:numPr>
        <w:spacing w:after="0" w:line="240" w:lineRule="auto"/>
        <w:ind w:left="567" w:hanging="283"/>
        <w:jc w:val="both"/>
        <w:rPr>
          <w:rFonts w:ascii="Bookman Old Style" w:hAnsi="Bookman Old Style"/>
        </w:rPr>
      </w:pPr>
      <w:r w:rsidRPr="00846781">
        <w:rPr>
          <w:rFonts w:ascii="Bookman Old Style" w:hAnsi="Bookman Old Style"/>
        </w:rPr>
        <w:t>u</w:t>
      </w:r>
      <w:r w:rsidR="00234C8E" w:rsidRPr="00846781">
        <w:rPr>
          <w:rFonts w:ascii="Bookman Old Style" w:hAnsi="Bookman Old Style"/>
        </w:rPr>
        <w:t xml:space="preserve">zasadnienie Wykonawcy, że informacje wskazane </w:t>
      </w:r>
      <w:r w:rsidR="00234C8E" w:rsidRPr="00AC276C">
        <w:rPr>
          <w:rFonts w:ascii="Bookman Old Style" w:hAnsi="Bookman Old Style"/>
        </w:rPr>
        <w:t xml:space="preserve">w </w:t>
      </w:r>
      <w:r w:rsidR="00F63216" w:rsidRPr="00AC276C">
        <w:rPr>
          <w:rFonts w:ascii="Bookman Old Style" w:hAnsi="Bookman Old Style"/>
        </w:rPr>
        <w:t xml:space="preserve">ust. </w:t>
      </w:r>
      <w:r w:rsidR="004547A0" w:rsidRPr="00AC276C">
        <w:rPr>
          <w:rFonts w:ascii="Bookman Old Style" w:hAnsi="Bookman Old Style"/>
        </w:rPr>
        <w:t>11</w:t>
      </w:r>
      <w:r w:rsidR="00234C8E" w:rsidRPr="00AC276C">
        <w:rPr>
          <w:rFonts w:ascii="Bookman Old Style" w:hAnsi="Bookman Old Style"/>
        </w:rPr>
        <w:t xml:space="preserve"> </w:t>
      </w:r>
      <w:r w:rsidR="00270839" w:rsidRPr="00AC276C">
        <w:rPr>
          <w:rFonts w:ascii="Bookman Old Style" w:hAnsi="Bookman Old Style"/>
        </w:rPr>
        <w:t>Z</w:t>
      </w:r>
      <w:r w:rsidR="00234C8E" w:rsidRPr="00AC276C">
        <w:rPr>
          <w:rFonts w:ascii="Bookman Old Style" w:hAnsi="Bookman Old Style"/>
        </w:rPr>
        <w:t>ałącznika</w:t>
      </w:r>
      <w:r w:rsidR="00234C8E" w:rsidRPr="00846781">
        <w:rPr>
          <w:rFonts w:ascii="Bookman Old Style" w:hAnsi="Bookman Old Style"/>
        </w:rPr>
        <w:t xml:space="preserve"> nr 1 do SWZ – wzór formularza oferty, stanowią tajemnicę przedsiębiorstwa w rozumieniu przepisów o</w:t>
      </w:r>
      <w:r w:rsidR="00270839" w:rsidRPr="00846781">
        <w:rPr>
          <w:rFonts w:ascii="Bookman Old Style" w:hAnsi="Bookman Old Style"/>
        </w:rPr>
        <w:t xml:space="preserve"> </w:t>
      </w:r>
      <w:r w:rsidR="00234C8E" w:rsidRPr="00846781">
        <w:rPr>
          <w:rFonts w:ascii="Bookman Old Style" w:hAnsi="Bookman Old Style"/>
        </w:rPr>
        <w:t>zwalczaniu nieuczciwej konkurencji</w:t>
      </w:r>
      <w:r w:rsidR="000A5DF6">
        <w:rPr>
          <w:rFonts w:ascii="Bookman Old Style" w:hAnsi="Bookman Old Style"/>
        </w:rPr>
        <w:t>;</w:t>
      </w:r>
    </w:p>
    <w:p w14:paraId="6E5818D1" w14:textId="77777777" w:rsidR="000A5DF6" w:rsidRPr="000A5DF6" w:rsidRDefault="000A5DF6" w:rsidP="000A5DF6">
      <w:pPr>
        <w:numPr>
          <w:ilvl w:val="0"/>
          <w:numId w:val="23"/>
        </w:numPr>
        <w:spacing w:after="0" w:line="240" w:lineRule="auto"/>
        <w:ind w:left="567" w:hanging="283"/>
        <w:jc w:val="both"/>
        <w:rPr>
          <w:rFonts w:ascii="Bookman Old Style" w:hAnsi="Bookman Old Style"/>
        </w:rPr>
      </w:pPr>
      <w:r w:rsidRPr="009A4CB6">
        <w:rPr>
          <w:rStyle w:val="Hipercze"/>
          <w:rFonts w:ascii="Bookman Old Style" w:hAnsi="Bookman Old Style"/>
          <w:color w:val="auto"/>
          <w:u w:val="none"/>
        </w:rPr>
        <w:t xml:space="preserve">oryginał gwarancji lub poręczenia w postaci elektronicznej, jeśli wadium wnoszone jest w innej formie niż pieniądzu, z uwzględnieniem postanowień określonych </w:t>
      </w:r>
      <w:r w:rsidRPr="009A4CB6">
        <w:rPr>
          <w:rFonts w:ascii="Bookman Old Style" w:hAnsi="Bookman Old Style"/>
        </w:rPr>
        <w:t>w Rozdziale XIII SWZ.</w:t>
      </w:r>
    </w:p>
    <w:p w14:paraId="70477D1F" w14:textId="70FE8183" w:rsidR="00234C8E" w:rsidRPr="00846781" w:rsidRDefault="00234C8E" w:rsidP="009A4CB6">
      <w:pPr>
        <w:spacing w:after="0" w:line="240" w:lineRule="auto"/>
        <w:ind w:left="567"/>
        <w:jc w:val="both"/>
        <w:rPr>
          <w:rFonts w:ascii="Bookman Old Style" w:hAnsi="Bookman Old Style"/>
        </w:rPr>
      </w:pPr>
    </w:p>
    <w:p w14:paraId="108E7CD5" w14:textId="77777777" w:rsidR="00DF7129" w:rsidRDefault="00DF7129" w:rsidP="00234C8E">
      <w:pPr>
        <w:autoSpaceDE w:val="0"/>
        <w:autoSpaceDN w:val="0"/>
        <w:adjustRightInd w:val="0"/>
        <w:spacing w:after="0" w:line="240" w:lineRule="auto"/>
        <w:rPr>
          <w:rFonts w:ascii="Bookman Old Style" w:eastAsia="Times New Roman" w:hAnsi="Bookman Old Style"/>
          <w:b/>
          <w:lang w:eastAsia="pl-PL"/>
        </w:rPr>
      </w:pPr>
    </w:p>
    <w:p w14:paraId="4C15146E" w14:textId="061067E0" w:rsidR="0045625C" w:rsidRPr="00846781" w:rsidRDefault="0045625C"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w:t>
      </w:r>
      <w:r w:rsidR="00234C8E" w:rsidRPr="00846781">
        <w:rPr>
          <w:rFonts w:ascii="Bookman Old Style" w:eastAsia="Times New Roman" w:hAnsi="Bookman Old Style"/>
          <w:b/>
          <w:lang w:eastAsia="pl-PL"/>
        </w:rPr>
        <w:t>VI</w:t>
      </w:r>
      <w:r w:rsidRPr="00846781">
        <w:rPr>
          <w:rFonts w:ascii="Bookman Old Style" w:eastAsia="Times New Roman" w:hAnsi="Bookman Old Style"/>
          <w:b/>
          <w:lang w:eastAsia="pl-PL"/>
        </w:rPr>
        <w:t>.</w:t>
      </w:r>
    </w:p>
    <w:p w14:paraId="5FBDA6FC" w14:textId="77777777" w:rsidR="0045625C" w:rsidRPr="00846781" w:rsidRDefault="0045625C" w:rsidP="00234C8E">
      <w:pPr>
        <w:autoSpaceDE w:val="0"/>
        <w:autoSpaceDN w:val="0"/>
        <w:adjustRightInd w:val="0"/>
        <w:spacing w:after="0" w:line="240" w:lineRule="auto"/>
        <w:rPr>
          <w:rFonts w:ascii="Bookman Old Style" w:eastAsia="TimesNewRoman" w:hAnsi="Bookman Old Style"/>
          <w:b/>
          <w:lang w:eastAsia="pl-PL"/>
        </w:rPr>
      </w:pPr>
      <w:r w:rsidRPr="00846781">
        <w:rPr>
          <w:rFonts w:ascii="Bookman Old Style" w:eastAsia="Times New Roman" w:hAnsi="Bookman Old Style"/>
          <w:b/>
          <w:lang w:eastAsia="pl-PL"/>
        </w:rPr>
        <w:t>Termin zwi</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zania ofert</w:t>
      </w:r>
      <w:r w:rsidR="00FE1330" w:rsidRPr="00846781">
        <w:rPr>
          <w:rFonts w:ascii="Bookman Old Style" w:eastAsia="TimesNewRoman" w:hAnsi="Bookman Old Style"/>
          <w:b/>
          <w:lang w:eastAsia="pl-PL"/>
        </w:rPr>
        <w:t>ą.</w:t>
      </w:r>
    </w:p>
    <w:p w14:paraId="45DB6FC2" w14:textId="502779F4" w:rsidR="00234C8E" w:rsidRPr="00846781" w:rsidRDefault="00234C8E" w:rsidP="005C52FA">
      <w:pPr>
        <w:numPr>
          <w:ilvl w:val="0"/>
          <w:numId w:val="24"/>
        </w:numPr>
        <w:spacing w:after="0" w:line="240" w:lineRule="auto"/>
        <w:jc w:val="both"/>
        <w:rPr>
          <w:rFonts w:ascii="Bookman Old Style" w:hAnsi="Bookman Old Style"/>
          <w:lang w:eastAsia="pl-PL"/>
        </w:rPr>
      </w:pPr>
      <w:r w:rsidRPr="00846781">
        <w:rPr>
          <w:rFonts w:ascii="Bookman Old Style" w:hAnsi="Bookman Old Style"/>
          <w:lang w:eastAsia="pl-PL"/>
        </w:rPr>
        <w:t>Wykonawca jest związany ofertą</w:t>
      </w:r>
      <w:r w:rsidR="00417F57" w:rsidRPr="00846781">
        <w:rPr>
          <w:rFonts w:ascii="Bookman Old Style" w:hAnsi="Bookman Old Style"/>
          <w:lang w:eastAsia="pl-PL"/>
        </w:rPr>
        <w:t xml:space="preserve"> przez okres 30 dni, tj.</w:t>
      </w:r>
      <w:r w:rsidRPr="00846781">
        <w:rPr>
          <w:rFonts w:ascii="Bookman Old Style" w:hAnsi="Bookman Old Style"/>
          <w:lang w:eastAsia="pl-PL"/>
        </w:rPr>
        <w:t xml:space="preserve"> </w:t>
      </w:r>
      <w:r w:rsidRPr="00846781">
        <w:rPr>
          <w:rFonts w:ascii="Bookman Old Style" w:hAnsi="Bookman Old Style"/>
          <w:b/>
          <w:lang w:eastAsia="pl-PL"/>
        </w:rPr>
        <w:t xml:space="preserve">do dnia </w:t>
      </w:r>
      <w:r w:rsidR="00DA31AB">
        <w:rPr>
          <w:rFonts w:ascii="Bookman Old Style" w:hAnsi="Bookman Old Style"/>
          <w:b/>
          <w:lang w:eastAsia="pl-PL"/>
        </w:rPr>
        <w:t>28.07</w:t>
      </w:r>
      <w:r w:rsidR="00376A31" w:rsidRPr="00307C08">
        <w:rPr>
          <w:rFonts w:ascii="Bookman Old Style" w:hAnsi="Bookman Old Style"/>
          <w:b/>
          <w:lang w:eastAsia="pl-PL"/>
        </w:rPr>
        <w:t>.</w:t>
      </w:r>
      <w:r w:rsidRPr="00307C08">
        <w:rPr>
          <w:rFonts w:ascii="Bookman Old Style" w:hAnsi="Bookman Old Style"/>
          <w:b/>
          <w:lang w:eastAsia="pl-PL"/>
        </w:rPr>
        <w:t>2021 r</w:t>
      </w:r>
      <w:r w:rsidRPr="00846781">
        <w:rPr>
          <w:rFonts w:ascii="Bookman Old Style" w:hAnsi="Bookman Old Style"/>
          <w:b/>
          <w:lang w:eastAsia="pl-PL"/>
        </w:rPr>
        <w:t>.,</w:t>
      </w:r>
      <w:r w:rsidRPr="00846781">
        <w:rPr>
          <w:rFonts w:ascii="Bookman Old Style" w:hAnsi="Bookman Old Style"/>
          <w:lang w:eastAsia="pl-PL"/>
        </w:rPr>
        <w:t xml:space="preserve"> przy czym pierwszym dniem terminu związania ofertą jest dzień, w którym upływa termin składania ofert.</w:t>
      </w:r>
    </w:p>
    <w:p w14:paraId="0E5B4696" w14:textId="5FA11E21" w:rsidR="00234C8E" w:rsidRPr="00846781" w:rsidRDefault="00234C8E" w:rsidP="005C52FA">
      <w:pPr>
        <w:numPr>
          <w:ilvl w:val="0"/>
          <w:numId w:val="24"/>
        </w:numPr>
        <w:spacing w:after="0" w:line="240" w:lineRule="auto"/>
        <w:jc w:val="both"/>
        <w:rPr>
          <w:rFonts w:ascii="Bookman Old Style" w:hAnsi="Bookman Old Style"/>
          <w:lang w:eastAsia="pl-PL"/>
        </w:rPr>
      </w:pPr>
      <w:r w:rsidRPr="00846781">
        <w:rPr>
          <w:rFonts w:ascii="Bookman Old Style" w:hAnsi="Bookman Old Style"/>
          <w:lang w:eastAsia="pl-PL"/>
        </w:rPr>
        <w:t xml:space="preserve">W przypadku gdy wybór najkorzystniejszej oferty nie nastąpi przed upływem terminu związania ofertą określonego w ust. 1, Zamawiający przed upływem terminu związania ofertą zwróci się jednokrotnie do wykonawców o wyrażenie zgody na przedłużenie tego terminu o wskazany przez Zamawiającego okres, nie dłuższy niż 30 dni. </w:t>
      </w:r>
    </w:p>
    <w:p w14:paraId="5EAFAB8D" w14:textId="0F301F7A" w:rsidR="00234C8E" w:rsidRPr="00846781" w:rsidRDefault="00234C8E" w:rsidP="005C52FA">
      <w:pPr>
        <w:numPr>
          <w:ilvl w:val="0"/>
          <w:numId w:val="24"/>
        </w:numPr>
        <w:spacing w:after="0" w:line="240" w:lineRule="auto"/>
        <w:jc w:val="both"/>
        <w:rPr>
          <w:rFonts w:ascii="Bookman Old Style" w:hAnsi="Bookman Old Style"/>
          <w:lang w:eastAsia="pl-PL"/>
        </w:rPr>
      </w:pPr>
      <w:r w:rsidRPr="00846781">
        <w:rPr>
          <w:rFonts w:ascii="Bookman Old Style" w:hAnsi="Bookman Old Style"/>
          <w:lang w:eastAsia="pl-PL"/>
        </w:rPr>
        <w:t xml:space="preserve">Przedłużenie terminu związania ofertą, o którym mowa w ust. 2, wymaga złożenia przez wykonawcę pisemnego oświadczenia o wyrażeniu zgody na przedłużenie terminu związania ofertą. </w:t>
      </w:r>
    </w:p>
    <w:p w14:paraId="23D729BC" w14:textId="77777777" w:rsidR="00297B24" w:rsidRPr="00846781" w:rsidRDefault="00297B24" w:rsidP="00AE6CBC">
      <w:pPr>
        <w:autoSpaceDE w:val="0"/>
        <w:autoSpaceDN w:val="0"/>
        <w:adjustRightInd w:val="0"/>
        <w:spacing w:after="0" w:line="240" w:lineRule="auto"/>
        <w:rPr>
          <w:rFonts w:ascii="Bookman Old Style" w:eastAsia="Times New Roman" w:hAnsi="Bookman Old Style"/>
          <w:b/>
          <w:lang w:eastAsia="pl-PL"/>
        </w:rPr>
      </w:pPr>
    </w:p>
    <w:p w14:paraId="2526614A" w14:textId="3F88AA7B" w:rsidR="00A84CDB" w:rsidRPr="00846781" w:rsidRDefault="00A84CDB" w:rsidP="00A84CDB">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XV</w:t>
      </w:r>
      <w:r w:rsidR="00647BF2" w:rsidRPr="00846781">
        <w:rPr>
          <w:rFonts w:ascii="Bookman Old Style" w:eastAsia="Times New Roman" w:hAnsi="Bookman Old Style"/>
          <w:b/>
          <w:lang w:eastAsia="pl-PL"/>
        </w:rPr>
        <w:t>II</w:t>
      </w:r>
      <w:r w:rsidRPr="00846781">
        <w:rPr>
          <w:rFonts w:ascii="Bookman Old Style" w:eastAsia="Times New Roman" w:hAnsi="Bookman Old Style"/>
          <w:b/>
          <w:lang w:eastAsia="pl-PL"/>
        </w:rPr>
        <w:t>.</w:t>
      </w:r>
    </w:p>
    <w:p w14:paraId="6BB22A0D" w14:textId="1B5C89EF" w:rsidR="00A84CDB" w:rsidRPr="00846781" w:rsidRDefault="00A84CDB" w:rsidP="00A84CDB">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Sposób oraz termin składania ofert.</w:t>
      </w:r>
    </w:p>
    <w:p w14:paraId="4D829121" w14:textId="056B5BA8" w:rsidR="009E5B01" w:rsidRPr="00846781" w:rsidRDefault="009E5B01" w:rsidP="005C52FA">
      <w:pPr>
        <w:numPr>
          <w:ilvl w:val="0"/>
          <w:numId w:val="25"/>
        </w:numPr>
        <w:tabs>
          <w:tab w:val="left" w:pos="360"/>
        </w:tabs>
        <w:spacing w:after="0" w:line="240" w:lineRule="auto"/>
        <w:jc w:val="both"/>
        <w:rPr>
          <w:rFonts w:ascii="Bookman Old Style" w:hAnsi="Bookman Old Style"/>
        </w:rPr>
      </w:pPr>
      <w:r w:rsidRPr="00846781">
        <w:rPr>
          <w:rFonts w:ascii="Bookman Old Style" w:hAnsi="Bookman Old Style"/>
          <w:szCs w:val="20"/>
        </w:rPr>
        <w:t xml:space="preserve">Wykonawca składa ofertę za </w:t>
      </w:r>
      <w:r w:rsidRPr="00846781">
        <w:rPr>
          <w:rFonts w:ascii="Bookman Old Style" w:hAnsi="Bookman Old Style" w:cs="Bookman Old Style"/>
          <w:kern w:val="2"/>
        </w:rPr>
        <w:t xml:space="preserve">pośrednictwem </w:t>
      </w:r>
      <w:r w:rsidRPr="00846781">
        <w:rPr>
          <w:rFonts w:ascii="Bookman Old Style" w:hAnsi="Bookman Old Style" w:cs="Bookman Old Style"/>
        </w:rPr>
        <w:t>platformy EPZ</w:t>
      </w:r>
      <w:r w:rsidRPr="00846781">
        <w:rPr>
          <w:rFonts w:ascii="Bookman Old Style" w:hAnsi="Bookman Old Style"/>
          <w:color w:val="000000"/>
        </w:rPr>
        <w:t xml:space="preserve">: </w:t>
      </w:r>
      <w:hyperlink r:id="rId21" w:history="1">
        <w:r w:rsidRPr="00846781">
          <w:rPr>
            <w:rStyle w:val="Hipercze"/>
            <w:rFonts w:ascii="Bookman Old Style" w:hAnsi="Bookman Old Style"/>
          </w:rPr>
          <w:t>http://www.soldea.pl/epz/epz/</w:t>
        </w:r>
      </w:hyperlink>
      <w:r w:rsidRPr="00846781">
        <w:rPr>
          <w:rFonts w:ascii="Bookman Old Style" w:hAnsi="Bookman Old Style"/>
        </w:rPr>
        <w:t xml:space="preserve"> </w:t>
      </w:r>
    </w:p>
    <w:p w14:paraId="4466AA24" w14:textId="77777777" w:rsidR="009E5B01" w:rsidRPr="00846781" w:rsidRDefault="009E5B01" w:rsidP="00A50716">
      <w:pPr>
        <w:spacing w:after="0" w:line="240" w:lineRule="auto"/>
        <w:ind w:left="284"/>
        <w:jc w:val="both"/>
        <w:rPr>
          <w:rFonts w:ascii="Bookman Old Style" w:hAnsi="Bookman Old Style"/>
        </w:rPr>
      </w:pPr>
    </w:p>
    <w:p w14:paraId="1EA207E9" w14:textId="5B84DDE8" w:rsidR="009E5B01" w:rsidRPr="00846781" w:rsidRDefault="009E5B01" w:rsidP="00A50716">
      <w:pPr>
        <w:spacing w:after="0" w:line="240" w:lineRule="auto"/>
        <w:ind w:left="284"/>
        <w:jc w:val="both"/>
        <w:rPr>
          <w:rFonts w:ascii="Bookman Old Style" w:hAnsi="Bookman Old Style"/>
          <w:b/>
          <w:bCs/>
          <w:color w:val="FF0000"/>
        </w:rPr>
      </w:pPr>
      <w:r w:rsidRPr="00846781">
        <w:rPr>
          <w:rFonts w:ascii="Bookman Old Style" w:hAnsi="Bookman Old Style"/>
        </w:rPr>
        <w:t xml:space="preserve">nie później niż do </w:t>
      </w:r>
      <w:r w:rsidRPr="00DA31AB">
        <w:rPr>
          <w:rFonts w:ascii="Bookman Old Style" w:hAnsi="Bookman Old Style"/>
        </w:rPr>
        <w:t xml:space="preserve">dnia </w:t>
      </w:r>
      <w:r w:rsidR="00DA31AB" w:rsidRPr="00DA31AB">
        <w:rPr>
          <w:rFonts w:ascii="Bookman Old Style" w:hAnsi="Bookman Old Style"/>
          <w:b/>
          <w:bCs/>
          <w:color w:val="FF0000"/>
        </w:rPr>
        <w:t>29</w:t>
      </w:r>
      <w:r w:rsidRPr="00DA31AB">
        <w:rPr>
          <w:rFonts w:ascii="Bookman Old Style" w:hAnsi="Bookman Old Style"/>
          <w:b/>
          <w:bCs/>
          <w:color w:val="FF0000"/>
        </w:rPr>
        <w:t>/</w:t>
      </w:r>
      <w:r w:rsidR="00DA31AB">
        <w:rPr>
          <w:rFonts w:ascii="Bookman Old Style" w:hAnsi="Bookman Old Style"/>
          <w:b/>
          <w:bCs/>
          <w:color w:val="FF0000"/>
        </w:rPr>
        <w:t>06</w:t>
      </w:r>
      <w:r w:rsidRPr="00846781">
        <w:rPr>
          <w:rFonts w:ascii="Bookman Old Style" w:hAnsi="Bookman Old Style"/>
          <w:b/>
          <w:bCs/>
          <w:color w:val="FF0000"/>
        </w:rPr>
        <w:t>/2021 do godz. 11:00</w:t>
      </w:r>
    </w:p>
    <w:p w14:paraId="3E010643" w14:textId="4C2AF9CF" w:rsidR="009E5B01" w:rsidRPr="00846781" w:rsidRDefault="009E5B01" w:rsidP="007B69A0">
      <w:pPr>
        <w:pStyle w:val="Tekstpodstawowy"/>
        <w:spacing w:after="0"/>
        <w:ind w:left="284" w:right="28"/>
        <w:rPr>
          <w:rFonts w:ascii="Bookman Old Style" w:hAnsi="Bookman Old Style" w:cs="Bookman Old Style"/>
          <w:kern w:val="2"/>
        </w:rPr>
      </w:pPr>
    </w:p>
    <w:p w14:paraId="5CAFD9A5" w14:textId="65FD35AC" w:rsidR="009E5B01" w:rsidRPr="00846781" w:rsidRDefault="009E5B01" w:rsidP="00A50716">
      <w:pPr>
        <w:pStyle w:val="Tekstpodstawowy"/>
        <w:ind w:left="284" w:right="28"/>
        <w:rPr>
          <w:rFonts w:ascii="Bookman Old Style" w:hAnsi="Bookman Old Style" w:cs="Bookman Old Style"/>
          <w:kern w:val="2"/>
        </w:rPr>
      </w:pPr>
      <w:r w:rsidRPr="00846781">
        <w:rPr>
          <w:rFonts w:ascii="Bookman Old Style" w:hAnsi="Bookman Old Style" w:cs="Bookman Old Style"/>
          <w:kern w:val="2"/>
        </w:rPr>
        <w:t>Uwaga:</w:t>
      </w:r>
    </w:p>
    <w:p w14:paraId="613D73B8" w14:textId="3710F411" w:rsidR="009E5B01" w:rsidRPr="00846781" w:rsidRDefault="009E5B01" w:rsidP="00A50716">
      <w:pPr>
        <w:pStyle w:val="Tekstpodstawowy"/>
        <w:ind w:left="284" w:right="28"/>
        <w:rPr>
          <w:rFonts w:ascii="Bookman Old Style" w:hAnsi="Bookman Old Style" w:cs="Bookman Old Style"/>
          <w:kern w:val="2"/>
        </w:rPr>
      </w:pPr>
      <w:r w:rsidRPr="00846781">
        <w:rPr>
          <w:rFonts w:ascii="Bookman Old Style" w:hAnsi="Bookman Old Style" w:cs="Bookman Old Style"/>
          <w:kern w:val="2"/>
        </w:rPr>
        <w:t>Za datę i godzinę złożenia oferty rozumie się datę i godzinę jej wpływu na platformę EPZ, tj. datę i godzinę ujawnioną w poświadczeniu złożenia pliku, zgodnie z czasem serwera platformy EPZ.</w:t>
      </w:r>
    </w:p>
    <w:p w14:paraId="3E0DD288" w14:textId="77777777" w:rsidR="009E5B01" w:rsidRPr="00846781" w:rsidRDefault="009E5B01" w:rsidP="005C52FA">
      <w:pPr>
        <w:pStyle w:val="Tekstpodstawowy"/>
        <w:numPr>
          <w:ilvl w:val="0"/>
          <w:numId w:val="25"/>
        </w:numPr>
        <w:tabs>
          <w:tab w:val="left" w:pos="426"/>
        </w:tabs>
        <w:spacing w:after="0" w:line="240" w:lineRule="auto"/>
        <w:ind w:right="28"/>
        <w:jc w:val="both"/>
        <w:rPr>
          <w:rFonts w:ascii="Bookman Old Style" w:hAnsi="Bookman Old Style" w:cs="Bookman Old Style"/>
          <w:kern w:val="2"/>
        </w:rPr>
      </w:pPr>
      <w:r w:rsidRPr="00846781">
        <w:rPr>
          <w:rFonts w:ascii="Bookman Old Style" w:hAnsi="Bookman Old Style" w:cs="Bookman Old Style"/>
          <w:kern w:val="2"/>
        </w:rPr>
        <w:t>W przypadku otrzymania przez Zamawiającego oferty po terminie podanym w ust. 1 niniejszego rozdziału SWZ, oferta zostanie odrzucona.</w:t>
      </w:r>
    </w:p>
    <w:p w14:paraId="75E8F141" w14:textId="77777777" w:rsidR="009E5B01" w:rsidRPr="00846781" w:rsidRDefault="009E5B01" w:rsidP="009E5B01">
      <w:pPr>
        <w:tabs>
          <w:tab w:val="left" w:pos="360"/>
        </w:tabs>
        <w:spacing w:after="0" w:line="240" w:lineRule="auto"/>
        <w:ind w:left="360"/>
        <w:jc w:val="both"/>
        <w:rPr>
          <w:rFonts w:ascii="Bookman Old Style" w:hAnsi="Bookman Old Style"/>
        </w:rPr>
      </w:pPr>
    </w:p>
    <w:p w14:paraId="50D0A5E3" w14:textId="737E78BB" w:rsidR="00A84CDB" w:rsidRPr="00846781" w:rsidRDefault="00A84CDB" w:rsidP="00A84CDB">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XV</w:t>
      </w:r>
      <w:r w:rsidR="00647BF2" w:rsidRPr="00846781">
        <w:rPr>
          <w:rFonts w:ascii="Bookman Old Style" w:eastAsia="Times New Roman" w:hAnsi="Bookman Old Style"/>
          <w:b/>
          <w:lang w:eastAsia="pl-PL"/>
        </w:rPr>
        <w:t>III</w:t>
      </w:r>
      <w:r w:rsidRPr="00846781">
        <w:rPr>
          <w:rFonts w:ascii="Bookman Old Style" w:eastAsia="Times New Roman" w:hAnsi="Bookman Old Style"/>
          <w:b/>
          <w:lang w:eastAsia="pl-PL"/>
        </w:rPr>
        <w:t>.</w:t>
      </w:r>
    </w:p>
    <w:p w14:paraId="14DF8050" w14:textId="5FD10111" w:rsidR="00A84CDB" w:rsidRPr="00846781" w:rsidRDefault="00647BF2" w:rsidP="00A84CDB">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Termin otwarcia ofert</w:t>
      </w:r>
    </w:p>
    <w:p w14:paraId="3DBC418A" w14:textId="73CAC793" w:rsidR="00647BF2" w:rsidRPr="00846781" w:rsidRDefault="00647BF2" w:rsidP="005C52FA">
      <w:pPr>
        <w:numPr>
          <w:ilvl w:val="0"/>
          <w:numId w:val="26"/>
        </w:numPr>
        <w:tabs>
          <w:tab w:val="clear" w:pos="1440"/>
          <w:tab w:val="left" w:pos="284"/>
        </w:tabs>
        <w:autoSpaceDE w:val="0"/>
        <w:autoSpaceDN w:val="0"/>
        <w:adjustRightInd w:val="0"/>
        <w:spacing w:after="0" w:line="240" w:lineRule="auto"/>
        <w:ind w:left="284" w:hanging="284"/>
        <w:jc w:val="both"/>
        <w:rPr>
          <w:rFonts w:ascii="Bookman Old Style" w:eastAsia="Times New Roman" w:hAnsi="Bookman Old Style"/>
          <w:b/>
          <w:lang w:eastAsia="pl-PL"/>
        </w:rPr>
      </w:pPr>
      <w:r w:rsidRPr="00846781">
        <w:rPr>
          <w:rFonts w:ascii="Bookman Old Style" w:eastAsia="Times New Roman" w:hAnsi="Bookman Old Style"/>
          <w:bCs/>
          <w:lang w:eastAsia="pl-PL"/>
        </w:rPr>
        <w:t xml:space="preserve">Otwarcie ofert </w:t>
      </w:r>
      <w:r w:rsidR="000660FC" w:rsidRPr="00846781">
        <w:rPr>
          <w:rFonts w:ascii="Bookman Old Style" w:hAnsi="Bookman Old Style"/>
        </w:rPr>
        <w:t>następuje za</w:t>
      </w:r>
      <w:r w:rsidR="000660FC" w:rsidRPr="00846781">
        <w:rPr>
          <w:rFonts w:ascii="Bookman Old Style" w:hAnsi="Bookman Old Style"/>
          <w:szCs w:val="20"/>
        </w:rPr>
        <w:t xml:space="preserve"> </w:t>
      </w:r>
      <w:r w:rsidR="000660FC" w:rsidRPr="00846781">
        <w:rPr>
          <w:rFonts w:ascii="Bookman Old Style" w:hAnsi="Bookman Old Style" w:cs="Bookman Old Style"/>
          <w:kern w:val="2"/>
        </w:rPr>
        <w:t>pośrednictwem platformy EPZ:</w:t>
      </w:r>
      <w:r w:rsidR="000660FC" w:rsidRPr="00846781">
        <w:rPr>
          <w:rFonts w:ascii="Bookman Old Style" w:hAnsi="Bookman Old Style"/>
          <w:color w:val="000000"/>
        </w:rPr>
        <w:t xml:space="preserve"> </w:t>
      </w:r>
      <w:hyperlink r:id="rId22" w:history="1">
        <w:r w:rsidR="000660FC" w:rsidRPr="00846781">
          <w:rPr>
            <w:rStyle w:val="Hipercze"/>
            <w:rFonts w:ascii="Bookman Old Style" w:hAnsi="Bookman Old Style"/>
          </w:rPr>
          <w:t>http://www.soldea.pl/epz/epz/</w:t>
        </w:r>
      </w:hyperlink>
      <w:r w:rsidR="000660FC" w:rsidRPr="00846781">
        <w:rPr>
          <w:rFonts w:ascii="Bookman Old Style" w:hAnsi="Bookman Old Style"/>
        </w:rPr>
        <w:t xml:space="preserve"> i </w:t>
      </w:r>
      <w:r w:rsidR="009E5B01" w:rsidRPr="00846781">
        <w:rPr>
          <w:rFonts w:ascii="Bookman Old Style" w:eastAsia="Times New Roman" w:hAnsi="Bookman Old Style"/>
          <w:bCs/>
          <w:lang w:eastAsia="pl-PL"/>
        </w:rPr>
        <w:t xml:space="preserve">rozpocznie się w </w:t>
      </w:r>
      <w:r w:rsidR="009E5B01" w:rsidRPr="00307C08">
        <w:rPr>
          <w:rFonts w:ascii="Bookman Old Style" w:eastAsia="Times New Roman" w:hAnsi="Bookman Old Style"/>
          <w:bCs/>
          <w:lang w:eastAsia="pl-PL"/>
        </w:rPr>
        <w:t>dniu</w:t>
      </w:r>
      <w:r w:rsidRPr="00307C08">
        <w:rPr>
          <w:rFonts w:ascii="Bookman Old Style" w:eastAsia="Times New Roman" w:hAnsi="Bookman Old Style"/>
          <w:bCs/>
          <w:lang w:eastAsia="pl-PL"/>
        </w:rPr>
        <w:t xml:space="preserve"> </w:t>
      </w:r>
      <w:r w:rsidR="00DA31AB" w:rsidRPr="00DA31AB">
        <w:rPr>
          <w:rFonts w:ascii="Bookman Old Style" w:hAnsi="Bookman Old Style"/>
          <w:b/>
          <w:bCs/>
          <w:color w:val="FF0000"/>
        </w:rPr>
        <w:t>29/</w:t>
      </w:r>
      <w:r w:rsidR="00DA31AB">
        <w:rPr>
          <w:rFonts w:ascii="Bookman Old Style" w:hAnsi="Bookman Old Style"/>
          <w:b/>
          <w:bCs/>
          <w:color w:val="FF0000"/>
        </w:rPr>
        <w:t>06</w:t>
      </w:r>
      <w:r w:rsidR="00DA31AB" w:rsidRPr="00846781">
        <w:rPr>
          <w:rFonts w:ascii="Bookman Old Style" w:hAnsi="Bookman Old Style"/>
          <w:b/>
          <w:bCs/>
          <w:color w:val="FF0000"/>
        </w:rPr>
        <w:t>/</w:t>
      </w:r>
      <w:r w:rsidR="009E5B01" w:rsidRPr="00846781">
        <w:rPr>
          <w:rFonts w:ascii="Bookman Old Style" w:hAnsi="Bookman Old Style"/>
          <w:b/>
          <w:bCs/>
          <w:color w:val="FF0000"/>
        </w:rPr>
        <w:t>2021 o godz. 1</w:t>
      </w:r>
      <w:r w:rsidR="00D56012">
        <w:rPr>
          <w:rFonts w:ascii="Bookman Old Style" w:hAnsi="Bookman Old Style"/>
          <w:b/>
          <w:bCs/>
          <w:color w:val="FF0000"/>
        </w:rPr>
        <w:t>2</w:t>
      </w:r>
      <w:r w:rsidR="009E5B01" w:rsidRPr="00846781">
        <w:rPr>
          <w:rFonts w:ascii="Bookman Old Style" w:hAnsi="Bookman Old Style"/>
          <w:b/>
          <w:bCs/>
          <w:color w:val="FF0000"/>
        </w:rPr>
        <w:t>:</w:t>
      </w:r>
      <w:r w:rsidR="00D56012">
        <w:rPr>
          <w:rFonts w:ascii="Bookman Old Style" w:hAnsi="Bookman Old Style"/>
          <w:b/>
          <w:bCs/>
          <w:color w:val="FF0000"/>
        </w:rPr>
        <w:t>0</w:t>
      </w:r>
      <w:r w:rsidR="009E5B01" w:rsidRPr="00846781">
        <w:rPr>
          <w:rFonts w:ascii="Bookman Old Style" w:hAnsi="Bookman Old Style"/>
          <w:b/>
          <w:bCs/>
          <w:color w:val="FF0000"/>
        </w:rPr>
        <w:t xml:space="preserve">0 </w:t>
      </w:r>
      <w:r w:rsidR="000660FC" w:rsidRPr="00846781">
        <w:rPr>
          <w:rFonts w:ascii="Bookman Old Style" w:eastAsia="Times New Roman" w:hAnsi="Bookman Old Style"/>
          <w:bCs/>
          <w:lang w:eastAsia="pl-PL"/>
        </w:rPr>
        <w:t xml:space="preserve"> po pobraniu udostępnionych przez platformę EPZ plików złożonych przez Wykonawców.</w:t>
      </w:r>
    </w:p>
    <w:p w14:paraId="527475AE" w14:textId="6131D2F3" w:rsidR="00913310" w:rsidRPr="00846781" w:rsidRDefault="00913310" w:rsidP="005C52FA">
      <w:pPr>
        <w:numPr>
          <w:ilvl w:val="0"/>
          <w:numId w:val="26"/>
        </w:numPr>
        <w:tabs>
          <w:tab w:val="clear" w:pos="1440"/>
          <w:tab w:val="left" w:pos="284"/>
        </w:tabs>
        <w:spacing w:after="0" w:line="240" w:lineRule="auto"/>
        <w:ind w:left="284" w:hanging="284"/>
        <w:jc w:val="both"/>
        <w:rPr>
          <w:rFonts w:ascii="Bookman Old Style" w:hAnsi="Bookman Old Style"/>
        </w:rPr>
      </w:pPr>
      <w:r w:rsidRPr="00846781">
        <w:rPr>
          <w:rFonts w:ascii="Bookman Old Style" w:hAnsi="Bookman Old Style"/>
        </w:rPr>
        <w:t>Zamawiający, najpóźniej przed otwarciem ofert, udostępni na stronie internetowej prowadzonego</w:t>
      </w:r>
      <w:r w:rsidR="000660FC" w:rsidRPr="00846781">
        <w:rPr>
          <w:rFonts w:ascii="Bookman Old Style" w:hAnsi="Bookman Old Style"/>
        </w:rPr>
        <w:t xml:space="preserve"> postępowania: </w:t>
      </w:r>
      <w:hyperlink r:id="rId23" w:history="1">
        <w:r w:rsidR="00372279" w:rsidRPr="00AE37FD">
          <w:rPr>
            <w:rStyle w:val="Hipercze"/>
            <w:rFonts w:ascii="Bookman Old Style" w:hAnsi="Bookman Old Style"/>
          </w:rPr>
          <w:t>https://www.mz.pan.pl</w:t>
        </w:r>
      </w:hyperlink>
      <w:r w:rsidR="00372279">
        <w:rPr>
          <w:rFonts w:ascii="Bookman Old Style" w:hAnsi="Bookman Old Style"/>
        </w:rPr>
        <w:t xml:space="preserve"> </w:t>
      </w:r>
      <w:r w:rsidRPr="00846781">
        <w:rPr>
          <w:rFonts w:ascii="Bookman Old Style" w:hAnsi="Bookman Old Style"/>
        </w:rPr>
        <w:t>informację o kwocie, jaką zamierza przeznaczyć na sfinansowanie zamówienia.</w:t>
      </w:r>
    </w:p>
    <w:p w14:paraId="43B00932" w14:textId="4F76A066" w:rsidR="00913310" w:rsidRPr="00846781" w:rsidRDefault="00913310" w:rsidP="005C52FA">
      <w:pPr>
        <w:numPr>
          <w:ilvl w:val="0"/>
          <w:numId w:val="26"/>
        </w:numPr>
        <w:tabs>
          <w:tab w:val="clear" w:pos="1440"/>
          <w:tab w:val="left" w:pos="284"/>
        </w:tabs>
        <w:spacing w:after="0" w:line="240" w:lineRule="auto"/>
        <w:ind w:left="284" w:hanging="284"/>
        <w:jc w:val="both"/>
        <w:rPr>
          <w:rFonts w:ascii="Bookman Old Style" w:hAnsi="Bookman Old Style"/>
        </w:rPr>
      </w:pPr>
      <w:r w:rsidRPr="00846781">
        <w:rPr>
          <w:rFonts w:ascii="Bookman Old Style" w:hAnsi="Bookman Old Style"/>
        </w:rPr>
        <w:t>Zamawiający, niezwłocznie po otwarciu ofert, udostępnia na stronie internetowej prowadzonego postępowania</w:t>
      </w:r>
      <w:r w:rsidR="004E7030" w:rsidRPr="00846781">
        <w:rPr>
          <w:rFonts w:ascii="Bookman Old Style" w:hAnsi="Bookman Old Style"/>
        </w:rPr>
        <w:t xml:space="preserve">: </w:t>
      </w:r>
      <w:hyperlink r:id="rId24" w:history="1">
        <w:r w:rsidR="00372279" w:rsidRPr="00AE37FD">
          <w:rPr>
            <w:rStyle w:val="Hipercze"/>
            <w:rFonts w:ascii="Bookman Old Style" w:hAnsi="Bookman Old Style"/>
          </w:rPr>
          <w:t>https://www.mz.pan.pl</w:t>
        </w:r>
      </w:hyperlink>
      <w:r w:rsidR="00372279">
        <w:rPr>
          <w:rFonts w:ascii="Bookman Old Style" w:hAnsi="Bookman Old Style"/>
        </w:rPr>
        <w:t xml:space="preserve">  </w:t>
      </w:r>
      <w:r w:rsidRPr="00846781">
        <w:rPr>
          <w:rFonts w:ascii="Bookman Old Style" w:hAnsi="Bookman Old Style"/>
        </w:rPr>
        <w:t>informacje o:</w:t>
      </w:r>
    </w:p>
    <w:p w14:paraId="535D918A" w14:textId="77777777" w:rsidR="00913310" w:rsidRPr="00846781" w:rsidRDefault="00913310" w:rsidP="005C52FA">
      <w:pPr>
        <w:pStyle w:val="Akapitzlist"/>
        <w:numPr>
          <w:ilvl w:val="0"/>
          <w:numId w:val="27"/>
        </w:numPr>
        <w:autoSpaceDE w:val="0"/>
        <w:autoSpaceDN w:val="0"/>
        <w:adjustRightInd w:val="0"/>
        <w:spacing w:line="240" w:lineRule="auto"/>
        <w:rPr>
          <w:rFonts w:ascii="Bookman Old Style" w:hAnsi="Bookman Old Style"/>
          <w:color w:val="000000"/>
          <w:lang w:eastAsia="pl-PL"/>
        </w:rPr>
      </w:pPr>
      <w:r w:rsidRPr="00846781">
        <w:rPr>
          <w:rFonts w:ascii="Bookman Old Style" w:hAnsi="Bookman Old Style"/>
          <w:color w:val="000000"/>
          <w:lang w:eastAsia="pl-PL"/>
        </w:rPr>
        <w:t xml:space="preserve">nazwach albo imionach i nazwiskach oraz siedzibach lub miejscach prowadzonej działalności gospodarczej albo miejscach zamieszkania wykonawców, których oferty zostały otwarte; </w:t>
      </w:r>
    </w:p>
    <w:p w14:paraId="47A534D2" w14:textId="77777777" w:rsidR="00913310" w:rsidRPr="00846781" w:rsidRDefault="00913310" w:rsidP="005C52FA">
      <w:pPr>
        <w:pStyle w:val="Akapitzlist"/>
        <w:numPr>
          <w:ilvl w:val="0"/>
          <w:numId w:val="27"/>
        </w:numPr>
        <w:shd w:val="clear" w:color="auto" w:fill="FFFFFF"/>
        <w:overflowPunct w:val="0"/>
        <w:autoSpaceDE w:val="0"/>
        <w:autoSpaceDN w:val="0"/>
        <w:adjustRightInd w:val="0"/>
        <w:spacing w:line="240" w:lineRule="auto"/>
        <w:jc w:val="both"/>
        <w:textAlignment w:val="baseline"/>
        <w:outlineLvl w:val="0"/>
        <w:rPr>
          <w:rFonts w:ascii="Bookman Old Style" w:hAnsi="Bookman Old Style"/>
          <w:b/>
          <w:caps/>
          <w:lang w:eastAsia="pl-PL"/>
        </w:rPr>
      </w:pPr>
      <w:r w:rsidRPr="00846781">
        <w:rPr>
          <w:rFonts w:ascii="Bookman Old Style" w:hAnsi="Bookman Old Style"/>
          <w:color w:val="000000"/>
          <w:lang w:eastAsia="pl-PL"/>
        </w:rPr>
        <w:t>cenach lub kosztach zawartych w ofertach.</w:t>
      </w:r>
    </w:p>
    <w:p w14:paraId="5C31E7F1" w14:textId="5B272061" w:rsidR="00E8769F" w:rsidRPr="00846781" w:rsidRDefault="00E8769F" w:rsidP="005C52FA">
      <w:pPr>
        <w:numPr>
          <w:ilvl w:val="0"/>
          <w:numId w:val="26"/>
        </w:numPr>
        <w:tabs>
          <w:tab w:val="clear" w:pos="1440"/>
          <w:tab w:val="left" w:pos="284"/>
        </w:tabs>
        <w:spacing w:after="0" w:line="240" w:lineRule="auto"/>
        <w:ind w:left="284" w:hanging="284"/>
        <w:jc w:val="both"/>
        <w:rPr>
          <w:rFonts w:ascii="Bookman Old Style" w:hAnsi="Bookman Old Style"/>
        </w:rPr>
      </w:pPr>
      <w:r w:rsidRPr="00846781">
        <w:rPr>
          <w:rFonts w:ascii="Bookman Old Style" w:hAnsi="Bookman Old Style"/>
        </w:rPr>
        <w:t xml:space="preserve">W przypadku ofert, które podlegają negocjacjom, zamawiający udostępnia informacje, o których mowa w ust. </w:t>
      </w:r>
      <w:r w:rsidR="004E7030" w:rsidRPr="00846781">
        <w:rPr>
          <w:rFonts w:ascii="Bookman Old Style" w:hAnsi="Bookman Old Style"/>
        </w:rPr>
        <w:t>3</w:t>
      </w:r>
      <w:r w:rsidRPr="00846781">
        <w:rPr>
          <w:rFonts w:ascii="Bookman Old Style" w:hAnsi="Bookman Old Style"/>
        </w:rPr>
        <w:t xml:space="preserve"> pkt 2, niezwłocznie po otwarciu ofert ostatecznych albo unieważnieniu postępowania.</w:t>
      </w:r>
    </w:p>
    <w:p w14:paraId="652BDB9C" w14:textId="77777777" w:rsidR="00FF231D" w:rsidRDefault="00FF231D" w:rsidP="00234C8E">
      <w:pPr>
        <w:autoSpaceDE w:val="0"/>
        <w:autoSpaceDN w:val="0"/>
        <w:adjustRightInd w:val="0"/>
        <w:spacing w:after="0" w:line="240" w:lineRule="auto"/>
        <w:rPr>
          <w:rFonts w:ascii="Bookman Old Style" w:eastAsia="Times New Roman" w:hAnsi="Bookman Old Style"/>
          <w:b/>
          <w:lang w:eastAsia="pl-PL"/>
        </w:rPr>
      </w:pPr>
    </w:p>
    <w:p w14:paraId="1068C779" w14:textId="29A9764B" w:rsidR="0045625C" w:rsidRPr="00846781" w:rsidRDefault="0045625C" w:rsidP="00234C8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w:t>
      </w:r>
      <w:r w:rsidR="00913310" w:rsidRPr="00846781">
        <w:rPr>
          <w:rFonts w:ascii="Bookman Old Style" w:eastAsia="Times New Roman" w:hAnsi="Bookman Old Style"/>
          <w:b/>
          <w:lang w:eastAsia="pl-PL"/>
        </w:rPr>
        <w:t>IX</w:t>
      </w:r>
      <w:r w:rsidRPr="00846781">
        <w:rPr>
          <w:rFonts w:ascii="Bookman Old Style" w:eastAsia="Times New Roman" w:hAnsi="Bookman Old Style"/>
          <w:b/>
          <w:lang w:eastAsia="pl-PL"/>
        </w:rPr>
        <w:t>.</w:t>
      </w:r>
    </w:p>
    <w:p w14:paraId="1EB92CF3" w14:textId="1389BBA1" w:rsidR="0045625C" w:rsidRPr="00846781" w:rsidRDefault="0045625C" w:rsidP="00A50716">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Opis kryteriów, którymi Zamawiaj</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cy b</w:t>
      </w:r>
      <w:r w:rsidRPr="00846781">
        <w:rPr>
          <w:rFonts w:ascii="Bookman Old Style" w:eastAsia="TimesNewRoman" w:hAnsi="Bookman Old Style"/>
          <w:b/>
          <w:lang w:eastAsia="pl-PL"/>
        </w:rPr>
        <w:t>ę</w:t>
      </w:r>
      <w:r w:rsidRPr="00846781">
        <w:rPr>
          <w:rFonts w:ascii="Bookman Old Style" w:eastAsia="Times New Roman" w:hAnsi="Bookman Old Style"/>
          <w:b/>
          <w:lang w:eastAsia="pl-PL"/>
        </w:rPr>
        <w:t>dzie si</w:t>
      </w:r>
      <w:r w:rsidRPr="00846781">
        <w:rPr>
          <w:rFonts w:ascii="Bookman Old Style" w:eastAsia="TimesNewRoman" w:hAnsi="Bookman Old Style"/>
          <w:b/>
          <w:lang w:eastAsia="pl-PL"/>
        </w:rPr>
        <w:t xml:space="preserve">ę </w:t>
      </w:r>
      <w:r w:rsidRPr="00846781">
        <w:rPr>
          <w:rFonts w:ascii="Bookman Old Style" w:eastAsia="Times New Roman" w:hAnsi="Bookman Old Style"/>
          <w:b/>
          <w:lang w:eastAsia="pl-PL"/>
        </w:rPr>
        <w:t>kie</w:t>
      </w:r>
      <w:r w:rsidR="008F30A4" w:rsidRPr="00846781">
        <w:rPr>
          <w:rFonts w:ascii="Bookman Old Style" w:eastAsia="Times New Roman" w:hAnsi="Bookman Old Style"/>
          <w:b/>
          <w:lang w:eastAsia="pl-PL"/>
        </w:rPr>
        <w:t xml:space="preserve">rował przy wyborze oferty, wraz </w:t>
      </w:r>
      <w:r w:rsidRPr="00846781">
        <w:rPr>
          <w:rFonts w:ascii="Bookman Old Style" w:eastAsia="Times New Roman" w:hAnsi="Bookman Old Style"/>
          <w:b/>
          <w:lang w:eastAsia="pl-PL"/>
        </w:rPr>
        <w:t>z podaniem</w:t>
      </w:r>
      <w:r w:rsidR="00913310" w:rsidRPr="00846781">
        <w:rPr>
          <w:rFonts w:ascii="Bookman Old Style" w:eastAsia="Times New Roman" w:hAnsi="Bookman Old Style"/>
          <w:b/>
          <w:lang w:eastAsia="pl-PL"/>
        </w:rPr>
        <w:t xml:space="preserve"> wag</w:t>
      </w:r>
      <w:r w:rsidRPr="00846781">
        <w:rPr>
          <w:rFonts w:ascii="Bookman Old Style" w:eastAsia="Times New Roman" w:hAnsi="Bookman Old Style"/>
          <w:b/>
          <w:lang w:eastAsia="pl-PL"/>
        </w:rPr>
        <w:t xml:space="preserve"> tych k</w:t>
      </w:r>
      <w:r w:rsidR="00FE1330" w:rsidRPr="00846781">
        <w:rPr>
          <w:rFonts w:ascii="Bookman Old Style" w:eastAsia="Times New Roman" w:hAnsi="Bookman Old Style"/>
          <w:b/>
          <w:lang w:eastAsia="pl-PL"/>
        </w:rPr>
        <w:t>ryteriów i sposobu oceny ofert.</w:t>
      </w:r>
    </w:p>
    <w:p w14:paraId="40FE1E66" w14:textId="6B3982CE" w:rsidR="00742247" w:rsidRPr="00846781" w:rsidRDefault="00913310" w:rsidP="007D736C">
      <w:pPr>
        <w:numPr>
          <w:ilvl w:val="0"/>
          <w:numId w:val="5"/>
        </w:numPr>
        <w:autoSpaceDE w:val="0"/>
        <w:autoSpaceDN w:val="0"/>
        <w:adjustRightInd w:val="0"/>
        <w:spacing w:after="0" w:line="240" w:lineRule="auto"/>
        <w:ind w:left="426" w:hanging="426"/>
        <w:jc w:val="both"/>
        <w:rPr>
          <w:rFonts w:ascii="Bookman Old Style" w:hAnsi="Bookman Old Style"/>
          <w:color w:val="000000"/>
          <w:u w:val="single"/>
        </w:rPr>
      </w:pPr>
      <w:r w:rsidRPr="00846781">
        <w:rPr>
          <w:rFonts w:ascii="Bookman Old Style" w:hAnsi="Bookman Old Style"/>
          <w:lang w:eastAsia="pl-PL"/>
        </w:rPr>
        <w:t xml:space="preserve">Oferty zostaną ocenione </w:t>
      </w:r>
      <w:r w:rsidR="002E2A13" w:rsidRPr="00846781">
        <w:rPr>
          <w:rFonts w:ascii="Bookman Old Style" w:hAnsi="Bookman Old Style"/>
          <w:lang w:eastAsia="pl-PL"/>
        </w:rPr>
        <w:t xml:space="preserve">przez Zamawiającego </w:t>
      </w:r>
      <w:r w:rsidR="00183714" w:rsidRPr="00846781">
        <w:rPr>
          <w:rFonts w:ascii="Bookman Old Style" w:hAnsi="Bookman Old Style"/>
          <w:lang w:eastAsia="pl-PL"/>
        </w:rPr>
        <w:t>na podstawie poniższych kryteriów</w:t>
      </w:r>
      <w:r w:rsidR="00742247" w:rsidRPr="00846781">
        <w:rPr>
          <w:rFonts w:ascii="Bookman Old Style" w:hAnsi="Bookman Old Style"/>
          <w:u w:val="single"/>
          <w:lang w:eastAsia="pl-PL"/>
        </w:rPr>
        <w:t>:</w:t>
      </w:r>
    </w:p>
    <w:p w14:paraId="6FE10AC4" w14:textId="77777777" w:rsidR="00982764" w:rsidRPr="00846781" w:rsidRDefault="00982764" w:rsidP="00AE6CBC">
      <w:pPr>
        <w:autoSpaceDE w:val="0"/>
        <w:autoSpaceDN w:val="0"/>
        <w:adjustRightInd w:val="0"/>
        <w:spacing w:after="0" w:line="240" w:lineRule="auto"/>
        <w:jc w:val="center"/>
        <w:rPr>
          <w:rFonts w:ascii="Bookman Old Style" w:eastAsia="Times New Roman" w:hAnsi="Bookman Old Style"/>
          <w:lang w:eastAsia="pl-PL"/>
        </w:rPr>
      </w:pPr>
    </w:p>
    <w:tbl>
      <w:tblPr>
        <w:tblW w:w="82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0"/>
        <w:gridCol w:w="1568"/>
        <w:gridCol w:w="2259"/>
      </w:tblGrid>
      <w:tr w:rsidR="00F67072" w:rsidRPr="00846781" w14:paraId="58D9A56A" w14:textId="77777777" w:rsidTr="007E333A">
        <w:trPr>
          <w:jc w:val="center"/>
        </w:trPr>
        <w:tc>
          <w:tcPr>
            <w:tcW w:w="4380" w:type="dxa"/>
            <w:tcBorders>
              <w:top w:val="single" w:sz="12" w:space="0" w:color="auto"/>
              <w:left w:val="single" w:sz="12" w:space="0" w:color="auto"/>
            </w:tcBorders>
            <w:vAlign w:val="center"/>
          </w:tcPr>
          <w:p w14:paraId="31D0F104" w14:textId="0BDB09BC" w:rsidR="00F67072" w:rsidRPr="00846781" w:rsidRDefault="00183714" w:rsidP="00E570A0">
            <w:pPr>
              <w:spacing w:after="0" w:line="240" w:lineRule="auto"/>
              <w:jc w:val="center"/>
              <w:rPr>
                <w:rFonts w:ascii="Bookman Old Style" w:hAnsi="Bookman Old Style"/>
                <w:b/>
                <w:lang w:eastAsia="pl-PL"/>
              </w:rPr>
            </w:pPr>
            <w:r w:rsidRPr="00846781">
              <w:rPr>
                <w:rFonts w:ascii="Bookman Old Style" w:hAnsi="Bookman Old Style"/>
                <w:b/>
                <w:lang w:eastAsia="pl-PL"/>
              </w:rPr>
              <w:t>Nazwa k</w:t>
            </w:r>
            <w:r w:rsidR="00F67072" w:rsidRPr="00846781">
              <w:rPr>
                <w:rFonts w:ascii="Bookman Old Style" w:hAnsi="Bookman Old Style"/>
                <w:b/>
                <w:lang w:eastAsia="pl-PL"/>
              </w:rPr>
              <w:t>ryterium</w:t>
            </w:r>
          </w:p>
        </w:tc>
        <w:tc>
          <w:tcPr>
            <w:tcW w:w="1568" w:type="dxa"/>
            <w:tcBorders>
              <w:top w:val="single" w:sz="12" w:space="0" w:color="auto"/>
            </w:tcBorders>
            <w:vAlign w:val="center"/>
          </w:tcPr>
          <w:p w14:paraId="792835DF" w14:textId="181771B6" w:rsidR="00F67072" w:rsidRPr="00846781" w:rsidRDefault="00656A15" w:rsidP="00E570A0">
            <w:pPr>
              <w:spacing w:after="0" w:line="240" w:lineRule="auto"/>
              <w:jc w:val="center"/>
              <w:rPr>
                <w:rFonts w:ascii="Bookman Old Style" w:hAnsi="Bookman Old Style"/>
                <w:b/>
                <w:lang w:eastAsia="pl-PL"/>
              </w:rPr>
            </w:pPr>
            <w:r w:rsidRPr="00846781">
              <w:rPr>
                <w:rFonts w:ascii="Bookman Old Style" w:hAnsi="Bookman Old Style"/>
                <w:b/>
                <w:lang w:eastAsia="pl-PL"/>
              </w:rPr>
              <w:t>Waga kryterium %</w:t>
            </w:r>
          </w:p>
        </w:tc>
        <w:tc>
          <w:tcPr>
            <w:tcW w:w="2259" w:type="dxa"/>
            <w:tcBorders>
              <w:top w:val="single" w:sz="12" w:space="0" w:color="auto"/>
              <w:right w:val="single" w:sz="12" w:space="0" w:color="auto"/>
            </w:tcBorders>
            <w:vAlign w:val="center"/>
          </w:tcPr>
          <w:p w14:paraId="3592B940" w14:textId="786D084D" w:rsidR="00F67072" w:rsidRPr="00846781" w:rsidRDefault="00656A15" w:rsidP="00E570A0">
            <w:pPr>
              <w:spacing w:after="0" w:line="240" w:lineRule="auto"/>
              <w:jc w:val="center"/>
              <w:rPr>
                <w:rFonts w:ascii="Bookman Old Style" w:hAnsi="Bookman Old Style"/>
                <w:b/>
                <w:lang w:eastAsia="pl-PL"/>
              </w:rPr>
            </w:pPr>
            <w:r w:rsidRPr="00846781">
              <w:rPr>
                <w:rFonts w:ascii="Bookman Old Style" w:hAnsi="Bookman Old Style"/>
                <w:b/>
                <w:lang w:eastAsia="pl-PL"/>
              </w:rPr>
              <w:t>Sposób oceny</w:t>
            </w:r>
          </w:p>
        </w:tc>
      </w:tr>
      <w:tr w:rsidR="00F67072" w:rsidRPr="00846781" w14:paraId="76909627" w14:textId="77777777" w:rsidTr="007E333A">
        <w:trPr>
          <w:trHeight w:val="334"/>
          <w:jc w:val="center"/>
        </w:trPr>
        <w:tc>
          <w:tcPr>
            <w:tcW w:w="4380" w:type="dxa"/>
            <w:tcBorders>
              <w:left w:val="single" w:sz="12" w:space="0" w:color="auto"/>
            </w:tcBorders>
            <w:vAlign w:val="center"/>
          </w:tcPr>
          <w:p w14:paraId="30ABB331" w14:textId="77777777" w:rsidR="00F67072" w:rsidRPr="00846781" w:rsidRDefault="00F67072" w:rsidP="00E570A0">
            <w:pPr>
              <w:numPr>
                <w:ilvl w:val="12"/>
                <w:numId w:val="0"/>
              </w:numPr>
              <w:spacing w:line="240" w:lineRule="auto"/>
              <w:jc w:val="center"/>
              <w:rPr>
                <w:rFonts w:ascii="Bookman Old Style" w:eastAsia="Times New Roman" w:hAnsi="Bookman Old Style"/>
                <w:lang w:eastAsia="pl-PL"/>
              </w:rPr>
            </w:pPr>
            <w:r w:rsidRPr="00846781">
              <w:rPr>
                <w:rFonts w:ascii="Bookman Old Style" w:eastAsia="Times New Roman" w:hAnsi="Bookman Old Style"/>
                <w:lang w:eastAsia="pl-PL"/>
              </w:rPr>
              <w:t>Cena z podatkiem VAT (C)</w:t>
            </w:r>
          </w:p>
        </w:tc>
        <w:tc>
          <w:tcPr>
            <w:tcW w:w="1568" w:type="dxa"/>
            <w:vAlign w:val="center"/>
          </w:tcPr>
          <w:p w14:paraId="460636EB" w14:textId="2218B634" w:rsidR="00F67072" w:rsidRPr="00846781" w:rsidRDefault="00163513" w:rsidP="00E570A0">
            <w:pPr>
              <w:numPr>
                <w:ilvl w:val="12"/>
                <w:numId w:val="0"/>
              </w:numPr>
              <w:spacing w:line="240" w:lineRule="auto"/>
              <w:jc w:val="center"/>
              <w:rPr>
                <w:rFonts w:ascii="Bookman Old Style" w:eastAsia="Times New Roman" w:hAnsi="Bookman Old Style"/>
                <w:lang w:eastAsia="pl-PL"/>
              </w:rPr>
            </w:pPr>
            <w:r w:rsidRPr="00846781">
              <w:rPr>
                <w:rFonts w:ascii="Bookman Old Style" w:eastAsia="Times New Roman" w:hAnsi="Bookman Old Style"/>
                <w:lang w:eastAsia="pl-PL"/>
              </w:rPr>
              <w:t>60</w:t>
            </w:r>
          </w:p>
        </w:tc>
        <w:tc>
          <w:tcPr>
            <w:tcW w:w="2259" w:type="dxa"/>
            <w:tcBorders>
              <w:right w:val="single" w:sz="12" w:space="0" w:color="auto"/>
            </w:tcBorders>
            <w:vAlign w:val="center"/>
          </w:tcPr>
          <w:p w14:paraId="7775A039" w14:textId="78610E9E" w:rsidR="00F67072" w:rsidRPr="00846781" w:rsidRDefault="00656A15" w:rsidP="00E570A0">
            <w:pPr>
              <w:numPr>
                <w:ilvl w:val="12"/>
                <w:numId w:val="0"/>
              </w:numPr>
              <w:spacing w:line="240" w:lineRule="auto"/>
              <w:jc w:val="center"/>
              <w:rPr>
                <w:rFonts w:ascii="Bookman Old Style" w:eastAsia="Times New Roman" w:hAnsi="Bookman Old Style"/>
                <w:lang w:eastAsia="pl-PL"/>
              </w:rPr>
            </w:pPr>
            <w:r w:rsidRPr="00846781">
              <w:rPr>
                <w:rFonts w:ascii="Bookman Old Style" w:eastAsia="Times New Roman" w:hAnsi="Bookman Old Style"/>
                <w:lang w:eastAsia="pl-PL"/>
              </w:rPr>
              <w:t>Wg wzoru</w:t>
            </w:r>
            <w:r w:rsidR="00163513" w:rsidRPr="00846781">
              <w:rPr>
                <w:rFonts w:ascii="Bookman Old Style" w:eastAsia="Times New Roman" w:hAnsi="Bookman Old Style"/>
                <w:lang w:eastAsia="pl-PL"/>
              </w:rPr>
              <w:t xml:space="preserve"> w pkt 1</w:t>
            </w:r>
          </w:p>
        </w:tc>
      </w:tr>
      <w:tr w:rsidR="00740E30" w:rsidRPr="00846781" w14:paraId="32CC6C04" w14:textId="77777777" w:rsidTr="007E333A">
        <w:trPr>
          <w:trHeight w:val="334"/>
          <w:jc w:val="center"/>
        </w:trPr>
        <w:tc>
          <w:tcPr>
            <w:tcW w:w="4380" w:type="dxa"/>
            <w:tcBorders>
              <w:left w:val="single" w:sz="12" w:space="0" w:color="auto"/>
            </w:tcBorders>
            <w:vAlign w:val="center"/>
          </w:tcPr>
          <w:p w14:paraId="343060F9" w14:textId="1906E90C" w:rsidR="00740E30" w:rsidRPr="00602127" w:rsidRDefault="00602127" w:rsidP="00740E30">
            <w:pPr>
              <w:numPr>
                <w:ilvl w:val="12"/>
                <w:numId w:val="0"/>
              </w:numPr>
              <w:spacing w:line="240" w:lineRule="auto"/>
              <w:jc w:val="center"/>
              <w:rPr>
                <w:rFonts w:ascii="Bookman Old Style" w:eastAsia="Times New Roman" w:hAnsi="Bookman Old Style"/>
                <w:lang w:eastAsia="pl-PL"/>
              </w:rPr>
            </w:pPr>
            <w:r w:rsidRPr="00602127">
              <w:rPr>
                <w:rFonts w:ascii="Bookman Old Style" w:hAnsi="Bookman Old Style"/>
              </w:rPr>
              <w:t>Dodatkowy okres gwarancji</w:t>
            </w:r>
            <w:r w:rsidR="00740E30" w:rsidRPr="00602127">
              <w:rPr>
                <w:rFonts w:ascii="Bookman Old Style" w:eastAsia="Times New Roman" w:hAnsi="Bookman Old Style"/>
                <w:lang w:eastAsia="pl-PL"/>
              </w:rPr>
              <w:t xml:space="preserve"> (</w:t>
            </w:r>
            <w:r w:rsidRPr="00602127">
              <w:rPr>
                <w:rFonts w:ascii="Bookman Old Style" w:eastAsia="Times New Roman" w:hAnsi="Bookman Old Style"/>
                <w:lang w:eastAsia="pl-PL"/>
              </w:rPr>
              <w:t>G</w:t>
            </w:r>
            <w:r w:rsidR="00740E30" w:rsidRPr="00602127">
              <w:rPr>
                <w:rFonts w:ascii="Bookman Old Style" w:eastAsia="Times New Roman" w:hAnsi="Bookman Old Style"/>
                <w:lang w:eastAsia="pl-PL"/>
              </w:rPr>
              <w:t>)</w:t>
            </w:r>
          </w:p>
        </w:tc>
        <w:tc>
          <w:tcPr>
            <w:tcW w:w="1568" w:type="dxa"/>
            <w:vAlign w:val="center"/>
          </w:tcPr>
          <w:p w14:paraId="3F04EF3F" w14:textId="6B9F05CD" w:rsidR="00740E30" w:rsidRPr="00846781" w:rsidRDefault="009B4478" w:rsidP="00740E30">
            <w:pPr>
              <w:numPr>
                <w:ilvl w:val="12"/>
                <w:numId w:val="0"/>
              </w:numPr>
              <w:spacing w:line="240" w:lineRule="auto"/>
              <w:jc w:val="center"/>
              <w:rPr>
                <w:rFonts w:ascii="Bookman Old Style" w:eastAsia="Times New Roman" w:hAnsi="Bookman Old Style"/>
                <w:lang w:eastAsia="pl-PL"/>
              </w:rPr>
            </w:pPr>
            <w:r w:rsidRPr="007B69A0">
              <w:rPr>
                <w:rFonts w:ascii="Bookman Old Style" w:eastAsia="Times New Roman" w:hAnsi="Bookman Old Style"/>
                <w:lang w:eastAsia="pl-PL"/>
              </w:rPr>
              <w:t>4</w:t>
            </w:r>
            <w:r w:rsidR="00740E30" w:rsidRPr="007B69A0">
              <w:rPr>
                <w:rFonts w:ascii="Bookman Old Style" w:eastAsia="Times New Roman" w:hAnsi="Bookman Old Style"/>
                <w:lang w:eastAsia="pl-PL"/>
              </w:rPr>
              <w:t>0</w:t>
            </w:r>
          </w:p>
        </w:tc>
        <w:tc>
          <w:tcPr>
            <w:tcW w:w="2259" w:type="dxa"/>
            <w:tcBorders>
              <w:right w:val="single" w:sz="12" w:space="0" w:color="auto"/>
            </w:tcBorders>
            <w:vAlign w:val="center"/>
          </w:tcPr>
          <w:p w14:paraId="3B5B25F8" w14:textId="2D7C8C92" w:rsidR="00740E30" w:rsidRPr="00846781" w:rsidRDefault="00740E30" w:rsidP="00740E30">
            <w:pPr>
              <w:numPr>
                <w:ilvl w:val="12"/>
                <w:numId w:val="0"/>
              </w:numPr>
              <w:spacing w:line="240" w:lineRule="auto"/>
              <w:jc w:val="center"/>
              <w:rPr>
                <w:rFonts w:ascii="Bookman Old Style" w:eastAsia="Times New Roman" w:hAnsi="Bookman Old Style"/>
                <w:lang w:eastAsia="pl-PL"/>
              </w:rPr>
            </w:pPr>
            <w:r w:rsidRPr="00846781">
              <w:rPr>
                <w:rFonts w:ascii="Bookman Old Style" w:eastAsia="Times New Roman" w:hAnsi="Bookman Old Style"/>
                <w:lang w:eastAsia="pl-PL"/>
              </w:rPr>
              <w:t>Wg zasad w pkt 2</w:t>
            </w:r>
          </w:p>
        </w:tc>
      </w:tr>
    </w:tbl>
    <w:p w14:paraId="23DD424B" w14:textId="77777777" w:rsidR="00F67072" w:rsidRPr="00846781" w:rsidRDefault="00F67072" w:rsidP="00F67072">
      <w:pPr>
        <w:autoSpaceDE w:val="0"/>
        <w:autoSpaceDN w:val="0"/>
        <w:adjustRightInd w:val="0"/>
        <w:spacing w:after="0" w:line="240" w:lineRule="auto"/>
        <w:jc w:val="both"/>
        <w:rPr>
          <w:rFonts w:ascii="Bookman Old Style" w:eastAsia="Times New Roman" w:hAnsi="Bookman Old Style"/>
          <w:b/>
          <w:u w:val="single"/>
          <w:lang w:eastAsia="pl-PL"/>
        </w:rPr>
      </w:pPr>
    </w:p>
    <w:p w14:paraId="18AD851E" w14:textId="77777777" w:rsidR="00BC4F89" w:rsidRPr="00846781" w:rsidRDefault="005C4B3F" w:rsidP="005C4B3F">
      <w:pPr>
        <w:autoSpaceDE w:val="0"/>
        <w:autoSpaceDN w:val="0"/>
        <w:adjustRightInd w:val="0"/>
        <w:spacing w:after="0" w:line="240" w:lineRule="auto"/>
        <w:ind w:left="426"/>
        <w:jc w:val="both"/>
        <w:rPr>
          <w:rFonts w:ascii="Bookman Old Style" w:hAnsi="Bookman Old Style"/>
        </w:rPr>
      </w:pPr>
      <w:r w:rsidRPr="00846781">
        <w:rPr>
          <w:rFonts w:ascii="Bookman Old Style" w:hAnsi="Bookman Old Style"/>
        </w:rPr>
        <w:t>Otrzymana liczba punktów zostanie zaokrąglona do dwóch miejsc po przecinku, zgodnie z zasadami matematycznymi.</w:t>
      </w:r>
      <w:r w:rsidR="00A06872" w:rsidRPr="00846781">
        <w:rPr>
          <w:rFonts w:ascii="Bookman Old Style" w:hAnsi="Bookman Old Style"/>
        </w:rPr>
        <w:t xml:space="preserve"> </w:t>
      </w:r>
    </w:p>
    <w:p w14:paraId="7A44EEEA" w14:textId="53D88313" w:rsidR="005C4B3F" w:rsidRPr="00846781" w:rsidRDefault="00BC4F89" w:rsidP="005C4B3F">
      <w:pPr>
        <w:autoSpaceDE w:val="0"/>
        <w:autoSpaceDN w:val="0"/>
        <w:adjustRightInd w:val="0"/>
        <w:spacing w:after="0" w:line="240" w:lineRule="auto"/>
        <w:ind w:left="426"/>
        <w:jc w:val="both"/>
        <w:rPr>
          <w:rFonts w:ascii="Bookman Old Style" w:hAnsi="Bookman Old Style"/>
        </w:rPr>
      </w:pPr>
      <w:r w:rsidRPr="00846781">
        <w:rPr>
          <w:rFonts w:ascii="Bookman Old Style" w:hAnsi="Bookman Old Style"/>
        </w:rPr>
        <w:t xml:space="preserve">Do celów porównawczych, przyjmuje się, że </w:t>
      </w:r>
      <w:r w:rsidR="00A06872" w:rsidRPr="00846781">
        <w:rPr>
          <w:rFonts w:ascii="Bookman Old Style" w:hAnsi="Bookman Old Style"/>
        </w:rPr>
        <w:t>1% = 1 pkt</w:t>
      </w:r>
      <w:r w:rsidRPr="00846781">
        <w:rPr>
          <w:rFonts w:ascii="Bookman Old Style" w:hAnsi="Bookman Old Style"/>
        </w:rPr>
        <w:t>.</w:t>
      </w:r>
    </w:p>
    <w:p w14:paraId="418E85A3" w14:textId="77777777" w:rsidR="00F67072" w:rsidRPr="00846781" w:rsidRDefault="00F67072" w:rsidP="00F67072">
      <w:pPr>
        <w:spacing w:after="0" w:line="240" w:lineRule="auto"/>
        <w:ind w:left="1080"/>
        <w:jc w:val="both"/>
        <w:rPr>
          <w:rFonts w:ascii="Bookman Old Style" w:hAnsi="Bookman Old Style"/>
          <w:u w:color="000000"/>
        </w:rPr>
      </w:pPr>
    </w:p>
    <w:p w14:paraId="13A99728" w14:textId="3F17F06B" w:rsidR="00F67072" w:rsidRPr="00846781" w:rsidRDefault="00183714" w:rsidP="00E91675">
      <w:pPr>
        <w:numPr>
          <w:ilvl w:val="0"/>
          <w:numId w:val="73"/>
        </w:numPr>
        <w:tabs>
          <w:tab w:val="left" w:pos="284"/>
        </w:tabs>
        <w:autoSpaceDE w:val="0"/>
        <w:autoSpaceDN w:val="0"/>
        <w:adjustRightInd w:val="0"/>
        <w:spacing w:after="0" w:line="240" w:lineRule="auto"/>
        <w:contextualSpacing/>
        <w:jc w:val="both"/>
        <w:rPr>
          <w:rFonts w:ascii="Bookman Old Style" w:hAnsi="Bookman Old Style"/>
          <w:u w:color="000000"/>
        </w:rPr>
      </w:pPr>
      <w:r w:rsidRPr="00846781">
        <w:rPr>
          <w:rFonts w:ascii="Bookman Old Style" w:hAnsi="Bookman Old Style"/>
          <w:u w:color="000000"/>
        </w:rPr>
        <w:t xml:space="preserve">Sposób obliczenia punktów w odniesieniu do </w:t>
      </w:r>
      <w:r w:rsidR="00F67072" w:rsidRPr="00846781">
        <w:rPr>
          <w:rFonts w:ascii="Bookman Old Style" w:hAnsi="Bookman Old Style"/>
          <w:u w:color="000000"/>
        </w:rPr>
        <w:t xml:space="preserve">kryterium </w:t>
      </w:r>
      <w:r w:rsidR="00F67072" w:rsidRPr="00846781">
        <w:rPr>
          <w:rFonts w:ascii="Bookman Old Style" w:hAnsi="Bookman Old Style"/>
          <w:lang w:eastAsia="pl-PL"/>
        </w:rPr>
        <w:t>„Cena” (C) – oferta zostanie oceniona na podstawie podanej przez Wykonawcę w ofercie ceny brutto za wykonanie zamówienia podanej w Formularzu oferty. Ocena punktowa w ramach kryterium ceny zostanie dokonana zgodnie ze wzorem:</w:t>
      </w:r>
    </w:p>
    <w:p w14:paraId="6C18A44F" w14:textId="77777777" w:rsidR="00F67072" w:rsidRPr="00846781" w:rsidRDefault="00F67072" w:rsidP="00183714">
      <w:pPr>
        <w:autoSpaceDE w:val="0"/>
        <w:autoSpaceDN w:val="0"/>
        <w:adjustRightInd w:val="0"/>
        <w:spacing w:before="120" w:after="0" w:line="240" w:lineRule="auto"/>
        <w:ind w:left="3233" w:firstLine="340"/>
        <w:rPr>
          <w:rFonts w:ascii="Bookman Old Style" w:hAnsi="Bookman Old Style"/>
          <w:lang w:eastAsia="pl-PL"/>
        </w:rPr>
      </w:pPr>
      <w:r w:rsidRPr="00846781">
        <w:rPr>
          <w:rFonts w:ascii="Bookman Old Style" w:hAnsi="Bookman Old Style"/>
          <w:lang w:eastAsia="pl-PL"/>
        </w:rPr>
        <w:t>Cmin</w:t>
      </w:r>
    </w:p>
    <w:p w14:paraId="08644F2F" w14:textId="32A70431" w:rsidR="00F67072" w:rsidRPr="00846781" w:rsidRDefault="00F67072" w:rsidP="00F67072">
      <w:pPr>
        <w:autoSpaceDE w:val="0"/>
        <w:autoSpaceDN w:val="0"/>
        <w:adjustRightInd w:val="0"/>
        <w:spacing w:after="0" w:line="240" w:lineRule="auto"/>
        <w:ind w:left="851" w:hanging="420"/>
        <w:jc w:val="center"/>
        <w:rPr>
          <w:rFonts w:ascii="Bookman Old Style" w:hAnsi="Bookman Old Style"/>
          <w:lang w:eastAsia="pl-PL"/>
        </w:rPr>
      </w:pPr>
      <w:r w:rsidRPr="00846781">
        <w:rPr>
          <w:rFonts w:ascii="Bookman Old Style" w:hAnsi="Bookman Old Style"/>
          <w:lang w:eastAsia="pl-PL"/>
        </w:rPr>
        <w:t>C = ------</w:t>
      </w:r>
      <w:r w:rsidR="00306E12" w:rsidRPr="00846781">
        <w:rPr>
          <w:rFonts w:ascii="Bookman Old Style" w:hAnsi="Bookman Old Style"/>
          <w:lang w:eastAsia="pl-PL"/>
        </w:rPr>
        <w:t xml:space="preserve">----------- x </w:t>
      </w:r>
      <w:r w:rsidR="00183714" w:rsidRPr="00846781">
        <w:rPr>
          <w:rFonts w:ascii="Bookman Old Style" w:hAnsi="Bookman Old Style"/>
          <w:lang w:eastAsia="pl-PL"/>
        </w:rPr>
        <w:t>(</w:t>
      </w:r>
      <w:r w:rsidR="00BC4F89" w:rsidRPr="00846781">
        <w:rPr>
          <w:rFonts w:ascii="Bookman Old Style" w:hAnsi="Bookman Old Style"/>
          <w:lang w:eastAsia="pl-PL"/>
        </w:rPr>
        <w:t>6</w:t>
      </w:r>
      <w:r w:rsidRPr="00846781">
        <w:rPr>
          <w:rFonts w:ascii="Bookman Old Style" w:hAnsi="Bookman Old Style"/>
          <w:lang w:eastAsia="pl-PL"/>
        </w:rPr>
        <w:t>0</w:t>
      </w:r>
      <w:r w:rsidR="00183714" w:rsidRPr="00846781">
        <w:rPr>
          <w:rFonts w:ascii="Bookman Old Style" w:hAnsi="Bookman Old Style"/>
          <w:lang w:eastAsia="pl-PL"/>
        </w:rPr>
        <w:t>)</w:t>
      </w:r>
      <w:r w:rsidR="00BC4F89" w:rsidRPr="00846781">
        <w:rPr>
          <w:rFonts w:ascii="Bookman Old Style" w:hAnsi="Bookman Old Style"/>
          <w:lang w:eastAsia="pl-PL"/>
        </w:rPr>
        <w:t xml:space="preserve"> waga kryterium</w:t>
      </w:r>
    </w:p>
    <w:p w14:paraId="0B3E6185" w14:textId="77777777" w:rsidR="00F67072" w:rsidRPr="00846781" w:rsidRDefault="00F67072" w:rsidP="00183714">
      <w:pPr>
        <w:autoSpaceDE w:val="0"/>
        <w:autoSpaceDN w:val="0"/>
        <w:adjustRightInd w:val="0"/>
        <w:spacing w:after="120" w:line="240" w:lineRule="auto"/>
        <w:ind w:left="3233" w:firstLine="340"/>
        <w:rPr>
          <w:rFonts w:ascii="Bookman Old Style" w:hAnsi="Bookman Old Style"/>
          <w:lang w:eastAsia="pl-PL"/>
        </w:rPr>
      </w:pPr>
      <w:r w:rsidRPr="00846781">
        <w:rPr>
          <w:rFonts w:ascii="Bookman Old Style" w:hAnsi="Bookman Old Style"/>
          <w:lang w:eastAsia="pl-PL"/>
        </w:rPr>
        <w:t>Cbad</w:t>
      </w:r>
    </w:p>
    <w:p w14:paraId="732FDB91" w14:textId="77777777" w:rsidR="00F67072" w:rsidRPr="00846781" w:rsidRDefault="00F67072" w:rsidP="00F67072">
      <w:pPr>
        <w:autoSpaceDE w:val="0"/>
        <w:autoSpaceDN w:val="0"/>
        <w:adjustRightInd w:val="0"/>
        <w:spacing w:after="0" w:line="240" w:lineRule="auto"/>
        <w:ind w:left="1418"/>
        <w:jc w:val="both"/>
        <w:rPr>
          <w:rFonts w:ascii="Bookman Old Style" w:hAnsi="Bookman Old Style"/>
          <w:lang w:eastAsia="pl-PL"/>
        </w:rPr>
      </w:pPr>
      <w:r w:rsidRPr="00846781">
        <w:rPr>
          <w:rFonts w:ascii="Bookman Old Style" w:hAnsi="Bookman Old Style"/>
          <w:lang w:eastAsia="pl-PL"/>
        </w:rPr>
        <w:t>gdzie:</w:t>
      </w:r>
    </w:p>
    <w:p w14:paraId="0E0748FB" w14:textId="77777777" w:rsidR="00F67072" w:rsidRPr="00846781" w:rsidRDefault="00F67072" w:rsidP="00F67072">
      <w:pPr>
        <w:tabs>
          <w:tab w:val="left" w:pos="284"/>
          <w:tab w:val="left" w:pos="2410"/>
          <w:tab w:val="left" w:pos="2835"/>
        </w:tabs>
        <w:autoSpaceDE w:val="0"/>
        <w:autoSpaceDN w:val="0"/>
        <w:adjustRightInd w:val="0"/>
        <w:spacing w:after="0" w:line="240" w:lineRule="auto"/>
        <w:ind w:left="1418"/>
        <w:jc w:val="both"/>
        <w:rPr>
          <w:rFonts w:ascii="Bookman Old Style" w:hAnsi="Bookman Old Style"/>
          <w:lang w:eastAsia="pl-PL"/>
        </w:rPr>
      </w:pPr>
      <w:r w:rsidRPr="00846781">
        <w:rPr>
          <w:rFonts w:ascii="Bookman Old Style" w:hAnsi="Bookman Old Style"/>
          <w:lang w:eastAsia="pl-PL"/>
        </w:rPr>
        <w:t>Cmin – oznacza najniższą zaproponowaną cenę</w:t>
      </w:r>
      <w:r w:rsidR="00796A1A" w:rsidRPr="00846781">
        <w:rPr>
          <w:rFonts w:ascii="Bookman Old Style" w:hAnsi="Bookman Old Style"/>
          <w:lang w:eastAsia="pl-PL"/>
        </w:rPr>
        <w:t xml:space="preserve"> spośród wszystkich ofert niepodlegających odrzuceniu</w:t>
      </w:r>
      <w:r w:rsidRPr="00846781">
        <w:rPr>
          <w:rFonts w:ascii="Bookman Old Style" w:hAnsi="Bookman Old Style"/>
          <w:lang w:eastAsia="pl-PL"/>
        </w:rPr>
        <w:t>,</w:t>
      </w:r>
    </w:p>
    <w:p w14:paraId="48879009" w14:textId="77777777" w:rsidR="00F67072" w:rsidRPr="00846781" w:rsidRDefault="00F67072" w:rsidP="00F67072">
      <w:pPr>
        <w:autoSpaceDE w:val="0"/>
        <w:autoSpaceDN w:val="0"/>
        <w:adjustRightInd w:val="0"/>
        <w:spacing w:after="0" w:line="240" w:lineRule="auto"/>
        <w:ind w:left="1418"/>
        <w:jc w:val="both"/>
        <w:rPr>
          <w:rFonts w:ascii="Bookman Old Style" w:hAnsi="Bookman Old Style"/>
          <w:lang w:eastAsia="pl-PL"/>
        </w:rPr>
      </w:pPr>
      <w:r w:rsidRPr="00846781">
        <w:rPr>
          <w:rFonts w:ascii="Bookman Old Style" w:hAnsi="Bookman Old Style"/>
          <w:lang w:eastAsia="pl-PL"/>
        </w:rPr>
        <w:t>Cbad – oznacza cenę zaproponowaną w badanej ofercie,</w:t>
      </w:r>
    </w:p>
    <w:p w14:paraId="13AD94B8" w14:textId="683F669A" w:rsidR="00F67072" w:rsidRPr="00846781" w:rsidRDefault="00F67072" w:rsidP="00F67072">
      <w:pPr>
        <w:autoSpaceDE w:val="0"/>
        <w:autoSpaceDN w:val="0"/>
        <w:adjustRightInd w:val="0"/>
        <w:spacing w:after="0" w:line="240" w:lineRule="auto"/>
        <w:ind w:left="1418"/>
        <w:jc w:val="both"/>
        <w:rPr>
          <w:rFonts w:ascii="Bookman Old Style" w:hAnsi="Bookman Old Style"/>
          <w:lang w:eastAsia="pl-PL"/>
        </w:rPr>
      </w:pPr>
      <w:r w:rsidRPr="00846781">
        <w:rPr>
          <w:rFonts w:ascii="Bookman Old Style" w:hAnsi="Bookman Old Style"/>
          <w:lang w:eastAsia="pl-PL"/>
        </w:rPr>
        <w:t>C – liczbę punktów przyznanych badanej ofercie w kryterium cena.</w:t>
      </w:r>
    </w:p>
    <w:p w14:paraId="63500EAA" w14:textId="114F7F1B" w:rsidR="00163513" w:rsidRPr="00846781" w:rsidRDefault="00163513" w:rsidP="00F67072">
      <w:pPr>
        <w:autoSpaceDE w:val="0"/>
        <w:autoSpaceDN w:val="0"/>
        <w:adjustRightInd w:val="0"/>
        <w:spacing w:after="0" w:line="240" w:lineRule="auto"/>
        <w:ind w:left="1418"/>
        <w:jc w:val="both"/>
        <w:rPr>
          <w:rFonts w:ascii="Bookman Old Style" w:hAnsi="Bookman Old Style"/>
          <w:lang w:eastAsia="pl-PL"/>
        </w:rPr>
      </w:pPr>
    </w:p>
    <w:p w14:paraId="5E45E128" w14:textId="2749E4DD" w:rsidR="00602127" w:rsidRPr="0014481D" w:rsidRDefault="00602127" w:rsidP="00E91675">
      <w:pPr>
        <w:numPr>
          <w:ilvl w:val="0"/>
          <w:numId w:val="73"/>
        </w:numPr>
        <w:tabs>
          <w:tab w:val="left" w:pos="284"/>
        </w:tabs>
        <w:autoSpaceDE w:val="0"/>
        <w:autoSpaceDN w:val="0"/>
        <w:adjustRightInd w:val="0"/>
        <w:spacing w:after="0" w:line="240" w:lineRule="auto"/>
        <w:contextualSpacing/>
        <w:jc w:val="both"/>
        <w:rPr>
          <w:rFonts w:ascii="Bookman Old Style" w:hAnsi="Bookman Old Style"/>
        </w:rPr>
      </w:pPr>
      <w:r w:rsidRPr="0014481D">
        <w:rPr>
          <w:rFonts w:ascii="Bookman Old Style" w:hAnsi="Bookman Old Style"/>
        </w:rPr>
        <w:t xml:space="preserve">Kryterium „Dodatkowy okres gwarancji”, oznaczone jako „G” zostanie ocenione na podstawie zaoferowanego przez Wykonawcę wydłużenia okresu gwarancji ponad minimalny 60 miesięczny okres gwarancji jaki Wykonawca jest zobowiązany udzielić. W przypadku wydłużenia okresu gwarancji Wykonawca zaznaczy odpowiednią </w:t>
      </w:r>
      <w:r>
        <w:rPr>
          <w:rFonts w:ascii="Bookman Old Style" w:hAnsi="Bookman Old Style"/>
        </w:rPr>
        <w:t>liczbę</w:t>
      </w:r>
      <w:r w:rsidRPr="0014481D">
        <w:rPr>
          <w:rFonts w:ascii="Bookman Old Style" w:hAnsi="Bookman Old Style"/>
        </w:rPr>
        <w:t xml:space="preserve"> miesięcy w pkt 1 w formularzu ofertowym stanowiącym </w:t>
      </w:r>
      <w:r w:rsidRPr="00DD4E42">
        <w:rPr>
          <w:rFonts w:ascii="Bookman Old Style" w:hAnsi="Bookman Old Style"/>
          <w:b/>
        </w:rPr>
        <w:t>Załącznik nr 1 do SWZ.</w:t>
      </w:r>
      <w:r w:rsidRPr="0014481D">
        <w:rPr>
          <w:rFonts w:ascii="Bookman Old Style" w:hAnsi="Bookman Old Style"/>
        </w:rPr>
        <w:t xml:space="preserve"> Wykonawca udzieli Zamawiającemu gwarancji na wykonane roboty budowlane. Okres gwarancji biegnie od daty </w:t>
      </w:r>
      <w:r w:rsidRPr="00165480">
        <w:rPr>
          <w:rFonts w:ascii="Bookman Old Style" w:hAnsi="Bookman Old Style"/>
        </w:rPr>
        <w:t xml:space="preserve">podpisania bezusterkowego protokołu odbioru końcowego robót, o którym mowa w § 7 ust. 4 wzoru umowy, stanowiącym </w:t>
      </w:r>
      <w:r w:rsidRPr="00165480">
        <w:rPr>
          <w:rFonts w:ascii="Bookman Old Style" w:hAnsi="Bookman Old Style"/>
          <w:b/>
        </w:rPr>
        <w:t xml:space="preserve">Załącznik nr </w:t>
      </w:r>
      <w:r w:rsidR="00A43C88" w:rsidRPr="00165480">
        <w:rPr>
          <w:rFonts w:ascii="Bookman Old Style" w:hAnsi="Bookman Old Style"/>
          <w:b/>
        </w:rPr>
        <w:t xml:space="preserve">6 </w:t>
      </w:r>
      <w:r w:rsidRPr="00165480">
        <w:rPr>
          <w:rFonts w:ascii="Bookman Old Style" w:hAnsi="Bookman Old Style"/>
          <w:b/>
        </w:rPr>
        <w:t>do SWZ</w:t>
      </w:r>
      <w:r w:rsidRPr="00165480">
        <w:rPr>
          <w:rFonts w:ascii="Bookman Old Style" w:hAnsi="Bookman Old Style"/>
        </w:rPr>
        <w:t>. Wykonawca otrzyma następującą liczbę</w:t>
      </w:r>
      <w:r w:rsidRPr="0014481D">
        <w:rPr>
          <w:rFonts w:ascii="Bookman Old Style" w:hAnsi="Bookman Old Style"/>
        </w:rPr>
        <w:t xml:space="preserve"> punktów za:</w:t>
      </w:r>
    </w:p>
    <w:p w14:paraId="27079271" w14:textId="1C247B2B" w:rsidR="00602127" w:rsidRPr="00BA4D34" w:rsidRDefault="00F80547" w:rsidP="00BA4D34">
      <w:pPr>
        <w:pStyle w:val="Akapitzlist"/>
        <w:spacing w:after="160" w:line="254" w:lineRule="auto"/>
        <w:rPr>
          <w:rFonts w:ascii="Bookman Old Style" w:hAnsi="Bookman Old Style"/>
          <w:spacing w:val="1"/>
          <w:highlight w:val="yellow"/>
        </w:rPr>
      </w:pPr>
      <w:r w:rsidRPr="00E4495D">
        <w:rPr>
          <w:rFonts w:ascii="Bookman Old Style" w:hAnsi="Bookman Old Style"/>
          <w:spacing w:val="1"/>
        </w:rPr>
        <w:t xml:space="preserve">Za wydłużenie okresu  gwarancji                                                                                                                                     o 1 miesiąc Zamawiający przyzna -1 pkt                                                                                                             o 2 miesiące Zamawiający przyzna -2 pkt                                                                                                            o 3 miesiące Zamawiający przyzna -3 pkt                                                                                                             o 4 miesiące Zamawiający przyzna -4 pkt                                                                                                                       o 5 miesięcy Zamawiający przyzna -5 pkt                                                                                                             o 6 miesięcy Zamawiający przyzna -10 pkt                                                                                                            o 7 miesięcy Zamawiający przyzna -11 pkt                                                                                                             o 8 miesięcy Zamawiający przyzna -12 pkt                                                                                                                          o 9 miesięcy Zamawiający przyzna -13 pkt                                                                                                                                  o 10 miesięcy Zamawiający przyzna -14 pkt                                                                                                            o 11 miesięcy Zamawiający przyzna -15 pkt                                                                                                                            o 12 miesięcy Zamawiający przyzna -20 pkt                                                                                                                       o 13 miesięcy Zamawiający przyzna -21 pkt                                                                                                                              o 14 miesięcy Zamawiający przyzna -22 pkt                                                                                                                             o 15 miesięcy Zamawiający przyzna -23 pkt                                                                                                                            o 16 miesięcy Zamawiający przyzna -24 pkt                                                                                                                          o 17 miesięcy Zamawiający przyzna -25 pkt                                                                                                            o 18 miesięcy Zamawiający przyzna -30 pkt                                                                                                                            o 19 miesięcy Zamawiający przyzna -31 pkt                                                                                                                       o 20 miesięcy Zamawiający przyzna -32 pkt                                                                                                                              o 21 miesięcy Zamawiający przyzna -33 pkt                                                                                                                             o 22 miesięcy Zamawiający przyzna -34 pkt                                                                                                                            o 23 miesięcy Zamawiający przyzna -35 pkt                                                                                                                   o 24 miesięcy Zamawiający przyzna -40 pkt                                                                                                                </w:t>
      </w:r>
    </w:p>
    <w:p w14:paraId="60F3F8F4" w14:textId="77777777" w:rsidR="00AC276C" w:rsidRDefault="00602127" w:rsidP="00602127">
      <w:pPr>
        <w:spacing w:after="0" w:line="240" w:lineRule="auto"/>
        <w:ind w:right="140"/>
        <w:jc w:val="both"/>
        <w:outlineLvl w:val="0"/>
        <w:rPr>
          <w:rFonts w:ascii="Bookman Old Style" w:hAnsi="Bookman Old Style"/>
        </w:rPr>
      </w:pPr>
      <w:r w:rsidRPr="00AC276C">
        <w:rPr>
          <w:rFonts w:ascii="Bookman Old Style" w:hAnsi="Bookman Old Style"/>
        </w:rPr>
        <w:t xml:space="preserve">Uwaga: </w:t>
      </w:r>
    </w:p>
    <w:p w14:paraId="29A561C2" w14:textId="77777777" w:rsidR="00F80547" w:rsidRPr="00F80547" w:rsidRDefault="00602127" w:rsidP="00E91675">
      <w:pPr>
        <w:pStyle w:val="Akapitzlist"/>
        <w:numPr>
          <w:ilvl w:val="0"/>
          <w:numId w:val="68"/>
        </w:numPr>
        <w:spacing w:line="240" w:lineRule="auto"/>
        <w:ind w:right="140"/>
        <w:jc w:val="both"/>
        <w:outlineLvl w:val="0"/>
        <w:rPr>
          <w:rFonts w:ascii="Bookman Old Style" w:hAnsi="Bookman Old Style"/>
        </w:rPr>
      </w:pPr>
      <w:r w:rsidRPr="00F80547">
        <w:rPr>
          <w:rFonts w:ascii="Bookman Old Style" w:hAnsi="Bookman Old Style"/>
        </w:rPr>
        <w:t xml:space="preserve">W przypadku, gdy Wykonawca nie zaznaczy żadnej z opcji w formularzu ofertowym, Zamawiający przyjmie, że Wykonawca nie oferuje wydłużenia okresu gwarancji na wykonane roboty budowlane i oferuje minimalny 60-miesięczny okres gwarancji, a w ramach ww. kryterium oferta otrzyma 0 pkt. </w:t>
      </w:r>
    </w:p>
    <w:p w14:paraId="612868E1" w14:textId="46531C66" w:rsidR="002D7961" w:rsidRPr="00FC3533" w:rsidRDefault="00602127" w:rsidP="00E91675">
      <w:pPr>
        <w:pStyle w:val="Akapitzlist"/>
        <w:numPr>
          <w:ilvl w:val="0"/>
          <w:numId w:val="68"/>
        </w:numPr>
        <w:spacing w:line="240" w:lineRule="auto"/>
        <w:ind w:right="140"/>
        <w:jc w:val="both"/>
        <w:outlineLvl w:val="0"/>
        <w:rPr>
          <w:rFonts w:ascii="Bookman Old Style" w:hAnsi="Bookman Old Style"/>
        </w:rPr>
      </w:pPr>
      <w:r w:rsidRPr="00FC3533">
        <w:rPr>
          <w:rFonts w:ascii="Bookman Old Style" w:hAnsi="Bookman Old Style"/>
        </w:rPr>
        <w:t>Jeżeli Wykonawca w formularzu ofertowym w pkt 1 zaoferuje okres gwarancji poniżej minimalnego wymaganego okresu 60 miesięcy</w:t>
      </w:r>
      <w:r w:rsidR="008B3EF1">
        <w:rPr>
          <w:rFonts w:ascii="Bookman Old Style" w:hAnsi="Bookman Old Style"/>
        </w:rPr>
        <w:t>,</w:t>
      </w:r>
      <w:r w:rsidRPr="00FC3533">
        <w:rPr>
          <w:rFonts w:ascii="Bookman Old Style" w:hAnsi="Bookman Old Style"/>
        </w:rPr>
        <w:t xml:space="preserve"> opisan</w:t>
      </w:r>
      <w:r w:rsidR="008B3EF1">
        <w:rPr>
          <w:rFonts w:ascii="Bookman Old Style" w:hAnsi="Bookman Old Style"/>
        </w:rPr>
        <w:t>ego</w:t>
      </w:r>
      <w:r w:rsidRPr="00FC3533">
        <w:rPr>
          <w:rFonts w:ascii="Bookman Old Style" w:hAnsi="Bookman Old Style"/>
        </w:rPr>
        <w:t xml:space="preserve"> w ust. </w:t>
      </w:r>
      <w:r w:rsidR="00AC276C" w:rsidRPr="00FC3533">
        <w:rPr>
          <w:rFonts w:ascii="Bookman Old Style" w:hAnsi="Bookman Old Style"/>
        </w:rPr>
        <w:t>1</w:t>
      </w:r>
      <w:r w:rsidRPr="00FC3533">
        <w:rPr>
          <w:rFonts w:ascii="Bookman Old Style" w:hAnsi="Bookman Old Style"/>
        </w:rPr>
        <w:t xml:space="preserve"> pkt 2 niniejszego rozdziału SWZ, to Zamawiający odrzuci ofertę jako niezgodną z treścią </w:t>
      </w:r>
      <w:r w:rsidR="002D7961" w:rsidRPr="00FC3533">
        <w:rPr>
          <w:rFonts w:ascii="Bookman Old Style" w:hAnsi="Bookman Old Style"/>
        </w:rPr>
        <w:t xml:space="preserve">warunków zamówienia </w:t>
      </w:r>
      <w:r w:rsidRPr="00FC3533">
        <w:rPr>
          <w:rFonts w:ascii="Bookman Old Style" w:hAnsi="Bookman Old Style"/>
        </w:rPr>
        <w:t xml:space="preserve">i oferta zostanie odrzucona na podstawie przepisu art. </w:t>
      </w:r>
      <w:r w:rsidR="002D7961" w:rsidRPr="00FC3533">
        <w:rPr>
          <w:rFonts w:ascii="Bookman Old Style" w:hAnsi="Bookman Old Style"/>
        </w:rPr>
        <w:t>226</w:t>
      </w:r>
      <w:r w:rsidRPr="00FC3533">
        <w:rPr>
          <w:rFonts w:ascii="Bookman Old Style" w:hAnsi="Bookman Old Style"/>
        </w:rPr>
        <w:t xml:space="preserve"> ust. 1 pkt </w:t>
      </w:r>
      <w:r w:rsidR="002D7961" w:rsidRPr="00FC3533">
        <w:rPr>
          <w:rFonts w:ascii="Bookman Old Style" w:hAnsi="Bookman Old Style"/>
        </w:rPr>
        <w:t>5</w:t>
      </w:r>
      <w:r w:rsidRPr="00FC3533">
        <w:rPr>
          <w:rFonts w:ascii="Bookman Old Style" w:hAnsi="Bookman Old Style"/>
        </w:rPr>
        <w:t xml:space="preserve"> ustawy Pzp. </w:t>
      </w:r>
    </w:p>
    <w:p w14:paraId="4E6C4C1F" w14:textId="56E34574" w:rsidR="00602127" w:rsidRPr="00FC3533" w:rsidRDefault="00602127" w:rsidP="00E91675">
      <w:pPr>
        <w:pStyle w:val="Akapitzlist"/>
        <w:numPr>
          <w:ilvl w:val="0"/>
          <w:numId w:val="68"/>
        </w:numPr>
        <w:spacing w:line="240" w:lineRule="auto"/>
        <w:ind w:right="140"/>
        <w:jc w:val="both"/>
        <w:outlineLvl w:val="0"/>
        <w:rPr>
          <w:rFonts w:ascii="Bookman Old Style" w:hAnsi="Bookman Old Style"/>
        </w:rPr>
      </w:pPr>
      <w:r w:rsidRPr="00FC3533">
        <w:rPr>
          <w:rFonts w:ascii="Bookman Old Style" w:hAnsi="Bookman Old Style"/>
        </w:rPr>
        <w:t xml:space="preserve">Zamawiający nie przyznaje dodatkowej liczby punktów za oferowanie wydłużenia okresu gwarancji powyżej </w:t>
      </w:r>
      <w:r w:rsidR="00BA4D34" w:rsidRPr="00FC3533">
        <w:rPr>
          <w:rFonts w:ascii="Bookman Old Style" w:hAnsi="Bookman Old Style"/>
        </w:rPr>
        <w:t>24</w:t>
      </w:r>
      <w:r w:rsidRPr="00FC3533">
        <w:rPr>
          <w:rFonts w:ascii="Bookman Old Style" w:hAnsi="Bookman Old Style"/>
        </w:rPr>
        <w:t xml:space="preserve"> miesięcy. Jeżeli Wykonawca zaoferuje wydłużony okres gwarancji  więcej niż </w:t>
      </w:r>
      <w:r w:rsidR="00BA4D34" w:rsidRPr="00FC3533">
        <w:rPr>
          <w:rFonts w:ascii="Bookman Old Style" w:hAnsi="Bookman Old Style"/>
        </w:rPr>
        <w:t>24</w:t>
      </w:r>
      <w:r w:rsidRPr="00FC3533">
        <w:rPr>
          <w:rFonts w:ascii="Bookman Old Style" w:hAnsi="Bookman Old Style"/>
        </w:rPr>
        <w:t xml:space="preserve"> miesiące, to Zamawiający przyjmie, że Wykonawca oferuje wydłużony okres gwarancji na wykonanie roboty budowlane jaki podał w pkt 1 formularza ofertowego i taki okres wydłużonej gwarancji wpisze do umowy.</w:t>
      </w:r>
    </w:p>
    <w:p w14:paraId="740AA612" w14:textId="77777777" w:rsidR="00602127" w:rsidRPr="00846781" w:rsidRDefault="00602127" w:rsidP="00EC1281">
      <w:pPr>
        <w:pStyle w:val="Default"/>
        <w:rPr>
          <w:rFonts w:ascii="Bookman Old Style" w:hAnsi="Bookman Old Style" w:cs="Times New Roman"/>
          <w:bCs/>
          <w:color w:val="auto"/>
          <w:sz w:val="22"/>
          <w:szCs w:val="22"/>
        </w:rPr>
      </w:pPr>
    </w:p>
    <w:p w14:paraId="2FD86C22" w14:textId="77777777" w:rsidR="00602127" w:rsidRPr="0014481D" w:rsidRDefault="00602127"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rPr>
      </w:pPr>
      <w:r w:rsidRPr="0014481D">
        <w:rPr>
          <w:rFonts w:ascii="Bookman Old Style" w:hAnsi="Bookman Old Style"/>
          <w:bCs/>
        </w:rPr>
        <w:t>Za ofertę najkorzystniejszą zostanie uznana ta oferta, która po zsumowaniu liczby punktów uzyskanych we wskazanych wyżej kryteriach uzyska największą liczbę punktów</w:t>
      </w:r>
      <w:r w:rsidRPr="0014481D">
        <w:rPr>
          <w:rFonts w:ascii="Bookman Old Style" w:hAnsi="Bookman Old Style"/>
        </w:rPr>
        <w:t>, z dokładnością do dwóch miejsc po przecinku:</w:t>
      </w:r>
    </w:p>
    <w:p w14:paraId="1CB92307" w14:textId="77777777" w:rsidR="00602127" w:rsidRPr="0014481D" w:rsidRDefault="00602127" w:rsidP="00602127">
      <w:pPr>
        <w:autoSpaceDE w:val="0"/>
        <w:autoSpaceDN w:val="0"/>
        <w:adjustRightInd w:val="0"/>
        <w:spacing w:after="0" w:line="240" w:lineRule="auto"/>
        <w:jc w:val="both"/>
        <w:rPr>
          <w:rFonts w:ascii="Bookman Old Style" w:hAnsi="Bookman Old Style"/>
        </w:rPr>
      </w:pPr>
    </w:p>
    <w:p w14:paraId="058192BF" w14:textId="77777777" w:rsidR="00602127" w:rsidRPr="0014481D" w:rsidRDefault="00602127" w:rsidP="007D736C">
      <w:pPr>
        <w:autoSpaceDE w:val="0"/>
        <w:autoSpaceDN w:val="0"/>
        <w:adjustRightInd w:val="0"/>
        <w:spacing w:after="0" w:line="240" w:lineRule="auto"/>
        <w:ind w:left="284"/>
        <w:rPr>
          <w:rFonts w:ascii="Bookman Old Style" w:hAnsi="Bookman Old Style"/>
          <w:bCs/>
        </w:rPr>
      </w:pPr>
      <w:r w:rsidRPr="0014481D">
        <w:rPr>
          <w:rFonts w:ascii="Bookman Old Style" w:hAnsi="Bookman Old Style"/>
          <w:bCs/>
        </w:rPr>
        <w:t>Ł</w:t>
      </w:r>
      <w:r w:rsidRPr="0014481D">
        <w:rPr>
          <w:rFonts w:ascii="Bookman Old Style" w:hAnsi="Bookman Old Style"/>
        </w:rPr>
        <w:t>ą</w:t>
      </w:r>
      <w:r w:rsidRPr="0014481D">
        <w:rPr>
          <w:rFonts w:ascii="Bookman Old Style" w:hAnsi="Bookman Old Style"/>
          <w:bCs/>
        </w:rPr>
        <w:t xml:space="preserve">czna </w:t>
      </w:r>
      <w:r>
        <w:rPr>
          <w:rFonts w:ascii="Bookman Old Style" w:hAnsi="Bookman Old Style"/>
          <w:bCs/>
        </w:rPr>
        <w:t>liczba</w:t>
      </w:r>
      <w:r w:rsidRPr="0014481D">
        <w:rPr>
          <w:rFonts w:ascii="Bookman Old Style" w:hAnsi="Bookman Old Style"/>
        </w:rPr>
        <w:t xml:space="preserve"> </w:t>
      </w:r>
      <w:r w:rsidRPr="0014481D">
        <w:rPr>
          <w:rFonts w:ascii="Bookman Old Style" w:hAnsi="Bookman Old Style"/>
          <w:bCs/>
        </w:rPr>
        <w:t>punktów dla badanej oferty b</w:t>
      </w:r>
      <w:r w:rsidRPr="0014481D">
        <w:rPr>
          <w:rFonts w:ascii="Bookman Old Style" w:hAnsi="Bookman Old Style"/>
        </w:rPr>
        <w:t>ę</w:t>
      </w:r>
      <w:r w:rsidRPr="0014481D">
        <w:rPr>
          <w:rFonts w:ascii="Bookman Old Style" w:hAnsi="Bookman Old Style"/>
          <w:bCs/>
        </w:rPr>
        <w:t>dzie liczona wg nast</w:t>
      </w:r>
      <w:r w:rsidRPr="0014481D">
        <w:rPr>
          <w:rFonts w:ascii="Bookman Old Style" w:hAnsi="Bookman Old Style"/>
        </w:rPr>
        <w:t>ę</w:t>
      </w:r>
      <w:r w:rsidRPr="0014481D">
        <w:rPr>
          <w:rFonts w:ascii="Bookman Old Style" w:hAnsi="Bookman Old Style"/>
          <w:bCs/>
        </w:rPr>
        <w:t>puj</w:t>
      </w:r>
      <w:r w:rsidRPr="0014481D">
        <w:rPr>
          <w:rFonts w:ascii="Bookman Old Style" w:hAnsi="Bookman Old Style"/>
        </w:rPr>
        <w:t>ą</w:t>
      </w:r>
      <w:r w:rsidRPr="0014481D">
        <w:rPr>
          <w:rFonts w:ascii="Bookman Old Style" w:hAnsi="Bookman Old Style"/>
          <w:bCs/>
        </w:rPr>
        <w:t>cego wzoru:</w:t>
      </w:r>
    </w:p>
    <w:p w14:paraId="0AE75618" w14:textId="77777777" w:rsidR="00165480" w:rsidRDefault="00165480" w:rsidP="00602127">
      <w:pPr>
        <w:autoSpaceDE w:val="0"/>
        <w:autoSpaceDN w:val="0"/>
        <w:adjustRightInd w:val="0"/>
        <w:spacing w:after="0" w:line="240" w:lineRule="auto"/>
        <w:jc w:val="center"/>
        <w:rPr>
          <w:rFonts w:ascii="Bookman Old Style" w:hAnsi="Bookman Old Style"/>
          <w:bCs/>
        </w:rPr>
      </w:pPr>
    </w:p>
    <w:p w14:paraId="56E75CA3" w14:textId="69F4650C" w:rsidR="00602127" w:rsidRPr="0014481D" w:rsidRDefault="00BA4D34" w:rsidP="00602127">
      <w:pPr>
        <w:autoSpaceDE w:val="0"/>
        <w:autoSpaceDN w:val="0"/>
        <w:adjustRightInd w:val="0"/>
        <w:spacing w:after="0" w:line="240" w:lineRule="auto"/>
        <w:jc w:val="center"/>
        <w:rPr>
          <w:rFonts w:ascii="Bookman Old Style" w:hAnsi="Bookman Old Style"/>
          <w:bCs/>
        </w:rPr>
      </w:pPr>
      <w:r>
        <w:rPr>
          <w:rFonts w:ascii="Bookman Old Style" w:hAnsi="Bookman Old Style"/>
          <w:bCs/>
        </w:rPr>
        <w:t xml:space="preserve">S = C + G </w:t>
      </w:r>
    </w:p>
    <w:p w14:paraId="04D9BC59" w14:textId="77777777" w:rsidR="00602127" w:rsidRPr="0014481D" w:rsidRDefault="00602127" w:rsidP="00602127">
      <w:pPr>
        <w:autoSpaceDE w:val="0"/>
        <w:autoSpaceDN w:val="0"/>
        <w:adjustRightInd w:val="0"/>
        <w:spacing w:after="0" w:line="240" w:lineRule="auto"/>
        <w:ind w:left="709"/>
        <w:rPr>
          <w:rFonts w:ascii="Bookman Old Style" w:hAnsi="Bookman Old Style"/>
          <w:bCs/>
        </w:rPr>
      </w:pPr>
      <w:r w:rsidRPr="0014481D">
        <w:rPr>
          <w:rFonts w:ascii="Bookman Old Style" w:hAnsi="Bookman Old Style"/>
          <w:bCs/>
        </w:rPr>
        <w:t>gdzie:</w:t>
      </w:r>
    </w:p>
    <w:p w14:paraId="301B61B9" w14:textId="77777777" w:rsidR="00602127" w:rsidRPr="0014481D" w:rsidRDefault="00602127" w:rsidP="00602127">
      <w:pPr>
        <w:autoSpaceDE w:val="0"/>
        <w:autoSpaceDN w:val="0"/>
        <w:adjustRightInd w:val="0"/>
        <w:spacing w:after="0" w:line="240" w:lineRule="auto"/>
        <w:ind w:left="709"/>
        <w:rPr>
          <w:rFonts w:ascii="Bookman Old Style" w:hAnsi="Bookman Old Style"/>
          <w:bCs/>
        </w:rPr>
      </w:pPr>
      <w:r w:rsidRPr="0014481D">
        <w:rPr>
          <w:rFonts w:ascii="Bookman Old Style" w:hAnsi="Bookman Old Style"/>
          <w:bCs/>
        </w:rPr>
        <w:t>S – ł</w:t>
      </w:r>
      <w:r w:rsidRPr="0014481D">
        <w:rPr>
          <w:rFonts w:ascii="Bookman Old Style" w:hAnsi="Bookman Old Style"/>
        </w:rPr>
        <w:t>ą</w:t>
      </w:r>
      <w:r w:rsidRPr="0014481D">
        <w:rPr>
          <w:rFonts w:ascii="Bookman Old Style" w:hAnsi="Bookman Old Style"/>
          <w:bCs/>
        </w:rPr>
        <w:t>czna suma punktów badanej oferty</w:t>
      </w:r>
      <w:r>
        <w:rPr>
          <w:rFonts w:ascii="Bookman Old Style" w:hAnsi="Bookman Old Style"/>
          <w:bCs/>
        </w:rPr>
        <w:t>,</w:t>
      </w:r>
    </w:p>
    <w:p w14:paraId="2580C34F" w14:textId="77777777" w:rsidR="00602127" w:rsidRPr="0014481D" w:rsidRDefault="00602127" w:rsidP="00602127">
      <w:pPr>
        <w:autoSpaceDE w:val="0"/>
        <w:autoSpaceDN w:val="0"/>
        <w:adjustRightInd w:val="0"/>
        <w:spacing w:after="0" w:line="240" w:lineRule="auto"/>
        <w:ind w:left="709"/>
        <w:rPr>
          <w:rFonts w:ascii="Bookman Old Style" w:hAnsi="Bookman Old Style"/>
          <w:bCs/>
        </w:rPr>
      </w:pPr>
      <w:r w:rsidRPr="0014481D">
        <w:rPr>
          <w:rFonts w:ascii="Bookman Old Style" w:hAnsi="Bookman Old Style"/>
          <w:bCs/>
        </w:rPr>
        <w:t xml:space="preserve">C - </w:t>
      </w:r>
      <w:r w:rsidRPr="0014481D">
        <w:rPr>
          <w:rFonts w:ascii="Bookman Old Style" w:hAnsi="Bookman Old Style"/>
        </w:rPr>
        <w:t>liczba punktów przyznanych badanej ofercie w kryterium „Cena”</w:t>
      </w:r>
      <w:r>
        <w:rPr>
          <w:rFonts w:ascii="Bookman Old Style" w:hAnsi="Bookman Old Style"/>
        </w:rPr>
        <w:t>,</w:t>
      </w:r>
    </w:p>
    <w:p w14:paraId="57D18404" w14:textId="77777777" w:rsidR="00602127" w:rsidRPr="0014481D" w:rsidRDefault="00602127" w:rsidP="00602127">
      <w:pPr>
        <w:autoSpaceDE w:val="0"/>
        <w:autoSpaceDN w:val="0"/>
        <w:adjustRightInd w:val="0"/>
        <w:spacing w:after="0" w:line="240" w:lineRule="auto"/>
        <w:ind w:left="1134" w:hanging="425"/>
        <w:rPr>
          <w:rFonts w:ascii="Bookman Old Style" w:hAnsi="Bookman Old Style"/>
        </w:rPr>
      </w:pPr>
      <w:r w:rsidRPr="0014481D">
        <w:rPr>
          <w:rFonts w:ascii="Bookman Old Style" w:hAnsi="Bookman Old Style"/>
          <w:bCs/>
        </w:rPr>
        <w:t xml:space="preserve">G – </w:t>
      </w:r>
      <w:r w:rsidRPr="0014481D">
        <w:rPr>
          <w:rFonts w:ascii="Bookman Old Style" w:hAnsi="Bookman Old Style"/>
        </w:rPr>
        <w:t>liczba punktów przyznanych badanej ofercie w kryterium „Dodatkowy okres gwarancji”</w:t>
      </w:r>
      <w:r>
        <w:rPr>
          <w:rFonts w:ascii="Bookman Old Style" w:hAnsi="Bookman Old Style"/>
        </w:rPr>
        <w:t>,</w:t>
      </w:r>
    </w:p>
    <w:p w14:paraId="7CB1364E" w14:textId="77777777" w:rsidR="007D736C" w:rsidRDefault="007D736C" w:rsidP="007D736C">
      <w:pPr>
        <w:autoSpaceDE w:val="0"/>
        <w:autoSpaceDN w:val="0"/>
        <w:adjustRightInd w:val="0"/>
        <w:spacing w:after="0" w:line="240" w:lineRule="auto"/>
        <w:rPr>
          <w:rFonts w:ascii="Times New Roman" w:hAnsi="Times New Roman"/>
          <w:color w:val="000000"/>
          <w:sz w:val="23"/>
          <w:szCs w:val="23"/>
          <w:lang w:eastAsia="pl-PL"/>
        </w:rPr>
      </w:pPr>
    </w:p>
    <w:p w14:paraId="1472F720" w14:textId="0CCF97BC" w:rsidR="007D736C" w:rsidRPr="007D736C" w:rsidRDefault="007D736C"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bCs/>
        </w:rPr>
      </w:pPr>
      <w:r w:rsidRPr="007D736C">
        <w:rPr>
          <w:rFonts w:ascii="Bookman Old Style" w:hAnsi="Bookman Old Style"/>
          <w:bCs/>
        </w:rPr>
        <w:t xml:space="preserve">Jeżeli nie można wybrać najkorzystniejszej oferty z uwagi na to, że dwie lub więcej ofert przedstawia taki sam bilans ceny i innych kryteriów oceny ofert, zamawiający wybiera spośród tych ofert ofertę, która otrzymała najwyższą ocenę w kryterium o najwyższej wadze. </w:t>
      </w:r>
    </w:p>
    <w:p w14:paraId="3B98BDDC" w14:textId="2FEFA127" w:rsidR="00A86DA8" w:rsidRPr="007D736C" w:rsidRDefault="007D736C"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bCs/>
        </w:rPr>
      </w:pPr>
      <w:r>
        <w:rPr>
          <w:rFonts w:ascii="Bookman Old Style" w:hAnsi="Bookman Old Style"/>
          <w:bCs/>
        </w:rPr>
        <w:t>J</w:t>
      </w:r>
      <w:r w:rsidRPr="007D736C">
        <w:rPr>
          <w:rFonts w:ascii="Bookman Old Style" w:hAnsi="Bookman Old Style"/>
          <w:bCs/>
        </w:rPr>
        <w:t xml:space="preserve">eżeli nie można dokonać wyboru oferty w sposób, o którym mowa w ust. </w:t>
      </w:r>
      <w:r w:rsidR="0083093D">
        <w:rPr>
          <w:rFonts w:ascii="Bookman Old Style" w:hAnsi="Bookman Old Style"/>
          <w:bCs/>
        </w:rPr>
        <w:t>4</w:t>
      </w:r>
      <w:r w:rsidRPr="007D736C">
        <w:rPr>
          <w:rFonts w:ascii="Bookman Old Style" w:hAnsi="Bookman Old Style"/>
          <w:bCs/>
        </w:rPr>
        <w:t>, zamawiający wzywa wykonawców, którzy złożyli te oferty, do złożenia w terminie określonym przez zamawiającego ofert dodatkowych zawierających nową cenę.</w:t>
      </w:r>
    </w:p>
    <w:p w14:paraId="35808C15" w14:textId="04C87307" w:rsidR="007D736C" w:rsidRPr="00846781" w:rsidRDefault="007D736C"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bCs/>
        </w:rPr>
      </w:pPr>
      <w:r w:rsidRPr="007D736C">
        <w:rPr>
          <w:rFonts w:ascii="Bookman Old Style" w:hAnsi="Bookman Old Style"/>
          <w:bCs/>
        </w:rPr>
        <w:t>Wykonawcy, składając oferty dodatkowe, nie mogą oferować cen wyższych niż zaoferowane w uprzednio złożonych przez nich ofertach.</w:t>
      </w:r>
    </w:p>
    <w:p w14:paraId="748A1788" w14:textId="77777777" w:rsidR="002852E9" w:rsidRPr="00846781" w:rsidRDefault="00353004"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bCs/>
        </w:rPr>
      </w:pPr>
      <w:r w:rsidRPr="00846781">
        <w:rPr>
          <w:rFonts w:ascii="Bookman Old Style" w:hAnsi="Bookman Old Style"/>
          <w:bCs/>
        </w:rPr>
        <w:t>Zamawiający udzieli zamówienia Wykonawcy, którego oferta odpowiada wszystkim wymaganiom określonych w ustawie Pzp i niniejszej SWZ</w:t>
      </w:r>
      <w:r w:rsidR="002852E9" w:rsidRPr="00846781">
        <w:rPr>
          <w:rFonts w:ascii="Bookman Old Style" w:hAnsi="Bookman Old Style"/>
          <w:bCs/>
        </w:rPr>
        <w:t xml:space="preserve"> oraz została uznana za najkorzystniejszą.</w:t>
      </w:r>
    </w:p>
    <w:p w14:paraId="2B580680" w14:textId="60EC8B68" w:rsidR="00353004" w:rsidRPr="00B76EA2" w:rsidRDefault="00DD6090" w:rsidP="00E91675">
      <w:pPr>
        <w:numPr>
          <w:ilvl w:val="0"/>
          <w:numId w:val="74"/>
        </w:numPr>
        <w:autoSpaceDE w:val="0"/>
        <w:autoSpaceDN w:val="0"/>
        <w:adjustRightInd w:val="0"/>
        <w:spacing w:after="0" w:line="240" w:lineRule="auto"/>
        <w:ind w:left="284" w:hanging="284"/>
        <w:contextualSpacing/>
        <w:jc w:val="both"/>
        <w:rPr>
          <w:rFonts w:ascii="Bookman Old Style" w:hAnsi="Bookman Old Style"/>
          <w:color w:val="000000"/>
          <w:sz w:val="23"/>
          <w:szCs w:val="23"/>
          <w:lang w:eastAsia="pl-PL"/>
        </w:rPr>
      </w:pPr>
      <w:r w:rsidRPr="00B76EA2">
        <w:rPr>
          <w:rFonts w:ascii="Bookman Old Style" w:hAnsi="Bookman Old Style"/>
          <w:bCs/>
        </w:rPr>
        <w:t>Z</w:t>
      </w:r>
      <w:r w:rsidR="00353004" w:rsidRPr="00B76EA2">
        <w:rPr>
          <w:rFonts w:ascii="Bookman Old Style" w:hAnsi="Bookman Old Style"/>
          <w:bCs/>
        </w:rPr>
        <w:t xml:space="preserve">amawiający </w:t>
      </w:r>
      <w:r w:rsidR="002852E9" w:rsidRPr="00B76EA2">
        <w:rPr>
          <w:rFonts w:ascii="Bookman Old Style" w:hAnsi="Bookman Old Style"/>
          <w:bCs/>
        </w:rPr>
        <w:t xml:space="preserve">może dokonać wyboru najkorzystniejszej oferty bez </w:t>
      </w:r>
      <w:r w:rsidR="00887C52" w:rsidRPr="00B76EA2">
        <w:rPr>
          <w:rFonts w:ascii="Bookman Old Style" w:hAnsi="Bookman Old Style"/>
          <w:bCs/>
        </w:rPr>
        <w:t xml:space="preserve">fakultatywnych </w:t>
      </w:r>
      <w:r w:rsidR="002852E9" w:rsidRPr="00B76EA2">
        <w:rPr>
          <w:rFonts w:ascii="Bookman Old Style" w:hAnsi="Bookman Old Style"/>
          <w:bCs/>
        </w:rPr>
        <w:t>negocj</w:t>
      </w:r>
      <w:r w:rsidR="00887C52" w:rsidRPr="00B76EA2">
        <w:rPr>
          <w:rFonts w:ascii="Bookman Old Style" w:hAnsi="Bookman Old Style"/>
          <w:bCs/>
        </w:rPr>
        <w:t>acji</w:t>
      </w:r>
      <w:r w:rsidR="002852E9" w:rsidRPr="00B76EA2">
        <w:rPr>
          <w:rFonts w:ascii="Bookman Old Style" w:hAnsi="Bookman Old Style"/>
          <w:bCs/>
        </w:rPr>
        <w:t xml:space="preserve"> lub po przeprowadzeniu negocjacji,</w:t>
      </w:r>
      <w:r w:rsidR="00A72A38" w:rsidRPr="00B76EA2">
        <w:rPr>
          <w:rFonts w:ascii="Bookman Old Style" w:hAnsi="Bookman Old Style"/>
          <w:bCs/>
        </w:rPr>
        <w:t xml:space="preserve"> o który</w:t>
      </w:r>
      <w:r w:rsidR="00A50716" w:rsidRPr="00B76EA2">
        <w:rPr>
          <w:rFonts w:ascii="Bookman Old Style" w:hAnsi="Bookman Old Style"/>
          <w:bCs/>
        </w:rPr>
        <w:t>ch</w:t>
      </w:r>
      <w:r w:rsidR="00A72A38" w:rsidRPr="00B76EA2">
        <w:rPr>
          <w:rFonts w:ascii="Bookman Old Style" w:hAnsi="Bookman Old Style"/>
          <w:bCs/>
        </w:rPr>
        <w:t xml:space="preserve"> mowa w Rozdziale XX SWZ</w:t>
      </w:r>
      <w:r w:rsidR="00353004" w:rsidRPr="00B76EA2">
        <w:rPr>
          <w:rFonts w:ascii="Bookman Old Style" w:hAnsi="Bookman Old Style"/>
          <w:bCs/>
        </w:rPr>
        <w:t>.</w:t>
      </w:r>
    </w:p>
    <w:p w14:paraId="0A1E6240" w14:textId="77777777" w:rsidR="00C64824" w:rsidRPr="00846781" w:rsidRDefault="00C64824" w:rsidP="00D56B4F">
      <w:pPr>
        <w:autoSpaceDE w:val="0"/>
        <w:autoSpaceDN w:val="0"/>
        <w:adjustRightInd w:val="0"/>
        <w:spacing w:after="120" w:line="240" w:lineRule="auto"/>
        <w:jc w:val="both"/>
        <w:rPr>
          <w:rFonts w:ascii="Bookman Old Style" w:hAnsi="Bookman Old Style"/>
          <w:bCs/>
        </w:rPr>
      </w:pPr>
    </w:p>
    <w:p w14:paraId="7D7A0721" w14:textId="77777777" w:rsidR="00D56B4F" w:rsidRPr="00846781" w:rsidRDefault="00D56B4F" w:rsidP="00D56B4F">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XX.</w:t>
      </w:r>
    </w:p>
    <w:p w14:paraId="254DF01D" w14:textId="4760B8FC" w:rsidR="00353004" w:rsidRPr="00846781" w:rsidRDefault="00353004" w:rsidP="00D56B4F">
      <w:pPr>
        <w:tabs>
          <w:tab w:val="left" w:pos="284"/>
        </w:tabs>
        <w:spacing w:after="120" w:line="240" w:lineRule="auto"/>
        <w:ind w:right="76"/>
        <w:jc w:val="both"/>
        <w:rPr>
          <w:rFonts w:ascii="Bookman Old Style" w:eastAsia="Times New Roman" w:hAnsi="Bookman Old Style"/>
          <w:b/>
          <w:lang w:eastAsia="pl-PL"/>
        </w:rPr>
      </w:pPr>
      <w:r w:rsidRPr="00846781">
        <w:rPr>
          <w:rFonts w:ascii="Bookman Old Style" w:eastAsia="Times New Roman" w:hAnsi="Bookman Old Style"/>
          <w:b/>
          <w:lang w:eastAsia="pl-PL"/>
        </w:rPr>
        <w:t>Prowadzenie procedury z fakultatywnymi negocjacjami</w:t>
      </w:r>
      <w:r w:rsidR="00D56B4F" w:rsidRPr="00846781">
        <w:rPr>
          <w:rFonts w:ascii="Bookman Old Style" w:eastAsia="Times New Roman" w:hAnsi="Bookman Old Style"/>
          <w:b/>
          <w:lang w:eastAsia="pl-PL"/>
        </w:rPr>
        <w:t>.</w:t>
      </w:r>
    </w:p>
    <w:p w14:paraId="310C6868" w14:textId="7129055E" w:rsidR="00D56B4F" w:rsidRPr="00846781" w:rsidRDefault="00D56B4F"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
          <w:lang w:eastAsia="pl-PL"/>
        </w:rPr>
      </w:pPr>
      <w:r w:rsidRPr="00846781">
        <w:rPr>
          <w:rFonts w:ascii="Bookman Old Style" w:eastAsia="Times New Roman" w:hAnsi="Bookman Old Style"/>
          <w:bCs/>
          <w:lang w:eastAsia="pl-PL"/>
        </w:rPr>
        <w:t xml:space="preserve">Zamawiający nie </w:t>
      </w:r>
      <w:r w:rsidR="00AE4CF5" w:rsidRPr="00846781">
        <w:rPr>
          <w:rFonts w:ascii="Bookman Old Style" w:eastAsia="Times New Roman" w:hAnsi="Bookman Old Style"/>
          <w:bCs/>
          <w:lang w:eastAsia="pl-PL"/>
        </w:rPr>
        <w:t>przewiduje możliwości skorzystania</w:t>
      </w:r>
      <w:r w:rsidRPr="00846781">
        <w:rPr>
          <w:rFonts w:ascii="Bookman Old Style" w:eastAsia="Times New Roman" w:hAnsi="Bookman Old Style"/>
          <w:bCs/>
          <w:lang w:eastAsia="pl-PL"/>
        </w:rPr>
        <w:t xml:space="preserve"> z uprawnienia, o którym mowa w art. 288 </w:t>
      </w:r>
      <w:r w:rsidR="00DD6090" w:rsidRPr="00846781">
        <w:rPr>
          <w:rFonts w:ascii="Bookman Old Style" w:eastAsia="Times New Roman" w:hAnsi="Bookman Old Style"/>
          <w:bCs/>
          <w:lang w:eastAsia="pl-PL"/>
        </w:rPr>
        <w:t>ust. 1 ustawy Pzp.</w:t>
      </w:r>
    </w:p>
    <w:p w14:paraId="4FA4E36D" w14:textId="1B14B6A8" w:rsidR="00DD6090" w:rsidRPr="00846781" w:rsidRDefault="00DD6090"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
          <w:lang w:eastAsia="pl-PL"/>
        </w:rPr>
      </w:pPr>
      <w:r w:rsidRPr="00846781">
        <w:rPr>
          <w:rFonts w:ascii="Bookman Old Style" w:eastAsia="Times New Roman" w:hAnsi="Bookman Old Style"/>
          <w:bCs/>
          <w:lang w:eastAsia="pl-PL"/>
        </w:rPr>
        <w:t xml:space="preserve">W przypadku podjęcia decyzji o prowadzeniu negocjacji, </w:t>
      </w:r>
      <w:r w:rsidR="00AE4CF5" w:rsidRPr="00846781">
        <w:rPr>
          <w:rFonts w:ascii="Bookman Old Style" w:eastAsia="Times New Roman" w:hAnsi="Bookman Old Style"/>
          <w:bCs/>
          <w:lang w:eastAsia="pl-PL"/>
        </w:rPr>
        <w:t xml:space="preserve">w pierwszej kolejności </w:t>
      </w:r>
      <w:r w:rsidRPr="00846781">
        <w:rPr>
          <w:rFonts w:ascii="Bookman Old Style" w:eastAsia="Times New Roman" w:hAnsi="Bookman Old Style"/>
          <w:bCs/>
          <w:lang w:eastAsia="pl-PL"/>
        </w:rPr>
        <w:t>Zamawiający poinformuje równocześnie wszystkich wykonawców</w:t>
      </w:r>
      <w:r w:rsidR="00D47EAA" w:rsidRPr="00846781">
        <w:rPr>
          <w:rFonts w:ascii="Bookman Old Style" w:eastAsia="Times New Roman" w:hAnsi="Bookman Old Style"/>
          <w:bCs/>
          <w:lang w:eastAsia="pl-PL"/>
        </w:rPr>
        <w:t>, którzy złożyli oferty, o wykonawcach których:</w:t>
      </w:r>
    </w:p>
    <w:p w14:paraId="3C9A5861" w14:textId="4DF5F2C7" w:rsidR="008A34CA" w:rsidRPr="00846781" w:rsidRDefault="00D47EAA" w:rsidP="005C52FA">
      <w:pPr>
        <w:pStyle w:val="Akapitzlist"/>
        <w:numPr>
          <w:ilvl w:val="0"/>
          <w:numId w:val="40"/>
        </w:numPr>
        <w:tabs>
          <w:tab w:val="left" w:pos="426"/>
        </w:tabs>
        <w:spacing w:after="120" w:line="240" w:lineRule="auto"/>
        <w:ind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oferty nie zostały odrzucone</w:t>
      </w:r>
      <w:r w:rsidR="00EE2EE5" w:rsidRPr="00846781">
        <w:rPr>
          <w:rFonts w:ascii="Bookman Old Style" w:eastAsia="Times New Roman" w:hAnsi="Bookman Old Style"/>
          <w:bCs/>
          <w:lang w:eastAsia="pl-PL"/>
        </w:rPr>
        <w:t>,</w:t>
      </w:r>
      <w:r w:rsidRPr="00846781">
        <w:rPr>
          <w:rFonts w:ascii="Bookman Old Style" w:eastAsia="Times New Roman" w:hAnsi="Bookman Old Style"/>
          <w:bCs/>
          <w:lang w:eastAsia="pl-PL"/>
        </w:rPr>
        <w:t xml:space="preserve"> podając punktację przyznaną </w:t>
      </w:r>
      <w:r w:rsidR="008A34CA" w:rsidRPr="00846781">
        <w:rPr>
          <w:rFonts w:ascii="Bookman Old Style" w:eastAsia="Times New Roman" w:hAnsi="Bookman Old Style"/>
          <w:bCs/>
          <w:lang w:eastAsia="pl-PL"/>
        </w:rPr>
        <w:t>ofertom w</w:t>
      </w:r>
      <w:r w:rsidR="00117CB5" w:rsidRPr="00846781">
        <w:rPr>
          <w:rFonts w:ascii="Bookman Old Style" w:eastAsia="Times New Roman" w:hAnsi="Bookman Old Style"/>
          <w:bCs/>
          <w:lang w:eastAsia="pl-PL"/>
        </w:rPr>
        <w:t xml:space="preserve"> każdym </w:t>
      </w:r>
      <w:r w:rsidR="008A34CA" w:rsidRPr="00846781">
        <w:rPr>
          <w:rFonts w:ascii="Bookman Old Style" w:eastAsia="Times New Roman" w:hAnsi="Bookman Old Style"/>
          <w:bCs/>
          <w:lang w:eastAsia="pl-PL"/>
        </w:rPr>
        <w:t xml:space="preserve">kryterium </w:t>
      </w:r>
      <w:r w:rsidR="00117CB5" w:rsidRPr="00846781">
        <w:rPr>
          <w:rFonts w:ascii="Bookman Old Style" w:eastAsia="Times New Roman" w:hAnsi="Bookman Old Style"/>
          <w:bCs/>
          <w:lang w:eastAsia="pl-PL"/>
        </w:rPr>
        <w:t>oceny ofert i łącznej punktacji</w:t>
      </w:r>
      <w:r w:rsidR="008A34CA" w:rsidRPr="00846781">
        <w:rPr>
          <w:rFonts w:ascii="Bookman Old Style" w:eastAsia="Times New Roman" w:hAnsi="Bookman Old Style"/>
          <w:bCs/>
          <w:lang w:eastAsia="pl-PL"/>
        </w:rPr>
        <w:t>;</w:t>
      </w:r>
    </w:p>
    <w:p w14:paraId="3B8EF6C6" w14:textId="3FE69D6D" w:rsidR="008A34CA" w:rsidRPr="00846781" w:rsidRDefault="008A34CA" w:rsidP="005C52FA">
      <w:pPr>
        <w:pStyle w:val="Akapitzlist"/>
        <w:numPr>
          <w:ilvl w:val="0"/>
          <w:numId w:val="40"/>
        </w:numPr>
        <w:tabs>
          <w:tab w:val="left" w:pos="426"/>
        </w:tabs>
        <w:spacing w:after="120" w:line="240" w:lineRule="auto"/>
        <w:ind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oferty zostały odrzucone</w:t>
      </w:r>
      <w:r w:rsidR="00EE2EE5" w:rsidRPr="00846781">
        <w:rPr>
          <w:rFonts w:ascii="Bookman Old Style" w:eastAsia="Times New Roman" w:hAnsi="Bookman Old Style"/>
          <w:bCs/>
          <w:lang w:eastAsia="pl-PL"/>
        </w:rPr>
        <w:t xml:space="preserve"> -</w:t>
      </w:r>
      <w:r w:rsidRPr="00846781">
        <w:rPr>
          <w:rFonts w:ascii="Bookman Old Style" w:eastAsia="Times New Roman" w:hAnsi="Bookman Old Style"/>
          <w:bCs/>
          <w:lang w:eastAsia="pl-PL"/>
        </w:rPr>
        <w:t xml:space="preserve"> podając uzasadnienie faktyczne i prawne.</w:t>
      </w:r>
    </w:p>
    <w:p w14:paraId="7B69878F" w14:textId="7E7AC1C5" w:rsidR="00D47EAA" w:rsidRPr="00846781" w:rsidRDefault="008A34C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 xml:space="preserve">Zamawiający w zaproszeniu do negocjacji wskaże miejsce, termin i sposób prowadzenia negocjacji </w:t>
      </w:r>
      <w:r w:rsidR="00FB67AA" w:rsidRPr="00846781">
        <w:rPr>
          <w:rFonts w:ascii="Bookman Old Style" w:eastAsia="Times New Roman" w:hAnsi="Bookman Old Style"/>
          <w:bCs/>
          <w:lang w:eastAsia="pl-PL"/>
        </w:rPr>
        <w:t xml:space="preserve">oraz </w:t>
      </w:r>
      <w:r w:rsidRPr="00846781">
        <w:rPr>
          <w:rFonts w:ascii="Bookman Old Style" w:eastAsia="Times New Roman" w:hAnsi="Bookman Old Style"/>
          <w:bCs/>
          <w:lang w:eastAsia="pl-PL"/>
        </w:rPr>
        <w:t>kryte</w:t>
      </w:r>
      <w:r w:rsidR="00FB67AA" w:rsidRPr="00846781">
        <w:rPr>
          <w:rFonts w:ascii="Bookman Old Style" w:eastAsia="Times New Roman" w:hAnsi="Bookman Old Style"/>
          <w:bCs/>
          <w:lang w:eastAsia="pl-PL"/>
        </w:rPr>
        <w:t>ria oceny ofert, w ramach których będą prowadzone negocjacje</w:t>
      </w:r>
      <w:r w:rsidRPr="00846781">
        <w:rPr>
          <w:rFonts w:ascii="Bookman Old Style" w:eastAsia="Times New Roman" w:hAnsi="Bookman Old Style"/>
          <w:bCs/>
          <w:lang w:eastAsia="pl-PL"/>
        </w:rPr>
        <w:t xml:space="preserve"> w celu ulepszenia treści oferty.</w:t>
      </w:r>
    </w:p>
    <w:p w14:paraId="6EF05314" w14:textId="77777777" w:rsidR="00EE2EE5" w:rsidRPr="00846781" w:rsidRDefault="008A34C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Prowadzone negocjacje mają poufny charakter. Żadna ze stron nie może, bez zgody drugiej strony, ujawnić informacji technicznych i handlowych związanych z negocjacjami. Zgoda będzie udzielana w odniesieniu do konkretnych informacji i przed ich ujawnieniem</w:t>
      </w:r>
      <w:r w:rsidR="00EE2EE5" w:rsidRPr="00846781">
        <w:rPr>
          <w:rFonts w:ascii="Bookman Old Style" w:eastAsia="Times New Roman" w:hAnsi="Bookman Old Style"/>
          <w:bCs/>
          <w:lang w:eastAsia="pl-PL"/>
        </w:rPr>
        <w:t>.</w:t>
      </w:r>
    </w:p>
    <w:p w14:paraId="6AB303B8" w14:textId="05DC7E9D" w:rsidR="008A34CA" w:rsidRPr="00846781" w:rsidRDefault="00EE2EE5"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Po zakończeniu negocjacji</w:t>
      </w:r>
      <w:r w:rsidR="008A34CA" w:rsidRPr="00846781">
        <w:rPr>
          <w:rFonts w:ascii="Bookman Old Style" w:eastAsia="Times New Roman" w:hAnsi="Bookman Old Style"/>
          <w:bCs/>
          <w:lang w:eastAsia="pl-PL"/>
        </w:rPr>
        <w:t xml:space="preserve"> </w:t>
      </w:r>
      <w:r w:rsidRPr="00846781">
        <w:rPr>
          <w:rFonts w:ascii="Bookman Old Style" w:eastAsia="Times New Roman" w:hAnsi="Bookman Old Style"/>
          <w:bCs/>
          <w:lang w:eastAsia="pl-PL"/>
        </w:rPr>
        <w:t>z wszystkimi wykonawcami, Zamawiający informuje, o tym fakcie uczestników negocjacji oraz zaprasza ich do składania ofert dodatkowych.</w:t>
      </w:r>
    </w:p>
    <w:p w14:paraId="76F1F75E" w14:textId="2BB6FDFC" w:rsidR="00EE2EE5" w:rsidRPr="00846781" w:rsidRDefault="00EE2EE5"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Zaproszenie do złożenia ofert dodatkowych będzie zawierać co najmniej:</w:t>
      </w:r>
    </w:p>
    <w:p w14:paraId="1015F001" w14:textId="3AAEFBE3" w:rsidR="00EE2EE5" w:rsidRPr="00846781" w:rsidRDefault="00EE2EE5" w:rsidP="005C52FA">
      <w:pPr>
        <w:pStyle w:val="Akapitzlist"/>
        <w:numPr>
          <w:ilvl w:val="0"/>
          <w:numId w:val="41"/>
        </w:numPr>
        <w:spacing w:after="120" w:line="240" w:lineRule="auto"/>
        <w:ind w:left="851"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nazwę oraz adres zamawiającego, nr telefonu, adres poczty elektronicznej oraz strony internetowej prowadzonego postępowania;</w:t>
      </w:r>
    </w:p>
    <w:p w14:paraId="6602176B" w14:textId="126FB125" w:rsidR="00EE2EE5" w:rsidRPr="00846781" w:rsidRDefault="00EE2EE5" w:rsidP="005C52FA">
      <w:pPr>
        <w:pStyle w:val="Akapitzlist"/>
        <w:numPr>
          <w:ilvl w:val="0"/>
          <w:numId w:val="41"/>
        </w:numPr>
        <w:spacing w:after="120" w:line="240" w:lineRule="auto"/>
        <w:ind w:left="851"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sposób i termin składania ofert dodatkowych oraz język lub języki, w jakich muszą one być sporządzone, oraz termin otwarcia ofert.</w:t>
      </w:r>
    </w:p>
    <w:p w14:paraId="61EB950F" w14:textId="77AFF025" w:rsidR="006201FA" w:rsidRPr="00846781" w:rsidRDefault="006201F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Wykonawca może złożyć ofertę dodatkową, która zawiera nowe propozycje w zakresie treści oferty podlegających ocenie w ramach kryteriów oceny ofert wskazanych przez Zamawiającego w zaproszeniu do negocjacji.</w:t>
      </w:r>
    </w:p>
    <w:p w14:paraId="339CBE31" w14:textId="7460FA50" w:rsidR="006201FA" w:rsidRPr="00846781" w:rsidRDefault="006201F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Oferta dodatkowa nie może być mniej korzystna w żadnym kryteriów oceny ofert wskazanych w zaproszeniu do negocjacji niż oferta złożona w odpowiedzi na ogłoszenie o zamówieniu.</w:t>
      </w:r>
    </w:p>
    <w:p w14:paraId="476FD1AA" w14:textId="3EEC3B0F" w:rsidR="006201FA" w:rsidRPr="00846781" w:rsidRDefault="006201F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Oferta przestaje wiązać wykonawcę w zakresie, w jakim złożył on ofertę dodatkową zawierającą korzystniejsze propozycje w ramach każdego z kryteriów oceny ofert wskazanych w zaproszeniu do negocjacji.</w:t>
      </w:r>
    </w:p>
    <w:p w14:paraId="07A2726A" w14:textId="445AACA3" w:rsidR="006201FA" w:rsidRPr="00846781" w:rsidRDefault="006201FA" w:rsidP="005C52FA">
      <w:pPr>
        <w:pStyle w:val="Akapitzlist"/>
        <w:numPr>
          <w:ilvl w:val="0"/>
          <w:numId w:val="39"/>
        </w:numPr>
        <w:tabs>
          <w:tab w:val="left" w:pos="426"/>
        </w:tabs>
        <w:spacing w:after="120" w:line="240" w:lineRule="auto"/>
        <w:ind w:left="426" w:right="76"/>
        <w:jc w:val="both"/>
        <w:rPr>
          <w:rFonts w:ascii="Bookman Old Style" w:eastAsia="Times New Roman" w:hAnsi="Bookman Old Style"/>
          <w:bCs/>
          <w:lang w:eastAsia="pl-PL"/>
        </w:rPr>
      </w:pPr>
      <w:r w:rsidRPr="00846781">
        <w:rPr>
          <w:rFonts w:ascii="Bookman Old Style" w:eastAsia="Times New Roman" w:hAnsi="Bookman Old Style"/>
          <w:bCs/>
          <w:lang w:eastAsia="pl-PL"/>
        </w:rPr>
        <w:t>Oferta dodatkowa, która jest mniej korzystna w którymkolwiek z kryteriów oceny ofert wskazanych w zaproszeniu do negocjacji niż złożona w odpowiedzi na ogłoszenie o zamówieniu, podlega</w:t>
      </w:r>
      <w:r w:rsidR="00EE3E11" w:rsidRPr="00846781">
        <w:rPr>
          <w:rFonts w:ascii="Bookman Old Style" w:eastAsia="Times New Roman" w:hAnsi="Bookman Old Style"/>
          <w:bCs/>
          <w:lang w:eastAsia="pl-PL"/>
        </w:rPr>
        <w:t xml:space="preserve"> odrzuceniu.</w:t>
      </w:r>
    </w:p>
    <w:p w14:paraId="6A2A642A" w14:textId="77777777" w:rsidR="00BA7459" w:rsidRPr="00846781" w:rsidRDefault="00BA7459" w:rsidP="00AE6CBC">
      <w:pPr>
        <w:autoSpaceDE w:val="0"/>
        <w:autoSpaceDN w:val="0"/>
        <w:adjustRightInd w:val="0"/>
        <w:spacing w:after="0" w:line="240" w:lineRule="auto"/>
        <w:jc w:val="center"/>
        <w:rPr>
          <w:rFonts w:ascii="Bookman Old Style" w:eastAsia="Times New Roman" w:hAnsi="Bookman Old Style"/>
          <w:b/>
          <w:lang w:eastAsia="pl-PL"/>
        </w:rPr>
      </w:pPr>
    </w:p>
    <w:p w14:paraId="77519FD5" w14:textId="2994C374" w:rsidR="00982764" w:rsidRPr="00846781" w:rsidRDefault="00982764" w:rsidP="008D073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w:t>
      </w:r>
      <w:r w:rsidR="008D073E" w:rsidRPr="00846781">
        <w:rPr>
          <w:rFonts w:ascii="Bookman Old Style" w:eastAsia="Times New Roman" w:hAnsi="Bookman Old Style"/>
          <w:b/>
          <w:lang w:eastAsia="pl-PL"/>
        </w:rPr>
        <w:t>X</w:t>
      </w:r>
      <w:r w:rsidR="00D56B4F" w:rsidRPr="00846781">
        <w:rPr>
          <w:rFonts w:ascii="Bookman Old Style" w:eastAsia="Times New Roman" w:hAnsi="Bookman Old Style"/>
          <w:b/>
          <w:lang w:eastAsia="pl-PL"/>
        </w:rPr>
        <w:t>I</w:t>
      </w:r>
      <w:r w:rsidRPr="00846781">
        <w:rPr>
          <w:rFonts w:ascii="Bookman Old Style" w:eastAsia="Times New Roman" w:hAnsi="Bookman Old Style"/>
          <w:b/>
          <w:lang w:eastAsia="pl-PL"/>
        </w:rPr>
        <w:t>.</w:t>
      </w:r>
    </w:p>
    <w:p w14:paraId="116DA2E5" w14:textId="77777777" w:rsidR="00982764" w:rsidRPr="00846781" w:rsidRDefault="00982764" w:rsidP="008D073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Informacje o formalno</w:t>
      </w:r>
      <w:r w:rsidRPr="00846781">
        <w:rPr>
          <w:rFonts w:ascii="Bookman Old Style" w:eastAsia="TimesNewRoman" w:hAnsi="Bookman Old Style"/>
          <w:b/>
          <w:lang w:eastAsia="pl-PL"/>
        </w:rPr>
        <w:t>ś</w:t>
      </w:r>
      <w:r w:rsidRPr="00846781">
        <w:rPr>
          <w:rFonts w:ascii="Bookman Old Style" w:eastAsia="Times New Roman" w:hAnsi="Bookman Old Style"/>
          <w:b/>
          <w:lang w:eastAsia="pl-PL"/>
        </w:rPr>
        <w:t>ciach, jakie powinny zosta</w:t>
      </w:r>
      <w:r w:rsidRPr="00846781">
        <w:rPr>
          <w:rFonts w:ascii="Bookman Old Style" w:eastAsia="TimesNewRoman" w:hAnsi="Bookman Old Style"/>
          <w:b/>
          <w:lang w:eastAsia="pl-PL"/>
        </w:rPr>
        <w:t xml:space="preserve">ć </w:t>
      </w:r>
      <w:r w:rsidR="00FE1330" w:rsidRPr="00846781">
        <w:rPr>
          <w:rFonts w:ascii="Bookman Old Style" w:eastAsia="Times New Roman" w:hAnsi="Bookman Old Style"/>
          <w:b/>
          <w:lang w:eastAsia="pl-PL"/>
        </w:rPr>
        <w:t xml:space="preserve">dopełnione po wyborze oferty </w:t>
      </w:r>
      <w:r w:rsidRPr="00846781">
        <w:rPr>
          <w:rFonts w:ascii="Bookman Old Style" w:eastAsia="Times New Roman" w:hAnsi="Bookman Old Style"/>
          <w:b/>
          <w:lang w:eastAsia="pl-PL"/>
        </w:rPr>
        <w:t xml:space="preserve">w celu zawarcia umowy w </w:t>
      </w:r>
      <w:r w:rsidR="00FE1330" w:rsidRPr="00846781">
        <w:rPr>
          <w:rFonts w:ascii="Bookman Old Style" w:eastAsia="Times New Roman" w:hAnsi="Bookman Old Style"/>
          <w:b/>
          <w:lang w:eastAsia="pl-PL"/>
        </w:rPr>
        <w:t>sprawie zamówienia publicznego.</w:t>
      </w:r>
    </w:p>
    <w:p w14:paraId="30D91F39" w14:textId="696F99B0" w:rsidR="008D073E" w:rsidRPr="00846781" w:rsidRDefault="008D073E" w:rsidP="005C52FA">
      <w:pPr>
        <w:numPr>
          <w:ilvl w:val="0"/>
          <w:numId w:val="10"/>
        </w:numPr>
        <w:tabs>
          <w:tab w:val="clear" w:pos="1080"/>
          <w:tab w:val="num" w:pos="0"/>
        </w:tabs>
        <w:suppressAutoHyphens/>
        <w:spacing w:after="0" w:line="240" w:lineRule="auto"/>
        <w:ind w:left="426" w:hanging="426"/>
        <w:jc w:val="both"/>
        <w:rPr>
          <w:rFonts w:ascii="Bookman Old Style" w:hAnsi="Bookman Old Style" w:cs="Calibri"/>
        </w:rPr>
      </w:pPr>
      <w:r w:rsidRPr="00846781">
        <w:rPr>
          <w:rFonts w:ascii="Bookman Old Style" w:hAnsi="Bookman Old Style" w:cs="Calibri"/>
        </w:rPr>
        <w:t xml:space="preserve">Jeżeli zostanie wybrana oferta wykonawców wspólnie ubiegających się o udzielenie zamówienia, Zamawiający może żądać przed zawarciem umowy w sprawie zamówienia publicznego kopii umowy regulującej współpracę tych wykonawców, </w:t>
      </w:r>
      <w:r w:rsidRPr="00846781">
        <w:rPr>
          <w:rFonts w:ascii="Bookman Old Style" w:hAnsi="Bookman Old Style"/>
        </w:rPr>
        <w:t>w której wykonawcy wskażą podmiot uprawniony do kontaktów z Zamawiającym oraz wystawiania dokumentów związanych z płatnościami.</w:t>
      </w:r>
    </w:p>
    <w:p w14:paraId="1782EC81" w14:textId="46FB3D86" w:rsidR="00FB0BFC" w:rsidRPr="00FB0BFC" w:rsidRDefault="00FB0BFC" w:rsidP="005C52FA">
      <w:pPr>
        <w:numPr>
          <w:ilvl w:val="0"/>
          <w:numId w:val="10"/>
        </w:numPr>
        <w:tabs>
          <w:tab w:val="clear" w:pos="1080"/>
          <w:tab w:val="num" w:pos="0"/>
        </w:tabs>
        <w:suppressAutoHyphens/>
        <w:spacing w:after="0" w:line="240" w:lineRule="auto"/>
        <w:ind w:left="426" w:hanging="426"/>
        <w:jc w:val="both"/>
        <w:rPr>
          <w:rFonts w:ascii="Bookman Old Style" w:eastAsia="Times New Roman" w:hAnsi="Bookman Old Style"/>
          <w:lang w:eastAsia="pl-PL"/>
        </w:rPr>
      </w:pPr>
      <w:r w:rsidRPr="00FB0BFC">
        <w:rPr>
          <w:rFonts w:ascii="Bookman Old Style" w:eastAsia="Times New Roman" w:hAnsi="Bookman Old Style"/>
          <w:lang w:eastAsia="pl-PL"/>
        </w:rPr>
        <w:t>Wykonawca jest zobowiązany przed podpisaniem umowy do:</w:t>
      </w:r>
    </w:p>
    <w:p w14:paraId="14B7C817" w14:textId="565F4B7A"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lang w:eastAsia="pl-PL"/>
        </w:rPr>
      </w:pPr>
      <w:r w:rsidRPr="00FB0BFC">
        <w:rPr>
          <w:rFonts w:ascii="Bookman Old Style" w:eastAsia="Times New Roman" w:hAnsi="Bookman Old Style"/>
          <w:lang w:eastAsia="pl-PL"/>
        </w:rPr>
        <w:t xml:space="preserve">wniesienia zabezpieczenia należytego wykonania umowy w wysokości </w:t>
      </w:r>
      <w:r w:rsidR="00402533">
        <w:rPr>
          <w:rFonts w:ascii="Bookman Old Style" w:eastAsia="Times New Roman" w:hAnsi="Bookman Old Style"/>
          <w:b/>
          <w:lang w:eastAsia="pl-PL"/>
        </w:rPr>
        <w:t>5</w:t>
      </w:r>
      <w:r w:rsidRPr="00807D6D">
        <w:rPr>
          <w:rFonts w:ascii="Bookman Old Style" w:eastAsia="Times New Roman" w:hAnsi="Bookman Old Style"/>
          <w:b/>
          <w:lang w:eastAsia="pl-PL"/>
        </w:rPr>
        <w:t xml:space="preserve">% </w:t>
      </w:r>
      <w:r w:rsidRPr="00807D6D">
        <w:rPr>
          <w:rFonts w:ascii="Bookman Old Style" w:eastAsia="Times New Roman" w:hAnsi="Bookman Old Style"/>
          <w:lang w:eastAsia="pl-PL"/>
        </w:rPr>
        <w:t xml:space="preserve">ceny </w:t>
      </w:r>
      <w:r w:rsidRPr="00FB0BFC">
        <w:rPr>
          <w:rFonts w:ascii="Bookman Old Style" w:eastAsia="Times New Roman" w:hAnsi="Bookman Old Style"/>
          <w:lang w:eastAsia="pl-PL"/>
        </w:rPr>
        <w:t xml:space="preserve">całkowitej podanej w ofercie zgodnie z Rozdziałem </w:t>
      </w:r>
      <w:r w:rsidRPr="003D0200">
        <w:rPr>
          <w:rFonts w:ascii="Bookman Old Style" w:eastAsia="Times New Roman" w:hAnsi="Bookman Old Style"/>
          <w:lang w:eastAsia="pl-PL"/>
        </w:rPr>
        <w:t>X</w:t>
      </w:r>
      <w:r w:rsidR="003D0200" w:rsidRPr="003D0200">
        <w:rPr>
          <w:rFonts w:ascii="Bookman Old Style" w:eastAsia="Times New Roman" w:hAnsi="Bookman Old Style"/>
          <w:lang w:eastAsia="pl-PL"/>
        </w:rPr>
        <w:t>XI</w:t>
      </w:r>
      <w:r w:rsidRPr="003D0200">
        <w:rPr>
          <w:rFonts w:ascii="Bookman Old Style" w:eastAsia="Times New Roman" w:hAnsi="Bookman Old Style"/>
          <w:lang w:eastAsia="pl-PL"/>
        </w:rPr>
        <w:t>I SWZ;</w:t>
      </w:r>
    </w:p>
    <w:p w14:paraId="6983C8CF" w14:textId="5E77E712"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kern w:val="1"/>
          <w:lang w:eastAsia="ar-SA"/>
        </w:rPr>
      </w:pPr>
      <w:r w:rsidRPr="00FB0BFC">
        <w:rPr>
          <w:rFonts w:ascii="Bookman Old Style" w:eastAsia="Times New Roman" w:hAnsi="Bookman Old Style"/>
          <w:lang w:eastAsia="pl-PL"/>
        </w:rPr>
        <w:t xml:space="preserve">złożenia </w:t>
      </w:r>
      <w:r w:rsidRPr="00FB0BFC">
        <w:rPr>
          <w:rFonts w:ascii="Bookman Old Style" w:eastAsia="Times New Roman" w:hAnsi="Bookman Old Style"/>
          <w:kern w:val="1"/>
          <w:lang w:eastAsia="ar-SA"/>
        </w:rPr>
        <w:t xml:space="preserve">dokumentów oraz zaświadczeń potwierdzających kwalifikacje zawodowe oraz uprawnienia kierownika budowy, </w:t>
      </w:r>
      <w:r w:rsidR="009A4CB6" w:rsidRPr="009A4CB6">
        <w:rPr>
          <w:rFonts w:ascii="Bookman Old Style" w:eastAsia="Times New Roman" w:hAnsi="Bookman Old Style"/>
          <w:lang w:eastAsia="pl-PL"/>
        </w:rPr>
        <w:t>dyplomowan</w:t>
      </w:r>
      <w:r w:rsidR="009A4CB6">
        <w:rPr>
          <w:rFonts w:ascii="Bookman Old Style" w:eastAsia="Times New Roman" w:hAnsi="Bookman Old Style"/>
          <w:lang w:eastAsia="pl-PL"/>
        </w:rPr>
        <w:t>ego</w:t>
      </w:r>
      <w:r w:rsidR="009A4CB6" w:rsidRPr="009A4CB6">
        <w:rPr>
          <w:rFonts w:ascii="Bookman Old Style" w:eastAsia="Times New Roman" w:hAnsi="Bookman Old Style"/>
          <w:lang w:eastAsia="pl-PL"/>
        </w:rPr>
        <w:t xml:space="preserve"> konserwator</w:t>
      </w:r>
      <w:r w:rsidR="009A4CB6">
        <w:rPr>
          <w:rFonts w:ascii="Bookman Old Style" w:eastAsia="Times New Roman" w:hAnsi="Bookman Old Style"/>
          <w:lang w:eastAsia="pl-PL"/>
        </w:rPr>
        <w:t>a</w:t>
      </w:r>
      <w:r w:rsidR="009A4CB6" w:rsidRPr="009A4CB6">
        <w:rPr>
          <w:rFonts w:ascii="Bookman Old Style" w:eastAsia="Times New Roman" w:hAnsi="Bookman Old Style"/>
          <w:lang w:eastAsia="pl-PL"/>
        </w:rPr>
        <w:t xml:space="preserve"> elementów zabytkowego wystroju elewacji</w:t>
      </w:r>
      <w:r w:rsidR="009A4CB6">
        <w:rPr>
          <w:rFonts w:ascii="Bookman Old Style" w:eastAsia="Times New Roman" w:hAnsi="Bookman Old Style"/>
          <w:lang w:eastAsia="pl-PL"/>
        </w:rPr>
        <w:t xml:space="preserve"> oraz o</w:t>
      </w:r>
      <w:r w:rsidR="009A4CB6" w:rsidRPr="009A4CB6">
        <w:rPr>
          <w:rFonts w:ascii="Bookman Old Style" w:eastAsia="Times New Roman" w:hAnsi="Bookman Old Style"/>
          <w:lang w:eastAsia="pl-PL"/>
        </w:rPr>
        <w:t>sob</w:t>
      </w:r>
      <w:r w:rsidR="009A4CB6">
        <w:rPr>
          <w:rFonts w:ascii="Bookman Old Style" w:eastAsia="Times New Roman" w:hAnsi="Bookman Old Style"/>
          <w:lang w:eastAsia="pl-PL"/>
        </w:rPr>
        <w:t>y</w:t>
      </w:r>
      <w:r w:rsidR="009A4CB6" w:rsidRPr="009A4CB6">
        <w:rPr>
          <w:rFonts w:ascii="Bookman Old Style" w:eastAsia="Times New Roman" w:hAnsi="Bookman Old Style"/>
          <w:lang w:eastAsia="pl-PL"/>
        </w:rPr>
        <w:t xml:space="preserve"> z </w:t>
      </w:r>
      <w:r w:rsidR="009A4CB6" w:rsidRPr="009A4CB6">
        <w:rPr>
          <w:rFonts w:ascii="Bookman Old Style" w:hAnsi="Bookman Old Style"/>
        </w:rPr>
        <w:t>uprawnieniami do pełnienia samodzielnych funkcji technicznych w budownictwie w specjalności instalacyjnej w zakresie sieci, instalacji i urządzeń elektrycznych i elektroenergetycznych bez ograniczeń</w:t>
      </w:r>
      <w:r w:rsidR="009A4CB6" w:rsidRPr="009A4CB6">
        <w:rPr>
          <w:rFonts w:ascii="Bookman Old Style" w:eastAsia="Times New Roman" w:hAnsi="Bookman Old Style"/>
          <w:kern w:val="1"/>
          <w:lang w:eastAsia="ar-SA"/>
        </w:rPr>
        <w:t xml:space="preserve"> </w:t>
      </w:r>
      <w:r w:rsidRPr="00FB0BFC">
        <w:rPr>
          <w:rFonts w:ascii="Bookman Old Style" w:eastAsia="Times New Roman" w:hAnsi="Bookman Old Style"/>
          <w:kern w:val="1"/>
          <w:lang w:eastAsia="ar-SA"/>
        </w:rPr>
        <w:t>zgodnie z przedłożonym przez Wykonawcę wykazem osób;</w:t>
      </w:r>
    </w:p>
    <w:p w14:paraId="7FBB9EB6" w14:textId="503161E3"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kern w:val="1"/>
          <w:lang w:eastAsia="ar-SA"/>
        </w:rPr>
      </w:pPr>
      <w:r w:rsidRPr="00FB0BFC">
        <w:rPr>
          <w:rFonts w:ascii="Bookman Old Style" w:eastAsia="Times New Roman" w:hAnsi="Bookman Old Style"/>
          <w:kern w:val="1"/>
          <w:lang w:eastAsia="ar-SA"/>
        </w:rPr>
        <w:t>złożenia dokumentu potwierdzającego zawarcie umowy ubezpieczenia OC w zakresie prowadzonej działalności gospodarczej</w:t>
      </w:r>
      <w:r w:rsidRPr="00FB0BFC">
        <w:rPr>
          <w:rFonts w:ascii="Bookman Old Style" w:hAnsi="Bookman Old Style"/>
        </w:rPr>
        <w:t xml:space="preserve"> na kwotę nie mniejszą niż </w:t>
      </w:r>
      <w:r w:rsidRPr="00FB0BFC">
        <w:rPr>
          <w:rFonts w:ascii="Bookman Old Style" w:hAnsi="Bookman Old Style"/>
        </w:rPr>
        <w:br/>
      </w:r>
      <w:r w:rsidR="009157E1" w:rsidRPr="00DA31AB">
        <w:rPr>
          <w:rFonts w:ascii="Bookman Old Style" w:hAnsi="Bookman Old Style"/>
          <w:b/>
        </w:rPr>
        <w:t>1 20</w:t>
      </w:r>
      <w:r w:rsidR="00993BBB" w:rsidRPr="00DA31AB">
        <w:rPr>
          <w:rFonts w:ascii="Bookman Old Style" w:hAnsi="Bookman Old Style"/>
          <w:b/>
        </w:rPr>
        <w:t>0</w:t>
      </w:r>
      <w:r w:rsidRPr="00DA31AB">
        <w:rPr>
          <w:rFonts w:ascii="Bookman Old Style" w:hAnsi="Bookman Old Style"/>
          <w:b/>
        </w:rPr>
        <w:t xml:space="preserve"> 000,00 zł </w:t>
      </w:r>
      <w:r w:rsidRPr="00DA31AB">
        <w:rPr>
          <w:rFonts w:ascii="Bookman Old Style" w:eastAsia="Times New Roman" w:hAnsi="Bookman Old Style"/>
          <w:lang w:bidi="en-US"/>
        </w:rPr>
        <w:t xml:space="preserve">(słownie: </w:t>
      </w:r>
      <w:r w:rsidR="009157E1" w:rsidRPr="00DA31AB">
        <w:rPr>
          <w:rFonts w:ascii="Bookman Old Style" w:eastAsia="Times New Roman" w:hAnsi="Bookman Old Style"/>
          <w:lang w:bidi="en-US"/>
        </w:rPr>
        <w:t>jeden milion dwieście tysięcy</w:t>
      </w:r>
      <w:r w:rsidRPr="00FB0BFC">
        <w:rPr>
          <w:rFonts w:ascii="Bookman Old Style" w:eastAsia="Times New Roman" w:hAnsi="Bookman Old Style"/>
          <w:lang w:bidi="en-US"/>
        </w:rPr>
        <w:t xml:space="preserve"> złotych 00/100) </w:t>
      </w:r>
      <w:r w:rsidRPr="00FB0BFC">
        <w:rPr>
          <w:rFonts w:ascii="Bookman Old Style" w:eastAsia="Times New Roman" w:hAnsi="Bookman Old Style"/>
          <w:lang w:eastAsia="pl-PL" w:bidi="en-US"/>
        </w:rPr>
        <w:t>i utrzymywać je przez cały okres realizacji robót budowlanych</w:t>
      </w:r>
      <w:r w:rsidRPr="00FB0BFC">
        <w:rPr>
          <w:rFonts w:ascii="Bookman Old Style" w:hAnsi="Bookman Old Style"/>
        </w:rPr>
        <w:t>;</w:t>
      </w:r>
    </w:p>
    <w:p w14:paraId="5BC4B370" w14:textId="3F4DA884"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kern w:val="1"/>
          <w:lang w:eastAsia="ar-SA"/>
        </w:rPr>
      </w:pPr>
      <w:r w:rsidRPr="00FB0BFC">
        <w:rPr>
          <w:rFonts w:ascii="Bookman Old Style" w:eastAsia="Times New Roman" w:hAnsi="Bookman Old Style"/>
          <w:kern w:val="1"/>
          <w:lang w:eastAsia="ar-SA"/>
        </w:rPr>
        <w:t xml:space="preserve">złożenia dokumentu potwierdzającego zawarcie </w:t>
      </w:r>
      <w:r w:rsidRPr="00FB0BFC">
        <w:rPr>
          <w:rFonts w:ascii="Bookman Old Style" w:eastAsia="Times New Roman" w:hAnsi="Bookman Old Style"/>
          <w:lang w:eastAsia="pl-PL" w:bidi="en-US"/>
        </w:rPr>
        <w:t>ubezpieczenia CAR (ubezpieczenia ryzyk budowlanych) na wartość nie niższą niż wartość wynagrodzenia Wykonawcy z tytułu realizacji niniejszego zamówienia i utrzymywać je przez cały okres realizacji robót budowlanych;</w:t>
      </w:r>
    </w:p>
    <w:p w14:paraId="2424AB54" w14:textId="4E5B4F82"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kern w:val="1"/>
          <w:lang w:eastAsia="ar-SA"/>
        </w:rPr>
      </w:pPr>
      <w:r>
        <w:rPr>
          <w:noProof/>
          <w:lang w:eastAsia="pl-PL"/>
        </w:rPr>
        <mc:AlternateContent>
          <mc:Choice Requires="wpi">
            <w:drawing>
              <wp:anchor distT="74745" distB="75105" distL="161385" distR="161825" simplePos="0" relativeHeight="251660292" behindDoc="0" locked="0" layoutInCell="1" allowOverlap="1" wp14:anchorId="13B1652B" wp14:editId="0A2450BE">
                <wp:simplePos x="0" y="0"/>
                <wp:positionH relativeFrom="column">
                  <wp:posOffset>2816530</wp:posOffset>
                </wp:positionH>
                <wp:positionV relativeFrom="paragraph">
                  <wp:posOffset>0</wp:posOffset>
                </wp:positionV>
                <wp:extent cx="35560" cy="635"/>
                <wp:effectExtent l="57150" t="57150" r="59690" b="56515"/>
                <wp:wrapNone/>
                <wp:docPr id="4" name="Pismo odręczne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5">
                      <w14:nvContentPartPr>
                        <w14:cNvContentPartPr>
                          <a14:cpLocks xmlns:a14="http://schemas.microsoft.com/office/drawing/2010/main" noChangeAspect="1"/>
                        </w14:cNvContentPartPr>
                      </w14:nvContentPartPr>
                      <w14:xfrm>
                        <a:off x="0" y="0"/>
                        <a:ext cx="35560" cy="635"/>
                      </w14:xfrm>
                    </w14:contentPart>
                  </a:graphicData>
                </a:graphic>
                <wp14:sizeRelH relativeFrom="page">
                  <wp14:pctWidth>0</wp14:pctWidth>
                </wp14:sizeRelH>
                <wp14:sizeRelV relativeFrom="page">
                  <wp14:pctHeight>0</wp14:pctHeight>
                </wp14:sizeRelV>
              </wp:anchor>
            </w:drawing>
          </mc:Choice>
          <mc:Fallback>
            <w:pict>
              <v:shapetype w14:anchorId="2E9A53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4" o:spid="_x0000_s1026" type="#_x0000_t75" style="position:absolute;margin-left:220.8pt;margin-top:-1.65pt;width:4.65pt;height:3.35pt;z-index:251660292;visibility:visible;mso-wrap-style:square;mso-width-percent:0;mso-height-percent:0;mso-wrap-distance-left:4.48292mm;mso-wrap-distance-top:2.07625mm;mso-wrap-distance-right:4.49514mm;mso-wrap-distance-bottom:2.08625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">
                <v:imagedata r:id="rId26" o:title=""/>
                <v:path arrowok="t"/>
              </v:shape>
            </w:pict>
          </mc:Fallback>
        </mc:AlternateContent>
      </w:r>
      <w:r w:rsidRPr="00FB0BFC">
        <w:rPr>
          <w:rFonts w:ascii="Bookman Old Style" w:eastAsia="Times New Roman" w:hAnsi="Bookman Old Style"/>
          <w:kern w:val="1"/>
          <w:lang w:eastAsia="ar-SA"/>
        </w:rPr>
        <w:t xml:space="preserve">złożenia wykazu pracowników realizujących zamówienie zatrudnionych na podstawie umowy o pracę w związku z </w:t>
      </w:r>
      <w:r w:rsidRPr="003D0200">
        <w:rPr>
          <w:rFonts w:ascii="Bookman Old Style" w:eastAsia="Times New Roman" w:hAnsi="Bookman Old Style"/>
          <w:kern w:val="1"/>
          <w:lang w:eastAsia="ar-SA"/>
        </w:rPr>
        <w:t>Rozdziałem III ust. 1</w:t>
      </w:r>
      <w:r w:rsidR="003D0200" w:rsidRPr="003D0200">
        <w:rPr>
          <w:rFonts w:ascii="Bookman Old Style" w:eastAsia="Times New Roman" w:hAnsi="Bookman Old Style"/>
          <w:kern w:val="1"/>
          <w:lang w:eastAsia="ar-SA"/>
        </w:rPr>
        <w:t>0</w:t>
      </w:r>
      <w:r w:rsidRPr="00FB0BFC">
        <w:rPr>
          <w:rFonts w:ascii="Bookman Old Style" w:eastAsia="Times New Roman" w:hAnsi="Bookman Old Style"/>
          <w:kern w:val="1"/>
          <w:lang w:eastAsia="ar-SA"/>
        </w:rPr>
        <w:t xml:space="preserve"> SWZ;</w:t>
      </w:r>
    </w:p>
    <w:p w14:paraId="2DCD6E9D" w14:textId="4E5ECE36" w:rsidR="00FB0BFC" w:rsidRPr="00FB0BFC" w:rsidRDefault="00FB0BFC" w:rsidP="00E91675">
      <w:pPr>
        <w:pStyle w:val="Akapitzlist"/>
        <w:numPr>
          <w:ilvl w:val="0"/>
          <w:numId w:val="75"/>
        </w:numPr>
        <w:tabs>
          <w:tab w:val="left" w:pos="284"/>
        </w:tabs>
        <w:autoSpaceDE w:val="0"/>
        <w:autoSpaceDN w:val="0"/>
        <w:adjustRightInd w:val="0"/>
        <w:spacing w:line="240" w:lineRule="auto"/>
        <w:jc w:val="both"/>
        <w:rPr>
          <w:rFonts w:ascii="Bookman Old Style" w:eastAsia="Times New Roman" w:hAnsi="Bookman Old Style"/>
          <w:kern w:val="1"/>
          <w:lang w:eastAsia="ar-SA"/>
        </w:rPr>
      </w:pPr>
      <w:r w:rsidRPr="00FB0BFC">
        <w:rPr>
          <w:rFonts w:ascii="Bookman Old Style" w:hAnsi="Bookman Old Style"/>
        </w:rPr>
        <w:t xml:space="preserve">przed zawarciem umowy Wykonawca przedstawi Zamawiającemu do akceptacji, w trybie przewidzianym postanowieniami dotyczącymi udziału podwykonawców w realizacji robót budowlanych zawartymi we wzorze umowy stanowiącym </w:t>
      </w:r>
      <w:r w:rsidRPr="00FB0BFC">
        <w:rPr>
          <w:rFonts w:ascii="Bookman Old Style" w:hAnsi="Bookman Old Style"/>
          <w:b/>
        </w:rPr>
        <w:t xml:space="preserve">Załącznik nr </w:t>
      </w:r>
      <w:r w:rsidR="00213BBA">
        <w:rPr>
          <w:rFonts w:ascii="Bookman Old Style" w:hAnsi="Bookman Old Style"/>
          <w:b/>
        </w:rPr>
        <w:t>6</w:t>
      </w:r>
      <w:r w:rsidR="00213BBA" w:rsidRPr="00FB0BFC">
        <w:rPr>
          <w:rFonts w:ascii="Bookman Old Style" w:hAnsi="Bookman Old Style"/>
          <w:b/>
        </w:rPr>
        <w:t xml:space="preserve"> </w:t>
      </w:r>
      <w:r w:rsidRPr="00FB0BFC">
        <w:rPr>
          <w:rFonts w:ascii="Bookman Old Style" w:hAnsi="Bookman Old Style"/>
          <w:b/>
        </w:rPr>
        <w:t>do SWZ</w:t>
      </w:r>
      <w:r w:rsidRPr="00FB0BFC">
        <w:rPr>
          <w:rFonts w:ascii="Bookman Old Style" w:hAnsi="Bookman Old Style"/>
        </w:rPr>
        <w:t>, projekt umowy z podwykonawcą i z dalszym podwykonawcą, dotyczącą powierzonej mu części zamówienia.</w:t>
      </w:r>
    </w:p>
    <w:p w14:paraId="1FE2CA8C" w14:textId="2EA7C430" w:rsidR="00AC0721" w:rsidRDefault="00AC0721" w:rsidP="005C52FA">
      <w:pPr>
        <w:numPr>
          <w:ilvl w:val="0"/>
          <w:numId w:val="10"/>
        </w:numPr>
        <w:tabs>
          <w:tab w:val="clear" w:pos="1080"/>
          <w:tab w:val="num" w:pos="0"/>
        </w:tabs>
        <w:suppressAutoHyphens/>
        <w:spacing w:after="0" w:line="240" w:lineRule="auto"/>
        <w:ind w:left="426" w:hanging="426"/>
        <w:jc w:val="both"/>
        <w:rPr>
          <w:rFonts w:ascii="Bookman Old Style" w:hAnsi="Bookman Old Style" w:cs="Calibri"/>
        </w:rPr>
      </w:pPr>
      <w:r>
        <w:rPr>
          <w:rFonts w:ascii="Bookman Old Style" w:hAnsi="Bookman Old Style" w:cs="Calibri"/>
        </w:rPr>
        <w:t xml:space="preserve">Z wybranym Wykonawcą Zamawiający podpisze umowę o wykonanie zamówienia, w terminie określonym w art. </w:t>
      </w:r>
      <w:r w:rsidR="0014521D">
        <w:rPr>
          <w:rFonts w:ascii="Bookman Old Style" w:hAnsi="Bookman Old Style" w:cs="Calibri"/>
        </w:rPr>
        <w:t>308 ust. 2</w:t>
      </w:r>
      <w:r>
        <w:rPr>
          <w:rFonts w:ascii="Bookman Old Style" w:hAnsi="Bookman Old Style" w:cs="Calibri"/>
        </w:rPr>
        <w:t xml:space="preserve"> ustawy Pzp. </w:t>
      </w:r>
    </w:p>
    <w:p w14:paraId="148F989A" w14:textId="02F8DA7E" w:rsidR="008D073E" w:rsidRDefault="008D073E" w:rsidP="005C52FA">
      <w:pPr>
        <w:numPr>
          <w:ilvl w:val="0"/>
          <w:numId w:val="10"/>
        </w:numPr>
        <w:tabs>
          <w:tab w:val="clear" w:pos="1080"/>
          <w:tab w:val="num" w:pos="0"/>
        </w:tabs>
        <w:suppressAutoHyphens/>
        <w:spacing w:after="0" w:line="240" w:lineRule="auto"/>
        <w:ind w:left="426" w:hanging="426"/>
        <w:jc w:val="both"/>
        <w:rPr>
          <w:rFonts w:ascii="Bookman Old Style" w:hAnsi="Bookman Old Style" w:cs="Calibri"/>
        </w:rPr>
      </w:pPr>
      <w:r w:rsidRPr="00846781">
        <w:rPr>
          <w:rFonts w:ascii="Bookman Old Style" w:hAnsi="Bookman Old Style" w:cs="Calibri"/>
        </w:rPr>
        <w:t xml:space="preserve">Zamawiający powiadomi wybranego wykonawcę o </w:t>
      </w:r>
      <w:r w:rsidR="00FD1DA9" w:rsidRPr="00846781">
        <w:rPr>
          <w:rFonts w:ascii="Bookman Old Style" w:hAnsi="Bookman Old Style" w:cs="Calibri"/>
        </w:rPr>
        <w:t xml:space="preserve">miejscu i </w:t>
      </w:r>
      <w:r w:rsidRPr="00846781">
        <w:rPr>
          <w:rFonts w:ascii="Bookman Old Style" w:hAnsi="Bookman Old Style" w:cs="Calibri"/>
        </w:rPr>
        <w:t>terminie podpisania umowy w sprawie zamówienia publicznego. Wykonawca przekaże Zamawiającemu informacje niezbędne do uzupełnienia umowy.</w:t>
      </w:r>
    </w:p>
    <w:p w14:paraId="77C6B233" w14:textId="77777777" w:rsidR="00546EA9" w:rsidRPr="00846781" w:rsidRDefault="00546EA9" w:rsidP="00546EA9">
      <w:pPr>
        <w:suppressAutoHyphens/>
        <w:spacing w:after="0" w:line="240" w:lineRule="auto"/>
        <w:jc w:val="both"/>
        <w:rPr>
          <w:rFonts w:ascii="Bookman Old Style" w:hAnsi="Bookman Old Style" w:cs="Calibri"/>
        </w:rPr>
      </w:pPr>
    </w:p>
    <w:p w14:paraId="09232B0F" w14:textId="5377E660" w:rsidR="0045625C" w:rsidRPr="00846781" w:rsidRDefault="0045625C" w:rsidP="008D073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w:t>
      </w:r>
      <w:r w:rsidR="008D073E" w:rsidRPr="00846781">
        <w:rPr>
          <w:rFonts w:ascii="Bookman Old Style" w:eastAsia="Times New Roman" w:hAnsi="Bookman Old Style"/>
          <w:b/>
          <w:lang w:eastAsia="pl-PL"/>
        </w:rPr>
        <w:t>X</w:t>
      </w:r>
      <w:r w:rsidR="00D56B4F" w:rsidRPr="00846781">
        <w:rPr>
          <w:rFonts w:ascii="Bookman Old Style" w:eastAsia="Times New Roman" w:hAnsi="Bookman Old Style"/>
          <w:b/>
          <w:lang w:eastAsia="pl-PL"/>
        </w:rPr>
        <w:t>I</w:t>
      </w:r>
      <w:r w:rsidRPr="00846781">
        <w:rPr>
          <w:rFonts w:ascii="Bookman Old Style" w:eastAsia="Times New Roman" w:hAnsi="Bookman Old Style"/>
          <w:b/>
          <w:lang w:eastAsia="pl-PL"/>
        </w:rPr>
        <w:t>I.</w:t>
      </w:r>
    </w:p>
    <w:p w14:paraId="2537A3D6" w14:textId="77777777" w:rsidR="0045625C" w:rsidRPr="00846781" w:rsidRDefault="0045625C" w:rsidP="008D073E">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Wymagania dotycz</w:t>
      </w:r>
      <w:r w:rsidRPr="00846781">
        <w:rPr>
          <w:rFonts w:ascii="Bookman Old Style" w:eastAsia="TimesNewRoman" w:hAnsi="Bookman Old Style"/>
          <w:b/>
          <w:lang w:eastAsia="pl-PL"/>
        </w:rPr>
        <w:t>ą</w:t>
      </w:r>
      <w:r w:rsidRPr="00846781">
        <w:rPr>
          <w:rFonts w:ascii="Bookman Old Style" w:eastAsia="Times New Roman" w:hAnsi="Bookman Old Style"/>
          <w:b/>
          <w:lang w:eastAsia="pl-PL"/>
        </w:rPr>
        <w:t>ce zabezpieczenia nale</w:t>
      </w:r>
      <w:r w:rsidRPr="00846781">
        <w:rPr>
          <w:rFonts w:ascii="Bookman Old Style" w:eastAsia="TimesNewRoman" w:hAnsi="Bookman Old Style"/>
          <w:b/>
          <w:lang w:eastAsia="pl-PL"/>
        </w:rPr>
        <w:t>ż</w:t>
      </w:r>
      <w:r w:rsidRPr="00846781">
        <w:rPr>
          <w:rFonts w:ascii="Bookman Old Style" w:eastAsia="Times New Roman" w:hAnsi="Bookman Old Style"/>
          <w:b/>
          <w:lang w:eastAsia="pl-PL"/>
        </w:rPr>
        <w:t>ytego wykonania umowy.</w:t>
      </w:r>
    </w:p>
    <w:p w14:paraId="53694D7A" w14:textId="6C2665F9" w:rsidR="00993BBB" w:rsidRPr="0014481D" w:rsidRDefault="00993BBB" w:rsidP="00E91675">
      <w:pPr>
        <w:numPr>
          <w:ilvl w:val="0"/>
          <w:numId w:val="76"/>
        </w:numPr>
        <w:tabs>
          <w:tab w:val="clear" w:pos="360"/>
          <w:tab w:val="left" w:pos="284"/>
        </w:tabs>
        <w:spacing w:after="0" w:line="240" w:lineRule="auto"/>
        <w:ind w:left="284" w:hanging="284"/>
        <w:jc w:val="both"/>
        <w:rPr>
          <w:rFonts w:ascii="Bookman Old Style" w:hAnsi="Bookman Old Style"/>
          <w:u w:color="000000"/>
        </w:rPr>
      </w:pPr>
      <w:r w:rsidRPr="0014481D">
        <w:rPr>
          <w:rFonts w:ascii="Bookman Old Style" w:hAnsi="Bookman Old Style"/>
          <w:u w:color="000000"/>
        </w:rPr>
        <w:t xml:space="preserve">Zgodnie z </w:t>
      </w:r>
      <w:r w:rsidRPr="009613B2">
        <w:rPr>
          <w:rFonts w:ascii="Bookman Old Style" w:hAnsi="Bookman Old Style"/>
          <w:u w:color="000000"/>
        </w:rPr>
        <w:t xml:space="preserve">art. </w:t>
      </w:r>
      <w:r w:rsidR="00C7785F" w:rsidRPr="009613B2">
        <w:rPr>
          <w:rFonts w:ascii="Bookman Old Style" w:hAnsi="Bookman Old Style"/>
          <w:u w:color="000000"/>
        </w:rPr>
        <w:t>452 ust. 2</w:t>
      </w:r>
      <w:r w:rsidRPr="009613B2">
        <w:rPr>
          <w:rFonts w:ascii="Bookman Old Style" w:hAnsi="Bookman Old Style"/>
          <w:u w:color="000000"/>
        </w:rPr>
        <w:t xml:space="preserve"> ustawy</w:t>
      </w:r>
      <w:r>
        <w:rPr>
          <w:rFonts w:ascii="Bookman Old Style" w:hAnsi="Bookman Old Style"/>
          <w:u w:color="000000"/>
        </w:rPr>
        <w:t xml:space="preserve"> Pzp</w:t>
      </w:r>
      <w:r w:rsidRPr="0014481D">
        <w:rPr>
          <w:rFonts w:ascii="Bookman Old Style" w:hAnsi="Bookman Old Style"/>
          <w:u w:color="000000"/>
        </w:rPr>
        <w:t>, Zamawiający wymaga w niniejszym postępowaniu wniesienia zabezpieczenia należytego wykonania umowy przez Wykonawcę.</w:t>
      </w:r>
    </w:p>
    <w:p w14:paraId="09CE1A90" w14:textId="67DE7BCE" w:rsidR="00993BBB" w:rsidRPr="0014481D" w:rsidRDefault="00993BBB" w:rsidP="00E91675">
      <w:pPr>
        <w:numPr>
          <w:ilvl w:val="0"/>
          <w:numId w:val="76"/>
        </w:numPr>
        <w:tabs>
          <w:tab w:val="clear" w:pos="360"/>
          <w:tab w:val="left" w:pos="284"/>
        </w:tabs>
        <w:spacing w:after="0" w:line="240" w:lineRule="auto"/>
        <w:ind w:left="284" w:hanging="284"/>
        <w:jc w:val="both"/>
        <w:rPr>
          <w:rFonts w:ascii="Bookman Old Style" w:hAnsi="Bookman Old Style"/>
          <w:u w:color="000000"/>
        </w:rPr>
      </w:pPr>
      <w:r w:rsidRPr="0014481D">
        <w:rPr>
          <w:rFonts w:ascii="Bookman Old Style" w:hAnsi="Bookman Old Style"/>
          <w:u w:color="000000"/>
        </w:rPr>
        <w:t xml:space="preserve">Wykonawca, którego oferta zostanie wybrana zobowiązany jest wnieść zabezpieczenie należytego wykonania umowy w </w:t>
      </w:r>
      <w:r w:rsidRPr="0014481D">
        <w:rPr>
          <w:rFonts w:ascii="Bookman Old Style" w:hAnsi="Bookman Old Style"/>
          <w:b/>
          <w:u w:color="000000"/>
        </w:rPr>
        <w:t xml:space="preserve">wysokości </w:t>
      </w:r>
      <w:r w:rsidR="0008688F">
        <w:rPr>
          <w:rFonts w:ascii="Bookman Old Style" w:hAnsi="Bookman Old Style"/>
          <w:b/>
          <w:u w:color="000000"/>
        </w:rPr>
        <w:t>5</w:t>
      </w:r>
      <w:r w:rsidRPr="0014481D">
        <w:rPr>
          <w:rFonts w:ascii="Bookman Old Style" w:hAnsi="Bookman Old Style"/>
          <w:b/>
          <w:u w:color="000000"/>
        </w:rPr>
        <w:t>% ceny całkowitej brutto podanej w ofercie</w:t>
      </w:r>
      <w:r w:rsidRPr="0014481D">
        <w:rPr>
          <w:rFonts w:ascii="Bookman Old Style" w:hAnsi="Bookman Old Style"/>
          <w:u w:color="000000"/>
        </w:rPr>
        <w:t>.</w:t>
      </w:r>
    </w:p>
    <w:p w14:paraId="42DDC69A" w14:textId="301C03A6" w:rsidR="00993BBB" w:rsidRPr="0014481D" w:rsidRDefault="00993BBB" w:rsidP="00E91675">
      <w:pPr>
        <w:numPr>
          <w:ilvl w:val="0"/>
          <w:numId w:val="76"/>
        </w:numPr>
        <w:tabs>
          <w:tab w:val="clear" w:pos="360"/>
          <w:tab w:val="left" w:pos="284"/>
        </w:tabs>
        <w:spacing w:after="0" w:line="240" w:lineRule="auto"/>
        <w:ind w:left="284" w:hanging="284"/>
        <w:jc w:val="both"/>
        <w:rPr>
          <w:rFonts w:ascii="Bookman Old Style" w:hAnsi="Bookman Old Style"/>
          <w:u w:color="000000"/>
        </w:rPr>
      </w:pPr>
      <w:r w:rsidRPr="0014481D">
        <w:rPr>
          <w:rFonts w:ascii="Bookman Old Style" w:hAnsi="Bookman Old Style"/>
          <w:u w:color="000000"/>
        </w:rPr>
        <w:t>Zabezpieczenie może być wnoszone według wyboru Wykonawcy w jednej lub kilku następujących formach: pieniądzu, poręczeniach bankowych lub poręczeniach spółdzielczej kasy oszczędnościowo-kredytowej, z tym, że zobowiązanie kasy jest zawsze zobowiązaniem pieniężnym, gwarancjach bankowych, gwarancjach ubezpieczeniowych oraz poręczeniach udzielanych przez podmioty, o których mowa w art. 6b ust. 5 pkt 2 ustawy z dnia 9 listopada 2000 r. o utworzeniu Polskiej Agencji Rozwoju Przedsiębiorczości</w:t>
      </w:r>
      <w:r w:rsidR="00C7785F">
        <w:rPr>
          <w:rFonts w:ascii="Bookman Old Style" w:hAnsi="Bookman Old Style"/>
          <w:u w:color="000000"/>
        </w:rPr>
        <w:t>.</w:t>
      </w:r>
      <w:r w:rsidRPr="0014481D">
        <w:rPr>
          <w:rFonts w:ascii="Bookman Old Style" w:hAnsi="Bookman Old Style"/>
          <w:u w:color="000000"/>
        </w:rPr>
        <w:t xml:space="preserve"> (Dz. U. z 20</w:t>
      </w:r>
      <w:r w:rsidR="003C27FA">
        <w:rPr>
          <w:rFonts w:ascii="Bookman Old Style" w:hAnsi="Bookman Old Style"/>
          <w:u w:color="000000"/>
        </w:rPr>
        <w:t>20</w:t>
      </w:r>
      <w:r w:rsidRPr="0014481D">
        <w:rPr>
          <w:rFonts w:ascii="Bookman Old Style" w:hAnsi="Bookman Old Style"/>
          <w:u w:color="000000"/>
        </w:rPr>
        <w:t xml:space="preserve"> r., poz. </w:t>
      </w:r>
      <w:r w:rsidR="003C27FA">
        <w:rPr>
          <w:rFonts w:ascii="Bookman Old Style" w:hAnsi="Bookman Old Style"/>
          <w:u w:color="000000"/>
        </w:rPr>
        <w:t>299)</w:t>
      </w:r>
      <w:r w:rsidRPr="0014481D">
        <w:rPr>
          <w:rFonts w:ascii="Bookman Old Style" w:hAnsi="Bookman Old Style"/>
          <w:u w:color="000000"/>
        </w:rPr>
        <w:t>.</w:t>
      </w:r>
    </w:p>
    <w:p w14:paraId="5118D5F0" w14:textId="77777777" w:rsidR="00993BBB" w:rsidRPr="0014481D" w:rsidRDefault="00993BBB" w:rsidP="00E91675">
      <w:pPr>
        <w:numPr>
          <w:ilvl w:val="0"/>
          <w:numId w:val="76"/>
        </w:numPr>
        <w:tabs>
          <w:tab w:val="clear" w:pos="360"/>
          <w:tab w:val="num" w:pos="0"/>
        </w:tabs>
        <w:spacing w:after="0" w:line="240" w:lineRule="auto"/>
        <w:ind w:left="284" w:hanging="284"/>
        <w:jc w:val="both"/>
        <w:rPr>
          <w:rFonts w:ascii="Bookman Old Style" w:hAnsi="Bookman Old Style"/>
          <w:u w:color="000000"/>
        </w:rPr>
      </w:pPr>
      <w:r w:rsidRPr="0014481D">
        <w:rPr>
          <w:rFonts w:ascii="Bookman Old Style" w:hAnsi="Bookman Old Style"/>
          <w:u w:color="000000"/>
        </w:rPr>
        <w:t>Zamawiający żąda wniesienia zabezpieczenia należytego wykonania umowy przed zawarciem umowy.</w:t>
      </w:r>
    </w:p>
    <w:p w14:paraId="40D449C7" w14:textId="77777777" w:rsidR="00993BBB" w:rsidRPr="0014481D" w:rsidRDefault="00993BBB" w:rsidP="00E91675">
      <w:pPr>
        <w:numPr>
          <w:ilvl w:val="0"/>
          <w:numId w:val="76"/>
        </w:numPr>
        <w:tabs>
          <w:tab w:val="clear" w:pos="360"/>
          <w:tab w:val="num" w:pos="0"/>
        </w:tabs>
        <w:spacing w:after="0" w:line="240" w:lineRule="auto"/>
        <w:ind w:left="357" w:hanging="357"/>
        <w:jc w:val="both"/>
        <w:rPr>
          <w:rFonts w:ascii="Bookman Old Style" w:hAnsi="Bookman Old Style"/>
          <w:u w:color="000000"/>
        </w:rPr>
      </w:pPr>
      <w:r w:rsidRPr="0014481D">
        <w:rPr>
          <w:rFonts w:ascii="Bookman Old Style" w:hAnsi="Bookman Old Style"/>
          <w:kern w:val="1"/>
          <w:lang w:eastAsia="zh-CN" w:bidi="en-US"/>
        </w:rPr>
        <w:t xml:space="preserve">Z treści gwarancji / poręczenia musi jednocześnie wynikać: </w:t>
      </w:r>
    </w:p>
    <w:p w14:paraId="2B1F3F38" w14:textId="77777777" w:rsidR="00993BBB" w:rsidRPr="0014481D" w:rsidRDefault="00993BBB" w:rsidP="00E91675">
      <w:pPr>
        <w:numPr>
          <w:ilvl w:val="0"/>
          <w:numId w:val="77"/>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nazwa zleceniodawcy (Wykon</w:t>
      </w:r>
      <w:r>
        <w:rPr>
          <w:rFonts w:ascii="Bookman Old Style" w:hAnsi="Bookman Old Style"/>
          <w:kern w:val="1"/>
          <w:lang w:eastAsia="zh-CN" w:bidi="en-US"/>
        </w:rPr>
        <w:t>awcy), beneficjenta gwarancji/</w:t>
      </w:r>
      <w:r w:rsidRPr="0014481D">
        <w:rPr>
          <w:rFonts w:ascii="Bookman Old Style" w:hAnsi="Bookman Old Style"/>
          <w:kern w:val="1"/>
          <w:lang w:eastAsia="zh-CN" w:bidi="en-US"/>
        </w:rPr>
        <w:t>poręczenia (Zamawiającego), gwaranta / poręczyciela (pod</w:t>
      </w:r>
      <w:r>
        <w:rPr>
          <w:rFonts w:ascii="Bookman Old Style" w:hAnsi="Bookman Old Style"/>
          <w:kern w:val="1"/>
          <w:lang w:eastAsia="zh-CN" w:bidi="en-US"/>
        </w:rPr>
        <w:t>miotu udzielającego gwarancji /</w:t>
      </w:r>
      <w:r w:rsidRPr="0014481D">
        <w:rPr>
          <w:rFonts w:ascii="Bookman Old Style" w:hAnsi="Bookman Old Style"/>
          <w:kern w:val="1"/>
          <w:lang w:eastAsia="zh-CN" w:bidi="en-US"/>
        </w:rPr>
        <w:t xml:space="preserve">poręczenia) oraz adresy ich siedzib, </w:t>
      </w:r>
    </w:p>
    <w:p w14:paraId="68C91EB5" w14:textId="77777777" w:rsidR="00993BBB" w:rsidRPr="0014481D" w:rsidRDefault="00993BBB" w:rsidP="00E91675">
      <w:pPr>
        <w:numPr>
          <w:ilvl w:val="0"/>
          <w:numId w:val="77"/>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określenie wierzytelności, która</w:t>
      </w:r>
      <w:r>
        <w:rPr>
          <w:rFonts w:ascii="Bookman Old Style" w:hAnsi="Bookman Old Style"/>
          <w:kern w:val="1"/>
          <w:lang w:eastAsia="zh-CN" w:bidi="en-US"/>
        </w:rPr>
        <w:t xml:space="preserve"> ma być zabezpieczona gwarancją</w:t>
      </w:r>
      <w:r w:rsidRPr="0014481D">
        <w:rPr>
          <w:rFonts w:ascii="Bookman Old Style" w:hAnsi="Bookman Old Style"/>
          <w:kern w:val="1"/>
          <w:lang w:eastAsia="zh-CN" w:bidi="en-US"/>
        </w:rPr>
        <w:t xml:space="preserve">/ poręczeniem, </w:t>
      </w:r>
    </w:p>
    <w:p w14:paraId="06ABFE05" w14:textId="77777777" w:rsidR="00993BBB" w:rsidRPr="0014481D" w:rsidRDefault="00993BBB" w:rsidP="00E91675">
      <w:pPr>
        <w:numPr>
          <w:ilvl w:val="0"/>
          <w:numId w:val="77"/>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 xml:space="preserve">kwota gwarancji / poręczenia, </w:t>
      </w:r>
    </w:p>
    <w:p w14:paraId="0F3CA763" w14:textId="77777777" w:rsidR="00993BBB" w:rsidRPr="0014481D" w:rsidRDefault="00993BBB" w:rsidP="00E91675">
      <w:pPr>
        <w:numPr>
          <w:ilvl w:val="0"/>
          <w:numId w:val="77"/>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 xml:space="preserve">termin ważności gwarancji / poręczenia, obejmujący cały okres wykonania zamówienia oraz rękojmi za wady, począwszy co najmniej od dnia wyznaczonego na dzień zawarcia umowy, </w:t>
      </w:r>
    </w:p>
    <w:p w14:paraId="24EE42D4" w14:textId="77777777" w:rsidR="00993BBB" w:rsidRPr="0014481D" w:rsidRDefault="00993BBB" w:rsidP="00E91675">
      <w:pPr>
        <w:numPr>
          <w:ilvl w:val="0"/>
          <w:numId w:val="77"/>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bezwarunkowe, nieodwołalne, płatne na pierwsze żądanie, zobowiązanie gwaranta do wypłaty Zamawiającemu pełnej kwoty zabezpieczenia w przypadku realizacji zamówienia w sposób niezgodny z umową.</w:t>
      </w:r>
    </w:p>
    <w:p w14:paraId="63868BE4" w14:textId="77777777" w:rsidR="00993BBB" w:rsidRPr="0014481D" w:rsidRDefault="00993BBB" w:rsidP="00E91675">
      <w:pPr>
        <w:numPr>
          <w:ilvl w:val="0"/>
          <w:numId w:val="76"/>
        </w:numPr>
        <w:suppressAutoHyphens/>
        <w:spacing w:after="0" w:line="240" w:lineRule="auto"/>
        <w:contextualSpacing/>
        <w:jc w:val="both"/>
        <w:rPr>
          <w:rFonts w:ascii="Bookman Old Style" w:hAnsi="Bookman Old Style"/>
          <w:kern w:val="1"/>
          <w:lang w:eastAsia="zh-CN" w:bidi="en-US"/>
        </w:rPr>
      </w:pPr>
      <w:r w:rsidRPr="0014481D">
        <w:rPr>
          <w:rFonts w:ascii="Bookman Old Style" w:hAnsi="Bookman Old Style"/>
          <w:kern w:val="1"/>
          <w:lang w:eastAsia="zh-CN" w:bidi="en-US"/>
        </w:rPr>
        <w:t>Zabezpieczenie w formie</w:t>
      </w:r>
      <w:r>
        <w:rPr>
          <w:rFonts w:ascii="Bookman Old Style" w:hAnsi="Bookman Old Style"/>
          <w:kern w:val="1"/>
          <w:lang w:eastAsia="zh-CN" w:bidi="en-US"/>
        </w:rPr>
        <w:t xml:space="preserve"> innej niż pieniężna</w:t>
      </w:r>
      <w:r w:rsidRPr="0014481D">
        <w:rPr>
          <w:rFonts w:ascii="Bookman Old Style" w:hAnsi="Bookman Old Style"/>
          <w:kern w:val="1"/>
          <w:lang w:eastAsia="zh-CN" w:bidi="en-US"/>
        </w:rPr>
        <w:t>, przed zawarciem umowy, musi zostać zaakceptowane przez Zamawiającego.</w:t>
      </w:r>
    </w:p>
    <w:p w14:paraId="3BB1919B" w14:textId="77777777" w:rsidR="00993BBB" w:rsidRPr="0014481D" w:rsidRDefault="00993BBB" w:rsidP="00E91675">
      <w:pPr>
        <w:numPr>
          <w:ilvl w:val="0"/>
          <w:numId w:val="76"/>
        </w:numPr>
        <w:tabs>
          <w:tab w:val="clear" w:pos="360"/>
        </w:tabs>
        <w:spacing w:after="0" w:line="240" w:lineRule="auto"/>
        <w:ind w:left="426" w:hanging="426"/>
        <w:jc w:val="both"/>
        <w:rPr>
          <w:rFonts w:ascii="Bookman Old Style" w:hAnsi="Bookman Old Style"/>
          <w:u w:color="000000"/>
        </w:rPr>
      </w:pPr>
      <w:r w:rsidRPr="0014481D">
        <w:rPr>
          <w:rFonts w:ascii="Bookman Old Style" w:hAnsi="Bookman Old Style"/>
          <w:u w:color="000000"/>
        </w:rPr>
        <w:t xml:space="preserve">Oryginał dokumentu potwierdzający wniesienie zabezpieczenia należytego wykonania umowy musi być dostarczony </w:t>
      </w:r>
      <w:r>
        <w:rPr>
          <w:rFonts w:ascii="Bookman Old Style" w:hAnsi="Bookman Old Style"/>
          <w:u w:color="000000"/>
        </w:rPr>
        <w:t xml:space="preserve">Zamawiającemu </w:t>
      </w:r>
      <w:r w:rsidRPr="0014481D">
        <w:rPr>
          <w:rFonts w:ascii="Bookman Old Style" w:hAnsi="Bookman Old Style"/>
          <w:u w:color="000000"/>
        </w:rPr>
        <w:t>przed zawarciem umowy.</w:t>
      </w:r>
    </w:p>
    <w:p w14:paraId="262BB0BD" w14:textId="77777777" w:rsidR="00993BBB" w:rsidRPr="0014481D" w:rsidRDefault="00993BBB" w:rsidP="00E91675">
      <w:pPr>
        <w:numPr>
          <w:ilvl w:val="0"/>
          <w:numId w:val="76"/>
        </w:numPr>
        <w:tabs>
          <w:tab w:val="clear" w:pos="360"/>
        </w:tabs>
        <w:spacing w:after="0" w:line="240" w:lineRule="auto"/>
        <w:ind w:left="426" w:hanging="426"/>
        <w:jc w:val="both"/>
        <w:rPr>
          <w:rFonts w:ascii="Bookman Old Style" w:hAnsi="Bookman Old Style"/>
          <w:u w:color="000000"/>
        </w:rPr>
      </w:pPr>
      <w:r w:rsidRPr="0014481D">
        <w:rPr>
          <w:rFonts w:ascii="Bookman Old Style" w:hAnsi="Bookman Old Style"/>
          <w:u w:color="000000"/>
        </w:rPr>
        <w:t>Zabezpieczenie należytego wykonania umowy służy do</w:t>
      </w:r>
      <w:r>
        <w:rPr>
          <w:rFonts w:ascii="Bookman Old Style" w:hAnsi="Bookman Old Style"/>
          <w:u w:color="000000"/>
        </w:rPr>
        <w:t xml:space="preserve"> pokrycia roszczeń z tytułu nie</w:t>
      </w:r>
      <w:r w:rsidRPr="0014481D">
        <w:rPr>
          <w:rFonts w:ascii="Bookman Old Style" w:hAnsi="Bookman Old Style"/>
          <w:u w:color="000000"/>
        </w:rPr>
        <w:t>wykonania umowy lub nienależytego wykonania umowy.</w:t>
      </w:r>
    </w:p>
    <w:p w14:paraId="75281CCC" w14:textId="77777777" w:rsidR="00993BBB" w:rsidRPr="0014481D" w:rsidRDefault="00993BBB" w:rsidP="00E91675">
      <w:pPr>
        <w:numPr>
          <w:ilvl w:val="0"/>
          <w:numId w:val="76"/>
        </w:numPr>
        <w:spacing w:after="0" w:line="240" w:lineRule="auto"/>
        <w:contextualSpacing/>
        <w:jc w:val="both"/>
        <w:rPr>
          <w:rFonts w:ascii="Bookman Old Style" w:hAnsi="Bookman Old Style"/>
        </w:rPr>
      </w:pPr>
      <w:r w:rsidRPr="0014481D">
        <w:rPr>
          <w:rFonts w:ascii="Bookman Old Style" w:eastAsia="Times New Roman" w:hAnsi="Bookman Old Style"/>
          <w:lang w:eastAsia="pl-PL"/>
        </w:rPr>
        <w:t>Zabezpieczenie nale</w:t>
      </w:r>
      <w:r w:rsidRPr="0014481D">
        <w:rPr>
          <w:rFonts w:ascii="Bookman Old Style" w:eastAsia="TimesNewRoman" w:hAnsi="Bookman Old Style"/>
          <w:lang w:eastAsia="pl-PL"/>
        </w:rPr>
        <w:t>ż</w:t>
      </w:r>
      <w:r w:rsidRPr="0014481D">
        <w:rPr>
          <w:rFonts w:ascii="Bookman Old Style" w:eastAsia="Times New Roman" w:hAnsi="Bookman Old Style"/>
          <w:lang w:eastAsia="pl-PL"/>
        </w:rPr>
        <w:t>ytego wykonania umowy w wysoko</w:t>
      </w:r>
      <w:r w:rsidRPr="0014481D">
        <w:rPr>
          <w:rFonts w:ascii="Bookman Old Style" w:eastAsia="TimesNewRoman" w:hAnsi="Bookman Old Style"/>
          <w:lang w:eastAsia="pl-PL"/>
        </w:rPr>
        <w:t>ś</w:t>
      </w:r>
      <w:r w:rsidRPr="0014481D">
        <w:rPr>
          <w:rFonts w:ascii="Bookman Old Style" w:eastAsia="Times New Roman" w:hAnsi="Bookman Old Style"/>
          <w:lang w:eastAsia="pl-PL"/>
        </w:rPr>
        <w:t xml:space="preserve">ci 70% zostanie zwrócone Wykonawcy </w:t>
      </w:r>
      <w:r w:rsidRPr="0014481D">
        <w:rPr>
          <w:rFonts w:ascii="Bookman Old Style" w:hAnsi="Bookman Old Style"/>
        </w:rPr>
        <w:t>terminie 30 dni od dnia wykonania zamówienia i uznania przez Zamawiającego za należycie wykonane.</w:t>
      </w:r>
    </w:p>
    <w:p w14:paraId="1EE5ABA8" w14:textId="4DCBA3D1" w:rsidR="00993BBB" w:rsidRDefault="00993BBB" w:rsidP="00E91675">
      <w:pPr>
        <w:numPr>
          <w:ilvl w:val="0"/>
          <w:numId w:val="76"/>
        </w:numPr>
        <w:spacing w:after="0" w:line="240" w:lineRule="auto"/>
        <w:jc w:val="both"/>
        <w:rPr>
          <w:rFonts w:ascii="Bookman Old Style" w:hAnsi="Bookman Old Style"/>
        </w:rPr>
      </w:pPr>
      <w:r w:rsidRPr="0014481D">
        <w:rPr>
          <w:rFonts w:ascii="Bookman Old Style" w:eastAsia="Times New Roman" w:hAnsi="Bookman Old Style"/>
          <w:lang w:eastAsia="pl-PL"/>
        </w:rPr>
        <w:t>Zabezpieczenie nale</w:t>
      </w:r>
      <w:r w:rsidRPr="0014481D">
        <w:rPr>
          <w:rFonts w:ascii="Bookman Old Style" w:eastAsia="TimesNewRoman" w:hAnsi="Bookman Old Style"/>
          <w:lang w:eastAsia="pl-PL"/>
        </w:rPr>
        <w:t>ż</w:t>
      </w:r>
      <w:r w:rsidRPr="0014481D">
        <w:rPr>
          <w:rFonts w:ascii="Bookman Old Style" w:eastAsia="Times New Roman" w:hAnsi="Bookman Old Style"/>
          <w:lang w:eastAsia="pl-PL"/>
        </w:rPr>
        <w:t>ytego wykonania umowy w wysoko</w:t>
      </w:r>
      <w:r w:rsidRPr="0014481D">
        <w:rPr>
          <w:rFonts w:ascii="Bookman Old Style" w:eastAsia="TimesNewRoman" w:hAnsi="Bookman Old Style"/>
          <w:lang w:eastAsia="pl-PL"/>
        </w:rPr>
        <w:t>ś</w:t>
      </w:r>
      <w:r w:rsidRPr="0014481D">
        <w:rPr>
          <w:rFonts w:ascii="Bookman Old Style" w:eastAsia="Times New Roman" w:hAnsi="Bookman Old Style"/>
          <w:lang w:eastAsia="pl-PL"/>
        </w:rPr>
        <w:t xml:space="preserve">ci </w:t>
      </w:r>
      <w:r w:rsidRPr="0014481D">
        <w:rPr>
          <w:rFonts w:ascii="Bookman Old Style" w:hAnsi="Bookman Old Style"/>
        </w:rPr>
        <w:t>30 % zostanie zwrócone Wykonawcy w terminie nie później niż 15 dni od złożenia wniosku przez Wykonawcę o zwrot należnej kwoty - po upływie okresu rękojmi.</w:t>
      </w:r>
    </w:p>
    <w:p w14:paraId="65375032" w14:textId="77777777" w:rsidR="0091158C" w:rsidRPr="009A4CB6" w:rsidRDefault="0091158C" w:rsidP="0091158C">
      <w:pPr>
        <w:pStyle w:val="Akapitzlist"/>
        <w:numPr>
          <w:ilvl w:val="0"/>
          <w:numId w:val="76"/>
        </w:numPr>
        <w:autoSpaceDE w:val="0"/>
        <w:autoSpaceDN w:val="0"/>
        <w:adjustRightInd w:val="0"/>
        <w:spacing w:line="240" w:lineRule="auto"/>
        <w:rPr>
          <w:rFonts w:ascii="Bookman Old Style" w:hAnsi="Bookman Old Style"/>
          <w:b/>
          <w:u w:color="000000"/>
        </w:rPr>
      </w:pPr>
      <w:r w:rsidRPr="009A4CB6">
        <w:rPr>
          <w:rFonts w:ascii="Bookman Old Style" w:hAnsi="Bookman Old Style"/>
          <w:sz w:val="23"/>
          <w:szCs w:val="23"/>
        </w:rPr>
        <w:t>W przypadku wniesienia wadium w pieniądzu wykonawca może wyrazić zgodę na zaliczenie kwoty wadium na poczet zabezpieczenia.</w:t>
      </w:r>
    </w:p>
    <w:p w14:paraId="6BF71515" w14:textId="5AABF843" w:rsidR="00993BBB" w:rsidRPr="00FB2F69" w:rsidRDefault="00993BBB" w:rsidP="00E91675">
      <w:pPr>
        <w:numPr>
          <w:ilvl w:val="0"/>
          <w:numId w:val="76"/>
        </w:numPr>
        <w:tabs>
          <w:tab w:val="clear" w:pos="360"/>
        </w:tabs>
        <w:spacing w:after="0" w:line="240" w:lineRule="auto"/>
        <w:ind w:left="426" w:hanging="426"/>
        <w:jc w:val="both"/>
        <w:rPr>
          <w:rFonts w:ascii="Bookman Old Style" w:hAnsi="Bookman Old Style"/>
          <w:lang w:eastAsia="pl-PL"/>
        </w:rPr>
      </w:pPr>
      <w:r w:rsidRPr="0016199B">
        <w:rPr>
          <w:rFonts w:ascii="Bookman Old Style" w:hAnsi="Bookman Old Style"/>
          <w:u w:color="000000"/>
        </w:rPr>
        <w:t xml:space="preserve">Zabezpieczenie należytego wykonania umowy wniesione w pieniądzu ma być wniesione przelewem na rachunek </w:t>
      </w:r>
      <w:r w:rsidRPr="0016199B">
        <w:rPr>
          <w:rFonts w:ascii="Bookman Old Style" w:hAnsi="Bookman Old Style"/>
          <w:u w:color="000000"/>
          <w:lang w:eastAsia="pl-PL"/>
        </w:rPr>
        <w:t>bankowy Polskiej Akademii Nauk</w:t>
      </w:r>
      <w:r w:rsidR="0016199B" w:rsidRPr="00FB2F69">
        <w:rPr>
          <w:rFonts w:ascii="Bookman Old Style" w:hAnsi="Bookman Old Style"/>
          <w:u w:color="000000"/>
          <w:lang w:eastAsia="pl-PL"/>
        </w:rPr>
        <w:t xml:space="preserve"> Muzeum Ziemi w Warszawie</w:t>
      </w:r>
      <w:r w:rsidRPr="00FB2F69">
        <w:rPr>
          <w:rFonts w:ascii="Bookman Old Style" w:hAnsi="Bookman Old Style"/>
          <w:u w:color="000000"/>
          <w:lang w:eastAsia="pl-PL"/>
        </w:rPr>
        <w:t xml:space="preserve">, tj. </w:t>
      </w:r>
      <w:r w:rsidRPr="00FB2F69">
        <w:rPr>
          <w:rFonts w:ascii="Bookman Old Style" w:hAnsi="Bookman Old Style"/>
          <w:u w:color="000000"/>
        </w:rPr>
        <w:t>Bank Gospodarstwa Krajowego</w:t>
      </w:r>
    </w:p>
    <w:p w14:paraId="52059F99" w14:textId="4C2B7D34" w:rsidR="0016199B" w:rsidRPr="00FB2F69" w:rsidRDefault="0016199B" w:rsidP="00FB2F69">
      <w:pPr>
        <w:autoSpaceDE w:val="0"/>
        <w:autoSpaceDN w:val="0"/>
        <w:adjustRightInd w:val="0"/>
        <w:spacing w:after="0" w:line="240" w:lineRule="auto"/>
        <w:ind w:left="426"/>
        <w:jc w:val="center"/>
        <w:rPr>
          <w:rFonts w:ascii="Bookman Old Style" w:hAnsi="Bookman Old Style"/>
        </w:rPr>
      </w:pPr>
      <w:r w:rsidRPr="00FB2F69">
        <w:rPr>
          <w:rFonts w:ascii="Bookman Old Style" w:hAnsi="Bookman Old Style"/>
        </w:rPr>
        <w:t>Nr  21 1130 1017 0020 1462 9420 0021</w:t>
      </w:r>
    </w:p>
    <w:p w14:paraId="11204209" w14:textId="09723886" w:rsidR="009157E1" w:rsidRPr="009157E1" w:rsidRDefault="00993BBB" w:rsidP="009157E1">
      <w:pPr>
        <w:autoSpaceDE w:val="0"/>
        <w:autoSpaceDN w:val="0"/>
        <w:adjustRightInd w:val="0"/>
        <w:spacing w:after="0" w:line="240" w:lineRule="auto"/>
        <w:ind w:left="426"/>
        <w:rPr>
          <w:rFonts w:ascii="Bookman Old Style" w:hAnsi="Bookman Old Style"/>
          <w:u w:color="000000"/>
        </w:rPr>
      </w:pPr>
      <w:r w:rsidRPr="0014481D">
        <w:rPr>
          <w:rFonts w:ascii="Bookman Old Style" w:hAnsi="Bookman Old Style"/>
          <w:u w:color="000000"/>
        </w:rPr>
        <w:t xml:space="preserve">z podaniem tytułu: </w:t>
      </w:r>
      <w:r w:rsidRPr="0014481D">
        <w:rPr>
          <w:rFonts w:ascii="Bookman Old Style" w:hAnsi="Bookman Old Style"/>
          <w:b/>
          <w:u w:color="000000"/>
        </w:rPr>
        <w:t>„Zabezpieczenie należytego wykonania umowy:</w:t>
      </w:r>
      <w:r w:rsidR="009157E1">
        <w:rPr>
          <w:rFonts w:ascii="Bookman Old Style" w:hAnsi="Bookman Old Style"/>
          <w:b/>
        </w:rPr>
        <w:t xml:space="preserve"> </w:t>
      </w:r>
    </w:p>
    <w:p w14:paraId="309B449B" w14:textId="1D921D14" w:rsidR="00993BBB" w:rsidRPr="0014481D" w:rsidRDefault="00993BBB" w:rsidP="00993BBB">
      <w:pPr>
        <w:autoSpaceDE w:val="0"/>
        <w:autoSpaceDN w:val="0"/>
        <w:adjustRightInd w:val="0"/>
        <w:spacing w:after="0" w:line="240" w:lineRule="auto"/>
        <w:ind w:left="426"/>
        <w:rPr>
          <w:rFonts w:ascii="Bookman Old Style" w:hAnsi="Bookman Old Style"/>
          <w:b/>
          <w:u w:color="000000"/>
        </w:rPr>
      </w:pPr>
      <w:r w:rsidRPr="0014481D">
        <w:rPr>
          <w:rFonts w:ascii="Bookman Old Style" w:hAnsi="Bookman Old Style"/>
          <w:b/>
          <w:u w:color="000000"/>
        </w:rPr>
        <w:t xml:space="preserve">Postępowanie nr </w:t>
      </w:r>
      <w:r w:rsidR="009157E1" w:rsidRPr="00FB2F69">
        <w:rPr>
          <w:rFonts w:ascii="Bookman Old Style" w:hAnsi="Bookman Old Style"/>
          <w:b/>
          <w:highlight w:val="yellow"/>
        </w:rPr>
        <w:t>MZ-ZP-1-2021</w:t>
      </w:r>
      <w:r w:rsidRPr="0014481D">
        <w:rPr>
          <w:rFonts w:ascii="Bookman Old Style" w:hAnsi="Bookman Old Style"/>
          <w:b/>
          <w:u w:color="000000"/>
        </w:rPr>
        <w:t>”</w:t>
      </w:r>
      <w:r>
        <w:rPr>
          <w:rFonts w:ascii="Bookman Old Style" w:hAnsi="Bookman Old Style"/>
          <w:b/>
          <w:u w:color="000000"/>
        </w:rPr>
        <w:t>.</w:t>
      </w:r>
    </w:p>
    <w:p w14:paraId="4FA3C347" w14:textId="77777777" w:rsidR="00993BBB" w:rsidRPr="0014481D" w:rsidRDefault="00993BBB" w:rsidP="00993BBB">
      <w:pPr>
        <w:autoSpaceDE w:val="0"/>
        <w:autoSpaceDN w:val="0"/>
        <w:adjustRightInd w:val="0"/>
        <w:spacing w:after="0" w:line="240" w:lineRule="auto"/>
        <w:rPr>
          <w:rFonts w:ascii="Bookman Old Style" w:hAnsi="Bookman Old Style"/>
          <w:b/>
          <w:lang w:eastAsia="pl-PL"/>
        </w:rPr>
      </w:pPr>
    </w:p>
    <w:p w14:paraId="70DA1DB0" w14:textId="39CDDECC" w:rsidR="002064E1" w:rsidRPr="00846781" w:rsidRDefault="002064E1" w:rsidP="008D073E">
      <w:pPr>
        <w:autoSpaceDE w:val="0"/>
        <w:autoSpaceDN w:val="0"/>
        <w:adjustRightInd w:val="0"/>
        <w:spacing w:after="0" w:line="240" w:lineRule="auto"/>
        <w:rPr>
          <w:rFonts w:ascii="Bookman Old Style" w:hAnsi="Bookman Old Style"/>
          <w:b/>
          <w:lang w:eastAsia="pl-PL"/>
        </w:rPr>
      </w:pPr>
      <w:r w:rsidRPr="00846781">
        <w:rPr>
          <w:rFonts w:ascii="Bookman Old Style" w:hAnsi="Bookman Old Style"/>
          <w:b/>
          <w:lang w:eastAsia="pl-PL"/>
        </w:rPr>
        <w:t>Rozdział X</w:t>
      </w:r>
      <w:r w:rsidR="008D073E" w:rsidRPr="00846781">
        <w:rPr>
          <w:rFonts w:ascii="Bookman Old Style" w:hAnsi="Bookman Old Style"/>
          <w:b/>
          <w:lang w:eastAsia="pl-PL"/>
        </w:rPr>
        <w:t>X</w:t>
      </w:r>
      <w:r w:rsidRPr="00846781">
        <w:rPr>
          <w:rFonts w:ascii="Bookman Old Style" w:hAnsi="Bookman Old Style"/>
          <w:b/>
          <w:lang w:eastAsia="pl-PL"/>
        </w:rPr>
        <w:t>I</w:t>
      </w:r>
      <w:r w:rsidR="00D56B4F" w:rsidRPr="00846781">
        <w:rPr>
          <w:rFonts w:ascii="Bookman Old Style" w:hAnsi="Bookman Old Style"/>
          <w:b/>
          <w:lang w:eastAsia="pl-PL"/>
        </w:rPr>
        <w:t>I</w:t>
      </w:r>
      <w:r w:rsidR="00842181" w:rsidRPr="00846781">
        <w:rPr>
          <w:rFonts w:ascii="Bookman Old Style" w:hAnsi="Bookman Old Style"/>
          <w:b/>
          <w:lang w:eastAsia="pl-PL"/>
        </w:rPr>
        <w:t>I</w:t>
      </w:r>
      <w:r w:rsidR="008951AF" w:rsidRPr="00846781">
        <w:rPr>
          <w:rFonts w:ascii="Bookman Old Style" w:hAnsi="Bookman Old Style"/>
          <w:b/>
          <w:lang w:eastAsia="pl-PL"/>
        </w:rPr>
        <w:t>.</w:t>
      </w:r>
    </w:p>
    <w:p w14:paraId="7AB1DD5F" w14:textId="46145622" w:rsidR="002064E1" w:rsidRPr="00846781" w:rsidRDefault="008D073E" w:rsidP="008D073E">
      <w:pPr>
        <w:autoSpaceDE w:val="0"/>
        <w:autoSpaceDN w:val="0"/>
        <w:adjustRightInd w:val="0"/>
        <w:spacing w:after="0" w:line="240" w:lineRule="auto"/>
        <w:rPr>
          <w:rFonts w:ascii="Bookman Old Style" w:hAnsi="Bookman Old Style"/>
          <w:b/>
          <w:lang w:eastAsia="pl-PL"/>
        </w:rPr>
      </w:pPr>
      <w:r w:rsidRPr="00846781">
        <w:rPr>
          <w:rFonts w:ascii="Bookman Old Style" w:hAnsi="Bookman Old Style"/>
          <w:b/>
          <w:lang w:eastAsia="pl-PL"/>
        </w:rPr>
        <w:t>Projektowanie postanowienia umowy w sprawie zamówienia publicznego, które zostaną wprowadzone do treści umowy.</w:t>
      </w:r>
    </w:p>
    <w:p w14:paraId="3877CF5F" w14:textId="529C39B6" w:rsidR="008D073E" w:rsidRPr="00846781" w:rsidRDefault="008D073E" w:rsidP="00570008">
      <w:pPr>
        <w:numPr>
          <w:ilvl w:val="0"/>
          <w:numId w:val="3"/>
        </w:numPr>
        <w:suppressAutoHyphens/>
        <w:spacing w:after="0" w:line="240" w:lineRule="auto"/>
        <w:ind w:left="426" w:hanging="360"/>
        <w:jc w:val="both"/>
        <w:rPr>
          <w:rFonts w:ascii="Bookman Old Style" w:hAnsi="Bookman Old Style" w:cs="Calibri"/>
        </w:rPr>
      </w:pPr>
      <w:r w:rsidRPr="00846781">
        <w:rPr>
          <w:rFonts w:ascii="Bookman Old Style" w:hAnsi="Bookman Old Style" w:cs="Calibri"/>
        </w:rPr>
        <w:t xml:space="preserve">Projektowane postanowienia umowy w sprawie zamówienia publicznego, które zostaną wprowadzone do treści umowy, zostały określone we wzorze umowy stanowiącym </w:t>
      </w:r>
      <w:r w:rsidR="00B61D80" w:rsidRPr="00846781">
        <w:rPr>
          <w:rFonts w:ascii="Bookman Old Style" w:hAnsi="Bookman Old Style"/>
          <w:b/>
        </w:rPr>
        <w:t xml:space="preserve">Załącznik nr </w:t>
      </w:r>
      <w:r w:rsidR="00A43C88">
        <w:rPr>
          <w:rFonts w:ascii="Bookman Old Style" w:hAnsi="Bookman Old Style"/>
          <w:b/>
        </w:rPr>
        <w:t>6</w:t>
      </w:r>
      <w:r w:rsidR="00A43C88" w:rsidRPr="00846781">
        <w:rPr>
          <w:rFonts w:ascii="Bookman Old Style" w:hAnsi="Bookman Old Style"/>
          <w:b/>
        </w:rPr>
        <w:t xml:space="preserve"> </w:t>
      </w:r>
      <w:r w:rsidR="00B61D80" w:rsidRPr="00846781">
        <w:rPr>
          <w:rFonts w:ascii="Bookman Old Style" w:hAnsi="Bookman Old Style"/>
          <w:b/>
        </w:rPr>
        <w:t>do niniejszej SWZ.</w:t>
      </w:r>
      <w:r w:rsidR="00852095" w:rsidRPr="00846781">
        <w:rPr>
          <w:rFonts w:ascii="Bookman Old Style" w:hAnsi="Bookman Old Style"/>
          <w:b/>
        </w:rPr>
        <w:t xml:space="preserve"> </w:t>
      </w:r>
    </w:p>
    <w:p w14:paraId="7166C47B" w14:textId="26E77520" w:rsidR="00852095" w:rsidRPr="00846781" w:rsidRDefault="00852095" w:rsidP="00570008">
      <w:pPr>
        <w:numPr>
          <w:ilvl w:val="0"/>
          <w:numId w:val="3"/>
        </w:numPr>
        <w:suppressAutoHyphens/>
        <w:spacing w:after="0" w:line="240" w:lineRule="auto"/>
        <w:ind w:left="426" w:hanging="360"/>
        <w:jc w:val="both"/>
        <w:rPr>
          <w:rFonts w:ascii="Bookman Old Style" w:hAnsi="Bookman Old Style" w:cs="Calibri"/>
        </w:rPr>
      </w:pPr>
      <w:r w:rsidRPr="00846781">
        <w:rPr>
          <w:rFonts w:ascii="Bookman Old Style" w:hAnsi="Bookman Old Style" w:cs="Calibri"/>
        </w:rPr>
        <w:t>Zakres świadczenia Wykonawcy wynikający z umowy jest tożsamy z jego zobowiązaniem zawartym w ofercie, z zastrzeżeniem postanowień z Rozdziału XX ust. 9 SWZ.</w:t>
      </w:r>
    </w:p>
    <w:p w14:paraId="5B1C1673" w14:textId="72670E0E" w:rsidR="00FF1FEC" w:rsidRPr="00846781" w:rsidRDefault="008D073E" w:rsidP="00570008">
      <w:pPr>
        <w:numPr>
          <w:ilvl w:val="0"/>
          <w:numId w:val="3"/>
        </w:numPr>
        <w:suppressAutoHyphens/>
        <w:spacing w:after="0" w:line="240" w:lineRule="auto"/>
        <w:ind w:left="426" w:hanging="360"/>
        <w:jc w:val="both"/>
        <w:rPr>
          <w:rFonts w:ascii="Bookman Old Style" w:hAnsi="Bookman Old Style" w:cs="Calibri"/>
        </w:rPr>
      </w:pPr>
      <w:r w:rsidRPr="00846781">
        <w:rPr>
          <w:rFonts w:ascii="Bookman Old Style" w:hAnsi="Bookman Old Style" w:cs="Calibri"/>
        </w:rPr>
        <w:t xml:space="preserve">Zamawiający przewiduje możliwość dokonania zamian w umowie </w:t>
      </w:r>
      <w:r w:rsidR="0074215B" w:rsidRPr="00846781">
        <w:rPr>
          <w:rFonts w:ascii="Bookman Old Style" w:hAnsi="Bookman Old Style" w:cs="Calibri"/>
        </w:rPr>
        <w:t xml:space="preserve">w stosunku do treści wybranej oferty w zakresie uregulowanym w art. 454-455 ustawy Pzp oraz </w:t>
      </w:r>
      <w:r w:rsidRPr="00846781">
        <w:rPr>
          <w:rFonts w:ascii="Bookman Old Style" w:hAnsi="Bookman Old Style" w:cs="Calibri"/>
        </w:rPr>
        <w:t>na zasadach określonych we wzorze umowy.</w:t>
      </w:r>
    </w:p>
    <w:p w14:paraId="2ADFF6EA" w14:textId="3BDA4A53" w:rsidR="008313B4" w:rsidRPr="00846781" w:rsidRDefault="008313B4" w:rsidP="00AE6CBC">
      <w:pPr>
        <w:autoSpaceDE w:val="0"/>
        <w:autoSpaceDN w:val="0"/>
        <w:adjustRightInd w:val="0"/>
        <w:spacing w:after="0" w:line="240" w:lineRule="auto"/>
        <w:rPr>
          <w:rFonts w:ascii="Bookman Old Style" w:hAnsi="Bookman Old Style"/>
          <w:b/>
          <w:lang w:eastAsia="pl-PL"/>
        </w:rPr>
      </w:pPr>
    </w:p>
    <w:p w14:paraId="118FA98D" w14:textId="6A51AC41" w:rsidR="00853810" w:rsidRPr="00846781" w:rsidRDefault="00853810" w:rsidP="00853810">
      <w:pPr>
        <w:autoSpaceDE w:val="0"/>
        <w:autoSpaceDN w:val="0"/>
        <w:adjustRightInd w:val="0"/>
        <w:spacing w:after="0" w:line="240" w:lineRule="auto"/>
        <w:rPr>
          <w:rFonts w:ascii="Bookman Old Style" w:hAnsi="Bookman Old Style"/>
          <w:b/>
          <w:lang w:eastAsia="pl-PL"/>
        </w:rPr>
      </w:pPr>
      <w:r w:rsidRPr="00846781">
        <w:rPr>
          <w:rFonts w:ascii="Bookman Old Style" w:hAnsi="Bookman Old Style"/>
          <w:b/>
          <w:lang w:eastAsia="pl-PL"/>
        </w:rPr>
        <w:t>Rozdział XXI</w:t>
      </w:r>
      <w:r w:rsidR="00D56B4F" w:rsidRPr="00846781">
        <w:rPr>
          <w:rFonts w:ascii="Bookman Old Style" w:hAnsi="Bookman Old Style"/>
          <w:b/>
          <w:lang w:eastAsia="pl-PL"/>
        </w:rPr>
        <w:t>V</w:t>
      </w:r>
      <w:r w:rsidRPr="00846781">
        <w:rPr>
          <w:rFonts w:ascii="Bookman Old Style" w:hAnsi="Bookman Old Style"/>
          <w:b/>
          <w:lang w:eastAsia="pl-PL"/>
        </w:rPr>
        <w:t>.</w:t>
      </w:r>
    </w:p>
    <w:p w14:paraId="40622F10" w14:textId="3BE26182" w:rsidR="00853810" w:rsidRPr="00846781" w:rsidRDefault="00853810" w:rsidP="00853810">
      <w:pPr>
        <w:autoSpaceDE w:val="0"/>
        <w:autoSpaceDN w:val="0"/>
        <w:adjustRightInd w:val="0"/>
        <w:spacing w:after="0" w:line="240" w:lineRule="auto"/>
        <w:rPr>
          <w:rFonts w:ascii="Bookman Old Style" w:hAnsi="Bookman Old Style"/>
          <w:b/>
          <w:lang w:eastAsia="pl-PL"/>
        </w:rPr>
      </w:pPr>
      <w:r w:rsidRPr="00846781">
        <w:rPr>
          <w:rFonts w:ascii="Bookman Old Style" w:hAnsi="Bookman Old Style"/>
          <w:b/>
          <w:lang w:eastAsia="pl-PL"/>
        </w:rPr>
        <w:t>Pouczenie ośrodkach ochrony prawnej przysługujących Wykonawcy.</w:t>
      </w:r>
    </w:p>
    <w:p w14:paraId="198DBB1D"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Wykonawcy oraz innemu podmiotowi, jeżeli ma lub miał interes w uzyskaniu zamówienia oraz poniósł lub może ponieść szkodę w wyniku naruszenia przez Zamawiającego przepisów ustawy Pzp, przysługują środki ochrony prawnej określone w Dziale IX ustawy Pzp.</w:t>
      </w:r>
    </w:p>
    <w:p w14:paraId="6D501A07"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Odwołanie przysługuje na:</w:t>
      </w:r>
    </w:p>
    <w:p w14:paraId="35037E39" w14:textId="77777777" w:rsidR="00853810" w:rsidRPr="00846781" w:rsidRDefault="00853810" w:rsidP="005C52FA">
      <w:pPr>
        <w:pStyle w:val="Akapitzlist"/>
        <w:numPr>
          <w:ilvl w:val="0"/>
          <w:numId w:val="29"/>
        </w:numPr>
        <w:tabs>
          <w:tab w:val="clear" w:pos="1440"/>
          <w:tab w:val="num" w:pos="709"/>
        </w:tabs>
        <w:autoSpaceDE w:val="0"/>
        <w:autoSpaceDN w:val="0"/>
        <w:adjustRightInd w:val="0"/>
        <w:spacing w:line="240" w:lineRule="auto"/>
        <w:ind w:left="709" w:hanging="425"/>
        <w:rPr>
          <w:rFonts w:ascii="Bookman Old Style" w:hAnsi="Bookman Old Style"/>
          <w:color w:val="000000"/>
          <w:lang w:eastAsia="pl-PL"/>
        </w:rPr>
      </w:pPr>
      <w:r w:rsidRPr="00846781">
        <w:rPr>
          <w:rFonts w:ascii="Bookman Old Style" w:hAnsi="Bookman Old Style"/>
          <w:color w:val="000000"/>
          <w:lang w:eastAsia="pl-PL"/>
        </w:rPr>
        <w:t xml:space="preserve">niezgodną z przepisami ustawy czynność Zamawiającego, podjętą w postępowaniu o udzielenie zamówienia, w tym na projektowane postanowienie umowy; </w:t>
      </w:r>
    </w:p>
    <w:p w14:paraId="620E17F6" w14:textId="71836FF2" w:rsidR="00853810" w:rsidRPr="00846781" w:rsidRDefault="00853810" w:rsidP="005C52FA">
      <w:pPr>
        <w:pStyle w:val="Akapitzlist"/>
        <w:numPr>
          <w:ilvl w:val="0"/>
          <w:numId w:val="29"/>
        </w:numPr>
        <w:tabs>
          <w:tab w:val="clear" w:pos="1440"/>
          <w:tab w:val="num" w:pos="709"/>
        </w:tabs>
        <w:autoSpaceDE w:val="0"/>
        <w:autoSpaceDN w:val="0"/>
        <w:adjustRightInd w:val="0"/>
        <w:spacing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zaniechanie czynności w postępowaniu o udzielenie zamówienia, do której Zamawiający był obowiązany na podstawie ustawy</w:t>
      </w:r>
      <w:r w:rsidR="00A50716" w:rsidRPr="00846781">
        <w:rPr>
          <w:rFonts w:ascii="Bookman Old Style" w:hAnsi="Bookman Old Style"/>
          <w:color w:val="000000"/>
          <w:lang w:eastAsia="pl-PL"/>
        </w:rPr>
        <w:t xml:space="preserve"> Pzp</w:t>
      </w:r>
      <w:r w:rsidRPr="00846781">
        <w:rPr>
          <w:rFonts w:ascii="Bookman Old Style" w:hAnsi="Bookman Old Style"/>
          <w:color w:val="000000"/>
          <w:lang w:eastAsia="pl-PL"/>
        </w:rPr>
        <w:t xml:space="preserve">; </w:t>
      </w:r>
    </w:p>
    <w:p w14:paraId="51BA2E9A" w14:textId="77777777" w:rsidR="00853810" w:rsidRPr="00846781" w:rsidRDefault="00853810" w:rsidP="005C52FA">
      <w:pPr>
        <w:pStyle w:val="Akapitzlist"/>
        <w:numPr>
          <w:ilvl w:val="0"/>
          <w:numId w:val="29"/>
        </w:numPr>
        <w:tabs>
          <w:tab w:val="clear" w:pos="1440"/>
          <w:tab w:val="num" w:pos="709"/>
          <w:tab w:val="num" w:pos="2880"/>
        </w:tabs>
        <w:suppressAutoHyphens/>
        <w:spacing w:line="240" w:lineRule="auto"/>
        <w:ind w:left="709" w:hanging="425"/>
        <w:jc w:val="both"/>
        <w:rPr>
          <w:rFonts w:ascii="Bookman Old Style" w:hAnsi="Bookman Old Style"/>
          <w:color w:val="000000"/>
        </w:rPr>
      </w:pPr>
      <w:r w:rsidRPr="00846781">
        <w:rPr>
          <w:rFonts w:ascii="Bookman Old Style" w:hAnsi="Bookman Old Style"/>
          <w:color w:val="000000"/>
          <w:lang w:eastAsia="pl-PL"/>
        </w:rPr>
        <w:t>zaniechanie przeprowadzenia postępowania o udzielenie zamówienia na podstawie ustawy Pzp, mimo że Zamawiający był do tego obowiązany.</w:t>
      </w:r>
    </w:p>
    <w:p w14:paraId="6E9ABBE9"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Odwołanie wnosi się do Prezesa Krajowej Izby Odwoławczej.</w:t>
      </w:r>
    </w:p>
    <w:p w14:paraId="4127BE0C"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B2BB7C"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Odwołanie wnosi się w terminie:</w:t>
      </w:r>
    </w:p>
    <w:p w14:paraId="5FCF57D1" w14:textId="77777777" w:rsidR="00853810" w:rsidRPr="00846781" w:rsidRDefault="00853810" w:rsidP="005C52FA">
      <w:pPr>
        <w:pStyle w:val="Akapitzlist"/>
        <w:numPr>
          <w:ilvl w:val="0"/>
          <w:numId w:val="30"/>
        </w:numPr>
        <w:tabs>
          <w:tab w:val="clear" w:pos="1440"/>
        </w:tabs>
        <w:suppressAutoHyphens/>
        <w:spacing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 xml:space="preserve">5 dni od dnia przekazania informacji o czynności Zamawiającego stanowiącej podstawę jego wniesienia, jeżeli informacja została przekazana przy użyciu środków komunikacji elektronicznej, </w:t>
      </w:r>
    </w:p>
    <w:p w14:paraId="3068C99D" w14:textId="710587D1" w:rsidR="00853810" w:rsidRPr="00846781" w:rsidRDefault="00853810" w:rsidP="005C52FA">
      <w:pPr>
        <w:pStyle w:val="Akapitzlist"/>
        <w:numPr>
          <w:ilvl w:val="0"/>
          <w:numId w:val="30"/>
        </w:numPr>
        <w:tabs>
          <w:tab w:val="clear" w:pos="1440"/>
          <w:tab w:val="num" w:pos="2880"/>
        </w:tabs>
        <w:suppressAutoHyphens/>
        <w:spacing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10 dni od dnia przekazania informacji o czynności Zamawiającego stanowiącej podstawę jego wniesienia, jeżeli informacja została przekazana w sposób inny niż określony w pkt.1).</w:t>
      </w:r>
    </w:p>
    <w:p w14:paraId="3F0B59F6"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 xml:space="preserve">Odwołanie wobec treści ogłoszenia wszczynającego postępowanie o udzielenie zamówienia lub  wobec treści dokumentów zamówienia wnosi się w terminie </w:t>
      </w:r>
      <w:r w:rsidRPr="00846781">
        <w:rPr>
          <w:rFonts w:ascii="Bookman Old Style" w:hAnsi="Bookman Old Style"/>
        </w:rPr>
        <w:t>5 dni od dnia zamieszczenia ogłoszenia w Biuletynie Zamówień Publicznych lub dokumentów za-mówienia na stronie internetowej, w przypadku zamówień, których wartość jest mniejsza niż progi unijne.</w:t>
      </w:r>
    </w:p>
    <w:p w14:paraId="3187089C" w14:textId="232264C4"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 xml:space="preserve">Odwołanie w przypadkach innych niż określone w </w:t>
      </w:r>
      <w:r w:rsidR="00C83159" w:rsidRPr="00846781">
        <w:rPr>
          <w:rFonts w:ascii="Bookman Old Style" w:hAnsi="Bookman Old Style"/>
          <w:color w:val="000000"/>
        </w:rPr>
        <w:t>ust</w:t>
      </w:r>
      <w:r w:rsidRPr="00846781">
        <w:rPr>
          <w:rFonts w:ascii="Bookman Old Style" w:hAnsi="Bookman Old Style"/>
          <w:color w:val="000000"/>
        </w:rPr>
        <w:t xml:space="preserve">. 5 i 6 wnosi się w terminie </w:t>
      </w:r>
      <w:r w:rsidRPr="00846781">
        <w:rPr>
          <w:rFonts w:ascii="Bookman Old Style" w:hAnsi="Bookman Old Style"/>
          <w:color w:val="000000"/>
          <w:lang w:eastAsia="pl-PL"/>
        </w:rPr>
        <w:t>5 dni od dnia, w którym powzięto lub przy zachowaniu należytej staranności można było powziąć wiadomość o okolicznościach stanowiących podstawę jego wniesienia, w przypadku zamówień, których wartość jest mniejsza niż progi unijne.</w:t>
      </w:r>
    </w:p>
    <w:p w14:paraId="24622523" w14:textId="77777777"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Szczegółowe zasady postępowania po wniesieniu odwołania, określają stosowne przepisy Działu IX ustawy Pzp.</w:t>
      </w:r>
    </w:p>
    <w:p w14:paraId="643768BC" w14:textId="444BA6C1" w:rsidR="00853810" w:rsidRPr="00846781" w:rsidRDefault="00853810" w:rsidP="005C52FA">
      <w:pPr>
        <w:pStyle w:val="Akapitzlist"/>
        <w:numPr>
          <w:ilvl w:val="3"/>
          <w:numId w:val="28"/>
        </w:numPr>
        <w:tabs>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Na orzeczenie Krajowej Izby Odwoławczej oraz postanowienie Prezesa Krajowej Izby Odwoławczej, o</w:t>
      </w:r>
      <w:r w:rsidR="00A50716" w:rsidRPr="00846781">
        <w:rPr>
          <w:rFonts w:ascii="Bookman Old Style" w:hAnsi="Bookman Old Style"/>
          <w:color w:val="000000"/>
        </w:rPr>
        <w:t xml:space="preserve"> </w:t>
      </w:r>
      <w:r w:rsidRPr="00846781">
        <w:rPr>
          <w:rFonts w:ascii="Bookman Old Style" w:hAnsi="Bookman Old Style"/>
          <w:color w:val="000000"/>
        </w:rPr>
        <w:t>którym mowa w art. 519 ust. 1</w:t>
      </w:r>
      <w:r w:rsidR="00A50716" w:rsidRPr="00846781">
        <w:rPr>
          <w:rFonts w:ascii="Bookman Old Style" w:hAnsi="Bookman Old Style"/>
          <w:color w:val="000000"/>
        </w:rPr>
        <w:t xml:space="preserve"> ustawy Pzp</w:t>
      </w:r>
      <w:r w:rsidRPr="00846781">
        <w:rPr>
          <w:rFonts w:ascii="Bookman Old Style" w:hAnsi="Bookman Old Style"/>
          <w:color w:val="000000"/>
        </w:rPr>
        <w:t>, stronom oraz uczestnikom postępowania odwoławczego przysługuje skarga do sądu.</w:t>
      </w:r>
    </w:p>
    <w:p w14:paraId="3CB9D6E7" w14:textId="77777777" w:rsidR="00853810" w:rsidRPr="00846781" w:rsidRDefault="00853810" w:rsidP="005C52FA">
      <w:pPr>
        <w:pStyle w:val="Akapitzlist"/>
        <w:numPr>
          <w:ilvl w:val="3"/>
          <w:numId w:val="28"/>
        </w:numPr>
        <w:tabs>
          <w:tab w:val="clear" w:pos="2880"/>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Skargę wnosi się do Sądu Okręgowego w Warszawie – sądu zamówień publicznych.</w:t>
      </w:r>
    </w:p>
    <w:p w14:paraId="40763741" w14:textId="6883E92F" w:rsidR="00853810" w:rsidRPr="00846781" w:rsidRDefault="00853810" w:rsidP="005C52FA">
      <w:pPr>
        <w:pStyle w:val="Akapitzlist"/>
        <w:numPr>
          <w:ilvl w:val="3"/>
          <w:numId w:val="28"/>
        </w:numPr>
        <w:tabs>
          <w:tab w:val="clear" w:pos="2880"/>
          <w:tab w:val="num" w:pos="284"/>
        </w:tabs>
        <w:suppressAutoHyphens/>
        <w:spacing w:line="240" w:lineRule="auto"/>
        <w:ind w:left="284" w:hanging="284"/>
        <w:jc w:val="both"/>
        <w:rPr>
          <w:rFonts w:ascii="Bookman Old Style" w:hAnsi="Bookman Old Style"/>
          <w:color w:val="000000"/>
        </w:rPr>
      </w:pPr>
      <w:r w:rsidRPr="00846781">
        <w:rPr>
          <w:rFonts w:ascii="Bookman Old Style" w:hAnsi="Bookman Old Style"/>
          <w:color w:val="000000"/>
        </w:rPr>
        <w:t>Skargę wnosi się za pośrednictwem Prezesa Krajowej Izby Odwoławczej, w terminie 14 dni od dnia doręczenia orzeczenia Krajowej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14:paraId="6CB2B144" w14:textId="77777777" w:rsidR="00853810" w:rsidRPr="00846781" w:rsidRDefault="00853810" w:rsidP="00AE6CBC">
      <w:pPr>
        <w:autoSpaceDE w:val="0"/>
        <w:autoSpaceDN w:val="0"/>
        <w:adjustRightInd w:val="0"/>
        <w:spacing w:after="0" w:line="240" w:lineRule="auto"/>
        <w:rPr>
          <w:rFonts w:ascii="Bookman Old Style" w:hAnsi="Bookman Old Style"/>
          <w:b/>
          <w:lang w:eastAsia="pl-PL"/>
        </w:rPr>
      </w:pPr>
    </w:p>
    <w:p w14:paraId="6D10355D" w14:textId="046CAD84" w:rsidR="008313B4" w:rsidRPr="00846781" w:rsidRDefault="008313B4" w:rsidP="00853810">
      <w:pPr>
        <w:suppressAutoHyphens/>
        <w:spacing w:after="0" w:line="240" w:lineRule="auto"/>
        <w:rPr>
          <w:rFonts w:ascii="Bookman Old Style" w:hAnsi="Bookman Old Style"/>
          <w:b/>
          <w:u w:val="single"/>
          <w:lang w:eastAsia="zh-CN"/>
        </w:rPr>
      </w:pPr>
      <w:r w:rsidRPr="00846781">
        <w:rPr>
          <w:rFonts w:ascii="Bookman Old Style" w:hAnsi="Bookman Old Style"/>
          <w:b/>
          <w:lang w:eastAsia="zh-CN"/>
        </w:rPr>
        <w:t>Rozdział</w:t>
      </w:r>
      <w:r w:rsidRPr="00846781">
        <w:rPr>
          <w:rFonts w:ascii="Bookman Old Style" w:eastAsia="Arial" w:hAnsi="Bookman Old Style"/>
          <w:b/>
          <w:lang w:eastAsia="zh-CN"/>
        </w:rPr>
        <w:t xml:space="preserve"> </w:t>
      </w:r>
      <w:r w:rsidR="005A269C" w:rsidRPr="00846781">
        <w:rPr>
          <w:rFonts w:ascii="Bookman Old Style" w:hAnsi="Bookman Old Style"/>
          <w:b/>
          <w:lang w:eastAsia="zh-CN"/>
        </w:rPr>
        <w:t>X</w:t>
      </w:r>
      <w:r w:rsidR="00842181" w:rsidRPr="00846781">
        <w:rPr>
          <w:rFonts w:ascii="Bookman Old Style" w:hAnsi="Bookman Old Style"/>
          <w:b/>
          <w:lang w:eastAsia="zh-CN"/>
        </w:rPr>
        <w:t>X</w:t>
      </w:r>
      <w:r w:rsidR="00D56B4F" w:rsidRPr="00846781">
        <w:rPr>
          <w:rFonts w:ascii="Bookman Old Style" w:hAnsi="Bookman Old Style"/>
          <w:b/>
          <w:lang w:eastAsia="zh-CN"/>
        </w:rPr>
        <w:t>V</w:t>
      </w:r>
      <w:r w:rsidR="008951AF" w:rsidRPr="00846781">
        <w:rPr>
          <w:rFonts w:ascii="Bookman Old Style" w:hAnsi="Bookman Old Style"/>
          <w:b/>
          <w:lang w:eastAsia="zh-CN"/>
        </w:rPr>
        <w:t>.</w:t>
      </w:r>
    </w:p>
    <w:p w14:paraId="01E57DDD" w14:textId="1BA3B40A" w:rsidR="00B538E4" w:rsidRPr="00846781" w:rsidRDefault="00A25C9F" w:rsidP="00AE6CBC">
      <w:pPr>
        <w:shd w:val="clear" w:color="auto" w:fill="FFFFFF"/>
        <w:spacing w:after="0" w:line="240" w:lineRule="auto"/>
        <w:rPr>
          <w:rFonts w:ascii="Bookman Old Style" w:eastAsia="Times New Roman" w:hAnsi="Bookman Old Style"/>
          <w:b/>
          <w:bCs/>
          <w:lang w:bidi="en-US"/>
        </w:rPr>
      </w:pPr>
      <w:r w:rsidRPr="00846781">
        <w:rPr>
          <w:rFonts w:ascii="Bookman Old Style" w:eastAsia="Times New Roman" w:hAnsi="Bookman Old Style"/>
          <w:b/>
          <w:bCs/>
          <w:lang w:bidi="en-US"/>
        </w:rPr>
        <w:t>Pracownicy Zamawiającego upoważnieni do kontaktowania się z Wykonawcami.</w:t>
      </w:r>
    </w:p>
    <w:p w14:paraId="723EABC9" w14:textId="6199F04C" w:rsidR="00A25C9F" w:rsidRPr="00846781" w:rsidRDefault="00A25C9F" w:rsidP="00AE6CBC">
      <w:pPr>
        <w:shd w:val="clear" w:color="auto" w:fill="FFFFFF"/>
        <w:spacing w:after="0" w:line="240" w:lineRule="auto"/>
        <w:rPr>
          <w:rFonts w:ascii="Bookman Old Style" w:eastAsia="Times New Roman" w:hAnsi="Bookman Old Style"/>
          <w:lang w:bidi="en-US"/>
        </w:rPr>
      </w:pPr>
      <w:r w:rsidRPr="00846781">
        <w:rPr>
          <w:rFonts w:ascii="Bookman Old Style" w:hAnsi="Bookman Old Style"/>
          <w:lang w:eastAsia="pl-PL"/>
        </w:rPr>
        <w:t xml:space="preserve">Osobą upoważnioną przez Zamawiającego do kontaktowania się z Wykonawcami jest </w:t>
      </w:r>
      <w:r w:rsidR="001E7FCC" w:rsidRPr="00846781">
        <w:rPr>
          <w:rFonts w:ascii="Bookman Old Style" w:hAnsi="Bookman Old Style"/>
          <w:lang w:eastAsia="pl-PL"/>
        </w:rPr>
        <w:t>Pa</w:t>
      </w:r>
      <w:r w:rsidR="00217573" w:rsidRPr="00846781">
        <w:rPr>
          <w:rFonts w:ascii="Bookman Old Style" w:hAnsi="Bookman Old Style"/>
          <w:lang w:eastAsia="pl-PL"/>
        </w:rPr>
        <w:t xml:space="preserve">n </w:t>
      </w:r>
      <w:r w:rsidR="009157E1">
        <w:rPr>
          <w:rFonts w:ascii="Bookman Old Style" w:hAnsi="Bookman Old Style"/>
          <w:lang w:eastAsia="pl-PL"/>
        </w:rPr>
        <w:t xml:space="preserve">Janusz Jaczkowski </w:t>
      </w:r>
      <w:r w:rsidR="009157E1" w:rsidRPr="00B76EA2">
        <w:rPr>
          <w:rFonts w:ascii="Bookman Old Style" w:hAnsi="Bookman Old Style"/>
          <w:lang w:eastAsia="pl-PL"/>
        </w:rPr>
        <w:t>lub Ryszard Szczęsny</w:t>
      </w:r>
      <w:r w:rsidRPr="00846781">
        <w:rPr>
          <w:rFonts w:ascii="Bookman Old Style" w:hAnsi="Bookman Old Style"/>
          <w:lang w:eastAsia="pl-PL"/>
        </w:rPr>
        <w:t xml:space="preserve">,  e-mail: </w:t>
      </w:r>
      <w:hyperlink r:id="rId27" w:history="1">
        <w:r w:rsidR="009157E1" w:rsidRPr="00180D83">
          <w:rPr>
            <w:rStyle w:val="Hipercze"/>
            <w:rFonts w:ascii="Bookman Old Style" w:hAnsi="Bookman Old Style"/>
            <w:lang w:eastAsia="pl-PL"/>
          </w:rPr>
          <w:t>sekretariat@mz.pan.pl</w:t>
        </w:r>
      </w:hyperlink>
    </w:p>
    <w:p w14:paraId="1AB03154" w14:textId="77777777" w:rsidR="005823F8" w:rsidRPr="00846781" w:rsidRDefault="005823F8" w:rsidP="00A25C9F">
      <w:pPr>
        <w:shd w:val="clear" w:color="auto" w:fill="FFFFFF"/>
        <w:spacing w:after="0" w:line="240" w:lineRule="auto"/>
        <w:rPr>
          <w:rFonts w:ascii="Bookman Old Style" w:eastAsia="Times New Roman" w:hAnsi="Bookman Old Style"/>
          <w:lang w:bidi="en-US"/>
        </w:rPr>
      </w:pPr>
    </w:p>
    <w:p w14:paraId="5C1A26D4" w14:textId="0F613B56" w:rsidR="00CE6BD2" w:rsidRPr="00846781" w:rsidRDefault="00CE6BD2" w:rsidP="00A25C9F">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Rozdział XX</w:t>
      </w:r>
      <w:r w:rsidR="00A25C9F" w:rsidRPr="00846781">
        <w:rPr>
          <w:rFonts w:ascii="Bookman Old Style" w:eastAsia="Times New Roman" w:hAnsi="Bookman Old Style"/>
          <w:b/>
          <w:lang w:eastAsia="pl-PL"/>
        </w:rPr>
        <w:t>V</w:t>
      </w:r>
      <w:r w:rsidR="00D56B4F" w:rsidRPr="00846781">
        <w:rPr>
          <w:rFonts w:ascii="Bookman Old Style" w:eastAsia="Times New Roman" w:hAnsi="Bookman Old Style"/>
          <w:b/>
          <w:lang w:eastAsia="pl-PL"/>
        </w:rPr>
        <w:t>I</w:t>
      </w:r>
      <w:r w:rsidR="008951AF" w:rsidRPr="00846781">
        <w:rPr>
          <w:rFonts w:ascii="Bookman Old Style" w:eastAsia="Times New Roman" w:hAnsi="Bookman Old Style"/>
          <w:b/>
          <w:lang w:eastAsia="pl-PL"/>
        </w:rPr>
        <w:t>.</w:t>
      </w:r>
    </w:p>
    <w:p w14:paraId="72507EE9" w14:textId="77777777" w:rsidR="00CE6BD2" w:rsidRPr="00846781" w:rsidRDefault="00CE6BD2" w:rsidP="00A25C9F">
      <w:pPr>
        <w:autoSpaceDE w:val="0"/>
        <w:autoSpaceDN w:val="0"/>
        <w:adjustRightInd w:val="0"/>
        <w:spacing w:after="0" w:line="240" w:lineRule="auto"/>
        <w:rPr>
          <w:rFonts w:ascii="Bookman Old Style" w:eastAsia="Times New Roman" w:hAnsi="Bookman Old Style"/>
          <w:b/>
          <w:lang w:eastAsia="pl-PL"/>
        </w:rPr>
      </w:pPr>
      <w:r w:rsidRPr="00846781">
        <w:rPr>
          <w:rFonts w:ascii="Bookman Old Style" w:eastAsia="Times New Roman" w:hAnsi="Bookman Old Style"/>
          <w:b/>
          <w:lang w:eastAsia="pl-PL"/>
        </w:rPr>
        <w:t>Klauzula informacyjna z art. 13 RODO w celu związanym z postępowaniem o udzielenie zamówienia publicznego.</w:t>
      </w:r>
    </w:p>
    <w:p w14:paraId="1521B712" w14:textId="77777777" w:rsidR="00CE6BD2" w:rsidRPr="00846781" w:rsidRDefault="00CE6BD2" w:rsidP="00CE6BD2">
      <w:pPr>
        <w:spacing w:after="0" w:line="240" w:lineRule="auto"/>
        <w:jc w:val="both"/>
        <w:rPr>
          <w:rFonts w:ascii="Bookman Old Style" w:hAnsi="Bookman Old Style"/>
        </w:rPr>
      </w:pPr>
      <w:r w:rsidRPr="00846781">
        <w:rPr>
          <w:rFonts w:ascii="Bookman Old Style" w:eastAsia="Times New Roman" w:hAnsi="Bookman Old Style" w:cs="Arial"/>
          <w:lang w:eastAsia="pl-PL"/>
        </w:rPr>
        <w:t xml:space="preserve">Zgodnie z art. 13 ust. 1 i 2 </w:t>
      </w:r>
      <w:r w:rsidRPr="00846781">
        <w:rPr>
          <w:rFonts w:ascii="Bookman Old Style" w:hAnsi="Bookman Old Style" w:cs="Arial"/>
        </w:rPr>
        <w:t>rozporządzenia Parlamentu Europejskiego i Rady (UE) 2016/679 z dnia 27 kwietnia 2016 r. w sprawie ochrony osób fizycznych</w:t>
      </w:r>
      <w:r w:rsidRPr="00846781">
        <w:rPr>
          <w:rFonts w:ascii="Bookman Old Style" w:hAnsi="Bookman Old Style" w:cs="Arial"/>
        </w:rPr>
        <w:br/>
        <w:t xml:space="preserve">w związku z przetwarzaniem danych osobowych i w sprawie swobodnego przepływu takich danych oraz uchylenia dyrektywy 95/46/WE (ogólne rozporządzenie o ochronie danych) (Dz. Urz. UE L 119 z 04.05.2016, str. 1), </w:t>
      </w:r>
      <w:r w:rsidRPr="00846781">
        <w:rPr>
          <w:rFonts w:ascii="Bookman Old Style" w:eastAsia="Times New Roman" w:hAnsi="Bookman Old Style" w:cs="Arial"/>
          <w:lang w:eastAsia="pl-PL"/>
        </w:rPr>
        <w:t xml:space="preserve">dalej „RODO”, informuję, że: </w:t>
      </w:r>
    </w:p>
    <w:p w14:paraId="4978DBEB" w14:textId="5FEF949B" w:rsidR="00CE6BD2" w:rsidRPr="001E44BC" w:rsidRDefault="00CE6BD2" w:rsidP="007D736C">
      <w:pPr>
        <w:numPr>
          <w:ilvl w:val="0"/>
          <w:numId w:val="6"/>
        </w:numPr>
        <w:spacing w:after="150" w:line="240" w:lineRule="auto"/>
        <w:ind w:left="284" w:hanging="284"/>
        <w:contextualSpacing/>
        <w:jc w:val="both"/>
        <w:rPr>
          <w:rFonts w:ascii="Bookman Old Style" w:eastAsia="Times New Roman" w:hAnsi="Bookman Old Style" w:cs="Arial"/>
          <w:i/>
          <w:lang w:eastAsia="pl-PL"/>
        </w:rPr>
      </w:pPr>
      <w:r w:rsidRPr="001E44BC">
        <w:rPr>
          <w:rFonts w:ascii="Bookman Old Style" w:eastAsia="Times New Roman" w:hAnsi="Bookman Old Style" w:cs="Arial"/>
          <w:lang w:eastAsia="pl-PL"/>
        </w:rPr>
        <w:t xml:space="preserve">administratorem Pani/Pana danych osobowych jest </w:t>
      </w:r>
      <w:r w:rsidRPr="001E44BC">
        <w:rPr>
          <w:rFonts w:ascii="Bookman Old Style" w:hAnsi="Bookman Old Style" w:cs="Arial"/>
        </w:rPr>
        <w:t>Polska Akademia Nauk</w:t>
      </w:r>
      <w:r w:rsidR="001E44BC" w:rsidRPr="001E44BC">
        <w:rPr>
          <w:rFonts w:ascii="Bookman Old Style" w:hAnsi="Bookman Old Style" w:cs="Arial"/>
        </w:rPr>
        <w:t xml:space="preserve"> – Muzeum Ziemi w Warszawie</w:t>
      </w:r>
      <w:r w:rsidRPr="001E44BC">
        <w:rPr>
          <w:rFonts w:ascii="Bookman Old Style" w:hAnsi="Bookman Old Style" w:cs="Arial"/>
        </w:rPr>
        <w:t xml:space="preserve">, </w:t>
      </w:r>
      <w:r w:rsidR="001E44BC" w:rsidRPr="001E44BC">
        <w:rPr>
          <w:rFonts w:ascii="Bookman Old Style" w:hAnsi="Bookman Old Style" w:cs="Arial"/>
        </w:rPr>
        <w:t>Aleja Na Skarpie 20/26 i 27, 00-488</w:t>
      </w:r>
      <w:r w:rsidRPr="001E44BC">
        <w:rPr>
          <w:rFonts w:ascii="Bookman Old Style" w:hAnsi="Bookman Old Style" w:cs="Arial"/>
        </w:rPr>
        <w:t xml:space="preserve"> Warszawa, </w:t>
      </w:r>
      <w:hyperlink r:id="rId28" w:history="1">
        <w:r w:rsidR="001E44BC" w:rsidRPr="001E44BC">
          <w:rPr>
            <w:rStyle w:val="Hipercze"/>
            <w:rFonts w:ascii="Bookman Old Style" w:hAnsi="Bookman Old Style" w:cs="Arial"/>
          </w:rPr>
          <w:t>sekretariat@mz.pan.pl</w:t>
        </w:r>
      </w:hyperlink>
      <w:r w:rsidRPr="001E44BC">
        <w:rPr>
          <w:rFonts w:ascii="Bookman Old Style" w:hAnsi="Bookman Old Style" w:cs="Arial"/>
        </w:rPr>
        <w:t>;</w:t>
      </w:r>
    </w:p>
    <w:p w14:paraId="3C99B0EB" w14:textId="60E2C294" w:rsidR="00CE6BD2" w:rsidRPr="001E44BC" w:rsidRDefault="00287C59" w:rsidP="007D736C">
      <w:pPr>
        <w:numPr>
          <w:ilvl w:val="0"/>
          <w:numId w:val="6"/>
        </w:numPr>
        <w:spacing w:after="150" w:line="240" w:lineRule="auto"/>
        <w:ind w:left="284" w:hanging="284"/>
        <w:contextualSpacing/>
        <w:jc w:val="both"/>
        <w:rPr>
          <w:rFonts w:ascii="Bookman Old Style" w:eastAsia="Times New Roman" w:hAnsi="Bookman Old Style" w:cs="Arial"/>
          <w:i/>
          <w:lang w:eastAsia="pl-PL"/>
        </w:rPr>
      </w:pPr>
      <w:r w:rsidRPr="001E44BC">
        <w:rPr>
          <w:rFonts w:ascii="Bookman Old Style" w:eastAsia="Times New Roman" w:hAnsi="Bookman Old Style" w:cs="Arial"/>
          <w:lang w:eastAsia="pl-PL"/>
        </w:rPr>
        <w:t>kontakt do inspektora</w:t>
      </w:r>
      <w:r w:rsidR="00CE6BD2" w:rsidRPr="001E44BC">
        <w:rPr>
          <w:rFonts w:ascii="Bookman Old Style" w:eastAsia="Times New Roman" w:hAnsi="Bookman Old Style" w:cs="Arial"/>
          <w:lang w:eastAsia="pl-PL"/>
        </w:rPr>
        <w:t xml:space="preserve"> ochrony danych osobowych w </w:t>
      </w:r>
      <w:r w:rsidR="00CE6BD2" w:rsidRPr="001E44BC">
        <w:rPr>
          <w:rFonts w:ascii="Bookman Old Style" w:hAnsi="Bookman Old Style"/>
        </w:rPr>
        <w:t>Polskiej Akademii Nauk</w:t>
      </w:r>
      <w:r w:rsidR="001E44BC" w:rsidRPr="001E44BC">
        <w:rPr>
          <w:rFonts w:ascii="Bookman Old Style" w:hAnsi="Bookman Old Style"/>
        </w:rPr>
        <w:t>-Muzeum Ziemi w Warszawie</w:t>
      </w:r>
      <w:r w:rsidR="00CE6BD2" w:rsidRPr="001E44BC">
        <w:rPr>
          <w:rFonts w:ascii="Bookman Old Style" w:eastAsia="Times New Roman" w:hAnsi="Bookman Old Style" w:cs="Arial"/>
          <w:lang w:eastAsia="pl-PL"/>
        </w:rPr>
        <w:t xml:space="preserve"> </w:t>
      </w:r>
      <w:r w:rsidR="001E44BC" w:rsidRPr="001E44BC">
        <w:t> </w:t>
      </w:r>
      <w:hyperlink r:id="rId29" w:tgtFrame="_blank" w:history="1">
        <w:r w:rsidR="001E44BC" w:rsidRPr="00FB2F69">
          <w:rPr>
            <w:rStyle w:val="Hipercze"/>
            <w:rFonts w:ascii="Bookman Old Style" w:hAnsi="Bookman Old Style"/>
          </w:rPr>
          <w:t>bogumiła.lewandowska@mz.pan.pl</w:t>
        </w:r>
      </w:hyperlink>
      <w:r w:rsidR="001E44BC" w:rsidRPr="00FB2F69">
        <w:rPr>
          <w:rFonts w:ascii="Bookman Old Style" w:hAnsi="Bookman Old Style"/>
        </w:rPr>
        <w:t>.</w:t>
      </w:r>
      <w:r w:rsidR="00CE6BD2" w:rsidRPr="001E44BC">
        <w:rPr>
          <w:rFonts w:ascii="Bookman Old Style" w:eastAsia="Times New Roman" w:hAnsi="Bookman Old Style" w:cs="Arial"/>
          <w:lang w:eastAsia="pl-PL"/>
        </w:rPr>
        <w:t>;</w:t>
      </w:r>
    </w:p>
    <w:p w14:paraId="6F250C72" w14:textId="2B22A2E3" w:rsidR="00CE6BD2" w:rsidRPr="00846781" w:rsidRDefault="00CE6BD2" w:rsidP="007D736C">
      <w:pPr>
        <w:numPr>
          <w:ilvl w:val="0"/>
          <w:numId w:val="6"/>
        </w:numPr>
        <w:spacing w:after="150" w:line="240" w:lineRule="auto"/>
        <w:ind w:left="284" w:hanging="284"/>
        <w:contextualSpacing/>
        <w:jc w:val="both"/>
        <w:rPr>
          <w:rFonts w:ascii="Bookman Old Style" w:hAnsi="Bookman Old Style"/>
        </w:rPr>
      </w:pPr>
      <w:r w:rsidRPr="00846781">
        <w:rPr>
          <w:rFonts w:ascii="Bookman Old Style" w:eastAsia="Times New Roman" w:hAnsi="Bookman Old Style" w:cs="Arial"/>
          <w:lang w:eastAsia="pl-PL"/>
        </w:rPr>
        <w:t xml:space="preserve">Pani/Pana dane osobowe przetwarzane będą na podstawie art. 6 ust. 1 lit. c RODO w celu </w:t>
      </w:r>
      <w:r w:rsidRPr="00846781">
        <w:rPr>
          <w:rFonts w:ascii="Bookman Old Style" w:hAnsi="Bookman Old Style" w:cs="Arial"/>
        </w:rPr>
        <w:t xml:space="preserve">związanym z postępowaniem o udzielenie zamówienia publicznego pn. </w:t>
      </w:r>
      <w:bookmarkStart w:id="6" w:name="_Hlk65571173"/>
      <w:r w:rsidRPr="009C4558">
        <w:rPr>
          <w:rFonts w:ascii="Bookman Old Style" w:hAnsi="Bookman Old Style"/>
          <w:b/>
          <w:bCs/>
        </w:rPr>
        <w:t>„</w:t>
      </w:r>
      <w:r w:rsidR="009C4558" w:rsidRPr="009C4558">
        <w:rPr>
          <w:rFonts w:ascii="Bookman Old Style" w:hAnsi="Bookman Old Style" w:cs="Arial"/>
          <w:b/>
        </w:rPr>
        <w:t>PAN Muzeum Ziemi w Warszawie - budynek zabytkowy - wykonanie  rewitalizacji dachu w budynku Muzeum Ziemi PAN w Warszawie przy Al. Na Skarpie 20/26</w:t>
      </w:r>
      <w:r w:rsidRPr="007D7558">
        <w:rPr>
          <w:rFonts w:ascii="Bookman Old Style" w:hAnsi="Bookman Old Style"/>
          <w:b/>
          <w:bCs/>
        </w:rPr>
        <w:t xml:space="preserve">” </w:t>
      </w:r>
      <w:bookmarkEnd w:id="6"/>
      <w:r w:rsidR="00E202B5" w:rsidRPr="007D7558">
        <w:rPr>
          <w:rFonts w:ascii="Bookman Old Style" w:hAnsi="Bookman Old Style" w:cs="Arial"/>
          <w:b/>
          <w:bCs/>
        </w:rPr>
        <w:t>–</w:t>
      </w:r>
      <w:r w:rsidRPr="007D7558">
        <w:rPr>
          <w:rFonts w:ascii="Bookman Old Style" w:hAnsi="Bookman Old Style" w:cs="Arial"/>
          <w:b/>
          <w:bCs/>
        </w:rPr>
        <w:t xml:space="preserve"> znak sprawy </w:t>
      </w:r>
      <w:r w:rsidR="009C4558" w:rsidRPr="00FB2F69">
        <w:rPr>
          <w:rFonts w:ascii="Bookman Old Style" w:hAnsi="Bookman Old Style" w:cs="Arial"/>
          <w:b/>
          <w:bCs/>
          <w:highlight w:val="yellow"/>
          <w:lang w:bidi="en-US"/>
        </w:rPr>
        <w:t>MZ-ZP-1-</w:t>
      </w:r>
      <w:r w:rsidRPr="00FB2F69">
        <w:rPr>
          <w:rFonts w:ascii="Bookman Old Style" w:hAnsi="Bookman Old Style" w:cs="Arial"/>
          <w:b/>
          <w:bCs/>
          <w:highlight w:val="yellow"/>
          <w:lang w:bidi="en-US"/>
        </w:rPr>
        <w:t>20</w:t>
      </w:r>
      <w:r w:rsidR="00B56BF0" w:rsidRPr="00FB2F69">
        <w:rPr>
          <w:rFonts w:ascii="Bookman Old Style" w:hAnsi="Bookman Old Style" w:cs="Arial"/>
          <w:b/>
          <w:bCs/>
          <w:highlight w:val="yellow"/>
          <w:lang w:bidi="en-US"/>
        </w:rPr>
        <w:t>2</w:t>
      </w:r>
      <w:r w:rsidR="00C83159" w:rsidRPr="00FB2F69">
        <w:rPr>
          <w:rFonts w:ascii="Bookman Old Style" w:hAnsi="Bookman Old Style" w:cs="Arial"/>
          <w:b/>
          <w:bCs/>
          <w:highlight w:val="yellow"/>
          <w:lang w:bidi="en-US"/>
        </w:rPr>
        <w:t>1</w:t>
      </w:r>
      <w:r w:rsidRPr="007D7558">
        <w:rPr>
          <w:rFonts w:ascii="Bookman Old Style" w:hAnsi="Bookman Old Style" w:cs="Arial"/>
        </w:rPr>
        <w:t>,</w:t>
      </w:r>
      <w:r w:rsidRPr="00846781">
        <w:rPr>
          <w:rFonts w:ascii="Bookman Old Style" w:hAnsi="Bookman Old Style" w:cs="Arial"/>
        </w:rPr>
        <w:t xml:space="preserve"> prowadzonym w trybie </w:t>
      </w:r>
      <w:r w:rsidR="007E65F8">
        <w:rPr>
          <w:rFonts w:ascii="Bookman Old Style" w:hAnsi="Bookman Old Style" w:cs="Arial"/>
        </w:rPr>
        <w:t>podstawowym</w:t>
      </w:r>
      <w:r w:rsidRPr="00846781">
        <w:rPr>
          <w:rFonts w:ascii="Bookman Old Style" w:hAnsi="Bookman Old Style" w:cs="Arial"/>
        </w:rPr>
        <w:t xml:space="preserve">, </w:t>
      </w:r>
      <w:r w:rsidRPr="00846781">
        <w:rPr>
          <w:rFonts w:ascii="Bookman Old Style" w:hAnsi="Bookman Old Style"/>
        </w:rPr>
        <w:t>a w przypadku danych osobowych przekazanych przez Wykonawcę, którego oferta została wybrana  - także na podstawie art. 6 ust. 1 lit. b), w celu zawarcia i realizacji umowy o zamówienie publiczne;</w:t>
      </w:r>
    </w:p>
    <w:p w14:paraId="7B5B72E3" w14:textId="77777777" w:rsidR="00CE6BD2" w:rsidRPr="00846781" w:rsidRDefault="00CE6BD2" w:rsidP="007D736C">
      <w:pPr>
        <w:numPr>
          <w:ilvl w:val="0"/>
          <w:numId w:val="6"/>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hAnsi="Bookman Old Style"/>
        </w:rPr>
        <w:t>odbiorcami Pani/Pana danych osobowych będą osoby lub podmioty</w:t>
      </w:r>
      <w:r w:rsidRPr="00846781">
        <w:rPr>
          <w:rFonts w:ascii="Bookman Old Style" w:eastAsia="Times New Roman" w:hAnsi="Bookman Old Style" w:cs="Arial"/>
          <w:lang w:eastAsia="pl-PL"/>
        </w:rPr>
        <w:t>, którym udostępniona zostanie dokumentacja postępowania w oparciu o art. 8 oraz art. 96 ust. 3 ustawy z dnia 29 stycznia 2004 r. – Prawo zamówień publicznych</w:t>
      </w:r>
      <w:r w:rsidR="00D04A2B" w:rsidRPr="00846781">
        <w:rPr>
          <w:rFonts w:ascii="Bookman Old Style" w:eastAsia="Times New Roman" w:hAnsi="Bookman Old Style" w:cs="Arial"/>
          <w:lang w:eastAsia="pl-PL"/>
        </w:rPr>
        <w:br/>
      </w:r>
      <w:r w:rsidRPr="00846781">
        <w:rPr>
          <w:rFonts w:ascii="Bookman Old Style" w:eastAsia="Times New Roman" w:hAnsi="Bookman Old Style" w:cs="Arial"/>
          <w:lang w:eastAsia="pl-PL"/>
        </w:rPr>
        <w:t>(Dz. U. z 201</w:t>
      </w:r>
      <w:r w:rsidR="00C1441E" w:rsidRPr="00846781">
        <w:rPr>
          <w:rFonts w:ascii="Bookman Old Style" w:eastAsia="Times New Roman" w:hAnsi="Bookman Old Style" w:cs="Arial"/>
          <w:lang w:eastAsia="pl-PL"/>
        </w:rPr>
        <w:t>9</w:t>
      </w:r>
      <w:r w:rsidRPr="00846781">
        <w:rPr>
          <w:rFonts w:ascii="Bookman Old Style" w:eastAsia="Times New Roman" w:hAnsi="Bookman Old Style" w:cs="Arial"/>
          <w:lang w:eastAsia="pl-PL"/>
        </w:rPr>
        <w:t xml:space="preserve"> r. poz. 1</w:t>
      </w:r>
      <w:r w:rsidR="00D04A2B" w:rsidRPr="00846781">
        <w:rPr>
          <w:rFonts w:ascii="Bookman Old Style" w:eastAsia="Times New Roman" w:hAnsi="Bookman Old Style" w:cs="Arial"/>
          <w:lang w:eastAsia="pl-PL"/>
        </w:rPr>
        <w:t>843</w:t>
      </w:r>
      <w:r w:rsidRPr="00846781">
        <w:rPr>
          <w:rFonts w:ascii="Bookman Old Style" w:eastAsia="Times New Roman" w:hAnsi="Bookman Old Style" w:cs="Arial"/>
          <w:lang w:eastAsia="pl-PL"/>
        </w:rPr>
        <w:t>), dalej „ustawa Pzp” lub ustawę z dnia 13 października 2016 r. o dostępie do informacji publicznej (Dz. U. z 2016 r., poz. 1764) lub inne przepisy prawa lub umowy zawarte przez zamawiającego;</w:t>
      </w:r>
    </w:p>
    <w:p w14:paraId="7E5369DE" w14:textId="77777777" w:rsidR="00CE6BD2" w:rsidRPr="00846781" w:rsidRDefault="00CE6BD2" w:rsidP="007D736C">
      <w:pPr>
        <w:numPr>
          <w:ilvl w:val="0"/>
          <w:numId w:val="6"/>
        </w:numPr>
        <w:spacing w:after="15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 oraz przez okres archiwizacji dokumentów wynikający z przepisów wewnętrznych administratora danych;</w:t>
      </w:r>
    </w:p>
    <w:p w14:paraId="61117025" w14:textId="77777777" w:rsidR="00CE6BD2" w:rsidRPr="00846781" w:rsidRDefault="00CE6BD2" w:rsidP="007D736C">
      <w:pPr>
        <w:numPr>
          <w:ilvl w:val="0"/>
          <w:numId w:val="6"/>
        </w:numPr>
        <w:spacing w:after="15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obowiązek podania przez Panią/Pana danych osobowych bezpośrednio Pani/Pana dotyczących jest wymogiem ustawowym określonym w przepisach ustawy Pzp, związanym z udziałem w postępowaniu o udzielenie zamówienia publicznego, a w przypadku danych osobowych przekazanych przez Wykonawcę, którego oferta została wybrana - także z zawarciem i realizacją umowy; konsekwencje niepodania określonych danych wynikają z ustawy Pzp;</w:t>
      </w:r>
    </w:p>
    <w:p w14:paraId="75081713" w14:textId="77777777" w:rsidR="00CE6BD2" w:rsidRPr="00846781" w:rsidRDefault="00CE6BD2" w:rsidP="007D736C">
      <w:pPr>
        <w:numPr>
          <w:ilvl w:val="0"/>
          <w:numId w:val="6"/>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eastAsia="Times New Roman" w:hAnsi="Bookman Old Style" w:cs="Arial"/>
          <w:lang w:eastAsia="pl-PL"/>
        </w:rPr>
        <w:t>w odniesieniu do Pani/Pana danych osobowych decyzje nie będą podejmowane w sposób zautomatyzowany, stosowanie do art. 22 RODO;</w:t>
      </w:r>
    </w:p>
    <w:p w14:paraId="526A39B9" w14:textId="77777777" w:rsidR="00CE6BD2" w:rsidRPr="00846781" w:rsidRDefault="00CE6BD2" w:rsidP="007D736C">
      <w:pPr>
        <w:numPr>
          <w:ilvl w:val="0"/>
          <w:numId w:val="6"/>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eastAsia="Times New Roman" w:hAnsi="Bookman Old Style" w:cs="Arial"/>
          <w:lang w:eastAsia="pl-PL"/>
        </w:rPr>
        <w:t>posiada Pani/Pan:</w:t>
      </w:r>
    </w:p>
    <w:p w14:paraId="503557EE" w14:textId="77777777" w:rsidR="00CE6BD2" w:rsidRPr="00846781" w:rsidRDefault="00CE6BD2" w:rsidP="007D736C">
      <w:pPr>
        <w:numPr>
          <w:ilvl w:val="0"/>
          <w:numId w:val="8"/>
        </w:numPr>
        <w:spacing w:after="15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na podstawie art. 15 RODO prawo dostępu do danych osobowych Pani/Pana dotyczących;</w:t>
      </w:r>
    </w:p>
    <w:p w14:paraId="297B2A9E" w14:textId="77777777" w:rsidR="00CE6BD2" w:rsidRPr="00846781" w:rsidRDefault="00CE6BD2" w:rsidP="007D736C">
      <w:pPr>
        <w:numPr>
          <w:ilvl w:val="0"/>
          <w:numId w:val="8"/>
        </w:numPr>
        <w:spacing w:after="15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na podstawie art. 16 RODO prawo do sprostowania Pani/Pana danych osobowych</w:t>
      </w:r>
      <w:r w:rsidRPr="00846781">
        <w:rPr>
          <w:rFonts w:ascii="Bookman Old Style" w:eastAsia="Times New Roman" w:hAnsi="Bookman Old Style" w:cs="Arial"/>
          <w:vertAlign w:val="superscript"/>
          <w:lang w:eastAsia="pl-PL"/>
        </w:rPr>
        <w:footnoteReference w:id="2"/>
      </w:r>
      <w:r w:rsidRPr="00846781">
        <w:rPr>
          <w:rFonts w:ascii="Bookman Old Style" w:eastAsia="Times New Roman" w:hAnsi="Bookman Old Style" w:cs="Arial"/>
          <w:lang w:eastAsia="pl-PL"/>
        </w:rPr>
        <w:t>;</w:t>
      </w:r>
    </w:p>
    <w:p w14:paraId="751EAB1D" w14:textId="77777777" w:rsidR="00CE6BD2" w:rsidRPr="00846781" w:rsidRDefault="00CE6BD2" w:rsidP="007D736C">
      <w:pPr>
        <w:numPr>
          <w:ilvl w:val="0"/>
          <w:numId w:val="8"/>
        </w:numPr>
        <w:spacing w:after="15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na podstawie art. 18 RODO prawo żądania od administratora ograniczenia przetwarzania danych osobowych z zastrzeżeniem przypadków, o których mowa w art. 18 ust. 2 RODO</w:t>
      </w:r>
      <w:r w:rsidRPr="00846781">
        <w:rPr>
          <w:rFonts w:ascii="Bookman Old Style" w:eastAsia="Times New Roman" w:hAnsi="Bookman Old Style" w:cs="Arial"/>
          <w:vertAlign w:val="superscript"/>
          <w:lang w:eastAsia="pl-PL"/>
        </w:rPr>
        <w:footnoteReference w:id="3"/>
      </w:r>
      <w:r w:rsidRPr="00846781">
        <w:rPr>
          <w:rFonts w:ascii="Bookman Old Style" w:eastAsia="Times New Roman" w:hAnsi="Bookman Old Style" w:cs="Arial"/>
          <w:lang w:eastAsia="pl-PL"/>
        </w:rPr>
        <w:t xml:space="preserve">;  </w:t>
      </w:r>
    </w:p>
    <w:p w14:paraId="34976ED2" w14:textId="77777777" w:rsidR="00CE6BD2" w:rsidRPr="00846781" w:rsidRDefault="00CE6BD2" w:rsidP="007D736C">
      <w:pPr>
        <w:numPr>
          <w:ilvl w:val="0"/>
          <w:numId w:val="8"/>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eastAsia="Times New Roman" w:hAnsi="Bookman Old Style" w:cs="Arial"/>
          <w:lang w:eastAsia="pl-PL"/>
        </w:rPr>
        <w:t>prawo do wniesienia skargi do Prezesa Urzędu Ochrony Danych Osobowych, gdy uzna Pani/Pan, że przetwarzanie danych osobowych Pani/Pana dotyczących narusza przepisy RODO;</w:t>
      </w:r>
    </w:p>
    <w:p w14:paraId="30834EB9" w14:textId="77777777" w:rsidR="00CE6BD2" w:rsidRPr="00846781" w:rsidRDefault="00CE6BD2" w:rsidP="007D736C">
      <w:pPr>
        <w:numPr>
          <w:ilvl w:val="0"/>
          <w:numId w:val="7"/>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eastAsia="Times New Roman" w:hAnsi="Bookman Old Style" w:cs="Arial"/>
          <w:lang w:eastAsia="pl-PL"/>
        </w:rPr>
        <w:t>nie przysługuje Pani/Panu:</w:t>
      </w:r>
    </w:p>
    <w:p w14:paraId="386FE048" w14:textId="77777777" w:rsidR="00CE6BD2" w:rsidRPr="00846781" w:rsidRDefault="00CE6BD2" w:rsidP="007D736C">
      <w:pPr>
        <w:numPr>
          <w:ilvl w:val="0"/>
          <w:numId w:val="9"/>
        </w:numPr>
        <w:spacing w:after="150" w:line="240" w:lineRule="auto"/>
        <w:ind w:left="284" w:hanging="284"/>
        <w:contextualSpacing/>
        <w:jc w:val="both"/>
        <w:rPr>
          <w:rFonts w:ascii="Bookman Old Style" w:eastAsia="Times New Roman" w:hAnsi="Bookman Old Style" w:cs="Arial"/>
          <w:i/>
          <w:lang w:eastAsia="pl-PL"/>
        </w:rPr>
      </w:pPr>
      <w:r w:rsidRPr="00846781">
        <w:rPr>
          <w:rFonts w:ascii="Bookman Old Style" w:eastAsia="Times New Roman" w:hAnsi="Bookman Old Style" w:cs="Arial"/>
          <w:lang w:eastAsia="pl-PL"/>
        </w:rPr>
        <w:t>w związku z art. 17 ust. 3 lit. b, d lub e RODO prawo do usunięcia danych osobowych;</w:t>
      </w:r>
    </w:p>
    <w:p w14:paraId="36FBF22A" w14:textId="77777777" w:rsidR="00CE6BD2" w:rsidRPr="00846781" w:rsidRDefault="00CE6BD2" w:rsidP="007D736C">
      <w:pPr>
        <w:numPr>
          <w:ilvl w:val="0"/>
          <w:numId w:val="9"/>
        </w:numPr>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prawo do przenoszenia danych osobowych, o którym mowa w art. 20 RODO;</w:t>
      </w:r>
    </w:p>
    <w:p w14:paraId="7A85FE16" w14:textId="5A70C68C" w:rsidR="00CE6BD2" w:rsidRPr="00846781" w:rsidRDefault="00CE6BD2" w:rsidP="007D736C">
      <w:pPr>
        <w:numPr>
          <w:ilvl w:val="0"/>
          <w:numId w:val="9"/>
        </w:numPr>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 xml:space="preserve">na podstawie art. 21 RODO prawo sprzeciwu, wobec przetwarzania danych osobowych, gdyż podstawą prawną przetwarzania Pani/Pana danych osobowych jest art. 6 ust. 1 lit. c RODO, (a w przypadku Wykonawcy, którego oferta została wybrana i z którym Zamawiający zawrze umowę - także art. 6 ust. 1 lit. b RODO). </w:t>
      </w:r>
    </w:p>
    <w:p w14:paraId="337DCBFE" w14:textId="7C078EA9" w:rsidR="0024627B" w:rsidRPr="00846781" w:rsidRDefault="0024627B" w:rsidP="0024627B">
      <w:pPr>
        <w:spacing w:after="0" w:line="240" w:lineRule="auto"/>
        <w:contextualSpacing/>
        <w:jc w:val="both"/>
        <w:rPr>
          <w:rFonts w:ascii="Bookman Old Style" w:eastAsia="Times New Roman" w:hAnsi="Bookman Old Style" w:cs="Arial"/>
          <w:sz w:val="21"/>
          <w:szCs w:val="21"/>
          <w:lang w:eastAsia="pl-PL"/>
        </w:rPr>
      </w:pPr>
    </w:p>
    <w:p w14:paraId="4D503ABA" w14:textId="0130A3CB" w:rsidR="0024627B" w:rsidRDefault="0024627B" w:rsidP="0024627B">
      <w:pPr>
        <w:spacing w:after="0" w:line="240" w:lineRule="auto"/>
        <w:contextualSpacing/>
        <w:jc w:val="both"/>
        <w:rPr>
          <w:rFonts w:ascii="Bookman Old Style" w:eastAsia="Times New Roman" w:hAnsi="Bookman Old Style" w:cs="Arial"/>
          <w:sz w:val="21"/>
          <w:szCs w:val="21"/>
          <w:lang w:eastAsia="pl-PL"/>
        </w:rPr>
      </w:pPr>
    </w:p>
    <w:p w14:paraId="42084BF5" w14:textId="46D13911" w:rsidR="00DA31AB" w:rsidRDefault="00DA31AB" w:rsidP="0024627B">
      <w:pPr>
        <w:spacing w:after="0" w:line="240" w:lineRule="auto"/>
        <w:contextualSpacing/>
        <w:jc w:val="both"/>
        <w:rPr>
          <w:rFonts w:ascii="Bookman Old Style" w:eastAsia="Times New Roman" w:hAnsi="Bookman Old Style" w:cs="Arial"/>
          <w:sz w:val="21"/>
          <w:szCs w:val="21"/>
          <w:lang w:eastAsia="pl-PL"/>
        </w:rPr>
      </w:pPr>
    </w:p>
    <w:p w14:paraId="638729A0" w14:textId="691BDBEF" w:rsidR="00DA31AB" w:rsidRDefault="00DA31AB" w:rsidP="0024627B">
      <w:pPr>
        <w:spacing w:after="0" w:line="240" w:lineRule="auto"/>
        <w:contextualSpacing/>
        <w:jc w:val="both"/>
        <w:rPr>
          <w:rFonts w:ascii="Bookman Old Style" w:eastAsia="Times New Roman" w:hAnsi="Bookman Old Style" w:cs="Arial"/>
          <w:sz w:val="21"/>
          <w:szCs w:val="21"/>
          <w:lang w:eastAsia="pl-PL"/>
        </w:rPr>
      </w:pPr>
    </w:p>
    <w:p w14:paraId="6CD15768" w14:textId="77777777" w:rsidR="00DA31AB" w:rsidRPr="00846781" w:rsidRDefault="00DA31AB" w:rsidP="0024627B">
      <w:pPr>
        <w:spacing w:after="0" w:line="240" w:lineRule="auto"/>
        <w:contextualSpacing/>
        <w:jc w:val="both"/>
        <w:rPr>
          <w:rFonts w:ascii="Bookman Old Style" w:eastAsia="Times New Roman" w:hAnsi="Bookman Old Style" w:cs="Arial"/>
          <w:sz w:val="21"/>
          <w:szCs w:val="21"/>
          <w:lang w:eastAsia="pl-PL"/>
        </w:rPr>
      </w:pPr>
    </w:p>
    <w:p w14:paraId="787B9C44" w14:textId="1F8C8234" w:rsidR="0024627B" w:rsidRPr="00846781" w:rsidRDefault="0024627B" w:rsidP="0024627B">
      <w:pPr>
        <w:autoSpaceDE w:val="0"/>
        <w:autoSpaceDN w:val="0"/>
        <w:adjustRightInd w:val="0"/>
        <w:spacing w:after="0" w:line="240" w:lineRule="auto"/>
        <w:jc w:val="both"/>
        <w:rPr>
          <w:rFonts w:ascii="Bookman Old Style" w:eastAsia="Times New Roman" w:hAnsi="Bookman Old Style"/>
          <w:b/>
          <w:bCs/>
          <w:u w:val="single"/>
          <w:lang w:eastAsia="pl-PL"/>
        </w:rPr>
      </w:pPr>
      <w:r w:rsidRPr="00846781">
        <w:rPr>
          <w:rFonts w:ascii="Bookman Old Style" w:eastAsia="Times New Roman" w:hAnsi="Bookman Old Style"/>
          <w:b/>
          <w:bCs/>
          <w:u w:val="single"/>
          <w:lang w:eastAsia="pl-PL"/>
        </w:rPr>
        <w:t>Załączniki do SWZ:</w:t>
      </w:r>
    </w:p>
    <w:p w14:paraId="3926C72D" w14:textId="33315480" w:rsidR="0024627B" w:rsidRPr="00846781" w:rsidRDefault="0024627B"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 New Roman" w:hAnsi="Bookman Old Style"/>
          <w:lang w:eastAsia="pl-PL"/>
        </w:rPr>
      </w:pPr>
      <w:r w:rsidRPr="00846781">
        <w:rPr>
          <w:rFonts w:ascii="Bookman Old Style" w:eastAsia="Times New Roman" w:hAnsi="Bookman Old Style"/>
          <w:lang w:eastAsia="pl-PL"/>
        </w:rPr>
        <w:t>Zał</w:t>
      </w:r>
      <w:r w:rsidRPr="00846781">
        <w:rPr>
          <w:rFonts w:ascii="Bookman Old Style" w:eastAsia="TimesNewRoman" w:hAnsi="Bookman Old Style"/>
          <w:lang w:eastAsia="pl-PL"/>
        </w:rPr>
        <w:t>ą</w:t>
      </w:r>
      <w:r w:rsidRPr="00846781">
        <w:rPr>
          <w:rFonts w:ascii="Bookman Old Style" w:eastAsia="Times New Roman" w:hAnsi="Bookman Old Style"/>
          <w:lang w:eastAsia="pl-PL"/>
        </w:rPr>
        <w:t>cznik nr 1 -</w:t>
      </w:r>
      <w:r w:rsidRPr="00846781">
        <w:rPr>
          <w:rFonts w:ascii="Bookman Old Style" w:eastAsia="Times New Roman" w:hAnsi="Bookman Old Style"/>
          <w:lang w:eastAsia="pl-PL"/>
        </w:rPr>
        <w:tab/>
        <w:t xml:space="preserve">Wzór formularza ofertowego </w:t>
      </w:r>
    </w:p>
    <w:p w14:paraId="1FB3E789" w14:textId="265F83C8" w:rsidR="0024627B" w:rsidRPr="00846781" w:rsidRDefault="0024627B"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hAnsi="Bookman Old Style"/>
          <w:lang w:eastAsia="pl-PL"/>
        </w:rPr>
      </w:pPr>
      <w:r w:rsidRPr="00846781">
        <w:rPr>
          <w:rFonts w:ascii="Bookman Old Style" w:eastAsia="Times New Roman" w:hAnsi="Bookman Old Style"/>
          <w:lang w:eastAsia="pl-PL"/>
        </w:rPr>
        <w:t>Zał</w:t>
      </w:r>
      <w:r w:rsidRPr="00846781">
        <w:rPr>
          <w:rFonts w:ascii="Bookman Old Style" w:eastAsia="TimesNewRoman" w:hAnsi="Bookman Old Style"/>
          <w:lang w:eastAsia="pl-PL"/>
        </w:rPr>
        <w:t>ą</w:t>
      </w:r>
      <w:r w:rsidRPr="00846781">
        <w:rPr>
          <w:rFonts w:ascii="Bookman Old Style" w:eastAsia="Times New Roman" w:hAnsi="Bookman Old Style"/>
          <w:lang w:eastAsia="pl-PL"/>
        </w:rPr>
        <w:t>cznik nr 2</w:t>
      </w:r>
      <w:r w:rsidR="000810E1" w:rsidRPr="00846781">
        <w:rPr>
          <w:rFonts w:ascii="Bookman Old Style" w:eastAsia="Times New Roman" w:hAnsi="Bookman Old Style"/>
          <w:lang w:eastAsia="pl-PL"/>
        </w:rPr>
        <w:t>A</w:t>
      </w:r>
      <w:r w:rsidRPr="00846781">
        <w:rPr>
          <w:rFonts w:ascii="Bookman Old Style" w:eastAsia="Times New Roman" w:hAnsi="Bookman Old Style"/>
          <w:lang w:eastAsia="pl-PL"/>
        </w:rPr>
        <w:t xml:space="preserve"> - Wzór o</w:t>
      </w:r>
      <w:r w:rsidRPr="00846781">
        <w:rPr>
          <w:rFonts w:ascii="Bookman Old Style" w:eastAsia="TimesNewRoman" w:hAnsi="Bookman Old Style"/>
          <w:lang w:eastAsia="pl-PL"/>
        </w:rPr>
        <w:t>ś</w:t>
      </w:r>
      <w:r w:rsidRPr="00846781">
        <w:rPr>
          <w:rFonts w:ascii="Bookman Old Style" w:eastAsia="Times New Roman" w:hAnsi="Bookman Old Style"/>
          <w:lang w:eastAsia="pl-PL"/>
        </w:rPr>
        <w:t>wiadczenia Wykonawcy o braku podstaw do wykluczeniu z postępowania</w:t>
      </w:r>
      <w:r w:rsidR="0033235D" w:rsidRPr="00846781">
        <w:rPr>
          <w:rFonts w:ascii="Bookman Old Style" w:eastAsia="Times New Roman" w:hAnsi="Bookman Old Style"/>
          <w:lang w:eastAsia="pl-PL"/>
        </w:rPr>
        <w:t xml:space="preserve"> </w:t>
      </w:r>
      <w:r w:rsidR="0033235D" w:rsidRPr="00846781">
        <w:rPr>
          <w:rFonts w:ascii="Bookman Old Style" w:hAnsi="Bookman Old Style"/>
        </w:rPr>
        <w:t>i spełnianiu warunków udziału w postępowaniu</w:t>
      </w:r>
      <w:r w:rsidR="0033235D" w:rsidRPr="00846781">
        <w:rPr>
          <w:rFonts w:ascii="Bookman Old Style" w:hAnsi="Bookman Old Style"/>
          <w:lang w:eastAsia="pl-PL"/>
        </w:rPr>
        <w:t>.</w:t>
      </w:r>
    </w:p>
    <w:p w14:paraId="70CB50FA" w14:textId="394F5D35" w:rsidR="00F645F3" w:rsidRPr="00846781" w:rsidRDefault="00F645F3"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 xml:space="preserve">Załącznik nr 2B – wzór oświadczenia podmiotu udostępniającego zasoby, potwierdzające brak podstaw wykluczenia tego podmiotu oraz spełnianie warunków udziału w postępowaniu, w zakresie, w jakim wykonawca powołuje się na jego zasoby. </w:t>
      </w:r>
    </w:p>
    <w:p w14:paraId="6F73110C" w14:textId="6DC532AB" w:rsidR="000810E1" w:rsidRPr="00846781" w:rsidRDefault="000810E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 xml:space="preserve">Załącznik nr 3A – wzór oświadczenia </w:t>
      </w:r>
      <w:r w:rsidR="00977062" w:rsidRPr="00846781">
        <w:rPr>
          <w:rFonts w:ascii="Bookman Old Style" w:eastAsia="TimesNewRoman" w:hAnsi="Bookman Old Style"/>
          <w:lang w:eastAsia="pl-PL"/>
        </w:rPr>
        <w:t>dotyczące przynależności do tej samej grupy kapitałowej</w:t>
      </w:r>
      <w:r w:rsidR="0032692F" w:rsidRPr="00846781">
        <w:rPr>
          <w:rFonts w:ascii="Bookman Old Style" w:eastAsia="TimesNewRoman" w:hAnsi="Bookman Old Style"/>
          <w:lang w:eastAsia="pl-PL"/>
        </w:rPr>
        <w:t>.</w:t>
      </w:r>
    </w:p>
    <w:p w14:paraId="12AC13EA" w14:textId="4135AB3A" w:rsidR="00977062" w:rsidRPr="00846781" w:rsidRDefault="000810E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 xml:space="preserve">Załącznik nr 3B – wzór oświadczenia </w:t>
      </w:r>
      <w:r w:rsidR="00977062" w:rsidRPr="00846781">
        <w:rPr>
          <w:rFonts w:ascii="Bookman Old Style" w:eastAsia="TimesNewRoman" w:hAnsi="Bookman Old Style"/>
          <w:lang w:eastAsia="pl-PL"/>
        </w:rPr>
        <w:t>dotyczące braku przynależności do tej samej grupy kapitałowej</w:t>
      </w:r>
      <w:r w:rsidR="0032692F" w:rsidRPr="00846781">
        <w:rPr>
          <w:rFonts w:ascii="Bookman Old Style" w:eastAsia="TimesNewRoman" w:hAnsi="Bookman Old Style"/>
          <w:lang w:eastAsia="pl-PL"/>
        </w:rPr>
        <w:t>.</w:t>
      </w:r>
    </w:p>
    <w:p w14:paraId="254731C7" w14:textId="2FED3539" w:rsidR="00F645F3" w:rsidRPr="00846781" w:rsidRDefault="00F645F3"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 xml:space="preserve">Załącznik nr </w:t>
      </w:r>
      <w:r w:rsidR="000810E1" w:rsidRPr="00846781">
        <w:rPr>
          <w:rFonts w:ascii="Bookman Old Style" w:eastAsia="TimesNewRoman" w:hAnsi="Bookman Old Style"/>
          <w:lang w:eastAsia="pl-PL"/>
        </w:rPr>
        <w:t>4</w:t>
      </w:r>
      <w:r w:rsidRPr="00846781">
        <w:rPr>
          <w:rFonts w:ascii="Bookman Old Style" w:eastAsia="TimesNewRoman" w:hAnsi="Bookman Old Style"/>
          <w:lang w:eastAsia="pl-PL"/>
        </w:rPr>
        <w:t xml:space="preserve"> – wzór wykazu </w:t>
      </w:r>
      <w:r w:rsidR="00A43C88">
        <w:rPr>
          <w:rFonts w:ascii="Bookman Old Style" w:eastAsia="TimesNewRoman" w:hAnsi="Bookman Old Style"/>
          <w:lang w:eastAsia="pl-PL"/>
        </w:rPr>
        <w:t>robót budowlanych</w:t>
      </w:r>
      <w:r w:rsidRPr="00846781">
        <w:rPr>
          <w:rFonts w:ascii="Bookman Old Style" w:eastAsia="TimesNewRoman" w:hAnsi="Bookman Old Style"/>
          <w:lang w:eastAsia="pl-PL"/>
        </w:rPr>
        <w:t>.</w:t>
      </w:r>
    </w:p>
    <w:p w14:paraId="374D5611" w14:textId="76125BAE" w:rsidR="00F645F3" w:rsidRPr="00846781" w:rsidRDefault="00F645F3"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 xml:space="preserve">Załącznik nr </w:t>
      </w:r>
      <w:r w:rsidR="000810E1" w:rsidRPr="00846781">
        <w:rPr>
          <w:rFonts w:ascii="Bookman Old Style" w:eastAsia="TimesNewRoman" w:hAnsi="Bookman Old Style"/>
          <w:lang w:eastAsia="pl-PL"/>
        </w:rPr>
        <w:t>5</w:t>
      </w:r>
      <w:r w:rsidRPr="00846781">
        <w:rPr>
          <w:rFonts w:ascii="Bookman Old Style" w:eastAsia="TimesNewRoman" w:hAnsi="Bookman Old Style"/>
          <w:lang w:eastAsia="pl-PL"/>
        </w:rPr>
        <w:t xml:space="preserve"> – wzór wykaz osób, skierowanych przez wykonawcę do realizacji zamówienia publicznego.</w:t>
      </w:r>
    </w:p>
    <w:p w14:paraId="6109E46F" w14:textId="5C71E371" w:rsidR="0024627B" w:rsidRPr="00846781" w:rsidRDefault="0024627B"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846781">
        <w:rPr>
          <w:rFonts w:ascii="Bookman Old Style" w:eastAsia="TimesNewRoman" w:hAnsi="Bookman Old Style"/>
          <w:lang w:eastAsia="pl-PL"/>
        </w:rPr>
        <w:t>Zał</w:t>
      </w:r>
      <w:r w:rsidRPr="00846781">
        <w:rPr>
          <w:rFonts w:ascii="Bookman Old Style" w:eastAsia="TimesNewRoman" w:hAnsi="Bookman Old Style" w:cs="Times New Roman"/>
          <w:lang w:eastAsia="pl-PL"/>
        </w:rPr>
        <w:t>ą</w:t>
      </w:r>
      <w:r w:rsidRPr="00846781">
        <w:rPr>
          <w:rFonts w:ascii="Bookman Old Style" w:eastAsia="TimesNewRoman" w:hAnsi="Bookman Old Style"/>
          <w:lang w:eastAsia="pl-PL"/>
        </w:rPr>
        <w:t xml:space="preserve">cznik nr </w:t>
      </w:r>
      <w:r w:rsidR="00A43C88">
        <w:rPr>
          <w:rFonts w:ascii="Bookman Old Style" w:eastAsia="TimesNewRoman" w:hAnsi="Bookman Old Style"/>
          <w:lang w:eastAsia="pl-PL"/>
        </w:rPr>
        <w:t>6</w:t>
      </w:r>
      <w:r w:rsidRPr="00846781">
        <w:rPr>
          <w:rFonts w:ascii="Bookman Old Style" w:eastAsia="TimesNewRoman" w:hAnsi="Bookman Old Style"/>
          <w:lang w:eastAsia="pl-PL"/>
        </w:rPr>
        <w:t xml:space="preserve"> - </w:t>
      </w:r>
      <w:r w:rsidRPr="00846781">
        <w:rPr>
          <w:rFonts w:ascii="Bookman Old Style" w:eastAsia="TimesNewRoman" w:hAnsi="Bookman Old Style"/>
          <w:lang w:eastAsia="pl-PL"/>
        </w:rPr>
        <w:tab/>
      </w:r>
      <w:r w:rsidR="00A43C88">
        <w:rPr>
          <w:rFonts w:ascii="Bookman Old Style" w:eastAsia="TimesNewRoman" w:hAnsi="Bookman Old Style"/>
          <w:lang w:eastAsia="pl-PL"/>
        </w:rPr>
        <w:t>Projektowane postanowienia umowy (w</w:t>
      </w:r>
      <w:r w:rsidRPr="00846781">
        <w:rPr>
          <w:rFonts w:ascii="Bookman Old Style" w:eastAsia="TimesNewRoman" w:hAnsi="Bookman Old Style"/>
          <w:lang w:eastAsia="pl-PL"/>
        </w:rPr>
        <w:t>zór umowy</w:t>
      </w:r>
      <w:r w:rsidR="00A43C88">
        <w:rPr>
          <w:rFonts w:ascii="Bookman Old Style" w:eastAsia="TimesNewRoman" w:hAnsi="Bookman Old Style"/>
          <w:lang w:eastAsia="pl-PL"/>
        </w:rPr>
        <w:t>)</w:t>
      </w:r>
      <w:r w:rsidRPr="00846781">
        <w:rPr>
          <w:rFonts w:ascii="Bookman Old Style" w:eastAsia="TimesNewRoman" w:hAnsi="Bookman Old Style"/>
          <w:lang w:eastAsia="pl-PL"/>
        </w:rPr>
        <w:t>.</w:t>
      </w:r>
    </w:p>
    <w:p w14:paraId="2C55E323" w14:textId="26B83726" w:rsidR="00A43C88"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A43C88">
        <w:rPr>
          <w:rFonts w:ascii="Bookman Old Style" w:eastAsia="TimesNewRoman" w:hAnsi="Bookman Old Style"/>
          <w:lang w:eastAsia="pl-PL"/>
        </w:rPr>
        <w:t xml:space="preserve">Załącznik nr </w:t>
      </w:r>
      <w:r w:rsidR="00A43C88">
        <w:rPr>
          <w:rFonts w:ascii="Bookman Old Style" w:eastAsia="TimesNewRoman" w:hAnsi="Bookman Old Style"/>
          <w:lang w:eastAsia="pl-PL"/>
        </w:rPr>
        <w:t>7</w:t>
      </w:r>
      <w:r w:rsidRPr="00A43C88">
        <w:rPr>
          <w:rFonts w:ascii="Bookman Old Style" w:eastAsia="TimesNewRoman" w:hAnsi="Bookman Old Style"/>
          <w:lang w:eastAsia="pl-PL"/>
        </w:rPr>
        <w:t xml:space="preserve">a  </w:t>
      </w:r>
      <w:r w:rsidR="00DC7105" w:rsidRPr="00A43C88">
        <w:rPr>
          <w:rFonts w:ascii="Bookman Old Style" w:eastAsia="TimesNewRoman" w:hAnsi="Bookman Old Style"/>
          <w:lang w:eastAsia="pl-PL"/>
        </w:rPr>
        <w:t>–</w:t>
      </w:r>
      <w:r w:rsidRPr="00A43C88">
        <w:rPr>
          <w:rFonts w:ascii="Bookman Old Style" w:eastAsia="TimesNewRoman" w:hAnsi="Bookman Old Style"/>
          <w:lang w:eastAsia="pl-PL"/>
        </w:rPr>
        <w:t xml:space="preserve"> Projekt budowlano- wykonawczy –</w:t>
      </w:r>
      <w:r w:rsidR="00DC7105">
        <w:rPr>
          <w:rFonts w:ascii="Bookman Old Style" w:eastAsia="TimesNewRoman" w:hAnsi="Bookman Old Style"/>
          <w:lang w:eastAsia="pl-PL"/>
        </w:rPr>
        <w:t xml:space="preserve"> </w:t>
      </w:r>
      <w:r w:rsidR="008E675F" w:rsidRPr="008E675F">
        <w:rPr>
          <w:rFonts w:ascii="Bookman Old Style" w:eastAsia="TimesNewRoman" w:hAnsi="Bookman Old Style"/>
          <w:lang w:eastAsia="pl-PL"/>
        </w:rPr>
        <w:t>październik</w:t>
      </w:r>
      <w:r w:rsidRPr="008E675F">
        <w:rPr>
          <w:rFonts w:ascii="Bookman Old Style" w:eastAsia="TimesNewRoman" w:hAnsi="Bookman Old Style"/>
          <w:lang w:eastAsia="pl-PL"/>
        </w:rPr>
        <w:t xml:space="preserve"> 2020</w:t>
      </w:r>
      <w:r w:rsidR="00A43C88">
        <w:rPr>
          <w:rFonts w:ascii="Bookman Old Style" w:eastAsia="TimesNewRoman" w:hAnsi="Bookman Old Style"/>
          <w:lang w:eastAsia="pl-PL"/>
        </w:rPr>
        <w:t>.</w:t>
      </w:r>
      <w:r w:rsidRPr="00A43C88">
        <w:rPr>
          <w:rFonts w:ascii="Bookman Old Style" w:eastAsia="TimesNewRoman" w:hAnsi="Bookman Old Style"/>
          <w:lang w:eastAsia="pl-PL"/>
        </w:rPr>
        <w:t xml:space="preserve"> </w:t>
      </w:r>
    </w:p>
    <w:p w14:paraId="54F19FE7" w14:textId="7283F6A0" w:rsidR="00B00DF1" w:rsidRPr="00A43C88"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A43C88">
        <w:rPr>
          <w:rFonts w:ascii="Bookman Old Style" w:eastAsia="TimesNewRoman" w:hAnsi="Bookman Old Style"/>
          <w:lang w:eastAsia="pl-PL"/>
        </w:rPr>
        <w:t xml:space="preserve">Załącznik nr </w:t>
      </w:r>
      <w:r w:rsidR="00A43C88">
        <w:rPr>
          <w:rFonts w:ascii="Bookman Old Style" w:eastAsia="TimesNewRoman" w:hAnsi="Bookman Old Style"/>
          <w:lang w:eastAsia="pl-PL"/>
        </w:rPr>
        <w:t>7</w:t>
      </w:r>
      <w:r w:rsidRPr="00A43C88">
        <w:rPr>
          <w:rFonts w:ascii="Bookman Old Style" w:eastAsia="TimesNewRoman" w:hAnsi="Bookman Old Style"/>
          <w:lang w:eastAsia="pl-PL"/>
        </w:rPr>
        <w:t xml:space="preserve">b  – </w:t>
      </w:r>
      <w:r w:rsidR="008265CF">
        <w:rPr>
          <w:rFonts w:ascii="Bookman Old Style" w:eastAsia="Times New Roman" w:hAnsi="Bookman Old Style" w:cs="Times New Roman"/>
          <w:color w:val="auto"/>
          <w:lang w:bidi="en-US"/>
        </w:rPr>
        <w:t>Decyzja</w:t>
      </w:r>
      <w:r w:rsidR="008265CF" w:rsidRPr="00546793">
        <w:rPr>
          <w:rFonts w:ascii="Bookman Old Style" w:eastAsia="Times New Roman" w:hAnsi="Bookman Old Style" w:cs="Times New Roman"/>
          <w:color w:val="auto"/>
          <w:lang w:bidi="en-US"/>
        </w:rPr>
        <w:t xml:space="preserve"> </w:t>
      </w:r>
      <w:r w:rsidR="008265CF">
        <w:rPr>
          <w:rFonts w:ascii="Bookman Old Style" w:eastAsia="Times New Roman" w:hAnsi="Bookman Old Style" w:cs="Times New Roman"/>
          <w:color w:val="auto"/>
          <w:lang w:bidi="en-US"/>
        </w:rPr>
        <w:t xml:space="preserve">Prezydenta Miasta St. Warszawy </w:t>
      </w:r>
      <w:r w:rsidR="008265CF" w:rsidRPr="00546793">
        <w:rPr>
          <w:rFonts w:ascii="Bookman Old Style" w:eastAsia="Times New Roman" w:hAnsi="Bookman Old Style" w:cs="Times New Roman"/>
          <w:color w:val="auto"/>
          <w:lang w:bidi="en-US"/>
        </w:rPr>
        <w:t xml:space="preserve">nr </w:t>
      </w:r>
      <w:r w:rsidR="008265CF">
        <w:rPr>
          <w:rFonts w:ascii="Bookman Old Style" w:eastAsia="Times New Roman" w:hAnsi="Bookman Old Style" w:cs="Times New Roman"/>
          <w:color w:val="auto"/>
          <w:lang w:bidi="en-US"/>
        </w:rPr>
        <w:t>21</w:t>
      </w:r>
      <w:r w:rsidR="008265CF" w:rsidRPr="00183882">
        <w:rPr>
          <w:rFonts w:ascii="Bookman Old Style" w:eastAsia="Times New Roman" w:hAnsi="Bookman Old Style" w:cs="Times New Roman"/>
          <w:color w:val="auto"/>
          <w:lang w:bidi="en-US"/>
        </w:rPr>
        <w:t>/Ś/</w:t>
      </w:r>
      <w:r w:rsidR="008265CF">
        <w:rPr>
          <w:rFonts w:ascii="Bookman Old Style" w:eastAsia="Times New Roman" w:hAnsi="Bookman Old Style" w:cs="Times New Roman"/>
          <w:color w:val="auto"/>
          <w:lang w:bidi="en-US"/>
        </w:rPr>
        <w:t>2021 z dnia 28 stycznia 2020</w:t>
      </w:r>
      <w:r w:rsidR="008265CF" w:rsidRPr="00546793">
        <w:rPr>
          <w:rFonts w:ascii="Bookman Old Style" w:eastAsia="Times New Roman" w:hAnsi="Bookman Old Style" w:cs="Times New Roman"/>
          <w:color w:val="auto"/>
          <w:lang w:bidi="en-US"/>
        </w:rPr>
        <w:t xml:space="preserve"> r. – </w:t>
      </w:r>
      <w:r w:rsidR="008265CF">
        <w:rPr>
          <w:rFonts w:ascii="Bookman Old Style" w:eastAsia="Times New Roman" w:hAnsi="Bookman Old Style" w:cs="Times New Roman"/>
          <w:color w:val="auto"/>
          <w:lang w:bidi="en-US"/>
        </w:rPr>
        <w:t>zatwierdzająca projekt i udzielająca pozwolenia na wykonanie robót budowlanych</w:t>
      </w:r>
      <w:r w:rsidR="00A43C88">
        <w:rPr>
          <w:rFonts w:ascii="Bookman Old Style" w:eastAsia="TimesNewRoman" w:hAnsi="Bookman Old Style"/>
          <w:lang w:eastAsia="pl-PL"/>
        </w:rPr>
        <w:t>.</w:t>
      </w:r>
    </w:p>
    <w:p w14:paraId="54905009" w14:textId="071BDDCB" w:rsidR="00B00DF1" w:rsidRPr="00A43C88"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A43C88">
        <w:rPr>
          <w:rFonts w:ascii="Bookman Old Style" w:eastAsia="TimesNewRoman" w:hAnsi="Bookman Old Style"/>
          <w:lang w:eastAsia="pl-PL"/>
        </w:rPr>
        <w:t xml:space="preserve">Załącznik nr </w:t>
      </w:r>
      <w:r w:rsidR="00A43C88">
        <w:rPr>
          <w:rFonts w:ascii="Bookman Old Style" w:eastAsia="TimesNewRoman" w:hAnsi="Bookman Old Style"/>
          <w:lang w:eastAsia="pl-PL"/>
        </w:rPr>
        <w:t>7</w:t>
      </w:r>
      <w:r w:rsidRPr="00A43C88">
        <w:rPr>
          <w:rFonts w:ascii="Bookman Old Style" w:eastAsia="TimesNewRoman" w:hAnsi="Bookman Old Style"/>
          <w:lang w:eastAsia="pl-PL"/>
        </w:rPr>
        <w:t xml:space="preserve">c – </w:t>
      </w:r>
      <w:r w:rsidR="008265CF">
        <w:rPr>
          <w:rFonts w:ascii="Bookman Old Style" w:eastAsia="Times New Roman" w:hAnsi="Bookman Old Style" w:cs="Times New Roman"/>
          <w:color w:val="auto"/>
          <w:lang w:bidi="en-US"/>
        </w:rPr>
        <w:t>Decyzja</w:t>
      </w:r>
      <w:r w:rsidR="008265CF" w:rsidRPr="00546793">
        <w:rPr>
          <w:rFonts w:ascii="Bookman Old Style" w:eastAsia="Times New Roman" w:hAnsi="Bookman Old Style" w:cs="Times New Roman"/>
          <w:color w:val="auto"/>
          <w:lang w:bidi="en-US"/>
        </w:rPr>
        <w:t xml:space="preserve"> </w:t>
      </w:r>
      <w:r w:rsidR="008265CF">
        <w:rPr>
          <w:rFonts w:ascii="Bookman Old Style" w:eastAsia="Times New Roman" w:hAnsi="Bookman Old Style" w:cs="Times New Roman"/>
          <w:color w:val="auto"/>
          <w:lang w:bidi="en-US"/>
        </w:rPr>
        <w:t xml:space="preserve">Mazowieckiego Wojewódzkiego Konserwatora Zabytków nr. WZW.5142.1865.2020.AKO z dnia 30 listopada 2020 </w:t>
      </w:r>
      <w:r w:rsidR="008265CF" w:rsidRPr="00546793">
        <w:rPr>
          <w:rFonts w:ascii="Bookman Old Style" w:eastAsia="Times New Roman" w:hAnsi="Bookman Old Style" w:cs="Times New Roman"/>
          <w:color w:val="auto"/>
          <w:lang w:bidi="en-US"/>
        </w:rPr>
        <w:t xml:space="preserve">r. </w:t>
      </w:r>
      <w:r w:rsidR="008265CF">
        <w:rPr>
          <w:rFonts w:ascii="Bookman Old Style" w:eastAsia="Times New Roman" w:hAnsi="Bookman Old Style" w:cs="Times New Roman"/>
          <w:color w:val="auto"/>
          <w:lang w:bidi="en-US"/>
        </w:rPr>
        <w:t>pozwalającą na prowadzenie robót budowlanych w zabytku nieruchomym wpisanym do rejestru zabytków</w:t>
      </w:r>
      <w:r w:rsidR="00A43C88">
        <w:rPr>
          <w:rFonts w:ascii="Bookman Old Style" w:eastAsia="TimesNewRoman" w:hAnsi="Bookman Old Style"/>
          <w:lang w:eastAsia="pl-PL"/>
        </w:rPr>
        <w:t>.</w:t>
      </w:r>
    </w:p>
    <w:p w14:paraId="3F5B516C" w14:textId="531867EC" w:rsidR="00B00DF1" w:rsidRPr="00A43C88"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NewRoman" w:hAnsi="Bookman Old Style"/>
          <w:lang w:eastAsia="pl-PL"/>
        </w:rPr>
      </w:pPr>
      <w:r w:rsidRPr="00A43C88">
        <w:rPr>
          <w:rFonts w:ascii="Bookman Old Style" w:eastAsia="TimesNewRoman" w:hAnsi="Bookman Old Style"/>
          <w:lang w:eastAsia="pl-PL"/>
        </w:rPr>
        <w:t xml:space="preserve">Załącznik nr </w:t>
      </w:r>
      <w:r w:rsidR="00A43C88">
        <w:rPr>
          <w:rFonts w:ascii="Bookman Old Style" w:eastAsia="TimesNewRoman" w:hAnsi="Bookman Old Style"/>
          <w:lang w:eastAsia="pl-PL"/>
        </w:rPr>
        <w:t>8</w:t>
      </w:r>
      <w:r w:rsidRPr="00A43C88">
        <w:rPr>
          <w:rFonts w:ascii="Bookman Old Style" w:eastAsia="TimesNewRoman" w:hAnsi="Bookman Old Style"/>
          <w:lang w:eastAsia="pl-PL"/>
        </w:rPr>
        <w:t xml:space="preserve"> – Specyfikacja techniczna wykonania i odbioru robót budowlanych </w:t>
      </w:r>
      <w:r w:rsidRPr="008265CF">
        <w:rPr>
          <w:rFonts w:ascii="Bookman Old Style" w:eastAsia="TimesNewRoman" w:hAnsi="Bookman Old Style"/>
          <w:lang w:eastAsia="pl-PL"/>
        </w:rPr>
        <w:t xml:space="preserve">z </w:t>
      </w:r>
      <w:r w:rsidR="008265CF" w:rsidRPr="00FB2F69">
        <w:rPr>
          <w:rFonts w:ascii="Bookman Old Style" w:eastAsia="TimesNewRoman" w:hAnsi="Bookman Old Style"/>
          <w:lang w:eastAsia="pl-PL"/>
        </w:rPr>
        <w:t xml:space="preserve">listopada </w:t>
      </w:r>
      <w:r w:rsidRPr="00FB2F69">
        <w:rPr>
          <w:rFonts w:ascii="Bookman Old Style" w:eastAsia="TimesNewRoman" w:hAnsi="Bookman Old Style"/>
          <w:lang w:eastAsia="pl-PL"/>
        </w:rPr>
        <w:t>2020 r</w:t>
      </w:r>
      <w:r w:rsidR="009C4558" w:rsidRPr="00FB2F69">
        <w:rPr>
          <w:rFonts w:ascii="Bookman Old Style" w:eastAsia="TimesNewRoman" w:hAnsi="Bookman Old Style"/>
          <w:lang w:eastAsia="pl-PL"/>
        </w:rPr>
        <w:t>.</w:t>
      </w:r>
    </w:p>
    <w:p w14:paraId="5974EAF9" w14:textId="027577DC" w:rsidR="00B00DF1" w:rsidRPr="009C4558"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 New Roman" w:hAnsi="Bookman Old Style"/>
          <w:lang w:eastAsia="pl-PL"/>
        </w:rPr>
      </w:pPr>
      <w:r w:rsidRPr="009C4558">
        <w:rPr>
          <w:rFonts w:ascii="Bookman Old Style" w:eastAsia="Times New Roman" w:hAnsi="Bookman Old Style"/>
          <w:lang w:eastAsia="pl-PL"/>
        </w:rPr>
        <w:t xml:space="preserve">Załącznik nr </w:t>
      </w:r>
      <w:r w:rsidR="00A43C88" w:rsidRPr="009C4558">
        <w:rPr>
          <w:rFonts w:ascii="Bookman Old Style" w:eastAsia="Times New Roman" w:hAnsi="Bookman Old Style"/>
          <w:lang w:eastAsia="pl-PL"/>
        </w:rPr>
        <w:t>9</w:t>
      </w:r>
      <w:r w:rsidRPr="009C4558">
        <w:rPr>
          <w:rFonts w:ascii="Bookman Old Style" w:eastAsia="Times New Roman" w:hAnsi="Bookman Old Style"/>
          <w:lang w:eastAsia="pl-PL"/>
        </w:rPr>
        <w:t xml:space="preserve"> – Przedmiar  robót</w:t>
      </w:r>
    </w:p>
    <w:p w14:paraId="15570C0A" w14:textId="6F8E9632" w:rsidR="00B00DF1" w:rsidRPr="00FE3063" w:rsidRDefault="00B00DF1" w:rsidP="005C52FA">
      <w:pPr>
        <w:pStyle w:val="Akapitzlist"/>
        <w:numPr>
          <w:ilvl w:val="0"/>
          <w:numId w:val="46"/>
        </w:numPr>
        <w:tabs>
          <w:tab w:val="left" w:pos="1843"/>
          <w:tab w:val="left" w:pos="2410"/>
          <w:tab w:val="left" w:pos="2552"/>
        </w:tabs>
        <w:autoSpaceDE w:val="0"/>
        <w:autoSpaceDN w:val="0"/>
        <w:adjustRightInd w:val="0"/>
        <w:spacing w:line="240" w:lineRule="auto"/>
        <w:ind w:left="426"/>
        <w:jc w:val="both"/>
        <w:rPr>
          <w:rFonts w:ascii="Bookman Old Style" w:eastAsia="Times New Roman" w:hAnsi="Bookman Old Style"/>
          <w:lang w:eastAsia="pl-PL"/>
        </w:rPr>
      </w:pPr>
      <w:r w:rsidRPr="00FE3063">
        <w:rPr>
          <w:rFonts w:ascii="Bookman Old Style" w:eastAsia="Times New Roman" w:hAnsi="Bookman Old Style"/>
          <w:lang w:eastAsia="pl-PL"/>
        </w:rPr>
        <w:t xml:space="preserve">Załącznik nr </w:t>
      </w:r>
      <w:r w:rsidR="00A43C88" w:rsidRPr="00FE3063">
        <w:rPr>
          <w:rFonts w:ascii="Bookman Old Style" w:eastAsia="Times New Roman" w:hAnsi="Bookman Old Style"/>
          <w:lang w:eastAsia="pl-PL"/>
        </w:rPr>
        <w:t>10</w:t>
      </w:r>
      <w:r w:rsidRPr="00FE3063">
        <w:rPr>
          <w:rFonts w:ascii="Bookman Old Style" w:eastAsia="Times New Roman" w:hAnsi="Bookman Old Style"/>
          <w:lang w:eastAsia="pl-PL"/>
        </w:rPr>
        <w:t xml:space="preserve"> – </w:t>
      </w:r>
      <w:bookmarkStart w:id="7" w:name="_Hlk63243368"/>
      <w:r w:rsidRPr="00FE3063">
        <w:rPr>
          <w:rFonts w:ascii="Bookman Old Style" w:eastAsia="Times New Roman" w:hAnsi="Bookman Old Style"/>
          <w:lang w:eastAsia="pl-PL"/>
        </w:rPr>
        <w:t>Warunki organizacyjno-techniczne realizacji przedmiotu zamówienia</w:t>
      </w:r>
      <w:bookmarkEnd w:id="7"/>
    </w:p>
    <w:p w14:paraId="2731E47C" w14:textId="47D788D3" w:rsidR="00815C81" w:rsidRPr="00846781" w:rsidRDefault="00815C81">
      <w:pPr>
        <w:spacing w:after="0" w:line="240" w:lineRule="auto"/>
        <w:rPr>
          <w:rFonts w:ascii="Bookman Old Style" w:eastAsia="TimesNewRoman" w:hAnsi="Bookman Old Style"/>
          <w:lang w:eastAsia="pl-PL"/>
        </w:rPr>
      </w:pPr>
      <w:r w:rsidRPr="00846781">
        <w:rPr>
          <w:rFonts w:ascii="Bookman Old Style" w:eastAsia="TimesNewRoman" w:hAnsi="Bookman Old Style"/>
          <w:lang w:eastAsia="pl-PL"/>
        </w:rPr>
        <w:br w:type="page"/>
      </w:r>
    </w:p>
    <w:p w14:paraId="757CC32A" w14:textId="7549B1AB" w:rsidR="00AD3552" w:rsidRPr="00846781" w:rsidRDefault="00AD3552" w:rsidP="00815C81">
      <w:pPr>
        <w:spacing w:after="23" w:line="266" w:lineRule="auto"/>
        <w:ind w:right="28"/>
        <w:jc w:val="right"/>
        <w:rPr>
          <w:rFonts w:ascii="Bookman Old Style" w:eastAsia="Times New Roman" w:hAnsi="Bookman Old Style" w:cs="Arial"/>
          <w:lang w:eastAsia="pl-PL"/>
        </w:rPr>
      </w:pPr>
      <w:r w:rsidRPr="00846781">
        <w:rPr>
          <w:rFonts w:ascii="Bookman Old Style" w:eastAsia="Times New Roman" w:hAnsi="Bookman Old Style" w:cs="Arial"/>
          <w:b/>
          <w:lang w:eastAsia="pl-PL"/>
        </w:rPr>
        <w:t>Załącznik nr 1 do SWZ</w:t>
      </w:r>
      <w:r w:rsidR="00A25C9F" w:rsidRPr="00846781">
        <w:rPr>
          <w:rFonts w:ascii="Bookman Old Style" w:eastAsia="Times New Roman" w:hAnsi="Bookman Old Style" w:cs="Arial"/>
          <w:b/>
          <w:lang w:eastAsia="pl-PL"/>
        </w:rPr>
        <w:t xml:space="preserve"> – </w:t>
      </w:r>
      <w:r w:rsidRPr="00846781">
        <w:rPr>
          <w:rFonts w:ascii="Bookman Old Style" w:eastAsia="Times New Roman" w:hAnsi="Bookman Old Style" w:cs="Arial"/>
          <w:lang w:eastAsia="pl-PL"/>
        </w:rPr>
        <w:t>wzór</w:t>
      </w:r>
      <w:r w:rsidR="00A25C9F" w:rsidRPr="00846781">
        <w:rPr>
          <w:rFonts w:ascii="Bookman Old Style" w:eastAsia="Times New Roman" w:hAnsi="Bookman Old Style" w:cs="Arial"/>
          <w:lang w:eastAsia="pl-PL"/>
        </w:rPr>
        <w:t xml:space="preserve"> formularza ofertowego</w:t>
      </w:r>
    </w:p>
    <w:p w14:paraId="3C01B183" w14:textId="77777777" w:rsidR="00815C81" w:rsidRPr="00846781" w:rsidRDefault="00815C81" w:rsidP="00F645F3">
      <w:pPr>
        <w:spacing w:after="2" w:line="259" w:lineRule="auto"/>
        <w:ind w:left="327" w:right="295" w:hanging="10"/>
        <w:jc w:val="center"/>
        <w:rPr>
          <w:rFonts w:ascii="Bookman Old Style" w:eastAsia="Times New Roman" w:hAnsi="Bookman Old Style" w:cs="Arial"/>
          <w:b/>
          <w:lang w:eastAsia="pl-PL"/>
        </w:rPr>
      </w:pPr>
    </w:p>
    <w:p w14:paraId="6BDD3A7F" w14:textId="77777777" w:rsidR="00CE270E" w:rsidRDefault="00CE270E" w:rsidP="00815C81">
      <w:pPr>
        <w:spacing w:after="2" w:line="259" w:lineRule="auto"/>
        <w:ind w:right="-2"/>
        <w:jc w:val="center"/>
        <w:rPr>
          <w:rFonts w:ascii="Bookman Old Style" w:eastAsia="Times New Roman" w:hAnsi="Bookman Old Style" w:cs="Arial"/>
          <w:b/>
          <w:lang w:eastAsia="pl-PL"/>
        </w:rPr>
      </w:pPr>
    </w:p>
    <w:p w14:paraId="211A0DAE" w14:textId="77777777" w:rsidR="00CE270E" w:rsidRDefault="00CE270E" w:rsidP="00815C81">
      <w:pPr>
        <w:spacing w:after="2" w:line="259" w:lineRule="auto"/>
        <w:ind w:right="-2"/>
        <w:jc w:val="center"/>
        <w:rPr>
          <w:rFonts w:ascii="Bookman Old Style" w:eastAsia="Times New Roman" w:hAnsi="Bookman Old Style" w:cs="Arial"/>
          <w:b/>
          <w:lang w:eastAsia="pl-PL"/>
        </w:rPr>
      </w:pPr>
    </w:p>
    <w:p w14:paraId="5CD28488" w14:textId="6A50E22C" w:rsidR="009A7A83" w:rsidRPr="00846781" w:rsidRDefault="00AD3552" w:rsidP="00815C81">
      <w:pPr>
        <w:spacing w:after="2" w:line="259" w:lineRule="auto"/>
        <w:ind w:right="-2"/>
        <w:jc w:val="center"/>
        <w:rPr>
          <w:rFonts w:ascii="Bookman Old Style" w:eastAsia="Times New Roman" w:hAnsi="Bookman Old Style" w:cs="Arial"/>
          <w:b/>
          <w:lang w:eastAsia="pl-PL"/>
        </w:rPr>
      </w:pPr>
      <w:r w:rsidRPr="00846781">
        <w:rPr>
          <w:rFonts w:ascii="Bookman Old Style" w:eastAsia="Times New Roman" w:hAnsi="Bookman Old Style" w:cs="Arial"/>
          <w:b/>
          <w:lang w:eastAsia="pl-PL"/>
        </w:rPr>
        <w:t xml:space="preserve">OFERTA </w:t>
      </w:r>
    </w:p>
    <w:p w14:paraId="3FACA5B0" w14:textId="77777777" w:rsidR="00F645F3" w:rsidRPr="00846781" w:rsidRDefault="00F645F3" w:rsidP="00F645F3">
      <w:pPr>
        <w:spacing w:after="2" w:line="259" w:lineRule="auto"/>
        <w:ind w:left="327" w:right="295" w:hanging="10"/>
        <w:jc w:val="center"/>
        <w:rPr>
          <w:rFonts w:ascii="Bookman Old Style" w:eastAsia="Times New Roman" w:hAnsi="Bookman Old Style" w:cs="Arial"/>
          <w:lang w:eastAsia="pl-PL"/>
        </w:rPr>
      </w:pPr>
    </w:p>
    <w:p w14:paraId="7F8B8348" w14:textId="77777777" w:rsidR="00CE270E" w:rsidRDefault="00CE270E" w:rsidP="00AD3552">
      <w:pPr>
        <w:spacing w:after="0" w:line="240" w:lineRule="auto"/>
        <w:ind w:left="4536"/>
        <w:rPr>
          <w:rFonts w:ascii="Bookman Old Style" w:eastAsia="Times New Roman" w:hAnsi="Bookman Old Style" w:cs="Arial"/>
          <w:b/>
          <w:bCs/>
          <w:lang w:eastAsia="pl-PL"/>
        </w:rPr>
      </w:pPr>
    </w:p>
    <w:p w14:paraId="26384E67" w14:textId="77777777" w:rsidR="00CE270E" w:rsidRDefault="00CE270E" w:rsidP="00AD3552">
      <w:pPr>
        <w:spacing w:after="0" w:line="240" w:lineRule="auto"/>
        <w:ind w:left="4536"/>
        <w:rPr>
          <w:rFonts w:ascii="Bookman Old Style" w:eastAsia="Times New Roman" w:hAnsi="Bookman Old Style" w:cs="Arial"/>
          <w:b/>
          <w:bCs/>
          <w:lang w:eastAsia="pl-PL"/>
        </w:rPr>
      </w:pPr>
    </w:p>
    <w:p w14:paraId="592498F6" w14:textId="77777777" w:rsidR="00CE270E" w:rsidRDefault="00CE270E" w:rsidP="00AD3552">
      <w:pPr>
        <w:spacing w:after="0" w:line="240" w:lineRule="auto"/>
        <w:ind w:left="4536"/>
        <w:rPr>
          <w:rFonts w:ascii="Bookman Old Style" w:eastAsia="Times New Roman" w:hAnsi="Bookman Old Style" w:cs="Arial"/>
          <w:b/>
          <w:bCs/>
          <w:lang w:eastAsia="pl-PL"/>
        </w:rPr>
      </w:pPr>
    </w:p>
    <w:p w14:paraId="5758712D" w14:textId="29091760" w:rsidR="00AD3552" w:rsidRPr="00B44357" w:rsidRDefault="00AD3552" w:rsidP="00AD3552">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1401D809" w14:textId="77777777" w:rsidR="009F4F14" w:rsidRDefault="00AD3552" w:rsidP="00AD3552">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sidR="008D2FC4">
        <w:rPr>
          <w:rFonts w:ascii="Bookman Old Style" w:eastAsia="Times New Roman" w:hAnsi="Bookman Old Style" w:cs="Arial"/>
          <w:b/>
          <w:bCs/>
          <w:lang w:eastAsia="pl-PL"/>
        </w:rPr>
        <w:t xml:space="preserve"> </w:t>
      </w:r>
    </w:p>
    <w:p w14:paraId="76FAABA1" w14:textId="25C9990E" w:rsidR="00AD3552" w:rsidRPr="00B44357" w:rsidRDefault="008D2FC4" w:rsidP="00AD3552">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51F3CD83" w14:textId="77777777" w:rsidR="008D2FC4" w:rsidRDefault="008D2FC4" w:rsidP="00AD3552">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00AD3552" w:rsidRPr="00846781">
        <w:rPr>
          <w:rFonts w:ascii="Bookman Old Style" w:eastAsia="Times New Roman" w:hAnsi="Bookman Old Style" w:cs="Arial"/>
          <w:lang w:eastAsia="pl-PL"/>
        </w:rPr>
        <w:t xml:space="preserve">, </w:t>
      </w:r>
    </w:p>
    <w:p w14:paraId="099728FE" w14:textId="4999EECE" w:rsidR="00AD3552" w:rsidRPr="00846781" w:rsidRDefault="008D2FC4" w:rsidP="00AD3552">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00AD3552" w:rsidRPr="00846781">
        <w:rPr>
          <w:rFonts w:ascii="Bookman Old Style" w:eastAsia="Times New Roman" w:hAnsi="Bookman Old Style" w:cs="Arial"/>
          <w:lang w:eastAsia="pl-PL"/>
        </w:rPr>
        <w:t xml:space="preserve"> Warszawa </w:t>
      </w:r>
    </w:p>
    <w:p w14:paraId="4A4C92E1" w14:textId="77777777" w:rsidR="00CE270E" w:rsidRPr="00FB7218" w:rsidRDefault="00CE270E" w:rsidP="001E44BC">
      <w:pPr>
        <w:spacing w:after="0" w:line="240" w:lineRule="auto"/>
        <w:ind w:right="2763"/>
        <w:rPr>
          <w:rFonts w:ascii="Bookman Old Style" w:eastAsia="Times New Roman" w:hAnsi="Bookman Old Style" w:cs="Arial"/>
          <w:lang w:eastAsia="pl-PL"/>
        </w:rPr>
      </w:pPr>
    </w:p>
    <w:p w14:paraId="76AB96EE" w14:textId="77777777" w:rsidR="00CE270E" w:rsidRPr="00FB7218" w:rsidRDefault="00CE270E" w:rsidP="00AD3552">
      <w:pPr>
        <w:spacing w:after="0" w:line="240" w:lineRule="auto"/>
        <w:ind w:left="288" w:right="2763"/>
        <w:rPr>
          <w:rFonts w:ascii="Bookman Old Style" w:eastAsia="Times New Roman" w:hAnsi="Bookman Old Style" w:cs="Arial"/>
          <w:lang w:eastAsia="pl-PL"/>
        </w:rPr>
      </w:pPr>
    </w:p>
    <w:p w14:paraId="2FCA1675" w14:textId="77777777" w:rsidR="00CE270E" w:rsidRPr="00FB7218" w:rsidRDefault="00CE270E" w:rsidP="00AD3552">
      <w:pPr>
        <w:spacing w:after="0" w:line="240" w:lineRule="auto"/>
        <w:ind w:left="288" w:right="2763"/>
        <w:rPr>
          <w:rFonts w:ascii="Bookman Old Style" w:eastAsia="Times New Roman" w:hAnsi="Bookman Old Style" w:cs="Arial"/>
          <w:lang w:eastAsia="pl-PL"/>
        </w:rPr>
      </w:pPr>
    </w:p>
    <w:p w14:paraId="5DB09C78" w14:textId="77777777" w:rsidR="00AD3552" w:rsidRPr="00846781" w:rsidRDefault="00AD3552" w:rsidP="00AD3552">
      <w:pPr>
        <w:spacing w:after="0" w:line="240" w:lineRule="auto"/>
        <w:ind w:left="288" w:right="2763"/>
        <w:rPr>
          <w:rFonts w:ascii="Bookman Old Style" w:eastAsia="Times New Roman" w:hAnsi="Bookman Old Style" w:cs="Arial"/>
          <w:lang w:eastAsia="pl-PL"/>
        </w:rPr>
      </w:pPr>
      <w:r w:rsidRPr="00846781">
        <w:rPr>
          <w:rFonts w:ascii="Bookman Old Style" w:eastAsia="Times New Roman" w:hAnsi="Bookman Old Style" w:cs="Arial"/>
          <w:lang w:eastAsia="pl-PL"/>
        </w:rPr>
        <w:t>Nazwa i adres Wykonawcy:</w:t>
      </w:r>
    </w:p>
    <w:p w14:paraId="5B6F9716" w14:textId="77777777" w:rsidR="00AD3552" w:rsidRPr="00846781" w:rsidRDefault="00AD3552" w:rsidP="00AD3552">
      <w:pPr>
        <w:spacing w:after="0" w:line="240" w:lineRule="auto"/>
        <w:ind w:left="309"/>
        <w:rPr>
          <w:rFonts w:ascii="Bookman Old Style" w:eastAsia="Times New Roman" w:hAnsi="Bookman Old Style" w:cs="Arial"/>
          <w:lang w:eastAsia="pl-PL"/>
        </w:rPr>
      </w:pPr>
      <w:r w:rsidRPr="00846781">
        <w:rPr>
          <w:rFonts w:ascii="Bookman Old Style" w:eastAsia="Times New Roman" w:hAnsi="Bookman Old Style" w:cs="Arial"/>
          <w:lang w:eastAsia="pl-PL"/>
        </w:rPr>
        <w:t>…………………………………………………………………………………………………..</w:t>
      </w:r>
    </w:p>
    <w:p w14:paraId="63040B9E" w14:textId="77777777" w:rsidR="00AD3552" w:rsidRPr="00846781" w:rsidRDefault="00AD3552" w:rsidP="00AD3552">
      <w:pPr>
        <w:spacing w:after="0" w:line="240" w:lineRule="auto"/>
        <w:ind w:left="309"/>
        <w:rPr>
          <w:rFonts w:ascii="Bookman Old Style" w:eastAsia="Times New Roman" w:hAnsi="Bookman Old Style" w:cs="Arial"/>
          <w:lang w:eastAsia="pl-PL"/>
        </w:rPr>
      </w:pPr>
      <w:r w:rsidRPr="00846781">
        <w:rPr>
          <w:rFonts w:ascii="Bookman Old Style" w:eastAsia="Times New Roman" w:hAnsi="Bookman Old Style" w:cs="Arial"/>
          <w:lang w:eastAsia="pl-PL"/>
        </w:rPr>
        <w:t>…………………………………………………………………………………………………..</w:t>
      </w:r>
    </w:p>
    <w:p w14:paraId="2D3EAA6E" w14:textId="7CC077BD" w:rsidR="00AD3552" w:rsidRPr="00846781" w:rsidRDefault="00AD3552" w:rsidP="00AD3552">
      <w:pPr>
        <w:spacing w:after="0" w:line="240" w:lineRule="auto"/>
        <w:ind w:left="281" w:right="22"/>
        <w:rPr>
          <w:rFonts w:ascii="Bookman Old Style" w:eastAsia="Times New Roman" w:hAnsi="Bookman Old Style" w:cs="Arial"/>
          <w:lang w:eastAsia="pl-PL"/>
        </w:rPr>
      </w:pPr>
      <w:r w:rsidRPr="00846781">
        <w:rPr>
          <w:rFonts w:ascii="Bookman Old Style" w:eastAsia="Times New Roman" w:hAnsi="Bookman Old Style" w:cs="Arial"/>
          <w:lang w:eastAsia="pl-PL"/>
        </w:rPr>
        <w:t>NIP .........................</w:t>
      </w:r>
      <w:r w:rsidR="00BA6DB8" w:rsidRPr="00846781">
        <w:rPr>
          <w:rFonts w:ascii="Bookman Old Style" w:eastAsia="Times New Roman" w:hAnsi="Bookman Old Style" w:cs="Arial"/>
          <w:lang w:eastAsia="pl-PL"/>
        </w:rPr>
        <w:t xml:space="preserve"> </w:t>
      </w:r>
      <w:r w:rsidRPr="00846781">
        <w:rPr>
          <w:rFonts w:ascii="Bookman Old Style" w:eastAsia="Times New Roman" w:hAnsi="Bookman Old Style" w:cs="Arial"/>
          <w:lang w:eastAsia="pl-PL"/>
        </w:rPr>
        <w:t>REGON.......................</w:t>
      </w:r>
      <w:r w:rsidR="00BA6DB8" w:rsidRPr="00846781">
        <w:rPr>
          <w:rFonts w:ascii="Bookman Old Style" w:eastAsia="Times New Roman" w:hAnsi="Bookman Old Style" w:cs="Arial"/>
          <w:lang w:eastAsia="pl-PL"/>
        </w:rPr>
        <w:t xml:space="preserve"> KRS</w:t>
      </w:r>
      <w:r w:rsidR="009613B2">
        <w:rPr>
          <w:rFonts w:ascii="Bookman Old Style" w:eastAsia="Times New Roman" w:hAnsi="Bookman Old Style" w:cs="Arial"/>
          <w:lang w:eastAsia="pl-PL"/>
        </w:rPr>
        <w:t>/</w:t>
      </w:r>
      <w:r w:rsidR="009613B2" w:rsidRPr="009613B2">
        <w:rPr>
          <w:rFonts w:ascii="Bookman Old Style" w:hAnsi="Bookman Old Style" w:cs="Arial"/>
          <w:i/>
          <w:sz w:val="16"/>
          <w:szCs w:val="16"/>
          <w:lang w:eastAsia="pl-PL"/>
        </w:rPr>
        <w:t xml:space="preserve"> </w:t>
      </w:r>
      <w:r w:rsidR="009613B2" w:rsidRPr="009613B2">
        <w:rPr>
          <w:rFonts w:ascii="Bookman Old Style" w:eastAsia="Times New Roman" w:hAnsi="Bookman Old Style" w:cs="Arial"/>
          <w:lang w:eastAsia="pl-PL"/>
        </w:rPr>
        <w:t>CEiDG</w:t>
      </w:r>
      <w:r w:rsidR="009613B2" w:rsidRPr="00846781">
        <w:rPr>
          <w:rFonts w:ascii="Bookman Old Style" w:eastAsia="Times New Roman" w:hAnsi="Bookman Old Style" w:cs="Arial"/>
          <w:lang w:eastAsia="pl-PL"/>
        </w:rPr>
        <w:t xml:space="preserve"> </w:t>
      </w:r>
      <w:r w:rsidR="00BA6DB8" w:rsidRPr="00846781">
        <w:rPr>
          <w:rFonts w:ascii="Bookman Old Style" w:eastAsia="Times New Roman" w:hAnsi="Bookman Old Style" w:cs="Arial"/>
          <w:lang w:eastAsia="pl-PL"/>
        </w:rPr>
        <w:t>……………..</w:t>
      </w:r>
    </w:p>
    <w:p w14:paraId="7C2C7713" w14:textId="77777777" w:rsidR="00CE270E" w:rsidRDefault="00CE270E" w:rsidP="00AD3552">
      <w:pPr>
        <w:spacing w:after="0" w:line="240" w:lineRule="auto"/>
        <w:ind w:left="288" w:right="22"/>
        <w:rPr>
          <w:rFonts w:ascii="Bookman Old Style" w:eastAsia="Times New Roman" w:hAnsi="Bookman Old Style" w:cs="Arial"/>
          <w:lang w:eastAsia="pl-PL"/>
        </w:rPr>
      </w:pPr>
    </w:p>
    <w:p w14:paraId="581D055E" w14:textId="77777777" w:rsidR="00AD3552" w:rsidRPr="00846781" w:rsidRDefault="00AD3552" w:rsidP="00AD3552">
      <w:pPr>
        <w:spacing w:after="0" w:line="240" w:lineRule="auto"/>
        <w:ind w:left="288" w:right="22"/>
        <w:rPr>
          <w:rFonts w:ascii="Bookman Old Style" w:eastAsia="Times New Roman" w:hAnsi="Bookman Old Style" w:cs="Arial"/>
          <w:lang w:eastAsia="pl-PL"/>
        </w:rPr>
      </w:pPr>
      <w:r w:rsidRPr="00846781">
        <w:rPr>
          <w:rFonts w:ascii="Bookman Old Style" w:eastAsia="Times New Roman" w:hAnsi="Bookman Old Style" w:cs="Arial"/>
          <w:lang w:eastAsia="pl-PL"/>
        </w:rPr>
        <w:t>Adres, na który Zamawiający powinien przesyłać ewentualną korespondencję:</w:t>
      </w:r>
    </w:p>
    <w:p w14:paraId="6C63C4F5" w14:textId="6FBA0900" w:rsidR="00AD3552" w:rsidRPr="00846781" w:rsidRDefault="00CE270E" w:rsidP="00AD3552">
      <w:pPr>
        <w:spacing w:after="0" w:line="240" w:lineRule="auto"/>
        <w:ind w:left="309"/>
        <w:rPr>
          <w:rFonts w:ascii="Bookman Old Style" w:eastAsia="Times New Roman" w:hAnsi="Bookman Old Style" w:cs="Arial"/>
          <w:lang w:eastAsia="pl-PL"/>
        </w:rPr>
      </w:pPr>
      <w:r>
        <w:rPr>
          <w:rFonts w:ascii="Bookman Old Style" w:eastAsia="Times New Roman" w:hAnsi="Bookman Old Style" w:cs="Arial"/>
          <w:lang w:eastAsia="pl-PL"/>
        </w:rPr>
        <w:t>……………………………………………………………………………………………………………………</w:t>
      </w:r>
      <w:r w:rsidR="00AD3552" w:rsidRPr="00846781">
        <w:rPr>
          <w:rFonts w:ascii="Bookman Old Style" w:eastAsia="Times New Roman" w:hAnsi="Bookman Old Style" w:cs="Arial"/>
          <w:lang w:eastAsia="pl-PL"/>
        </w:rPr>
        <w:t>…………………………………………………………………………………………………...</w:t>
      </w:r>
    </w:p>
    <w:p w14:paraId="4A87D4BA" w14:textId="77777777" w:rsidR="00AD3552" w:rsidRPr="00846781" w:rsidRDefault="00AD3552" w:rsidP="00AD3552">
      <w:pPr>
        <w:spacing w:after="0" w:line="240" w:lineRule="auto"/>
        <w:ind w:left="295" w:right="22"/>
        <w:rPr>
          <w:rFonts w:ascii="Bookman Old Style" w:eastAsia="Times New Roman" w:hAnsi="Bookman Old Style" w:cs="Arial"/>
          <w:lang w:eastAsia="pl-PL"/>
        </w:rPr>
      </w:pPr>
      <w:r w:rsidRPr="00846781">
        <w:rPr>
          <w:rFonts w:ascii="Bookman Old Style" w:eastAsia="Times New Roman" w:hAnsi="Bookman Old Style" w:cs="Arial"/>
          <w:lang w:eastAsia="pl-PL"/>
        </w:rPr>
        <w:t>Osoba wyznaczona do kontaktów z Zamawiającym:</w:t>
      </w:r>
    </w:p>
    <w:p w14:paraId="57F8C8CC" w14:textId="473FF87C" w:rsidR="00AD3552" w:rsidRPr="00846781" w:rsidRDefault="00AD3552" w:rsidP="00AD3552">
      <w:pPr>
        <w:spacing w:after="0" w:line="240" w:lineRule="auto"/>
        <w:ind w:left="302"/>
        <w:rPr>
          <w:rFonts w:ascii="Bookman Old Style" w:eastAsia="Times New Roman" w:hAnsi="Bookman Old Style" w:cs="Arial"/>
          <w:lang w:eastAsia="pl-PL"/>
        </w:rPr>
      </w:pPr>
      <w:r w:rsidRPr="00846781">
        <w:rPr>
          <w:rFonts w:ascii="Bookman Old Style" w:eastAsia="Times New Roman" w:hAnsi="Bookman Old Style" w:cs="Arial"/>
          <w:lang w:eastAsia="pl-PL"/>
        </w:rPr>
        <w:t>…………………………………………………</w:t>
      </w:r>
      <w:r w:rsidR="00CE270E">
        <w:rPr>
          <w:rFonts w:ascii="Bookman Old Style" w:eastAsia="Times New Roman" w:hAnsi="Bookman Old Style" w:cs="Arial"/>
          <w:lang w:eastAsia="pl-PL"/>
        </w:rPr>
        <w:t>……………………………………………………………………………………………………………………</w:t>
      </w:r>
      <w:r w:rsidRPr="00846781">
        <w:rPr>
          <w:rFonts w:ascii="Bookman Old Style" w:eastAsia="Times New Roman" w:hAnsi="Bookman Old Style" w:cs="Arial"/>
          <w:lang w:eastAsia="pl-PL"/>
        </w:rPr>
        <w:t>………………………………………………...</w:t>
      </w:r>
    </w:p>
    <w:p w14:paraId="7E3C2328" w14:textId="77777777" w:rsidR="00AD3552" w:rsidRPr="00846781" w:rsidRDefault="00AD3552" w:rsidP="00AD3552">
      <w:pPr>
        <w:spacing w:after="0" w:line="240" w:lineRule="auto"/>
        <w:ind w:left="281" w:right="4671"/>
        <w:rPr>
          <w:rFonts w:ascii="Bookman Old Style" w:eastAsia="Times New Roman" w:hAnsi="Bookman Old Style" w:cs="Arial"/>
          <w:lang w:eastAsia="pl-PL"/>
        </w:rPr>
      </w:pPr>
      <w:r w:rsidRPr="00846781">
        <w:rPr>
          <w:rFonts w:ascii="Bookman Old Style" w:eastAsia="Times New Roman" w:hAnsi="Bookman Old Style" w:cs="Arial"/>
          <w:lang w:eastAsia="pl-PL"/>
        </w:rPr>
        <w:t>Numer telefonu: ……………..</w:t>
      </w:r>
    </w:p>
    <w:p w14:paraId="60DD958B" w14:textId="77777777" w:rsidR="00AD3552" w:rsidRPr="00846781" w:rsidRDefault="00AD3552" w:rsidP="00AD3552">
      <w:pPr>
        <w:spacing w:after="0" w:line="240" w:lineRule="auto"/>
        <w:ind w:left="281" w:right="4671"/>
        <w:rPr>
          <w:rFonts w:ascii="Bookman Old Style" w:eastAsia="Times New Roman" w:hAnsi="Bookman Old Style" w:cs="Arial"/>
          <w:lang w:eastAsia="pl-PL"/>
        </w:rPr>
      </w:pPr>
      <w:r w:rsidRPr="00846781">
        <w:rPr>
          <w:rFonts w:ascii="Bookman Old Style" w:eastAsia="Times New Roman" w:hAnsi="Bookman Old Style" w:cs="Arial"/>
          <w:lang w:eastAsia="pl-PL"/>
        </w:rPr>
        <w:t>e-mail ....................................</w:t>
      </w:r>
    </w:p>
    <w:p w14:paraId="28F3D067" w14:textId="77777777" w:rsidR="00A25C9F" w:rsidRPr="00846781" w:rsidRDefault="006F2AEB" w:rsidP="00A25C9F">
      <w:pPr>
        <w:spacing w:after="0" w:line="240" w:lineRule="auto"/>
        <w:ind w:right="22"/>
        <w:jc w:val="both"/>
        <w:rPr>
          <w:rFonts w:ascii="Bookman Old Style" w:eastAsia="Times New Roman" w:hAnsi="Bookman Old Style" w:cs="Arial"/>
          <w:lang w:eastAsia="pl-PL"/>
        </w:rPr>
      </w:pPr>
      <w:r w:rsidRPr="00846781">
        <w:rPr>
          <w:rFonts w:ascii="Bookman Old Style" w:eastAsia="Times New Roman" w:hAnsi="Bookman Old Style" w:cs="Arial"/>
          <w:noProof/>
          <w:lang w:eastAsia="pl-PL"/>
        </w:rPr>
        <w:drawing>
          <wp:anchor distT="0" distB="0" distL="114300" distR="114300" simplePos="0" relativeHeight="251658244" behindDoc="0" locked="0" layoutInCell="1" allowOverlap="0" wp14:anchorId="0BDBE40D" wp14:editId="1A31A598">
            <wp:simplePos x="0" y="0"/>
            <wp:positionH relativeFrom="column">
              <wp:posOffset>100330</wp:posOffset>
            </wp:positionH>
            <wp:positionV relativeFrom="paragraph">
              <wp:posOffset>150495</wp:posOffset>
            </wp:positionV>
            <wp:extent cx="4445" cy="8890"/>
            <wp:effectExtent l="0" t="0" r="0" b="0"/>
            <wp:wrapSquare wrapText="bothSides"/>
            <wp:docPr id="10"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45" cy="8890"/>
                    </a:xfrm>
                    <a:prstGeom prst="rect">
                      <a:avLst/>
                    </a:prstGeom>
                    <a:noFill/>
                  </pic:spPr>
                </pic:pic>
              </a:graphicData>
            </a:graphic>
            <wp14:sizeRelH relativeFrom="page">
              <wp14:pctWidth>0</wp14:pctWidth>
            </wp14:sizeRelH>
            <wp14:sizeRelV relativeFrom="page">
              <wp14:pctHeight>0</wp14:pctHeight>
            </wp14:sizeRelV>
          </wp:anchor>
        </w:drawing>
      </w:r>
    </w:p>
    <w:p w14:paraId="13BA35AE" w14:textId="6CBB726E" w:rsidR="003C6A3F" w:rsidRPr="00846781" w:rsidRDefault="00AD3552" w:rsidP="003C6A3F">
      <w:pPr>
        <w:spacing w:after="0" w:line="240" w:lineRule="auto"/>
        <w:ind w:right="22"/>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 xml:space="preserve">W odpowiedzi na ogłoszenie o </w:t>
      </w:r>
      <w:r w:rsidR="007E65F8">
        <w:rPr>
          <w:rFonts w:ascii="Bookman Old Style" w:eastAsia="Times New Roman" w:hAnsi="Bookman Old Style" w:cs="Arial"/>
          <w:lang w:eastAsia="pl-PL"/>
        </w:rPr>
        <w:t>zamówieniu</w:t>
      </w:r>
      <w:r w:rsidRPr="00846781">
        <w:rPr>
          <w:rFonts w:ascii="Bookman Old Style" w:eastAsia="Times New Roman" w:hAnsi="Bookman Old Style" w:cs="Arial"/>
          <w:lang w:eastAsia="pl-PL"/>
        </w:rPr>
        <w:t xml:space="preserve"> </w:t>
      </w:r>
      <w:r w:rsidR="00351A3C">
        <w:rPr>
          <w:rFonts w:ascii="Bookman Old Style" w:eastAsia="Times New Roman" w:hAnsi="Bookman Old Style" w:cs="Arial"/>
          <w:lang w:eastAsia="pl-PL"/>
        </w:rPr>
        <w:t xml:space="preserve">w trybie podstawowym </w:t>
      </w:r>
      <w:r w:rsidRPr="00846781">
        <w:rPr>
          <w:rFonts w:ascii="Bookman Old Style" w:eastAsia="Times New Roman" w:hAnsi="Bookman Old Style" w:cs="Arial"/>
          <w:lang w:eastAsia="pl-PL"/>
        </w:rPr>
        <w:t>składamy niniejszą ofertę na</w:t>
      </w:r>
      <w:r w:rsidRPr="007D7558">
        <w:rPr>
          <w:rFonts w:ascii="Bookman Old Style" w:eastAsia="Times New Roman" w:hAnsi="Bookman Old Style" w:cs="Arial"/>
          <w:lang w:eastAsia="pl-PL"/>
        </w:rPr>
        <w:t xml:space="preserve">: </w:t>
      </w:r>
      <w:r w:rsidR="00BA6DB8" w:rsidRPr="00B5287A">
        <w:rPr>
          <w:rFonts w:ascii="Bookman Old Style" w:hAnsi="Bookman Old Style"/>
          <w:b/>
        </w:rPr>
        <w:t>„</w:t>
      </w:r>
      <w:r w:rsidR="00B5287A" w:rsidRPr="00B5287A">
        <w:rPr>
          <w:rFonts w:ascii="Bookman Old Style" w:hAnsi="Bookman Old Style" w:cs="Arial"/>
          <w:b/>
        </w:rPr>
        <w:t>PAN Muzeum Ziemi w Warszawie - budynek zabytkowy - wykonanie  rewitalizacji dachu w budynku Muzeum Ziemi PAN w Warszawie przy Al. Na Skarpie 20/26</w:t>
      </w:r>
      <w:r w:rsidR="007D7558" w:rsidRPr="00B5287A">
        <w:rPr>
          <w:rFonts w:ascii="Bookman Old Style" w:hAnsi="Bookman Old Style"/>
          <w:b/>
          <w:bCs/>
        </w:rPr>
        <w:t>”</w:t>
      </w:r>
      <w:r w:rsidRPr="00B5287A">
        <w:rPr>
          <w:rFonts w:ascii="Bookman Old Style" w:eastAsia="Times New Roman" w:hAnsi="Bookman Old Style" w:cs="Arial"/>
          <w:b/>
          <w:lang w:eastAsia="pl-PL"/>
        </w:rPr>
        <w:t>,</w:t>
      </w:r>
      <w:r w:rsidRPr="007D7558">
        <w:rPr>
          <w:rFonts w:ascii="Bookman Old Style" w:eastAsia="Times New Roman" w:hAnsi="Bookman Old Style" w:cs="Arial"/>
          <w:b/>
          <w:lang w:eastAsia="pl-PL"/>
        </w:rPr>
        <w:t xml:space="preserve"> znak sprawy nr</w:t>
      </w:r>
      <w:r w:rsidR="00331D1F" w:rsidRPr="007D7558">
        <w:rPr>
          <w:rFonts w:ascii="Bookman Old Style" w:eastAsia="Times New Roman" w:hAnsi="Bookman Old Style" w:cs="Arial"/>
          <w:b/>
          <w:lang w:eastAsia="pl-PL"/>
        </w:rPr>
        <w:t xml:space="preserve"> </w:t>
      </w:r>
      <w:r w:rsidR="00B5287A" w:rsidRPr="00FB2F69">
        <w:rPr>
          <w:rFonts w:ascii="Bookman Old Style" w:eastAsia="Times New Roman" w:hAnsi="Bookman Old Style" w:cs="Arial"/>
          <w:b/>
          <w:highlight w:val="yellow"/>
          <w:lang w:eastAsia="pl-PL"/>
        </w:rPr>
        <w:t>MZ-ZP-1-2021</w:t>
      </w:r>
      <w:r w:rsidRPr="007D7558">
        <w:rPr>
          <w:rFonts w:ascii="Bookman Old Style" w:eastAsia="Times New Roman" w:hAnsi="Bookman Old Style" w:cs="Arial"/>
          <w:lang w:eastAsia="pl-PL"/>
        </w:rPr>
        <w:t>,</w:t>
      </w:r>
      <w:r w:rsidRPr="00846781">
        <w:rPr>
          <w:rFonts w:ascii="Bookman Old Style" w:eastAsia="Times New Roman" w:hAnsi="Bookman Old Style" w:cs="Arial"/>
          <w:lang w:eastAsia="pl-PL"/>
        </w:rPr>
        <w:t xml:space="preserve"> oferując wykonanie przedmiotu zamówienia</w:t>
      </w:r>
      <w:r w:rsidR="0008688F">
        <w:rPr>
          <w:rFonts w:ascii="Bookman Old Style" w:eastAsia="Times New Roman" w:hAnsi="Bookman Old Style" w:cs="Arial"/>
          <w:lang w:eastAsia="pl-PL"/>
        </w:rPr>
        <w:t xml:space="preserve"> za</w:t>
      </w:r>
      <w:r w:rsidRPr="00846781">
        <w:rPr>
          <w:rFonts w:ascii="Bookman Old Style" w:eastAsia="Times New Roman" w:hAnsi="Bookman Old Style" w:cs="Arial"/>
          <w:lang w:eastAsia="pl-PL"/>
        </w:rPr>
        <w:t>:</w:t>
      </w:r>
    </w:p>
    <w:p w14:paraId="28F70B3A" w14:textId="77777777" w:rsidR="003C6A3F" w:rsidRPr="00846781" w:rsidRDefault="003C6A3F" w:rsidP="00AD3552">
      <w:pPr>
        <w:spacing w:after="0" w:line="240" w:lineRule="auto"/>
        <w:ind w:right="22"/>
        <w:rPr>
          <w:rFonts w:ascii="Bookman Old Style" w:eastAsia="Times New Roman" w:hAnsi="Bookman Old Style" w:cs="Arial"/>
          <w:lang w:eastAsia="pl-PL"/>
        </w:rPr>
      </w:pPr>
    </w:p>
    <w:p w14:paraId="110A20B8" w14:textId="77777777" w:rsidR="009613B2" w:rsidRPr="0014481D" w:rsidRDefault="009613B2" w:rsidP="009613B2">
      <w:pPr>
        <w:shd w:val="clear" w:color="auto" w:fill="FFFFFF"/>
        <w:spacing w:after="0" w:line="240" w:lineRule="auto"/>
        <w:rPr>
          <w:rFonts w:ascii="Bookman Old Style" w:eastAsia="Times New Roman" w:hAnsi="Bookman Old Style"/>
          <w:spacing w:val="-9"/>
          <w:lang w:bidi="en-US"/>
        </w:rPr>
      </w:pPr>
      <w:r w:rsidRPr="0014481D">
        <w:rPr>
          <w:rFonts w:ascii="Bookman Old Style" w:eastAsia="Times New Roman" w:hAnsi="Bookman Old Style"/>
          <w:spacing w:val="-9"/>
          <w:lang w:bidi="en-US"/>
        </w:rPr>
        <w:t>CENA OFERTY BRUTTO………………………………………………………zł</w:t>
      </w:r>
    </w:p>
    <w:p w14:paraId="4C95FD19" w14:textId="77777777" w:rsidR="009613B2" w:rsidRPr="0014481D" w:rsidRDefault="009613B2" w:rsidP="009613B2">
      <w:pPr>
        <w:shd w:val="clear" w:color="auto" w:fill="FFFFFF"/>
        <w:spacing w:after="0" w:line="240" w:lineRule="auto"/>
        <w:rPr>
          <w:rFonts w:ascii="Bookman Old Style" w:eastAsia="Times New Roman" w:hAnsi="Bookman Old Style"/>
          <w:spacing w:val="-9"/>
          <w:lang w:bidi="en-US"/>
        </w:rPr>
      </w:pPr>
      <w:r w:rsidRPr="0014481D">
        <w:rPr>
          <w:rFonts w:ascii="Bookman Old Style" w:eastAsia="Times New Roman" w:hAnsi="Bookman Old Style"/>
          <w:spacing w:val="-9"/>
          <w:lang w:bidi="en-US"/>
        </w:rPr>
        <w:t>(słownie …………………………………………… złotych ……..……....groszy)</w:t>
      </w:r>
    </w:p>
    <w:p w14:paraId="0F92B5CD" w14:textId="77777777" w:rsidR="00CE270E" w:rsidRDefault="00CE270E" w:rsidP="009613B2">
      <w:pPr>
        <w:spacing w:after="0" w:line="240" w:lineRule="auto"/>
        <w:rPr>
          <w:rFonts w:ascii="Bookman Old Style" w:hAnsi="Bookman Old Style"/>
        </w:rPr>
      </w:pPr>
    </w:p>
    <w:p w14:paraId="311B8226" w14:textId="77777777" w:rsidR="009613B2" w:rsidRDefault="009613B2" w:rsidP="009613B2">
      <w:pPr>
        <w:spacing w:after="0" w:line="240" w:lineRule="auto"/>
        <w:rPr>
          <w:rFonts w:ascii="Bookman Old Style" w:hAnsi="Bookman Old Style"/>
        </w:rPr>
      </w:pPr>
      <w:r>
        <w:rPr>
          <w:rFonts w:ascii="Bookman Old Style" w:hAnsi="Bookman Old Style"/>
        </w:rPr>
        <w:t>w tym:</w:t>
      </w:r>
    </w:p>
    <w:p w14:paraId="76CC52DA" w14:textId="77777777" w:rsidR="00CE270E" w:rsidRDefault="00CE270E" w:rsidP="009613B2">
      <w:pPr>
        <w:spacing w:after="0" w:line="240" w:lineRule="auto"/>
        <w:rPr>
          <w:rFonts w:ascii="Bookman Old Style" w:hAnsi="Bookman Old Style"/>
        </w:rPr>
      </w:pPr>
    </w:p>
    <w:p w14:paraId="075CAC06" w14:textId="77777777" w:rsidR="009613B2" w:rsidRDefault="009613B2" w:rsidP="009613B2">
      <w:pPr>
        <w:spacing w:after="0" w:line="240" w:lineRule="auto"/>
        <w:rPr>
          <w:rFonts w:ascii="Bookman Old Style" w:hAnsi="Bookman Old Style"/>
        </w:rPr>
      </w:pPr>
      <w:r>
        <w:rPr>
          <w:rFonts w:ascii="Bookman Old Style" w:hAnsi="Bookman Old Style"/>
        </w:rPr>
        <w:t>VAT (…… %) w kwocie ....................zł,</w:t>
      </w:r>
    </w:p>
    <w:p w14:paraId="179378EC" w14:textId="77777777" w:rsidR="00CE270E" w:rsidRDefault="00CE270E" w:rsidP="009613B2">
      <w:pPr>
        <w:spacing w:after="0" w:line="240" w:lineRule="auto"/>
        <w:rPr>
          <w:rFonts w:ascii="Bookman Old Style" w:hAnsi="Bookman Old Style"/>
        </w:rPr>
      </w:pPr>
    </w:p>
    <w:p w14:paraId="094008D9" w14:textId="77777777" w:rsidR="009613B2" w:rsidRDefault="009613B2" w:rsidP="009613B2">
      <w:pPr>
        <w:spacing w:after="0" w:line="240" w:lineRule="auto"/>
        <w:rPr>
          <w:rFonts w:ascii="Bookman Old Style" w:hAnsi="Bookman Old Style"/>
        </w:rPr>
      </w:pPr>
      <w:r>
        <w:rPr>
          <w:rFonts w:ascii="Bookman Old Style" w:hAnsi="Bookman Old Style"/>
        </w:rPr>
        <w:t>Cena oferty netto…………………………........................................zł</w:t>
      </w:r>
    </w:p>
    <w:p w14:paraId="78A015D1" w14:textId="77777777" w:rsidR="009613B2" w:rsidRDefault="009613B2" w:rsidP="009613B2">
      <w:pPr>
        <w:spacing w:after="0" w:line="240" w:lineRule="auto"/>
        <w:rPr>
          <w:rFonts w:ascii="Bookman Old Style" w:hAnsi="Bookman Old Style"/>
        </w:rPr>
      </w:pPr>
      <w:r>
        <w:rPr>
          <w:rFonts w:ascii="Bookman Old Style" w:hAnsi="Bookman Old Style"/>
        </w:rPr>
        <w:t>(słownie: .......................................................................złotych…………. groszy).</w:t>
      </w:r>
    </w:p>
    <w:p w14:paraId="3071DA7A" w14:textId="77777777" w:rsidR="009613B2" w:rsidRPr="0014481D" w:rsidRDefault="009613B2" w:rsidP="009613B2">
      <w:pPr>
        <w:spacing w:after="0" w:line="240" w:lineRule="auto"/>
        <w:rPr>
          <w:rFonts w:ascii="Bookman Old Style" w:hAnsi="Bookman Old Style"/>
        </w:rPr>
      </w:pPr>
    </w:p>
    <w:p w14:paraId="51F2787F" w14:textId="6B3730B4" w:rsidR="009613B2" w:rsidRPr="00DE7679" w:rsidRDefault="009613B2" w:rsidP="00E91675">
      <w:pPr>
        <w:numPr>
          <w:ilvl w:val="4"/>
          <w:numId w:val="78"/>
        </w:numPr>
        <w:spacing w:after="0" w:line="240" w:lineRule="auto"/>
        <w:ind w:left="284" w:right="-1" w:hanging="284"/>
        <w:contextualSpacing/>
        <w:jc w:val="both"/>
        <w:rPr>
          <w:rFonts w:ascii="Bookman Old Style" w:eastAsia="Times New Roman" w:hAnsi="Bookman Old Style" w:cs="Arial"/>
          <w:lang w:eastAsia="x-none"/>
        </w:rPr>
      </w:pPr>
      <w:r w:rsidRPr="0014481D">
        <w:rPr>
          <w:rFonts w:ascii="Bookman Old Style" w:eastAsia="Times New Roman" w:hAnsi="Bookman Old Style" w:cs="Arial"/>
          <w:b/>
          <w:lang w:eastAsia="x-none"/>
        </w:rPr>
        <w:t>Oferujemy</w:t>
      </w:r>
      <w:r w:rsidRPr="0014481D">
        <w:rPr>
          <w:rFonts w:ascii="Bookman Old Style" w:eastAsia="Times New Roman" w:hAnsi="Bookman Old Style" w:cs="Arial"/>
          <w:lang w:eastAsia="x-none"/>
        </w:rPr>
        <w:t xml:space="preserve"> wydłużenie okresu gwarancji na wykonane roboty budowlane i </w:t>
      </w:r>
      <w:r w:rsidRPr="0014481D">
        <w:rPr>
          <w:rFonts w:ascii="Bookman Old Style" w:hAnsi="Bookman Old Style"/>
        </w:rPr>
        <w:t xml:space="preserve">instalacje </w:t>
      </w:r>
      <w:r w:rsidRPr="0014481D">
        <w:rPr>
          <w:rFonts w:ascii="Bookman Old Style" w:eastAsia="Times New Roman" w:hAnsi="Bookman Old Style" w:cs="Arial"/>
          <w:lang w:eastAsia="x-none"/>
        </w:rPr>
        <w:t xml:space="preserve">ponad wymagany przez Zamawiającego okres 60 miesięcy </w:t>
      </w:r>
      <w:r w:rsidRPr="0014481D">
        <w:rPr>
          <w:rFonts w:ascii="Bookman Old Style" w:hAnsi="Bookman Old Style"/>
        </w:rPr>
        <w:t xml:space="preserve">liczonej od daty podpisania bezusterkowego protokołu odbioru końcowego robót, o którym mowa </w:t>
      </w:r>
      <w:r w:rsidRPr="00165480">
        <w:rPr>
          <w:rFonts w:ascii="Bookman Old Style" w:hAnsi="Bookman Old Style"/>
        </w:rPr>
        <w:t xml:space="preserve">w § 7 ust. 4 Umowy, stanowiącej </w:t>
      </w:r>
      <w:r w:rsidRPr="00165480">
        <w:rPr>
          <w:rFonts w:ascii="Bookman Old Style" w:hAnsi="Bookman Old Style"/>
          <w:b/>
        </w:rPr>
        <w:t xml:space="preserve">Załącznik nr </w:t>
      </w:r>
      <w:r w:rsidR="00225821" w:rsidRPr="00165480">
        <w:rPr>
          <w:rFonts w:ascii="Bookman Old Style" w:hAnsi="Bookman Old Style"/>
          <w:b/>
        </w:rPr>
        <w:t>6</w:t>
      </w:r>
      <w:r w:rsidRPr="00165480">
        <w:rPr>
          <w:rFonts w:ascii="Bookman Old Style" w:hAnsi="Bookman Old Style"/>
          <w:b/>
        </w:rPr>
        <w:t xml:space="preserve"> do SWZ</w:t>
      </w:r>
      <w:r w:rsidRPr="00165480">
        <w:rPr>
          <w:rFonts w:ascii="Bookman Old Style" w:hAnsi="Bookman Old Sty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9613B2" w:rsidRPr="00165480" w14:paraId="7BC52976" w14:textId="77777777" w:rsidTr="00AC276C">
        <w:trPr>
          <w:trHeight w:val="656"/>
        </w:trPr>
        <w:tc>
          <w:tcPr>
            <w:tcW w:w="5000" w:type="pct"/>
            <w:shd w:val="clear" w:color="auto" w:fill="auto"/>
          </w:tcPr>
          <w:p w14:paraId="5E058450" w14:textId="77777777" w:rsidR="009613B2" w:rsidRPr="00165480" w:rsidRDefault="009613B2" w:rsidP="00AC276C">
            <w:pPr>
              <w:tabs>
                <w:tab w:val="left" w:pos="8889"/>
              </w:tabs>
              <w:spacing w:after="0" w:line="240" w:lineRule="auto"/>
              <w:ind w:right="-1418"/>
              <w:rPr>
                <w:rFonts w:ascii="Bookman Old Style" w:eastAsia="Times New Roman" w:hAnsi="Bookman Old Style" w:cs="Arial"/>
                <w:b/>
                <w:lang w:eastAsia="x-none"/>
              </w:rPr>
            </w:pPr>
            <w:r w:rsidRPr="00165480">
              <w:rPr>
                <w:rFonts w:ascii="Bookman Old Style" w:eastAsia="Times New Roman" w:hAnsi="Bookman Old Style" w:cs="Arial"/>
                <w:b/>
                <w:lang w:eastAsia="x-none"/>
              </w:rPr>
              <w:t>Zaznacza Wykonawca w zależności jaki wydłużony okres gwarancji oferuje</w:t>
            </w:r>
          </w:p>
          <w:p w14:paraId="08A9F914" w14:textId="77777777" w:rsidR="009613B2" w:rsidRPr="00165480" w:rsidRDefault="009613B2" w:rsidP="00AC276C">
            <w:pPr>
              <w:tabs>
                <w:tab w:val="left" w:pos="8889"/>
              </w:tabs>
              <w:spacing w:after="0" w:line="240" w:lineRule="auto"/>
              <w:ind w:right="-1418"/>
              <w:rPr>
                <w:rFonts w:ascii="Bookman Old Style" w:eastAsia="Times New Roman" w:hAnsi="Bookman Old Style" w:cs="Arial"/>
                <w:bCs/>
                <w:lang w:eastAsia="x-none"/>
              </w:rPr>
            </w:pPr>
            <w:r w:rsidRPr="00165480">
              <w:rPr>
                <w:rFonts w:ascii="Bookman Old Style" w:eastAsia="Times New Roman" w:hAnsi="Bookman Old Style" w:cs="Arial"/>
                <w:bCs/>
                <w:i/>
                <w:lang w:eastAsia="x-none"/>
              </w:rPr>
              <w:t>(*właściwe zaznaczyć):</w:t>
            </w:r>
          </w:p>
        </w:tc>
      </w:tr>
      <w:tr w:rsidR="009613B2" w:rsidRPr="00165480" w14:paraId="570D8A9D" w14:textId="77777777" w:rsidTr="00AB23BD">
        <w:trPr>
          <w:trHeight w:val="543"/>
        </w:trPr>
        <w:tc>
          <w:tcPr>
            <w:tcW w:w="5000" w:type="pct"/>
            <w:shd w:val="clear" w:color="auto" w:fill="auto"/>
          </w:tcPr>
          <w:p w14:paraId="55D492B8" w14:textId="178E4433" w:rsidR="009613B2" w:rsidRPr="00165480" w:rsidRDefault="009613B2"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62340" behindDoc="0" locked="0" layoutInCell="1" allowOverlap="1" wp14:anchorId="6051DF55" wp14:editId="58D1C7BB">
                      <wp:simplePos x="0" y="0"/>
                      <wp:positionH relativeFrom="column">
                        <wp:posOffset>561340</wp:posOffset>
                      </wp:positionH>
                      <wp:positionV relativeFrom="paragraph">
                        <wp:posOffset>116205</wp:posOffset>
                      </wp:positionV>
                      <wp:extent cx="90805" cy="90805"/>
                      <wp:effectExtent l="0" t="0" r="23495" b="23495"/>
                      <wp:wrapNone/>
                      <wp:docPr id="8"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B2CE1" id="Prostokąt 8" o:spid="_x0000_s1026" style="position:absolute;margin-left:44.2pt;margin-top:9.15pt;width:7.15pt;height:7.15pt;z-index:251662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"/>
                  </w:pict>
                </mc:Fallback>
              </mc:AlternateContent>
            </w:r>
            <w:r w:rsidRPr="00165480">
              <w:rPr>
                <w:rFonts w:ascii="Bookman Old Style" w:eastAsia="Times New Roman" w:hAnsi="Bookman Old Style" w:cs="Arial"/>
                <w:lang w:eastAsia="x-none"/>
              </w:rPr>
              <w:t xml:space="preserve">                   o </w:t>
            </w:r>
            <w:r w:rsidR="00CE270E">
              <w:rPr>
                <w:rFonts w:ascii="Bookman Old Style" w:eastAsia="Times New Roman" w:hAnsi="Bookman Old Style" w:cs="Arial"/>
                <w:lang w:eastAsia="x-none"/>
              </w:rPr>
              <w:t>1 miesiąc</w:t>
            </w:r>
          </w:p>
        </w:tc>
      </w:tr>
      <w:tr w:rsidR="00CE270E" w:rsidRPr="00165480" w14:paraId="588A7D09" w14:textId="77777777" w:rsidTr="00FB7218">
        <w:trPr>
          <w:trHeight w:val="543"/>
        </w:trPr>
        <w:tc>
          <w:tcPr>
            <w:tcW w:w="5000" w:type="pct"/>
            <w:shd w:val="clear" w:color="auto" w:fill="auto"/>
          </w:tcPr>
          <w:p w14:paraId="1C613712" w14:textId="63E48AD4"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65412" behindDoc="0" locked="0" layoutInCell="1" allowOverlap="1" wp14:anchorId="53EBB7C2" wp14:editId="14F56020">
                      <wp:simplePos x="0" y="0"/>
                      <wp:positionH relativeFrom="column">
                        <wp:posOffset>561340</wp:posOffset>
                      </wp:positionH>
                      <wp:positionV relativeFrom="paragraph">
                        <wp:posOffset>116205</wp:posOffset>
                      </wp:positionV>
                      <wp:extent cx="90805" cy="90805"/>
                      <wp:effectExtent l="0" t="0" r="23495" b="23495"/>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D3279" id="Prostokąt 5" o:spid="_x0000_s1026" style="position:absolute;margin-left:44.2pt;margin-top:9.15pt;width:7.15pt;height:7.15pt;z-index:2516654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 miesiące</w:t>
            </w:r>
          </w:p>
        </w:tc>
      </w:tr>
      <w:tr w:rsidR="00CE270E" w:rsidRPr="00165480" w14:paraId="47D0C2F8" w14:textId="77777777" w:rsidTr="00FB7218">
        <w:trPr>
          <w:trHeight w:val="543"/>
        </w:trPr>
        <w:tc>
          <w:tcPr>
            <w:tcW w:w="5000" w:type="pct"/>
            <w:shd w:val="clear" w:color="auto" w:fill="auto"/>
          </w:tcPr>
          <w:p w14:paraId="24756C84" w14:textId="07DFA5DC"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67460" behindDoc="0" locked="0" layoutInCell="1" allowOverlap="1" wp14:anchorId="2ED474B8" wp14:editId="278E7B68">
                      <wp:simplePos x="0" y="0"/>
                      <wp:positionH relativeFrom="column">
                        <wp:posOffset>561340</wp:posOffset>
                      </wp:positionH>
                      <wp:positionV relativeFrom="paragraph">
                        <wp:posOffset>116205</wp:posOffset>
                      </wp:positionV>
                      <wp:extent cx="90805" cy="90805"/>
                      <wp:effectExtent l="0" t="0" r="23495" b="23495"/>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DE8ED" id="Prostokąt 6" o:spid="_x0000_s1026" style="position:absolute;margin-left:44.2pt;margin-top:9.15pt;width:7.15pt;height:7.15pt;z-index:2516674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&#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lbxB5iECAAA6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3 miesiące</w:t>
            </w:r>
          </w:p>
        </w:tc>
      </w:tr>
      <w:tr w:rsidR="00CE270E" w:rsidRPr="00165480" w14:paraId="2D08E054" w14:textId="77777777" w:rsidTr="00FB7218">
        <w:trPr>
          <w:trHeight w:val="543"/>
        </w:trPr>
        <w:tc>
          <w:tcPr>
            <w:tcW w:w="5000" w:type="pct"/>
            <w:shd w:val="clear" w:color="auto" w:fill="auto"/>
          </w:tcPr>
          <w:p w14:paraId="2020FFFA" w14:textId="70B86E0D"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69508" behindDoc="0" locked="0" layoutInCell="1" allowOverlap="1" wp14:anchorId="4892CD6F" wp14:editId="42DFE9C6">
                      <wp:simplePos x="0" y="0"/>
                      <wp:positionH relativeFrom="column">
                        <wp:posOffset>561340</wp:posOffset>
                      </wp:positionH>
                      <wp:positionV relativeFrom="paragraph">
                        <wp:posOffset>116205</wp:posOffset>
                      </wp:positionV>
                      <wp:extent cx="90805" cy="90805"/>
                      <wp:effectExtent l="0" t="0" r="23495" b="23495"/>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1130F" id="Prostokąt 7" o:spid="_x0000_s1026" style="position:absolute;margin-left:44.2pt;margin-top:9.15pt;width:7.15pt;height:7.15pt;z-index:2516695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&#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Bkq4WCECAAA6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4 miesiące</w:t>
            </w:r>
          </w:p>
        </w:tc>
      </w:tr>
      <w:tr w:rsidR="00CE270E" w:rsidRPr="00165480" w14:paraId="72332D78" w14:textId="77777777" w:rsidTr="00FB7218">
        <w:trPr>
          <w:trHeight w:val="543"/>
        </w:trPr>
        <w:tc>
          <w:tcPr>
            <w:tcW w:w="5000" w:type="pct"/>
            <w:shd w:val="clear" w:color="auto" w:fill="auto"/>
          </w:tcPr>
          <w:p w14:paraId="23183197" w14:textId="6F38052A"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71556" behindDoc="0" locked="0" layoutInCell="1" allowOverlap="1" wp14:anchorId="3064369A" wp14:editId="0F8F7BE7">
                      <wp:simplePos x="0" y="0"/>
                      <wp:positionH relativeFrom="column">
                        <wp:posOffset>561340</wp:posOffset>
                      </wp:positionH>
                      <wp:positionV relativeFrom="paragraph">
                        <wp:posOffset>116205</wp:posOffset>
                      </wp:positionV>
                      <wp:extent cx="90805" cy="90805"/>
                      <wp:effectExtent l="0" t="0" r="23495" b="23495"/>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2311D" id="Prostokąt 9" o:spid="_x0000_s1026" style="position:absolute;margin-left:44.2pt;margin-top:9.15pt;width:7.15pt;height:7.15pt;z-index:251671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5</w:t>
            </w:r>
            <w:r w:rsidRPr="00165480">
              <w:rPr>
                <w:rFonts w:ascii="Bookman Old Style" w:eastAsia="Times New Roman" w:hAnsi="Bookman Old Style" w:cs="Arial"/>
                <w:lang w:eastAsia="x-none"/>
              </w:rPr>
              <w:t xml:space="preserve"> miesięcy</w:t>
            </w:r>
          </w:p>
        </w:tc>
      </w:tr>
      <w:tr w:rsidR="00CE270E" w:rsidRPr="00165480" w14:paraId="6D6401DE" w14:textId="77777777" w:rsidTr="00FB7218">
        <w:trPr>
          <w:trHeight w:val="543"/>
        </w:trPr>
        <w:tc>
          <w:tcPr>
            <w:tcW w:w="5000" w:type="pct"/>
            <w:shd w:val="clear" w:color="auto" w:fill="auto"/>
          </w:tcPr>
          <w:p w14:paraId="0E910B1D" w14:textId="77777777" w:rsidR="00CE270E" w:rsidRPr="00165480" w:rsidRDefault="00CE270E" w:rsidP="00FB7218">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73604" behindDoc="0" locked="0" layoutInCell="1" allowOverlap="1" wp14:anchorId="30A8938A" wp14:editId="4E30F291">
                      <wp:simplePos x="0" y="0"/>
                      <wp:positionH relativeFrom="column">
                        <wp:posOffset>561340</wp:posOffset>
                      </wp:positionH>
                      <wp:positionV relativeFrom="paragraph">
                        <wp:posOffset>116205</wp:posOffset>
                      </wp:positionV>
                      <wp:extent cx="90805" cy="90805"/>
                      <wp:effectExtent l="0" t="0" r="23495" b="23495"/>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FA916" id="Prostokąt 11" o:spid="_x0000_s1026" style="position:absolute;margin-left:44.2pt;margin-top:9.15pt;width:7.15pt;height:7.15pt;z-index:251673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"/>
                  </w:pict>
                </mc:Fallback>
              </mc:AlternateContent>
            </w:r>
            <w:r w:rsidRPr="00165480">
              <w:rPr>
                <w:rFonts w:ascii="Bookman Old Style" w:eastAsia="Times New Roman" w:hAnsi="Bookman Old Style" w:cs="Arial"/>
                <w:lang w:eastAsia="x-none"/>
              </w:rPr>
              <w:t xml:space="preserve">                   o 6 miesięcy</w:t>
            </w:r>
          </w:p>
        </w:tc>
      </w:tr>
      <w:tr w:rsidR="00CE270E" w:rsidRPr="00165480" w14:paraId="30A8DE21" w14:textId="77777777" w:rsidTr="00FB7218">
        <w:trPr>
          <w:trHeight w:val="543"/>
        </w:trPr>
        <w:tc>
          <w:tcPr>
            <w:tcW w:w="5000" w:type="pct"/>
            <w:shd w:val="clear" w:color="auto" w:fill="auto"/>
          </w:tcPr>
          <w:p w14:paraId="46D691EC" w14:textId="359127D4"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75652" behindDoc="0" locked="0" layoutInCell="1" allowOverlap="1" wp14:anchorId="595E7832" wp14:editId="1835F8B3">
                      <wp:simplePos x="0" y="0"/>
                      <wp:positionH relativeFrom="column">
                        <wp:posOffset>561340</wp:posOffset>
                      </wp:positionH>
                      <wp:positionV relativeFrom="paragraph">
                        <wp:posOffset>116205</wp:posOffset>
                      </wp:positionV>
                      <wp:extent cx="90805" cy="90805"/>
                      <wp:effectExtent l="0" t="0" r="23495" b="23495"/>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A1413" id="Prostokąt 12" o:spid="_x0000_s1026" style="position:absolute;margin-left:44.2pt;margin-top:9.15pt;width:7.15pt;height:7.15pt;z-index:2516756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blIQ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&#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sm225S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7</w:t>
            </w:r>
            <w:r w:rsidRPr="00165480">
              <w:rPr>
                <w:rFonts w:ascii="Bookman Old Style" w:eastAsia="Times New Roman" w:hAnsi="Bookman Old Style" w:cs="Arial"/>
                <w:lang w:eastAsia="x-none"/>
              </w:rPr>
              <w:t xml:space="preserve"> miesięcy</w:t>
            </w:r>
          </w:p>
        </w:tc>
      </w:tr>
      <w:tr w:rsidR="00CE270E" w:rsidRPr="00165480" w14:paraId="3805B5FA" w14:textId="77777777" w:rsidTr="00FB7218">
        <w:trPr>
          <w:trHeight w:val="543"/>
        </w:trPr>
        <w:tc>
          <w:tcPr>
            <w:tcW w:w="5000" w:type="pct"/>
            <w:shd w:val="clear" w:color="auto" w:fill="auto"/>
          </w:tcPr>
          <w:p w14:paraId="69929908" w14:textId="699CDF1E"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77700" behindDoc="0" locked="0" layoutInCell="1" allowOverlap="1" wp14:anchorId="4E230B24" wp14:editId="316F3D52">
                      <wp:simplePos x="0" y="0"/>
                      <wp:positionH relativeFrom="column">
                        <wp:posOffset>561340</wp:posOffset>
                      </wp:positionH>
                      <wp:positionV relativeFrom="paragraph">
                        <wp:posOffset>116205</wp:posOffset>
                      </wp:positionV>
                      <wp:extent cx="90805" cy="90805"/>
                      <wp:effectExtent l="0" t="0" r="23495" b="23495"/>
                      <wp:wrapNone/>
                      <wp:docPr id="13"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509D6" id="Prostokąt 13" o:spid="_x0000_s1026" style="position:absolute;margin-left:44.2pt;margin-top:9.15pt;width:7.15pt;height:7.15pt;z-index:2516777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3vZIhy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8</w:t>
            </w:r>
            <w:r w:rsidRPr="00165480">
              <w:rPr>
                <w:rFonts w:ascii="Bookman Old Style" w:eastAsia="Times New Roman" w:hAnsi="Bookman Old Style" w:cs="Arial"/>
                <w:lang w:eastAsia="x-none"/>
              </w:rPr>
              <w:t xml:space="preserve"> miesięcy</w:t>
            </w:r>
          </w:p>
        </w:tc>
      </w:tr>
      <w:tr w:rsidR="00CE270E" w:rsidRPr="00165480" w14:paraId="1E045A43" w14:textId="77777777" w:rsidTr="00FB7218">
        <w:trPr>
          <w:trHeight w:val="543"/>
        </w:trPr>
        <w:tc>
          <w:tcPr>
            <w:tcW w:w="5000" w:type="pct"/>
            <w:shd w:val="clear" w:color="auto" w:fill="auto"/>
          </w:tcPr>
          <w:p w14:paraId="13903315" w14:textId="2716D0FD"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79748" behindDoc="0" locked="0" layoutInCell="1" allowOverlap="1" wp14:anchorId="28078792" wp14:editId="43E8AD9A">
                      <wp:simplePos x="0" y="0"/>
                      <wp:positionH relativeFrom="column">
                        <wp:posOffset>561340</wp:posOffset>
                      </wp:positionH>
                      <wp:positionV relativeFrom="paragraph">
                        <wp:posOffset>116205</wp:posOffset>
                      </wp:positionV>
                      <wp:extent cx="90805" cy="90805"/>
                      <wp:effectExtent l="0" t="0" r="23495" b="23495"/>
                      <wp:wrapNone/>
                      <wp:docPr id="14" name="Prostoką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9F644" id="Prostokąt 14" o:spid="_x0000_s1026" style="position:absolute;margin-left:44.2pt;margin-top:9.15pt;width:7.15pt;height:7.15pt;z-index:2516797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BwIQ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&#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mzDAcC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9</w:t>
            </w:r>
            <w:r w:rsidRPr="00165480">
              <w:rPr>
                <w:rFonts w:ascii="Bookman Old Style" w:eastAsia="Times New Roman" w:hAnsi="Bookman Old Style" w:cs="Arial"/>
                <w:lang w:eastAsia="x-none"/>
              </w:rPr>
              <w:t xml:space="preserve"> miesięcy</w:t>
            </w:r>
          </w:p>
        </w:tc>
      </w:tr>
      <w:tr w:rsidR="00CE270E" w:rsidRPr="00165480" w14:paraId="787002F5" w14:textId="77777777" w:rsidTr="00FB7218">
        <w:trPr>
          <w:trHeight w:val="543"/>
        </w:trPr>
        <w:tc>
          <w:tcPr>
            <w:tcW w:w="5000" w:type="pct"/>
            <w:shd w:val="clear" w:color="auto" w:fill="auto"/>
          </w:tcPr>
          <w:p w14:paraId="5058C450" w14:textId="3D566650"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81796" behindDoc="0" locked="0" layoutInCell="1" allowOverlap="1" wp14:anchorId="7C2E5F4C" wp14:editId="1A0ACED6">
                      <wp:simplePos x="0" y="0"/>
                      <wp:positionH relativeFrom="column">
                        <wp:posOffset>561340</wp:posOffset>
                      </wp:positionH>
                      <wp:positionV relativeFrom="paragraph">
                        <wp:posOffset>116205</wp:posOffset>
                      </wp:positionV>
                      <wp:extent cx="90805" cy="90805"/>
                      <wp:effectExtent l="0" t="0" r="23495" b="23495"/>
                      <wp:wrapNone/>
                      <wp:docPr id="15"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77E58" id="Prostokąt 15" o:spid="_x0000_s1026" style="position:absolute;margin-left:44.2pt;margin-top:9.15pt;width:7.15pt;height:7.15pt;z-index:2516817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z4SIA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10</w:t>
            </w:r>
            <w:r w:rsidRPr="00165480">
              <w:rPr>
                <w:rFonts w:ascii="Bookman Old Style" w:eastAsia="Times New Roman" w:hAnsi="Bookman Old Style" w:cs="Arial"/>
                <w:lang w:eastAsia="x-none"/>
              </w:rPr>
              <w:t xml:space="preserve"> miesięcy</w:t>
            </w:r>
          </w:p>
        </w:tc>
      </w:tr>
      <w:tr w:rsidR="00CE270E" w:rsidRPr="00165480" w14:paraId="41F9D90C" w14:textId="77777777" w:rsidTr="00FB7218">
        <w:trPr>
          <w:trHeight w:val="543"/>
        </w:trPr>
        <w:tc>
          <w:tcPr>
            <w:tcW w:w="5000" w:type="pct"/>
            <w:shd w:val="clear" w:color="auto" w:fill="auto"/>
          </w:tcPr>
          <w:p w14:paraId="2BADB4B2" w14:textId="2C79C1FC"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83844" behindDoc="0" locked="0" layoutInCell="1" allowOverlap="1" wp14:anchorId="290866AB" wp14:editId="425788A2">
                      <wp:simplePos x="0" y="0"/>
                      <wp:positionH relativeFrom="column">
                        <wp:posOffset>561340</wp:posOffset>
                      </wp:positionH>
                      <wp:positionV relativeFrom="paragraph">
                        <wp:posOffset>116205</wp:posOffset>
                      </wp:positionV>
                      <wp:extent cx="90805" cy="90805"/>
                      <wp:effectExtent l="0" t="0" r="23495" b="23495"/>
                      <wp:wrapNone/>
                      <wp:docPr id="16"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7DBD5" id="Prostokąt 16" o:spid="_x0000_s1026" style="position:absolute;margin-left:44.2pt;margin-top:9.15pt;width:7.15pt;height:7.15pt;z-index:2516838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QwY9tS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11</w:t>
            </w:r>
            <w:r w:rsidRPr="00165480">
              <w:rPr>
                <w:rFonts w:ascii="Bookman Old Style" w:eastAsia="Times New Roman" w:hAnsi="Bookman Old Style" w:cs="Arial"/>
                <w:lang w:eastAsia="x-none"/>
              </w:rPr>
              <w:t xml:space="preserve"> miesięcy</w:t>
            </w:r>
          </w:p>
        </w:tc>
      </w:tr>
      <w:tr w:rsidR="00CE270E" w:rsidRPr="00165480" w14:paraId="2AF2A40A" w14:textId="77777777" w:rsidTr="00FB7218">
        <w:trPr>
          <w:trHeight w:val="543"/>
        </w:trPr>
        <w:tc>
          <w:tcPr>
            <w:tcW w:w="5000" w:type="pct"/>
            <w:shd w:val="clear" w:color="auto" w:fill="auto"/>
          </w:tcPr>
          <w:p w14:paraId="332198E0" w14:textId="30B16C93"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85892" behindDoc="0" locked="0" layoutInCell="1" allowOverlap="1" wp14:anchorId="398BE53B" wp14:editId="46E5DADB">
                      <wp:simplePos x="0" y="0"/>
                      <wp:positionH relativeFrom="column">
                        <wp:posOffset>561340</wp:posOffset>
                      </wp:positionH>
                      <wp:positionV relativeFrom="paragraph">
                        <wp:posOffset>116205</wp:posOffset>
                      </wp:positionV>
                      <wp:extent cx="90805" cy="90805"/>
                      <wp:effectExtent l="0" t="0" r="23495" b="23495"/>
                      <wp:wrapNone/>
                      <wp:docPr id="17" name="Prostoką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E715" id="Prostokąt 17" o:spid="_x0000_s1026" style="position:absolute;margin-left:44.2pt;margin-top:9.15pt;width:7.15pt;height:7.15pt;z-index:2516858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L53D1y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 xml:space="preserve">12 </w:t>
            </w:r>
            <w:r w:rsidRPr="00165480">
              <w:rPr>
                <w:rFonts w:ascii="Bookman Old Style" w:eastAsia="Times New Roman" w:hAnsi="Bookman Old Style" w:cs="Arial"/>
                <w:lang w:eastAsia="x-none"/>
              </w:rPr>
              <w:t>miesięcy</w:t>
            </w:r>
          </w:p>
        </w:tc>
      </w:tr>
      <w:tr w:rsidR="00CE270E" w:rsidRPr="00165480" w14:paraId="435FF0A9" w14:textId="77777777" w:rsidTr="00FB7218">
        <w:trPr>
          <w:trHeight w:val="543"/>
        </w:trPr>
        <w:tc>
          <w:tcPr>
            <w:tcW w:w="5000" w:type="pct"/>
            <w:shd w:val="clear" w:color="auto" w:fill="auto"/>
          </w:tcPr>
          <w:p w14:paraId="7B09D5E7" w14:textId="6F62AE81"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87940" behindDoc="0" locked="0" layoutInCell="1" allowOverlap="1" wp14:anchorId="52A0530B" wp14:editId="6B9EAA0E">
                      <wp:simplePos x="0" y="0"/>
                      <wp:positionH relativeFrom="column">
                        <wp:posOffset>561340</wp:posOffset>
                      </wp:positionH>
                      <wp:positionV relativeFrom="paragraph">
                        <wp:posOffset>116205</wp:posOffset>
                      </wp:positionV>
                      <wp:extent cx="90805" cy="90805"/>
                      <wp:effectExtent l="0" t="0" r="23495" b="23495"/>
                      <wp:wrapNone/>
                      <wp:docPr id="18" name="Prostoką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A18F2" id="Prostokąt 18" o:spid="_x0000_s1026" style="position:absolute;margin-left:44.2pt;margin-top:9.15pt;width:7.15pt;height:7.15pt;z-index:2516879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F2BIA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13</w:t>
            </w:r>
            <w:r w:rsidRPr="00165480">
              <w:rPr>
                <w:rFonts w:ascii="Bookman Old Style" w:eastAsia="Times New Roman" w:hAnsi="Bookman Old Style" w:cs="Arial"/>
                <w:lang w:eastAsia="x-none"/>
              </w:rPr>
              <w:t xml:space="preserve"> miesięcy</w:t>
            </w:r>
          </w:p>
        </w:tc>
      </w:tr>
      <w:tr w:rsidR="00CE270E" w:rsidRPr="00165480" w14:paraId="240F5246" w14:textId="77777777" w:rsidTr="00FB7218">
        <w:trPr>
          <w:trHeight w:val="543"/>
        </w:trPr>
        <w:tc>
          <w:tcPr>
            <w:tcW w:w="5000" w:type="pct"/>
            <w:shd w:val="clear" w:color="auto" w:fill="auto"/>
          </w:tcPr>
          <w:p w14:paraId="40EECBDA" w14:textId="61C4AF49"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89988" behindDoc="0" locked="0" layoutInCell="1" allowOverlap="1" wp14:anchorId="7AD4065E" wp14:editId="3305342B">
                      <wp:simplePos x="0" y="0"/>
                      <wp:positionH relativeFrom="column">
                        <wp:posOffset>561340</wp:posOffset>
                      </wp:positionH>
                      <wp:positionV relativeFrom="paragraph">
                        <wp:posOffset>116205</wp:posOffset>
                      </wp:positionV>
                      <wp:extent cx="90805" cy="90805"/>
                      <wp:effectExtent l="0" t="0" r="23495" b="23495"/>
                      <wp:wrapNone/>
                      <wp:docPr id="19" name="Prostokąt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BAD4F" id="Prostokąt 19" o:spid="_x0000_s1026" style="position:absolute;margin-left:44.2pt;margin-top:9.15pt;width:7.15pt;height:7.15pt;z-index:251689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&#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5Bej4y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14</w:t>
            </w:r>
            <w:r w:rsidRPr="00165480">
              <w:rPr>
                <w:rFonts w:ascii="Bookman Old Style" w:eastAsia="Times New Roman" w:hAnsi="Bookman Old Style" w:cs="Arial"/>
                <w:lang w:eastAsia="x-none"/>
              </w:rPr>
              <w:t xml:space="preserve"> miesięcy</w:t>
            </w:r>
          </w:p>
        </w:tc>
      </w:tr>
      <w:tr w:rsidR="00CE270E" w:rsidRPr="00165480" w14:paraId="7E2D3106" w14:textId="77777777" w:rsidTr="00FB7218">
        <w:trPr>
          <w:trHeight w:val="543"/>
        </w:trPr>
        <w:tc>
          <w:tcPr>
            <w:tcW w:w="5000" w:type="pct"/>
            <w:shd w:val="clear" w:color="auto" w:fill="auto"/>
          </w:tcPr>
          <w:p w14:paraId="69AF1E60" w14:textId="06CB2809"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92036" behindDoc="0" locked="0" layoutInCell="1" allowOverlap="1" wp14:anchorId="26BE9F74" wp14:editId="79F7EABF">
                      <wp:simplePos x="0" y="0"/>
                      <wp:positionH relativeFrom="column">
                        <wp:posOffset>561340</wp:posOffset>
                      </wp:positionH>
                      <wp:positionV relativeFrom="paragraph">
                        <wp:posOffset>116205</wp:posOffset>
                      </wp:positionV>
                      <wp:extent cx="90805" cy="90805"/>
                      <wp:effectExtent l="0" t="0" r="23495" b="23495"/>
                      <wp:wrapNone/>
                      <wp:docPr id="20" name="Prostokąt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D7F1" id="Prostokąt 20" o:spid="_x0000_s1026" style="position:absolute;margin-left:44.2pt;margin-top:9.15pt;width:7.15pt;height:7.15pt;z-index:251692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DsIQ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&#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Ui/g7C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15</w:t>
            </w:r>
            <w:r w:rsidRPr="00165480">
              <w:rPr>
                <w:rFonts w:ascii="Bookman Old Style" w:eastAsia="Times New Roman" w:hAnsi="Bookman Old Style" w:cs="Arial"/>
                <w:lang w:eastAsia="x-none"/>
              </w:rPr>
              <w:t xml:space="preserve"> miesięcy</w:t>
            </w:r>
          </w:p>
        </w:tc>
      </w:tr>
      <w:tr w:rsidR="00CE270E" w:rsidRPr="00165480" w14:paraId="06CC6079" w14:textId="77777777" w:rsidTr="00FB7218">
        <w:trPr>
          <w:trHeight w:val="543"/>
        </w:trPr>
        <w:tc>
          <w:tcPr>
            <w:tcW w:w="5000" w:type="pct"/>
            <w:shd w:val="clear" w:color="auto" w:fill="auto"/>
          </w:tcPr>
          <w:p w14:paraId="36F597C6" w14:textId="2D3BEA66"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94084" behindDoc="0" locked="0" layoutInCell="1" allowOverlap="1" wp14:anchorId="699DB7C1" wp14:editId="629F50FC">
                      <wp:simplePos x="0" y="0"/>
                      <wp:positionH relativeFrom="column">
                        <wp:posOffset>561340</wp:posOffset>
                      </wp:positionH>
                      <wp:positionV relativeFrom="paragraph">
                        <wp:posOffset>116205</wp:posOffset>
                      </wp:positionV>
                      <wp:extent cx="90805" cy="90805"/>
                      <wp:effectExtent l="0" t="0" r="23495" b="23495"/>
                      <wp:wrapNone/>
                      <wp:docPr id="21" name="Prostoką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A0D2D" id="Prostokąt 21" o:spid="_x0000_s1026" style="position:absolute;margin-left:44.2pt;margin-top:9.15pt;width:7.15pt;height:7.15pt;z-index:2516940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&#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PrQeji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16</w:t>
            </w:r>
            <w:r w:rsidRPr="00165480">
              <w:rPr>
                <w:rFonts w:ascii="Bookman Old Style" w:eastAsia="Times New Roman" w:hAnsi="Bookman Old Style" w:cs="Arial"/>
                <w:lang w:eastAsia="x-none"/>
              </w:rPr>
              <w:t xml:space="preserve"> miesięcy</w:t>
            </w:r>
          </w:p>
        </w:tc>
      </w:tr>
      <w:tr w:rsidR="00CE270E" w:rsidRPr="00165480" w14:paraId="40BB350E" w14:textId="77777777" w:rsidTr="00FB7218">
        <w:trPr>
          <w:trHeight w:val="543"/>
        </w:trPr>
        <w:tc>
          <w:tcPr>
            <w:tcW w:w="5000" w:type="pct"/>
            <w:shd w:val="clear" w:color="auto" w:fill="auto"/>
          </w:tcPr>
          <w:p w14:paraId="14F2C6A4" w14:textId="7599A9DF"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96132" behindDoc="0" locked="0" layoutInCell="1" allowOverlap="1" wp14:anchorId="68EF2BC1" wp14:editId="3A6E8ADE">
                      <wp:simplePos x="0" y="0"/>
                      <wp:positionH relativeFrom="column">
                        <wp:posOffset>561340</wp:posOffset>
                      </wp:positionH>
                      <wp:positionV relativeFrom="paragraph">
                        <wp:posOffset>116205</wp:posOffset>
                      </wp:positionV>
                      <wp:extent cx="90805" cy="90805"/>
                      <wp:effectExtent l="0" t="0" r="23495" b="23495"/>
                      <wp:wrapNone/>
                      <wp:docPr id="22" name="Prostoką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3A50A" id="Prostokąt 22" o:spid="_x0000_s1026" style="position:absolute;margin-left:44.2pt;margin-top:9.15pt;width:7.15pt;height:7.15pt;z-index:2516961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ihkdKS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17</w:t>
            </w:r>
            <w:r w:rsidRPr="00165480">
              <w:rPr>
                <w:rFonts w:ascii="Bookman Old Style" w:eastAsia="Times New Roman" w:hAnsi="Bookman Old Style" w:cs="Arial"/>
                <w:lang w:eastAsia="x-none"/>
              </w:rPr>
              <w:t xml:space="preserve"> miesięcy</w:t>
            </w:r>
          </w:p>
        </w:tc>
      </w:tr>
      <w:tr w:rsidR="00CE270E" w:rsidRPr="00165480" w14:paraId="44434121" w14:textId="77777777" w:rsidTr="00FB7218">
        <w:trPr>
          <w:trHeight w:val="543"/>
        </w:trPr>
        <w:tc>
          <w:tcPr>
            <w:tcW w:w="5000" w:type="pct"/>
            <w:shd w:val="clear" w:color="auto" w:fill="auto"/>
          </w:tcPr>
          <w:p w14:paraId="3DD234E0" w14:textId="3BFCAE36"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698180" behindDoc="0" locked="0" layoutInCell="1" allowOverlap="1" wp14:anchorId="63265AF7" wp14:editId="517C969D">
                      <wp:simplePos x="0" y="0"/>
                      <wp:positionH relativeFrom="column">
                        <wp:posOffset>561340</wp:posOffset>
                      </wp:positionH>
                      <wp:positionV relativeFrom="paragraph">
                        <wp:posOffset>116205</wp:posOffset>
                      </wp:positionV>
                      <wp:extent cx="90805" cy="90805"/>
                      <wp:effectExtent l="0" t="0" r="23495" b="23495"/>
                      <wp:wrapNone/>
                      <wp:docPr id="23" name="Prostokąt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359E3" id="Prostokąt 23" o:spid="_x0000_s1026" style="position:absolute;margin-left:44.2pt;margin-top:9.15pt;width:7.15pt;height:7.15pt;z-index:2516981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18</w:t>
            </w:r>
            <w:r w:rsidRPr="00165480">
              <w:rPr>
                <w:rFonts w:ascii="Bookman Old Style" w:eastAsia="Times New Roman" w:hAnsi="Bookman Old Style" w:cs="Arial"/>
                <w:lang w:eastAsia="x-none"/>
              </w:rPr>
              <w:t xml:space="preserve"> miesięcy</w:t>
            </w:r>
          </w:p>
        </w:tc>
      </w:tr>
      <w:tr w:rsidR="00CE270E" w:rsidRPr="00165480" w14:paraId="3C68F23B" w14:textId="77777777" w:rsidTr="00FB7218">
        <w:trPr>
          <w:trHeight w:val="543"/>
        </w:trPr>
        <w:tc>
          <w:tcPr>
            <w:tcW w:w="5000" w:type="pct"/>
            <w:shd w:val="clear" w:color="auto" w:fill="auto"/>
          </w:tcPr>
          <w:p w14:paraId="33AAD98E" w14:textId="068297DC"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00228" behindDoc="0" locked="0" layoutInCell="1" allowOverlap="1" wp14:anchorId="21218C84" wp14:editId="1F185795">
                      <wp:simplePos x="0" y="0"/>
                      <wp:positionH relativeFrom="column">
                        <wp:posOffset>561340</wp:posOffset>
                      </wp:positionH>
                      <wp:positionV relativeFrom="paragraph">
                        <wp:posOffset>116205</wp:posOffset>
                      </wp:positionV>
                      <wp:extent cx="90805" cy="90805"/>
                      <wp:effectExtent l="0" t="0" r="23495" b="23495"/>
                      <wp:wrapNone/>
                      <wp:docPr id="24" name="Prostokąt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E7F94" id="Prostokąt 24" o:spid="_x0000_s1026" style="position:absolute;margin-left:44.2pt;margin-top:9.15pt;width:7.15pt;height:7.15pt;z-index:251700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Gu8IQ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o0RrvC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19</w:t>
            </w:r>
            <w:r w:rsidRPr="00165480">
              <w:rPr>
                <w:rFonts w:ascii="Bookman Old Style" w:eastAsia="Times New Roman" w:hAnsi="Bookman Old Style" w:cs="Arial"/>
                <w:lang w:eastAsia="x-none"/>
              </w:rPr>
              <w:t xml:space="preserve"> miesięcy</w:t>
            </w:r>
          </w:p>
        </w:tc>
      </w:tr>
      <w:tr w:rsidR="00CE270E" w:rsidRPr="00165480" w14:paraId="761C3C05" w14:textId="77777777" w:rsidTr="00FB7218">
        <w:trPr>
          <w:trHeight w:val="543"/>
        </w:trPr>
        <w:tc>
          <w:tcPr>
            <w:tcW w:w="5000" w:type="pct"/>
            <w:shd w:val="clear" w:color="auto" w:fill="auto"/>
          </w:tcPr>
          <w:p w14:paraId="03E4A861" w14:textId="70A8ADC5"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02276" behindDoc="0" locked="0" layoutInCell="1" allowOverlap="1" wp14:anchorId="34378128" wp14:editId="5062A064">
                      <wp:simplePos x="0" y="0"/>
                      <wp:positionH relativeFrom="column">
                        <wp:posOffset>561340</wp:posOffset>
                      </wp:positionH>
                      <wp:positionV relativeFrom="paragraph">
                        <wp:posOffset>116205</wp:posOffset>
                      </wp:positionV>
                      <wp:extent cx="90805" cy="90805"/>
                      <wp:effectExtent l="0" t="0" r="23495" b="23495"/>
                      <wp:wrapNone/>
                      <wp:docPr id="25" name="Prostokąt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467B9" id="Prostokąt 25" o:spid="_x0000_s1026" style="position:absolute;margin-left:44.2pt;margin-top:9.15pt;width:7.15pt;height:7.15pt;z-index:251702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20</w:t>
            </w:r>
            <w:r w:rsidRPr="00165480">
              <w:rPr>
                <w:rFonts w:ascii="Bookman Old Style" w:eastAsia="Times New Roman" w:hAnsi="Bookman Old Style" w:cs="Arial"/>
                <w:lang w:eastAsia="x-none"/>
              </w:rPr>
              <w:t xml:space="preserve"> miesięcy</w:t>
            </w:r>
          </w:p>
        </w:tc>
      </w:tr>
      <w:tr w:rsidR="00CE270E" w:rsidRPr="00165480" w14:paraId="63194614" w14:textId="77777777" w:rsidTr="00FB7218">
        <w:trPr>
          <w:trHeight w:val="543"/>
        </w:trPr>
        <w:tc>
          <w:tcPr>
            <w:tcW w:w="5000" w:type="pct"/>
            <w:shd w:val="clear" w:color="auto" w:fill="auto"/>
          </w:tcPr>
          <w:p w14:paraId="72AFF364" w14:textId="53C953D5"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04324" behindDoc="0" locked="0" layoutInCell="1" allowOverlap="1" wp14:anchorId="5BA245C1" wp14:editId="7B5AEACE">
                      <wp:simplePos x="0" y="0"/>
                      <wp:positionH relativeFrom="column">
                        <wp:posOffset>561340</wp:posOffset>
                      </wp:positionH>
                      <wp:positionV relativeFrom="paragraph">
                        <wp:posOffset>116205</wp:posOffset>
                      </wp:positionV>
                      <wp:extent cx="90805" cy="90805"/>
                      <wp:effectExtent l="0" t="0" r="23495" b="23495"/>
                      <wp:wrapNone/>
                      <wp:docPr id="26" name="Prostoką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7AB514" id="Prostokąt 26" o:spid="_x0000_s1026" style="position:absolute;margin-left:44.2pt;margin-top:9.15pt;width:7.15pt;height:7.15pt;z-index:251704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21</w:t>
            </w:r>
            <w:r w:rsidRPr="00165480">
              <w:rPr>
                <w:rFonts w:ascii="Bookman Old Style" w:eastAsia="Times New Roman" w:hAnsi="Bookman Old Style" w:cs="Arial"/>
                <w:lang w:eastAsia="x-none"/>
              </w:rPr>
              <w:t xml:space="preserve"> miesięcy</w:t>
            </w:r>
          </w:p>
        </w:tc>
      </w:tr>
      <w:tr w:rsidR="00CE270E" w:rsidRPr="00165480" w14:paraId="0BC9138E" w14:textId="77777777" w:rsidTr="00FB7218">
        <w:trPr>
          <w:trHeight w:val="543"/>
        </w:trPr>
        <w:tc>
          <w:tcPr>
            <w:tcW w:w="5000" w:type="pct"/>
            <w:shd w:val="clear" w:color="auto" w:fill="auto"/>
          </w:tcPr>
          <w:p w14:paraId="69EEDE0A" w14:textId="7B3FEBDC"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06372" behindDoc="0" locked="0" layoutInCell="1" allowOverlap="1" wp14:anchorId="3BFFF3F8" wp14:editId="653F5293">
                      <wp:simplePos x="0" y="0"/>
                      <wp:positionH relativeFrom="column">
                        <wp:posOffset>561340</wp:posOffset>
                      </wp:positionH>
                      <wp:positionV relativeFrom="paragraph">
                        <wp:posOffset>116205</wp:posOffset>
                      </wp:positionV>
                      <wp:extent cx="90805" cy="90805"/>
                      <wp:effectExtent l="0" t="0" r="23495" b="23495"/>
                      <wp:wrapNone/>
                      <wp:docPr id="27" name="Prostokąt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2FAD4" id="Prostokąt 27" o:spid="_x0000_s1026" style="position:absolute;margin-left:44.2pt;margin-top:9.15pt;width:7.15pt;height:7.15pt;z-index:251706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22</w:t>
            </w:r>
            <w:r w:rsidRPr="00165480">
              <w:rPr>
                <w:rFonts w:ascii="Bookman Old Style" w:eastAsia="Times New Roman" w:hAnsi="Bookman Old Style" w:cs="Arial"/>
                <w:lang w:eastAsia="x-none"/>
              </w:rPr>
              <w:t xml:space="preserve"> miesięcy</w:t>
            </w:r>
          </w:p>
        </w:tc>
      </w:tr>
      <w:tr w:rsidR="00CE270E" w:rsidRPr="00165480" w14:paraId="12380660" w14:textId="77777777" w:rsidTr="00FB7218">
        <w:trPr>
          <w:trHeight w:val="543"/>
        </w:trPr>
        <w:tc>
          <w:tcPr>
            <w:tcW w:w="5000" w:type="pct"/>
            <w:shd w:val="clear" w:color="auto" w:fill="auto"/>
          </w:tcPr>
          <w:p w14:paraId="494FB74E" w14:textId="19FDE475"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08420" behindDoc="0" locked="0" layoutInCell="1" allowOverlap="1" wp14:anchorId="0A595EF4" wp14:editId="219C7475">
                      <wp:simplePos x="0" y="0"/>
                      <wp:positionH relativeFrom="column">
                        <wp:posOffset>561340</wp:posOffset>
                      </wp:positionH>
                      <wp:positionV relativeFrom="paragraph">
                        <wp:posOffset>116205</wp:posOffset>
                      </wp:positionV>
                      <wp:extent cx="90805" cy="90805"/>
                      <wp:effectExtent l="0" t="0" r="23495" b="23495"/>
                      <wp:wrapNone/>
                      <wp:docPr id="28" name="Prostokąt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63CEC" id="Prostokąt 28" o:spid="_x0000_s1026" style="position:absolute;margin-left:44.2pt;margin-top:9.15pt;width:7.15pt;height:7.15pt;z-index:2517084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sPj2TS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23</w:t>
            </w:r>
            <w:r w:rsidRPr="00165480">
              <w:rPr>
                <w:rFonts w:ascii="Bookman Old Style" w:eastAsia="Times New Roman" w:hAnsi="Bookman Old Style" w:cs="Arial"/>
                <w:lang w:eastAsia="x-none"/>
              </w:rPr>
              <w:t xml:space="preserve"> miesięcy</w:t>
            </w:r>
          </w:p>
        </w:tc>
      </w:tr>
      <w:tr w:rsidR="00CE270E" w:rsidRPr="00165480" w14:paraId="0BB8B771" w14:textId="77777777" w:rsidTr="00FB7218">
        <w:trPr>
          <w:trHeight w:val="543"/>
        </w:trPr>
        <w:tc>
          <w:tcPr>
            <w:tcW w:w="5000" w:type="pct"/>
            <w:shd w:val="clear" w:color="auto" w:fill="auto"/>
          </w:tcPr>
          <w:p w14:paraId="1C8DEC8E" w14:textId="6B369857" w:rsidR="00CE270E" w:rsidRPr="00165480" w:rsidRDefault="00CE270E" w:rsidP="00CE270E">
            <w:pPr>
              <w:tabs>
                <w:tab w:val="left" w:pos="8889"/>
              </w:tabs>
              <w:spacing w:after="0" w:line="240" w:lineRule="auto"/>
              <w:ind w:right="-1418"/>
              <w:rPr>
                <w:rFonts w:ascii="Bookman Old Style" w:eastAsia="Times New Roman" w:hAnsi="Bookman Old Style" w:cs="Arial"/>
                <w:lang w:val="x-none" w:eastAsia="x-none"/>
              </w:rPr>
            </w:pPr>
            <w:r w:rsidRPr="00165480">
              <w:rPr>
                <w:noProof/>
                <w:lang w:eastAsia="pl-PL"/>
              </w:rPr>
              <mc:AlternateContent>
                <mc:Choice Requires="wps">
                  <w:drawing>
                    <wp:anchor distT="0" distB="0" distL="114300" distR="114300" simplePos="0" relativeHeight="251710468" behindDoc="0" locked="0" layoutInCell="1" allowOverlap="1" wp14:anchorId="486211D6" wp14:editId="755329E3">
                      <wp:simplePos x="0" y="0"/>
                      <wp:positionH relativeFrom="column">
                        <wp:posOffset>561340</wp:posOffset>
                      </wp:positionH>
                      <wp:positionV relativeFrom="paragraph">
                        <wp:posOffset>116205</wp:posOffset>
                      </wp:positionV>
                      <wp:extent cx="90805" cy="90805"/>
                      <wp:effectExtent l="0" t="0" r="23495" b="23495"/>
                      <wp:wrapNone/>
                      <wp:docPr id="31" name="Prostoką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CB3BD" id="Prostokąt 31" o:spid="_x0000_s1026" style="position:absolute;margin-left:44.2pt;margin-top:9.15pt;width:7.15pt;height:7.15pt;z-index:2517104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"/>
                  </w:pict>
                </mc:Fallback>
              </mc:AlternateContent>
            </w:r>
            <w:r w:rsidRPr="00165480">
              <w:rPr>
                <w:rFonts w:ascii="Bookman Old Style" w:eastAsia="Times New Roman" w:hAnsi="Bookman Old Style" w:cs="Arial"/>
                <w:lang w:eastAsia="x-none"/>
              </w:rPr>
              <w:t xml:space="preserve">                   o </w:t>
            </w:r>
            <w:r>
              <w:rPr>
                <w:rFonts w:ascii="Bookman Old Style" w:eastAsia="Times New Roman" w:hAnsi="Bookman Old Style" w:cs="Arial"/>
                <w:lang w:eastAsia="x-none"/>
              </w:rPr>
              <w:t>24</w:t>
            </w:r>
            <w:r w:rsidRPr="00165480">
              <w:rPr>
                <w:rFonts w:ascii="Bookman Old Style" w:eastAsia="Times New Roman" w:hAnsi="Bookman Old Style" w:cs="Arial"/>
                <w:lang w:eastAsia="x-none"/>
              </w:rPr>
              <w:t xml:space="preserve"> miesięcy</w:t>
            </w:r>
          </w:p>
        </w:tc>
      </w:tr>
    </w:tbl>
    <w:p w14:paraId="2C2EDE22" w14:textId="77777777" w:rsidR="009613B2" w:rsidRPr="00DE7679" w:rsidRDefault="009613B2" w:rsidP="009613B2">
      <w:pPr>
        <w:tabs>
          <w:tab w:val="left" w:pos="8889"/>
        </w:tabs>
        <w:spacing w:after="0" w:line="240" w:lineRule="auto"/>
        <w:ind w:right="-1418"/>
        <w:rPr>
          <w:rFonts w:ascii="Bookman Old Style" w:eastAsia="Times New Roman" w:hAnsi="Bookman Old Style" w:cs="Arial"/>
          <w:lang w:eastAsia="x-none"/>
        </w:rPr>
      </w:pPr>
    </w:p>
    <w:p w14:paraId="1D0C8F6D" w14:textId="77777777" w:rsidR="009613B2" w:rsidRPr="00165480" w:rsidRDefault="009613B2" w:rsidP="009613B2">
      <w:pPr>
        <w:spacing w:after="0" w:line="240" w:lineRule="auto"/>
        <w:ind w:right="140"/>
        <w:jc w:val="both"/>
        <w:outlineLvl w:val="0"/>
        <w:rPr>
          <w:rFonts w:ascii="Bookman Old Style" w:eastAsia="Times New Roman" w:hAnsi="Bookman Old Style" w:cs="Arial"/>
          <w:i/>
          <w:sz w:val="18"/>
          <w:szCs w:val="18"/>
          <w:u w:val="single"/>
          <w:lang w:eastAsia="pl-PL"/>
        </w:rPr>
      </w:pPr>
      <w:r w:rsidRPr="00165480">
        <w:rPr>
          <w:rFonts w:ascii="Bookman Old Style" w:eastAsia="Times New Roman" w:hAnsi="Bookman Old Style" w:cs="Arial"/>
          <w:i/>
          <w:sz w:val="18"/>
          <w:szCs w:val="18"/>
          <w:u w:val="single"/>
          <w:lang w:eastAsia="pl-PL"/>
        </w:rPr>
        <w:t>Uwaga: W przypadku, gdy Wykonawca nie zaznaczy żadnej z opcji w formularzu ofertowym, Zamawiający przyjmie, że Wykonawca nie oferuje wydłużenia okresu gwarancji na wykonane roboty budowlane i oferuje 60-miesięczny okres gwarancji, a w ramach ww. kryterium oferta otrzyma 0 pkt.</w:t>
      </w:r>
    </w:p>
    <w:p w14:paraId="05E7109C" w14:textId="77777777" w:rsidR="009613B2" w:rsidRPr="00165480" w:rsidRDefault="009613B2" w:rsidP="009613B2">
      <w:pPr>
        <w:spacing w:after="0" w:line="240" w:lineRule="auto"/>
        <w:ind w:right="140"/>
        <w:jc w:val="both"/>
        <w:outlineLvl w:val="0"/>
        <w:rPr>
          <w:rFonts w:ascii="Bookman Old Style" w:eastAsia="Times New Roman" w:hAnsi="Bookman Old Style" w:cs="Arial"/>
          <w:i/>
          <w:sz w:val="18"/>
          <w:szCs w:val="18"/>
          <w:u w:val="single"/>
          <w:lang w:eastAsia="pl-PL"/>
        </w:rPr>
      </w:pPr>
    </w:p>
    <w:p w14:paraId="62929D8A" w14:textId="52340A7C" w:rsidR="00F645F3" w:rsidRPr="008D2FC4" w:rsidRDefault="009613B2"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b/>
        </w:rPr>
      </w:pPr>
      <w:r w:rsidRPr="00165480">
        <w:rPr>
          <w:rFonts w:ascii="Bookman Old Style" w:hAnsi="Bookman Old Style"/>
          <w:b/>
        </w:rPr>
        <w:t>Zobowiązujemy</w:t>
      </w:r>
      <w:r w:rsidRPr="00165480">
        <w:rPr>
          <w:rFonts w:ascii="Bookman Old Style" w:hAnsi="Bookman Old Style"/>
        </w:rPr>
        <w:t xml:space="preserve"> się do realizacji przedmiotu zamówienia </w:t>
      </w:r>
      <w:r w:rsidRPr="00165480">
        <w:rPr>
          <w:rFonts w:ascii="Bookman Old Style" w:hAnsi="Bookman Old Style"/>
          <w:b/>
        </w:rPr>
        <w:t>w terminie</w:t>
      </w:r>
      <w:r w:rsidRPr="00165480">
        <w:rPr>
          <w:rFonts w:ascii="Bookman Old Style" w:hAnsi="Bookman Old Style"/>
        </w:rPr>
        <w:t xml:space="preserve"> </w:t>
      </w:r>
      <w:r w:rsidR="00D865A0">
        <w:rPr>
          <w:rFonts w:ascii="Bookman Old Style" w:hAnsi="Bookman Old Style"/>
          <w:b/>
        </w:rPr>
        <w:t>do 15</w:t>
      </w:r>
      <w:r w:rsidR="00B21C8D">
        <w:rPr>
          <w:rFonts w:ascii="Bookman Old Style" w:hAnsi="Bookman Old Style"/>
          <w:b/>
        </w:rPr>
        <w:t>.11.</w:t>
      </w:r>
      <w:r w:rsidR="00316D9F">
        <w:rPr>
          <w:rFonts w:ascii="Bookman Old Style" w:hAnsi="Bookman Old Style"/>
          <w:b/>
        </w:rPr>
        <w:t xml:space="preserve">2021 r. </w:t>
      </w:r>
    </w:p>
    <w:p w14:paraId="536A02C1" w14:textId="46CB21A4" w:rsidR="00E570A0" w:rsidRPr="00846781" w:rsidRDefault="00E570A0" w:rsidP="00E91675">
      <w:pPr>
        <w:numPr>
          <w:ilvl w:val="3"/>
          <w:numId w:val="78"/>
        </w:numPr>
        <w:autoSpaceDE w:val="0"/>
        <w:autoSpaceDN w:val="0"/>
        <w:adjustRightInd w:val="0"/>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że zapoznaliśmy się ze Specyfikacją Warunków Zamówienia</w:t>
      </w:r>
      <w:r w:rsidR="003C6A3F" w:rsidRPr="00846781">
        <w:rPr>
          <w:rFonts w:ascii="Bookman Old Style" w:eastAsia="Times New Roman" w:hAnsi="Bookman Old Style" w:cs="Arial"/>
          <w:lang w:eastAsia="pl-PL"/>
        </w:rPr>
        <w:t xml:space="preserve"> (SWZ)</w:t>
      </w:r>
      <w:r w:rsidRPr="00846781">
        <w:rPr>
          <w:rFonts w:ascii="Bookman Old Style" w:eastAsia="Times New Roman" w:hAnsi="Bookman Old Style" w:cs="Arial"/>
          <w:lang w:eastAsia="pl-PL"/>
        </w:rPr>
        <w:t xml:space="preserve"> i uznajemy się za związanych określonymi w niej postanowieniami i zasadami postępowania</w:t>
      </w:r>
      <w:r w:rsidR="003C6A3F" w:rsidRPr="00846781">
        <w:rPr>
          <w:rFonts w:ascii="Bookman Old Style" w:eastAsia="Times New Roman" w:hAnsi="Bookman Old Style" w:cs="Arial"/>
          <w:lang w:eastAsia="pl-PL"/>
        </w:rPr>
        <w:t xml:space="preserve"> oraz wyjaśnieniami do SWZ i zmianami SWZ</w:t>
      </w:r>
      <w:r w:rsidRPr="00846781">
        <w:rPr>
          <w:rFonts w:ascii="Bookman Old Style" w:eastAsia="Times New Roman" w:hAnsi="Bookman Old Style" w:cs="Arial"/>
          <w:lang w:eastAsia="pl-PL"/>
        </w:rPr>
        <w:t>.</w:t>
      </w:r>
    </w:p>
    <w:p w14:paraId="22191EFE" w14:textId="63691165" w:rsidR="00E570A0"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Stosownie do</w:t>
      </w:r>
      <w:r w:rsidR="00E570A0" w:rsidRPr="00846781">
        <w:rPr>
          <w:rFonts w:ascii="Bookman Old Style" w:eastAsia="Times New Roman" w:hAnsi="Bookman Old Style" w:cs="Arial"/>
          <w:lang w:eastAsia="pl-PL"/>
        </w:rPr>
        <w:t xml:space="preserve"> art. </w:t>
      </w:r>
      <w:r w:rsidR="003C6A3F" w:rsidRPr="00846781">
        <w:rPr>
          <w:rFonts w:ascii="Bookman Old Style" w:eastAsia="Times New Roman" w:hAnsi="Bookman Old Style" w:cs="Arial"/>
          <w:lang w:eastAsia="pl-PL"/>
        </w:rPr>
        <w:t>225</w:t>
      </w:r>
      <w:r w:rsidR="00E570A0" w:rsidRPr="00846781">
        <w:rPr>
          <w:rFonts w:ascii="Bookman Old Style" w:eastAsia="Times New Roman" w:hAnsi="Bookman Old Style" w:cs="Arial"/>
          <w:lang w:eastAsia="pl-PL"/>
        </w:rPr>
        <w:t xml:space="preserve"> ustawy </w:t>
      </w:r>
      <w:r w:rsidR="00FF1FEC" w:rsidRPr="00846781">
        <w:rPr>
          <w:rFonts w:ascii="Bookman Old Style" w:eastAsia="Times New Roman" w:hAnsi="Bookman Old Style" w:cs="Arial"/>
          <w:lang w:eastAsia="pl-PL"/>
        </w:rPr>
        <w:t xml:space="preserve">Pzp </w:t>
      </w:r>
      <w:r w:rsidR="00E570A0" w:rsidRPr="00846781">
        <w:rPr>
          <w:rFonts w:ascii="Bookman Old Style" w:eastAsia="Times New Roman" w:hAnsi="Bookman Old Style" w:cs="Arial"/>
          <w:lang w:eastAsia="pl-PL"/>
        </w:rPr>
        <w:t xml:space="preserve">oświadczam(y), że wybór naszej oferty </w:t>
      </w:r>
      <w:r w:rsidR="00E570A0" w:rsidRPr="00846781">
        <w:rPr>
          <w:rFonts w:ascii="Bookman Old Style" w:eastAsia="Times New Roman" w:hAnsi="Bookman Old Style" w:cs="Arial"/>
          <w:b/>
          <w:bCs/>
          <w:lang w:eastAsia="pl-PL"/>
        </w:rPr>
        <w:t>będzie/ nie będzie</w:t>
      </w:r>
      <w:r w:rsidR="00E570A0" w:rsidRPr="00846781">
        <w:rPr>
          <w:rFonts w:ascii="Bookman Old Style" w:eastAsia="Times New Roman" w:hAnsi="Bookman Old Style"/>
          <w:vertAlign w:val="superscript"/>
          <w:lang w:eastAsia="pl-PL"/>
        </w:rPr>
        <w:footnoteReference w:id="4"/>
      </w:r>
      <w:r w:rsidR="00E570A0" w:rsidRPr="00846781">
        <w:rPr>
          <w:rFonts w:ascii="Bookman Old Style" w:eastAsia="Times New Roman" w:hAnsi="Bookman Old Style" w:cs="Arial"/>
          <w:lang w:eastAsia="pl-PL"/>
        </w:rPr>
        <w:t xml:space="preserve"> prowadził do powstania u Zamawiającego obowiązku podatkowego zgodnie z przepisami o podatku od towarów i usług.</w:t>
      </w:r>
    </w:p>
    <w:p w14:paraId="4D88F0DB" w14:textId="77777777" w:rsidR="003C6A3F" w:rsidRPr="00846781" w:rsidRDefault="003C6A3F" w:rsidP="00376386">
      <w:pPr>
        <w:pStyle w:val="Akapitzlist"/>
        <w:shd w:val="clear" w:color="auto" w:fill="FFFFFF"/>
        <w:tabs>
          <w:tab w:val="left" w:pos="567"/>
        </w:tabs>
        <w:spacing w:line="240" w:lineRule="auto"/>
        <w:ind w:left="426"/>
        <w:rPr>
          <w:rFonts w:ascii="Bookman Old Style" w:hAnsi="Bookman Old Style"/>
        </w:rPr>
      </w:pPr>
      <w:r w:rsidRPr="00846781">
        <w:rPr>
          <w:rFonts w:ascii="Bookman Old Style" w:eastAsia="Times New Roman" w:hAnsi="Bookman Old Style" w:cs="Arial"/>
          <w:color w:val="auto"/>
          <w:lang w:eastAsia="pl-PL"/>
        </w:rPr>
        <w:t>Z uwagi, iż wybór naszej oferty będzie prowadził do powstania obowiązku podatkowego u Zamawiającego wskazuję(emy) informacje, o których mowa w art. 225 ust. 2 ustawy Pzp</w:t>
      </w:r>
      <w:r w:rsidRPr="00846781">
        <w:rPr>
          <w:rFonts w:ascii="Bookman Old Style" w:hAnsi="Bookman Old Style"/>
        </w:rPr>
        <w:t>:</w:t>
      </w:r>
    </w:p>
    <w:p w14:paraId="49820483" w14:textId="77777777" w:rsidR="003C6A3F" w:rsidRPr="00846781" w:rsidRDefault="003C6A3F" w:rsidP="003C6A3F">
      <w:pPr>
        <w:spacing w:after="0" w:line="259" w:lineRule="auto"/>
        <w:ind w:right="4"/>
        <w:jc w:val="both"/>
        <w:rPr>
          <w:rFonts w:ascii="Bookman Old Style" w:eastAsia="Times New Roman" w:hAnsi="Bookman Old Style" w:cs="Arial"/>
          <w:lang w:eastAsia="pl-PL"/>
        </w:rPr>
      </w:pPr>
    </w:p>
    <w:tbl>
      <w:tblPr>
        <w:tblW w:w="8723" w:type="dxa"/>
        <w:tblInd w:w="346" w:type="dxa"/>
        <w:tblCellMar>
          <w:top w:w="44" w:type="dxa"/>
          <w:left w:w="106" w:type="dxa"/>
          <w:right w:w="206" w:type="dxa"/>
        </w:tblCellMar>
        <w:tblLook w:val="04A0" w:firstRow="1" w:lastRow="0" w:firstColumn="1" w:lastColumn="0" w:noHBand="0" w:noVBand="1"/>
      </w:tblPr>
      <w:tblGrid>
        <w:gridCol w:w="3904"/>
        <w:gridCol w:w="2268"/>
        <w:gridCol w:w="2551"/>
      </w:tblGrid>
      <w:tr w:rsidR="003C6A3F" w:rsidRPr="00846781" w14:paraId="7A88C8DF" w14:textId="76B8A2A0" w:rsidTr="00C83159">
        <w:trPr>
          <w:trHeight w:hRule="exact" w:val="2067"/>
        </w:trPr>
        <w:tc>
          <w:tcPr>
            <w:tcW w:w="3904" w:type="dxa"/>
            <w:tcBorders>
              <w:top w:val="single" w:sz="2" w:space="0" w:color="000000"/>
              <w:left w:val="single" w:sz="2" w:space="0" w:color="000000"/>
              <w:bottom w:val="single" w:sz="2" w:space="0" w:color="000000"/>
              <w:right w:val="single" w:sz="2" w:space="0" w:color="000000"/>
            </w:tcBorders>
            <w:shd w:val="clear" w:color="auto" w:fill="auto"/>
          </w:tcPr>
          <w:p w14:paraId="11CFF969" w14:textId="77777777" w:rsidR="003C6A3F" w:rsidRPr="00846781" w:rsidRDefault="003C6A3F" w:rsidP="003C6A3F">
            <w:pPr>
              <w:shd w:val="clear" w:color="auto" w:fill="FFFFFF"/>
              <w:spacing w:line="240" w:lineRule="auto"/>
              <w:rPr>
                <w:rFonts w:ascii="Bookman Old Style" w:hAnsi="Bookman Old Style"/>
                <w:bCs/>
                <w:sz w:val="20"/>
                <w:szCs w:val="20"/>
              </w:rPr>
            </w:pPr>
            <w:r w:rsidRPr="00846781">
              <w:rPr>
                <w:rFonts w:ascii="Bookman Old Style" w:hAnsi="Bookman Old Style"/>
                <w:bCs/>
                <w:sz w:val="20"/>
                <w:szCs w:val="20"/>
              </w:rPr>
              <w:t>Nazwa (rodzaj) towaru lub usługi, których dostawa lub świadczenie będzie prowadzić do powstania obowiązku podatkowego u Zamawiającego</w:t>
            </w:r>
            <w:r w:rsidRPr="00846781">
              <w:rPr>
                <w:rStyle w:val="Odwoanieprzypisudolnego"/>
                <w:rFonts w:ascii="Bookman Old Style" w:hAnsi="Bookman Old Style"/>
                <w:bCs/>
                <w:sz w:val="20"/>
                <w:szCs w:val="20"/>
              </w:rPr>
              <w:footnoteReference w:id="5"/>
            </w:r>
          </w:p>
          <w:p w14:paraId="38C6CBD8" w14:textId="634CBBDD" w:rsidR="003C6A3F" w:rsidRPr="00846781" w:rsidRDefault="003C6A3F" w:rsidP="003C6A3F">
            <w:pPr>
              <w:spacing w:after="0" w:line="240" w:lineRule="auto"/>
              <w:rPr>
                <w:rFonts w:ascii="Bookman Old Style" w:eastAsia="Times New Roman" w:hAnsi="Bookman Old Style" w:cs="Arial"/>
                <w:bCs/>
                <w:sz w:val="20"/>
                <w:szCs w:val="20"/>
                <w:lang w:eastAsia="pl-PL"/>
              </w:rPr>
            </w:pPr>
          </w:p>
        </w:tc>
        <w:tc>
          <w:tcPr>
            <w:tcW w:w="2268" w:type="dxa"/>
            <w:tcBorders>
              <w:top w:val="single" w:sz="2" w:space="0" w:color="000000"/>
              <w:left w:val="single" w:sz="2" w:space="0" w:color="000000"/>
              <w:bottom w:val="single" w:sz="2" w:space="0" w:color="000000"/>
              <w:right w:val="single" w:sz="2" w:space="0" w:color="000000"/>
            </w:tcBorders>
            <w:shd w:val="clear" w:color="auto" w:fill="auto"/>
          </w:tcPr>
          <w:p w14:paraId="3D86E194" w14:textId="3FEA30C7" w:rsidR="003C6A3F" w:rsidRPr="00846781" w:rsidRDefault="003C6A3F" w:rsidP="003C6A3F">
            <w:pPr>
              <w:spacing w:after="0"/>
              <w:ind w:left="5" w:hanging="5"/>
              <w:rPr>
                <w:rFonts w:ascii="Bookman Old Style" w:eastAsia="Times New Roman" w:hAnsi="Bookman Old Style" w:cs="Arial"/>
                <w:bCs/>
                <w:sz w:val="20"/>
                <w:szCs w:val="20"/>
                <w:lang w:eastAsia="pl-PL"/>
              </w:rPr>
            </w:pPr>
            <w:r w:rsidRPr="00846781">
              <w:rPr>
                <w:rFonts w:ascii="Bookman Old Style" w:hAnsi="Bookman Old Style"/>
                <w:bCs/>
                <w:sz w:val="20"/>
                <w:szCs w:val="20"/>
              </w:rPr>
              <w:t>Wartość towaru lub usługi objętego obowiązkiem podatkowym Zamawiającego bez podatku od towarów i usług</w:t>
            </w:r>
          </w:p>
        </w:tc>
        <w:tc>
          <w:tcPr>
            <w:tcW w:w="2551" w:type="dxa"/>
            <w:tcBorders>
              <w:top w:val="single" w:sz="2" w:space="0" w:color="000000"/>
              <w:left w:val="single" w:sz="2" w:space="0" w:color="000000"/>
              <w:bottom w:val="single" w:sz="2" w:space="0" w:color="000000"/>
              <w:right w:val="single" w:sz="2" w:space="0" w:color="000000"/>
            </w:tcBorders>
          </w:tcPr>
          <w:p w14:paraId="2443DB99" w14:textId="165E05CE" w:rsidR="003C6A3F" w:rsidRPr="00846781" w:rsidRDefault="003C6A3F" w:rsidP="003C6A3F">
            <w:pPr>
              <w:spacing w:after="0"/>
              <w:ind w:left="5" w:hanging="5"/>
              <w:rPr>
                <w:rFonts w:ascii="Bookman Old Style" w:eastAsia="Times New Roman" w:hAnsi="Bookman Old Style" w:cs="Arial"/>
                <w:bCs/>
                <w:sz w:val="20"/>
                <w:szCs w:val="20"/>
                <w:lang w:eastAsia="pl-PL"/>
              </w:rPr>
            </w:pPr>
            <w:r w:rsidRPr="00846781">
              <w:rPr>
                <w:rFonts w:ascii="Bookman Old Style" w:hAnsi="Bookman Old Style" w:cs="Calibri"/>
                <w:bCs/>
                <w:sz w:val="20"/>
                <w:szCs w:val="20"/>
              </w:rPr>
              <w:t>Stawka podatku od towarów i usług, która zgodnie z wiedzą wykonawcy, będzie miała zastosowanie.</w:t>
            </w:r>
          </w:p>
        </w:tc>
      </w:tr>
      <w:tr w:rsidR="003C6A3F" w:rsidRPr="00846781" w14:paraId="41D8D504" w14:textId="5A4C3FA4" w:rsidTr="003C6A3F">
        <w:trPr>
          <w:trHeight w:hRule="exact" w:val="227"/>
        </w:trPr>
        <w:tc>
          <w:tcPr>
            <w:tcW w:w="3904" w:type="dxa"/>
            <w:tcBorders>
              <w:top w:val="single" w:sz="2" w:space="0" w:color="000000"/>
              <w:left w:val="single" w:sz="2" w:space="0" w:color="000000"/>
              <w:bottom w:val="single" w:sz="2" w:space="0" w:color="000000"/>
              <w:right w:val="single" w:sz="2" w:space="0" w:color="000000"/>
            </w:tcBorders>
            <w:shd w:val="clear" w:color="auto" w:fill="auto"/>
          </w:tcPr>
          <w:p w14:paraId="6C8F189B" w14:textId="77777777" w:rsidR="003C6A3F" w:rsidRPr="00846781" w:rsidRDefault="003C6A3F" w:rsidP="00E570A0">
            <w:pPr>
              <w:rPr>
                <w:rFonts w:ascii="Bookman Old Style" w:eastAsia="Times New Roman" w:hAnsi="Bookman Old Style" w:cs="Arial"/>
                <w:lang w:eastAsia="pl-PL"/>
              </w:rPr>
            </w:pPr>
          </w:p>
          <w:p w14:paraId="48AFED6A" w14:textId="77777777" w:rsidR="003C6A3F" w:rsidRPr="00846781" w:rsidRDefault="003C6A3F" w:rsidP="00E570A0">
            <w:pPr>
              <w:rPr>
                <w:rFonts w:ascii="Bookman Old Style" w:eastAsia="Times New Roman" w:hAnsi="Bookman Old Style" w:cs="Arial"/>
                <w:lang w:eastAsia="pl-PL"/>
              </w:rPr>
            </w:pPr>
          </w:p>
          <w:p w14:paraId="2033E622" w14:textId="77777777" w:rsidR="003C6A3F" w:rsidRPr="00846781" w:rsidRDefault="003C6A3F" w:rsidP="00E570A0">
            <w:pPr>
              <w:rPr>
                <w:rFonts w:ascii="Bookman Old Style" w:eastAsia="Times New Roman" w:hAnsi="Bookman Old Style" w:cs="Arial"/>
                <w:lang w:eastAsia="pl-PL"/>
              </w:rPr>
            </w:pPr>
          </w:p>
          <w:p w14:paraId="02106C0A" w14:textId="77777777" w:rsidR="003C6A3F" w:rsidRPr="00846781" w:rsidRDefault="003C6A3F" w:rsidP="00E570A0">
            <w:pPr>
              <w:rPr>
                <w:rFonts w:ascii="Bookman Old Style" w:eastAsia="Times New Roman" w:hAnsi="Bookman Old Style" w:cs="Arial"/>
                <w:lang w:eastAsia="pl-PL"/>
              </w:rPr>
            </w:pPr>
          </w:p>
          <w:p w14:paraId="4B0D6C43" w14:textId="77777777" w:rsidR="003C6A3F" w:rsidRPr="00846781" w:rsidRDefault="003C6A3F" w:rsidP="00E570A0">
            <w:pPr>
              <w:rPr>
                <w:rFonts w:ascii="Bookman Old Style" w:eastAsia="Times New Roman" w:hAnsi="Bookman Old Style" w:cs="Arial"/>
                <w:lang w:eastAsia="pl-PL"/>
              </w:rPr>
            </w:pPr>
          </w:p>
        </w:tc>
        <w:tc>
          <w:tcPr>
            <w:tcW w:w="2268" w:type="dxa"/>
            <w:tcBorders>
              <w:top w:val="single" w:sz="2" w:space="0" w:color="000000"/>
              <w:left w:val="single" w:sz="2" w:space="0" w:color="000000"/>
              <w:bottom w:val="single" w:sz="2" w:space="0" w:color="000000"/>
              <w:right w:val="single" w:sz="2" w:space="0" w:color="000000"/>
            </w:tcBorders>
            <w:shd w:val="clear" w:color="auto" w:fill="auto"/>
          </w:tcPr>
          <w:p w14:paraId="5CFF1BC2" w14:textId="77777777" w:rsidR="003C6A3F" w:rsidRPr="00846781" w:rsidRDefault="003C6A3F" w:rsidP="00E570A0">
            <w:pPr>
              <w:rPr>
                <w:rFonts w:ascii="Bookman Old Style" w:eastAsia="Times New Roman" w:hAnsi="Bookman Old Style" w:cs="Arial"/>
                <w:lang w:eastAsia="pl-PL"/>
              </w:rPr>
            </w:pPr>
          </w:p>
        </w:tc>
        <w:tc>
          <w:tcPr>
            <w:tcW w:w="2551" w:type="dxa"/>
            <w:tcBorders>
              <w:top w:val="single" w:sz="2" w:space="0" w:color="000000"/>
              <w:left w:val="single" w:sz="2" w:space="0" w:color="000000"/>
              <w:bottom w:val="single" w:sz="2" w:space="0" w:color="000000"/>
              <w:right w:val="single" w:sz="2" w:space="0" w:color="000000"/>
            </w:tcBorders>
          </w:tcPr>
          <w:p w14:paraId="3A326639" w14:textId="77777777" w:rsidR="003C6A3F" w:rsidRPr="00846781" w:rsidRDefault="003C6A3F" w:rsidP="00E570A0">
            <w:pPr>
              <w:rPr>
                <w:rFonts w:ascii="Bookman Old Style" w:eastAsia="Times New Roman" w:hAnsi="Bookman Old Style" w:cs="Arial"/>
                <w:lang w:eastAsia="pl-PL"/>
              </w:rPr>
            </w:pPr>
          </w:p>
        </w:tc>
      </w:tr>
      <w:tr w:rsidR="003C6A3F" w:rsidRPr="00846781" w14:paraId="61AAFBE6" w14:textId="3A8864E9" w:rsidTr="003C6A3F">
        <w:trPr>
          <w:trHeight w:hRule="exact" w:val="227"/>
        </w:trPr>
        <w:tc>
          <w:tcPr>
            <w:tcW w:w="3904" w:type="dxa"/>
            <w:tcBorders>
              <w:top w:val="single" w:sz="2" w:space="0" w:color="000000"/>
              <w:left w:val="single" w:sz="2" w:space="0" w:color="000000"/>
              <w:bottom w:val="single" w:sz="2" w:space="0" w:color="000000"/>
              <w:right w:val="single" w:sz="2" w:space="0" w:color="000000"/>
            </w:tcBorders>
            <w:shd w:val="clear" w:color="auto" w:fill="auto"/>
          </w:tcPr>
          <w:p w14:paraId="4AA4F2CD" w14:textId="77777777" w:rsidR="003C6A3F" w:rsidRPr="00846781" w:rsidRDefault="003C6A3F" w:rsidP="00E570A0">
            <w:pPr>
              <w:rPr>
                <w:rFonts w:ascii="Bookman Old Style" w:eastAsia="Times New Roman" w:hAnsi="Bookman Old Style" w:cs="Arial"/>
                <w:lang w:eastAsia="pl-PL"/>
              </w:rPr>
            </w:pPr>
          </w:p>
        </w:tc>
        <w:tc>
          <w:tcPr>
            <w:tcW w:w="2268" w:type="dxa"/>
            <w:tcBorders>
              <w:top w:val="single" w:sz="2" w:space="0" w:color="000000"/>
              <w:left w:val="single" w:sz="2" w:space="0" w:color="000000"/>
              <w:bottom w:val="single" w:sz="2" w:space="0" w:color="000000"/>
              <w:right w:val="single" w:sz="2" w:space="0" w:color="000000"/>
            </w:tcBorders>
            <w:shd w:val="clear" w:color="auto" w:fill="auto"/>
          </w:tcPr>
          <w:p w14:paraId="35037BA3" w14:textId="77777777" w:rsidR="003C6A3F" w:rsidRPr="00846781" w:rsidRDefault="003C6A3F" w:rsidP="00E570A0">
            <w:pPr>
              <w:rPr>
                <w:rFonts w:ascii="Bookman Old Style" w:eastAsia="Times New Roman" w:hAnsi="Bookman Old Style" w:cs="Arial"/>
                <w:lang w:eastAsia="pl-PL"/>
              </w:rPr>
            </w:pPr>
          </w:p>
        </w:tc>
        <w:tc>
          <w:tcPr>
            <w:tcW w:w="2551" w:type="dxa"/>
            <w:tcBorders>
              <w:top w:val="single" w:sz="2" w:space="0" w:color="000000"/>
              <w:left w:val="single" w:sz="2" w:space="0" w:color="000000"/>
              <w:bottom w:val="single" w:sz="2" w:space="0" w:color="000000"/>
              <w:right w:val="single" w:sz="2" w:space="0" w:color="000000"/>
            </w:tcBorders>
          </w:tcPr>
          <w:p w14:paraId="1D940E12" w14:textId="77777777" w:rsidR="003C6A3F" w:rsidRPr="00846781" w:rsidRDefault="003C6A3F" w:rsidP="00E570A0">
            <w:pPr>
              <w:rPr>
                <w:rFonts w:ascii="Bookman Old Style" w:eastAsia="Times New Roman" w:hAnsi="Bookman Old Style" w:cs="Arial"/>
                <w:lang w:eastAsia="pl-PL"/>
              </w:rPr>
            </w:pPr>
          </w:p>
        </w:tc>
      </w:tr>
    </w:tbl>
    <w:p w14:paraId="6C65798E" w14:textId="2FB00B42" w:rsidR="00D41FAD" w:rsidRPr="00846781" w:rsidRDefault="00D41FAD" w:rsidP="001A4519">
      <w:pPr>
        <w:spacing w:after="0" w:line="248" w:lineRule="auto"/>
        <w:ind w:left="284" w:right="4" w:hanging="284"/>
        <w:jc w:val="both"/>
        <w:rPr>
          <w:rFonts w:ascii="Bookman Old Style" w:eastAsia="Times New Roman" w:hAnsi="Bookman Old Style" w:cs="Arial"/>
          <w:lang w:eastAsia="pl-PL"/>
        </w:rPr>
      </w:pPr>
    </w:p>
    <w:p w14:paraId="58133B2F" w14:textId="57051A72" w:rsidR="00D41FAD"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akceptuję(emy) termin związania ofertą wymagany w SWZ.</w:t>
      </w:r>
    </w:p>
    <w:p w14:paraId="03F303C1" w14:textId="5E62B5EC" w:rsidR="00D41FAD" w:rsidRPr="00846781" w:rsidRDefault="00AA79CB"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a</w:t>
      </w:r>
      <w:r w:rsidR="00D41FAD" w:rsidRPr="00846781">
        <w:rPr>
          <w:rFonts w:ascii="Bookman Old Style" w:hAnsi="Bookman Old Style"/>
          <w:lang w:eastAsia="pl-PL"/>
        </w:rPr>
        <w:t xml:space="preserve">kceptuję(emy) bez zastrzeżeń </w:t>
      </w:r>
      <w:r w:rsidR="00AC115D">
        <w:rPr>
          <w:rFonts w:ascii="Bookman Old Style" w:hAnsi="Bookman Old Style"/>
          <w:lang w:eastAsia="pl-PL"/>
        </w:rPr>
        <w:t>projektowane postanowienia umowy (</w:t>
      </w:r>
      <w:r w:rsidR="00D41FAD" w:rsidRPr="00846781">
        <w:rPr>
          <w:rFonts w:ascii="Bookman Old Style" w:hAnsi="Bookman Old Style"/>
          <w:lang w:eastAsia="pl-PL"/>
        </w:rPr>
        <w:t>wzór umowy</w:t>
      </w:r>
      <w:r w:rsidR="00AC115D">
        <w:rPr>
          <w:rFonts w:ascii="Bookman Old Style" w:hAnsi="Bookman Old Style"/>
          <w:lang w:eastAsia="pl-PL"/>
        </w:rPr>
        <w:t>)</w:t>
      </w:r>
      <w:r w:rsidR="00D41FAD" w:rsidRPr="00846781">
        <w:rPr>
          <w:rFonts w:ascii="Bookman Old Style" w:hAnsi="Bookman Old Style"/>
          <w:lang w:eastAsia="pl-PL"/>
        </w:rPr>
        <w:t xml:space="preserve"> przedstawi</w:t>
      </w:r>
      <w:r w:rsidR="00B44357">
        <w:rPr>
          <w:rFonts w:ascii="Bookman Old Style" w:hAnsi="Bookman Old Style"/>
          <w:lang w:eastAsia="pl-PL"/>
        </w:rPr>
        <w:t>one</w:t>
      </w:r>
      <w:r w:rsidR="00D41FAD" w:rsidRPr="00846781">
        <w:rPr>
          <w:rFonts w:ascii="Bookman Old Style" w:hAnsi="Bookman Old Style"/>
          <w:lang w:eastAsia="pl-PL"/>
        </w:rPr>
        <w:t xml:space="preserve"> w</w:t>
      </w:r>
      <w:r w:rsidR="008522BB" w:rsidRPr="00846781">
        <w:rPr>
          <w:rFonts w:ascii="Bookman Old Style" w:hAnsi="Bookman Old Style"/>
          <w:lang w:eastAsia="pl-PL"/>
        </w:rPr>
        <w:t xml:space="preserve"> </w:t>
      </w:r>
      <w:r w:rsidR="00D41FAD" w:rsidRPr="00846781">
        <w:rPr>
          <w:rFonts w:ascii="Bookman Old Style" w:hAnsi="Bookman Old Style"/>
          <w:b/>
          <w:lang w:eastAsia="pl-PL"/>
        </w:rPr>
        <w:t xml:space="preserve">Załączniku nr </w:t>
      </w:r>
      <w:r w:rsidR="00225821" w:rsidRPr="00B44357">
        <w:rPr>
          <w:rFonts w:ascii="Bookman Old Style" w:hAnsi="Bookman Old Style"/>
          <w:b/>
          <w:lang w:eastAsia="pl-PL"/>
        </w:rPr>
        <w:t>6</w:t>
      </w:r>
      <w:r w:rsidR="00D41FAD" w:rsidRPr="00B44357">
        <w:rPr>
          <w:rFonts w:ascii="Bookman Old Style" w:hAnsi="Bookman Old Style"/>
          <w:b/>
          <w:lang w:eastAsia="pl-PL"/>
        </w:rPr>
        <w:t xml:space="preserve"> do SWZ</w:t>
      </w:r>
      <w:r w:rsidR="00D41FAD" w:rsidRPr="00846781">
        <w:rPr>
          <w:rFonts w:ascii="Bookman Old Style" w:hAnsi="Bookman Old Style"/>
          <w:lang w:eastAsia="pl-PL"/>
        </w:rPr>
        <w:t>.</w:t>
      </w:r>
    </w:p>
    <w:p w14:paraId="1CE3B624" w14:textId="37CAF93A" w:rsidR="00D41FAD"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 xml:space="preserve">w przypadku </w:t>
      </w:r>
      <w:r w:rsidR="00A11227" w:rsidRPr="00846781">
        <w:rPr>
          <w:rFonts w:ascii="Bookman Old Style" w:hAnsi="Bookman Old Style"/>
          <w:lang w:eastAsia="pl-PL"/>
        </w:rPr>
        <w:t>wyboru</w:t>
      </w:r>
      <w:r w:rsidRPr="00846781">
        <w:rPr>
          <w:rFonts w:ascii="Bookman Old Style" w:hAnsi="Bookman Old Style"/>
          <w:lang w:eastAsia="pl-PL"/>
        </w:rPr>
        <w:t xml:space="preserve"> mojej (naszej) oferty, umowę o</w:t>
      </w:r>
      <w:r w:rsidR="008522BB" w:rsidRPr="00846781">
        <w:rPr>
          <w:rFonts w:ascii="Bookman Old Style" w:hAnsi="Bookman Old Style"/>
          <w:lang w:eastAsia="pl-PL"/>
        </w:rPr>
        <w:t xml:space="preserve"> </w:t>
      </w:r>
      <w:r w:rsidRPr="00846781">
        <w:rPr>
          <w:rFonts w:ascii="Bookman Old Style" w:hAnsi="Bookman Old Style"/>
          <w:lang w:eastAsia="pl-PL"/>
        </w:rPr>
        <w:t>treści określonej w</w:t>
      </w:r>
      <w:r w:rsidR="008522BB" w:rsidRPr="00846781">
        <w:rPr>
          <w:rFonts w:ascii="Bookman Old Style" w:hAnsi="Bookman Old Style"/>
          <w:lang w:eastAsia="pl-PL"/>
        </w:rPr>
        <w:t xml:space="preserve"> </w:t>
      </w:r>
      <w:r w:rsidRPr="00846781">
        <w:rPr>
          <w:rFonts w:ascii="Bookman Old Style" w:hAnsi="Bookman Old Style"/>
          <w:b/>
          <w:lang w:eastAsia="pl-PL"/>
        </w:rPr>
        <w:t xml:space="preserve">Załączniku nr </w:t>
      </w:r>
      <w:r w:rsidR="00225821">
        <w:rPr>
          <w:rFonts w:ascii="Bookman Old Style" w:hAnsi="Bookman Old Style"/>
          <w:b/>
          <w:lang w:eastAsia="pl-PL"/>
        </w:rPr>
        <w:t>6</w:t>
      </w:r>
      <w:r w:rsidRPr="00846781">
        <w:rPr>
          <w:rFonts w:ascii="Bookman Old Style" w:hAnsi="Bookman Old Style"/>
          <w:lang w:eastAsia="pl-PL"/>
        </w:rPr>
        <w:t xml:space="preserve"> </w:t>
      </w:r>
      <w:r w:rsidRPr="00B44357">
        <w:rPr>
          <w:rFonts w:ascii="Bookman Old Style" w:hAnsi="Bookman Old Style"/>
          <w:b/>
          <w:bCs/>
          <w:lang w:eastAsia="pl-PL"/>
        </w:rPr>
        <w:t>do SWZ</w:t>
      </w:r>
      <w:r w:rsidRPr="00846781">
        <w:rPr>
          <w:rFonts w:ascii="Bookman Old Style" w:hAnsi="Bookman Old Style"/>
          <w:lang w:eastAsia="pl-PL"/>
        </w:rPr>
        <w:t xml:space="preserve"> zobowiązuję(emy) się zawrzeć w</w:t>
      </w:r>
      <w:r w:rsidR="008522BB" w:rsidRPr="00846781">
        <w:rPr>
          <w:rFonts w:ascii="Bookman Old Style" w:hAnsi="Bookman Old Style"/>
          <w:lang w:eastAsia="pl-PL"/>
        </w:rPr>
        <w:t xml:space="preserve"> </w:t>
      </w:r>
      <w:r w:rsidRPr="00846781">
        <w:rPr>
          <w:rFonts w:ascii="Bookman Old Style" w:hAnsi="Bookman Old Style"/>
          <w:lang w:eastAsia="pl-PL"/>
        </w:rPr>
        <w:t xml:space="preserve">miejscu </w:t>
      </w:r>
      <w:r w:rsidR="008522BB" w:rsidRPr="00846781">
        <w:rPr>
          <w:rFonts w:ascii="Bookman Old Style" w:hAnsi="Bookman Old Style"/>
          <w:lang w:eastAsia="pl-PL"/>
        </w:rPr>
        <w:br/>
      </w:r>
      <w:r w:rsidRPr="00846781">
        <w:rPr>
          <w:rFonts w:ascii="Bookman Old Style" w:hAnsi="Bookman Old Style"/>
          <w:lang w:eastAsia="pl-PL"/>
        </w:rPr>
        <w:t>i terminie wskaza</w:t>
      </w:r>
      <w:r w:rsidR="00A11227" w:rsidRPr="00846781">
        <w:rPr>
          <w:rFonts w:ascii="Bookman Old Style" w:hAnsi="Bookman Old Style"/>
          <w:lang w:eastAsia="pl-PL"/>
        </w:rPr>
        <w:t>nym</w:t>
      </w:r>
      <w:r w:rsidRPr="00846781">
        <w:rPr>
          <w:rFonts w:ascii="Bookman Old Style" w:hAnsi="Bookman Old Style"/>
          <w:lang w:eastAsia="pl-PL"/>
        </w:rPr>
        <w:t xml:space="preserve"> przez Zamawiającego.</w:t>
      </w:r>
    </w:p>
    <w:p w14:paraId="66CF514D" w14:textId="4D80B294" w:rsidR="00D41FAD"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składam(y) niniejszą ofertę we własnym imieniu / jako Wykonawca w</w:t>
      </w:r>
      <w:r w:rsidR="008522BB" w:rsidRPr="00846781">
        <w:rPr>
          <w:rFonts w:ascii="Bookman Old Style" w:hAnsi="Bookman Old Style"/>
          <w:lang w:eastAsia="pl-PL"/>
        </w:rPr>
        <w:t xml:space="preserve"> </w:t>
      </w:r>
      <w:r w:rsidRPr="00846781">
        <w:rPr>
          <w:rFonts w:ascii="Bookman Old Style" w:hAnsi="Bookman Old Style"/>
          <w:lang w:eastAsia="pl-PL"/>
        </w:rPr>
        <w:t>ofercie wspólnej</w:t>
      </w:r>
      <w:r w:rsidRPr="00846781">
        <w:rPr>
          <w:rFonts w:ascii="Bookman Old Style" w:hAnsi="Bookman Old Style"/>
          <w:vertAlign w:val="superscript"/>
          <w:lang w:eastAsia="pl-PL"/>
        </w:rPr>
        <w:footnoteReference w:id="6"/>
      </w:r>
      <w:r w:rsidRPr="00846781">
        <w:rPr>
          <w:rFonts w:ascii="Bookman Old Style" w:hAnsi="Bookman Old Style"/>
          <w:lang w:eastAsia="pl-PL"/>
        </w:rPr>
        <w:t>,</w:t>
      </w:r>
    </w:p>
    <w:p w14:paraId="3A6EE917" w14:textId="7492624D" w:rsidR="00D41FAD"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nie uczestniczę(ymy) jako Wykonawca w</w:t>
      </w:r>
      <w:r w:rsidR="008522BB" w:rsidRPr="00846781">
        <w:rPr>
          <w:rFonts w:ascii="Bookman Old Style" w:hAnsi="Bookman Old Style"/>
          <w:lang w:eastAsia="pl-PL"/>
        </w:rPr>
        <w:t xml:space="preserve"> </w:t>
      </w:r>
      <w:r w:rsidRPr="00846781">
        <w:rPr>
          <w:rFonts w:ascii="Bookman Old Style" w:hAnsi="Bookman Old Style"/>
          <w:lang w:eastAsia="pl-PL"/>
        </w:rPr>
        <w:t>jakiejkolwiek innej ofercie dotyczącej niniejszego zamówienia.</w:t>
      </w:r>
    </w:p>
    <w:p w14:paraId="4BF0E355" w14:textId="09BAC55D" w:rsidR="00D41FAD" w:rsidRPr="00846781" w:rsidRDefault="00D41FAD" w:rsidP="00E91675">
      <w:pPr>
        <w:numPr>
          <w:ilvl w:val="3"/>
          <w:numId w:val="78"/>
        </w:numPr>
        <w:autoSpaceDE w:val="0"/>
        <w:autoSpaceDN w:val="0"/>
        <w:adjustRightInd w:val="0"/>
        <w:spacing w:after="0" w:line="240" w:lineRule="auto"/>
        <w:ind w:left="284" w:hanging="284"/>
        <w:contextualSpacing/>
        <w:jc w:val="both"/>
        <w:rPr>
          <w:rFonts w:ascii="Bookman Old Style" w:hAnsi="Bookman Old Style"/>
          <w:lang w:eastAsia="pl-PL"/>
        </w:rPr>
      </w:pPr>
      <w:r w:rsidRPr="00846781">
        <w:rPr>
          <w:rFonts w:ascii="Bookman Old Style" w:eastAsia="Times New Roman" w:hAnsi="Bookman Old Style" w:cs="Arial"/>
          <w:b/>
          <w:lang w:eastAsia="pl-PL"/>
        </w:rPr>
        <w:t>OŚWIADCZAMY</w:t>
      </w:r>
      <w:r w:rsidRPr="00846781">
        <w:rPr>
          <w:rFonts w:ascii="Bookman Old Style" w:eastAsia="Times New Roman" w:hAnsi="Bookman Old Style" w:cs="Arial"/>
          <w:lang w:eastAsia="pl-PL"/>
        </w:rPr>
        <w:t xml:space="preserve">, że </w:t>
      </w:r>
      <w:r w:rsidRPr="00846781">
        <w:rPr>
          <w:rFonts w:ascii="Bookman Old Style" w:hAnsi="Bookman Old Style"/>
          <w:lang w:eastAsia="pl-PL"/>
        </w:rPr>
        <w:t>na podstawie art. 18 ust. 3 ustawy Pzp wskazane poniżej informacje zawarte w</w:t>
      </w:r>
      <w:r w:rsidR="008522BB" w:rsidRPr="00846781">
        <w:rPr>
          <w:rFonts w:ascii="Bookman Old Style" w:hAnsi="Bookman Old Style"/>
          <w:lang w:eastAsia="pl-PL"/>
        </w:rPr>
        <w:t xml:space="preserve"> </w:t>
      </w:r>
      <w:r w:rsidRPr="00846781">
        <w:rPr>
          <w:rFonts w:ascii="Bookman Old Style" w:hAnsi="Bookman Old Style"/>
          <w:lang w:eastAsia="pl-PL"/>
        </w:rPr>
        <w:t>ofercie stanowią tajemnice przedsiębiorstwa w rozumieniu przepisów o</w:t>
      </w:r>
      <w:r w:rsidR="008522BB" w:rsidRPr="00846781">
        <w:rPr>
          <w:rFonts w:ascii="Bookman Old Style" w:hAnsi="Bookman Old Style"/>
          <w:lang w:eastAsia="pl-PL"/>
        </w:rPr>
        <w:t xml:space="preserve"> </w:t>
      </w:r>
      <w:r w:rsidRPr="00846781">
        <w:rPr>
          <w:rFonts w:ascii="Bookman Old Style" w:hAnsi="Bookman Old Style"/>
          <w:lang w:eastAsia="pl-PL"/>
        </w:rPr>
        <w:t xml:space="preserve">zwalczaniu nieuczciwej konkurencji i w związku z niniejszym nie mogą być one udostępniane. </w:t>
      </w:r>
      <w:r w:rsidRPr="00846781">
        <w:rPr>
          <w:rFonts w:ascii="Bookman Old Style" w:hAnsi="Bookman Old Style"/>
          <w:u w:val="single"/>
          <w:lang w:eastAsia="pl-PL"/>
        </w:rPr>
        <w:t>Jednocześnie wraz z ofertą składam uzasadnienie, o</w:t>
      </w:r>
      <w:r w:rsidR="008522BB" w:rsidRPr="00846781">
        <w:rPr>
          <w:rFonts w:ascii="Bookman Old Style" w:hAnsi="Bookman Old Style"/>
          <w:u w:val="single"/>
          <w:lang w:eastAsia="pl-PL"/>
        </w:rPr>
        <w:t xml:space="preserve"> </w:t>
      </w:r>
      <w:r w:rsidRPr="00846781">
        <w:rPr>
          <w:rFonts w:ascii="Bookman Old Style" w:hAnsi="Bookman Old Style"/>
          <w:u w:val="single"/>
          <w:lang w:eastAsia="pl-PL"/>
        </w:rPr>
        <w:t xml:space="preserve">którym mowa w </w:t>
      </w:r>
      <w:r w:rsidRPr="00AC276C">
        <w:rPr>
          <w:rFonts w:ascii="Bookman Old Style" w:hAnsi="Bookman Old Style"/>
          <w:u w:val="single"/>
          <w:lang w:eastAsia="pl-PL"/>
        </w:rPr>
        <w:t xml:space="preserve">Rozdziale </w:t>
      </w:r>
      <w:r w:rsidR="007D3C7B" w:rsidRPr="00AC276C">
        <w:rPr>
          <w:rFonts w:ascii="Bookman Old Style" w:hAnsi="Bookman Old Style"/>
          <w:u w:val="single"/>
          <w:lang w:eastAsia="pl-PL"/>
        </w:rPr>
        <w:t xml:space="preserve">XV </w:t>
      </w:r>
      <w:r w:rsidR="00C83159" w:rsidRPr="00AC276C">
        <w:rPr>
          <w:rFonts w:ascii="Bookman Old Style" w:hAnsi="Bookman Old Style"/>
          <w:u w:val="single"/>
          <w:lang w:eastAsia="pl-PL"/>
        </w:rPr>
        <w:t xml:space="preserve">ust. </w:t>
      </w:r>
      <w:r w:rsidR="007D3C7B" w:rsidRPr="00AC276C">
        <w:rPr>
          <w:rFonts w:ascii="Bookman Old Style" w:hAnsi="Bookman Old Style"/>
          <w:u w:val="single"/>
          <w:lang w:eastAsia="pl-PL"/>
        </w:rPr>
        <w:t xml:space="preserve">1 pkt </w:t>
      </w:r>
      <w:r w:rsidR="00AC276C" w:rsidRPr="00AC276C">
        <w:rPr>
          <w:rFonts w:ascii="Bookman Old Style" w:hAnsi="Bookman Old Style"/>
          <w:u w:val="single"/>
          <w:lang w:eastAsia="pl-PL"/>
        </w:rPr>
        <w:t>6</w:t>
      </w:r>
      <w:r w:rsidR="007D3C7B" w:rsidRPr="00846781">
        <w:rPr>
          <w:rFonts w:ascii="Bookman Old Style" w:hAnsi="Bookman Old Style"/>
          <w:u w:val="single"/>
          <w:lang w:eastAsia="pl-PL"/>
        </w:rPr>
        <w:t xml:space="preserve">) </w:t>
      </w:r>
      <w:r w:rsidRPr="00846781">
        <w:rPr>
          <w:rFonts w:ascii="Bookman Old Style" w:hAnsi="Bookman Old Style"/>
          <w:u w:val="single"/>
          <w:lang w:eastAsia="pl-PL"/>
        </w:rPr>
        <w:t>SWZ</w:t>
      </w:r>
      <w:r w:rsidRPr="00846781">
        <w:rPr>
          <w:rFonts w:ascii="Bookman Old Style" w:hAnsi="Bookman Old Style"/>
          <w:lang w:eastAsia="pl-PL"/>
        </w:rPr>
        <w:t xml:space="preserve"> </w:t>
      </w:r>
      <w:r w:rsidRPr="00846781">
        <w:rPr>
          <w:rFonts w:ascii="Bookman Old Style" w:hAnsi="Bookman Old Style"/>
          <w:vertAlign w:val="superscript"/>
          <w:lang w:eastAsia="pl-PL"/>
        </w:rPr>
        <w:footnoteReference w:id="7"/>
      </w:r>
      <w:r w:rsidRPr="00846781">
        <w:rPr>
          <w:rFonts w:ascii="Bookman Old Style" w:hAnsi="Bookman Old Style"/>
          <w:lang w:eastAsia="pl-PL"/>
        </w:rPr>
        <w:t xml:space="preserve">: </w:t>
      </w:r>
    </w:p>
    <w:p w14:paraId="6361D897" w14:textId="77777777" w:rsidR="00C83159" w:rsidRPr="00846781" w:rsidRDefault="00C83159" w:rsidP="00C83159">
      <w:pPr>
        <w:shd w:val="clear" w:color="auto" w:fill="FFFFFF"/>
        <w:spacing w:after="0" w:line="240" w:lineRule="auto"/>
        <w:ind w:left="402"/>
        <w:jc w:val="both"/>
        <w:rPr>
          <w:rFonts w:ascii="Bookman Old Style" w:hAnsi="Bookman Old Style"/>
          <w:lang w:eastAsia="pl-PL"/>
        </w:rPr>
      </w:pPr>
    </w:p>
    <w:tbl>
      <w:tblPr>
        <w:tblW w:w="921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85"/>
        <w:gridCol w:w="4509"/>
        <w:gridCol w:w="1993"/>
        <w:gridCol w:w="2228"/>
      </w:tblGrid>
      <w:tr w:rsidR="00D41FAD" w:rsidRPr="00846781" w14:paraId="6CA19E9A" w14:textId="77777777" w:rsidTr="00F63216">
        <w:trPr>
          <w:cantSplit/>
          <w:trHeight w:val="526"/>
        </w:trPr>
        <w:tc>
          <w:tcPr>
            <w:tcW w:w="485" w:type="dxa"/>
            <w:vMerge w:val="restart"/>
            <w:tcBorders>
              <w:top w:val="single" w:sz="4" w:space="0" w:color="auto"/>
              <w:bottom w:val="single" w:sz="4" w:space="0" w:color="auto"/>
              <w:right w:val="single" w:sz="4" w:space="0" w:color="auto"/>
            </w:tcBorders>
          </w:tcPr>
          <w:p w14:paraId="734E14C2" w14:textId="77777777" w:rsidR="00D41FAD" w:rsidRPr="00846781" w:rsidRDefault="00D41FAD" w:rsidP="00C83159">
            <w:pPr>
              <w:shd w:val="clear" w:color="auto" w:fill="FFFFFF"/>
              <w:autoSpaceDN w:val="0"/>
              <w:spacing w:after="0" w:line="240" w:lineRule="auto"/>
              <w:textAlignment w:val="baseline"/>
              <w:rPr>
                <w:rFonts w:ascii="Bookman Old Style" w:hAnsi="Bookman Old Style"/>
                <w:bCs/>
                <w:sz w:val="20"/>
                <w:szCs w:val="20"/>
                <w:lang w:eastAsia="pl-PL"/>
              </w:rPr>
            </w:pPr>
            <w:r w:rsidRPr="00846781">
              <w:rPr>
                <w:rFonts w:ascii="Bookman Old Style" w:hAnsi="Bookman Old Style"/>
                <w:bCs/>
                <w:sz w:val="20"/>
                <w:szCs w:val="20"/>
                <w:lang w:eastAsia="pl-PL"/>
              </w:rPr>
              <w:t>l.p.</w:t>
            </w:r>
          </w:p>
        </w:tc>
        <w:tc>
          <w:tcPr>
            <w:tcW w:w="4509" w:type="dxa"/>
            <w:vMerge w:val="restart"/>
            <w:tcBorders>
              <w:top w:val="single" w:sz="4" w:space="0" w:color="auto"/>
              <w:left w:val="single" w:sz="4" w:space="0" w:color="auto"/>
              <w:bottom w:val="single" w:sz="4" w:space="0" w:color="auto"/>
              <w:right w:val="single" w:sz="4" w:space="0" w:color="auto"/>
            </w:tcBorders>
          </w:tcPr>
          <w:p w14:paraId="157F515D" w14:textId="77777777" w:rsidR="00D41FAD" w:rsidRPr="00846781" w:rsidRDefault="00D41FAD" w:rsidP="00C83159">
            <w:pPr>
              <w:shd w:val="clear" w:color="auto" w:fill="FFFFFF"/>
              <w:autoSpaceDN w:val="0"/>
              <w:spacing w:after="0" w:line="240" w:lineRule="auto"/>
              <w:textAlignment w:val="baseline"/>
              <w:rPr>
                <w:rFonts w:ascii="Bookman Old Style" w:hAnsi="Bookman Old Style"/>
                <w:bCs/>
                <w:sz w:val="20"/>
                <w:szCs w:val="20"/>
                <w:lang w:eastAsia="pl-PL"/>
              </w:rPr>
            </w:pPr>
            <w:r w:rsidRPr="00846781">
              <w:rPr>
                <w:rFonts w:ascii="Bookman Old Style" w:hAnsi="Bookman Old Style"/>
                <w:bCs/>
                <w:sz w:val="20"/>
                <w:szCs w:val="20"/>
                <w:lang w:eastAsia="pl-PL"/>
              </w:rPr>
              <w:t>Oznaczenie rodzaju (nazwy) informacji</w:t>
            </w:r>
          </w:p>
        </w:tc>
        <w:tc>
          <w:tcPr>
            <w:tcW w:w="4221" w:type="dxa"/>
            <w:gridSpan w:val="2"/>
            <w:tcBorders>
              <w:top w:val="single" w:sz="4" w:space="0" w:color="auto"/>
              <w:left w:val="single" w:sz="4" w:space="0" w:color="auto"/>
              <w:bottom w:val="single" w:sz="4" w:space="0" w:color="auto"/>
            </w:tcBorders>
          </w:tcPr>
          <w:p w14:paraId="50610C10" w14:textId="77777777" w:rsidR="00D41FAD" w:rsidRPr="00846781" w:rsidRDefault="00D41FAD" w:rsidP="00C83159">
            <w:pPr>
              <w:shd w:val="clear" w:color="auto" w:fill="FFFFFF"/>
              <w:autoSpaceDN w:val="0"/>
              <w:spacing w:after="0" w:line="240" w:lineRule="auto"/>
              <w:jc w:val="center"/>
              <w:textAlignment w:val="baseline"/>
              <w:rPr>
                <w:rFonts w:ascii="Bookman Old Style" w:hAnsi="Bookman Old Style"/>
                <w:bCs/>
                <w:sz w:val="20"/>
                <w:szCs w:val="20"/>
                <w:lang w:eastAsia="pl-PL"/>
              </w:rPr>
            </w:pPr>
            <w:r w:rsidRPr="00846781">
              <w:rPr>
                <w:rFonts w:ascii="Bookman Old Style" w:hAnsi="Bookman Old Style"/>
                <w:bCs/>
                <w:sz w:val="20"/>
                <w:szCs w:val="20"/>
                <w:lang w:eastAsia="pl-PL"/>
              </w:rPr>
              <w:t>Strony w ofercie</w:t>
            </w:r>
          </w:p>
          <w:p w14:paraId="3618B341" w14:textId="77777777" w:rsidR="00D41FAD" w:rsidRPr="00846781" w:rsidRDefault="00D41FAD" w:rsidP="00C83159">
            <w:pPr>
              <w:shd w:val="clear" w:color="auto" w:fill="FFFFFF"/>
              <w:spacing w:after="0" w:line="240" w:lineRule="auto"/>
              <w:jc w:val="center"/>
              <w:rPr>
                <w:rFonts w:ascii="Bookman Old Style" w:hAnsi="Bookman Old Style"/>
                <w:bCs/>
                <w:sz w:val="20"/>
                <w:szCs w:val="20"/>
                <w:lang w:eastAsia="pl-PL"/>
              </w:rPr>
            </w:pPr>
            <w:r w:rsidRPr="00846781">
              <w:rPr>
                <w:rFonts w:ascii="Bookman Old Style" w:hAnsi="Bookman Old Style"/>
                <w:bCs/>
                <w:sz w:val="20"/>
                <w:szCs w:val="20"/>
                <w:lang w:eastAsia="pl-PL"/>
              </w:rPr>
              <w:t>(wyrażone cyfrą)</w:t>
            </w:r>
          </w:p>
        </w:tc>
      </w:tr>
      <w:tr w:rsidR="00D41FAD" w:rsidRPr="00846781" w14:paraId="56FD5C35" w14:textId="77777777" w:rsidTr="00F63216">
        <w:trPr>
          <w:cantSplit/>
          <w:trHeight w:val="150"/>
        </w:trPr>
        <w:tc>
          <w:tcPr>
            <w:tcW w:w="485" w:type="dxa"/>
            <w:vMerge/>
            <w:tcBorders>
              <w:top w:val="single" w:sz="4" w:space="0" w:color="auto"/>
              <w:bottom w:val="single" w:sz="4" w:space="0" w:color="auto"/>
              <w:right w:val="single" w:sz="4" w:space="0" w:color="auto"/>
            </w:tcBorders>
            <w:vAlign w:val="center"/>
          </w:tcPr>
          <w:p w14:paraId="0F4E598F"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4509" w:type="dxa"/>
            <w:vMerge/>
            <w:tcBorders>
              <w:top w:val="single" w:sz="4" w:space="0" w:color="auto"/>
              <w:left w:val="single" w:sz="4" w:space="0" w:color="auto"/>
              <w:bottom w:val="single" w:sz="4" w:space="0" w:color="auto"/>
              <w:right w:val="single" w:sz="4" w:space="0" w:color="auto"/>
            </w:tcBorders>
            <w:vAlign w:val="center"/>
          </w:tcPr>
          <w:p w14:paraId="4BCE6DBC"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1993" w:type="dxa"/>
            <w:tcBorders>
              <w:top w:val="single" w:sz="4" w:space="0" w:color="auto"/>
              <w:left w:val="single" w:sz="4" w:space="0" w:color="auto"/>
              <w:bottom w:val="single" w:sz="4" w:space="0" w:color="auto"/>
              <w:right w:val="single" w:sz="4" w:space="0" w:color="auto"/>
            </w:tcBorders>
          </w:tcPr>
          <w:p w14:paraId="49549445" w14:textId="77777777" w:rsidR="00D41FAD" w:rsidRPr="00846781" w:rsidRDefault="00D41FAD" w:rsidP="00C83159">
            <w:pPr>
              <w:shd w:val="clear" w:color="auto" w:fill="FFFFFF"/>
              <w:autoSpaceDN w:val="0"/>
              <w:spacing w:after="0" w:line="240" w:lineRule="auto"/>
              <w:jc w:val="center"/>
              <w:textAlignment w:val="baseline"/>
              <w:rPr>
                <w:rFonts w:ascii="Bookman Old Style" w:hAnsi="Bookman Old Style"/>
                <w:bCs/>
                <w:sz w:val="20"/>
                <w:szCs w:val="20"/>
                <w:lang w:eastAsia="pl-PL"/>
              </w:rPr>
            </w:pPr>
            <w:r w:rsidRPr="00846781">
              <w:rPr>
                <w:rFonts w:ascii="Bookman Old Style" w:hAnsi="Bookman Old Style"/>
                <w:bCs/>
                <w:sz w:val="20"/>
                <w:szCs w:val="20"/>
                <w:lang w:eastAsia="pl-PL"/>
              </w:rPr>
              <w:t>od</w:t>
            </w:r>
          </w:p>
        </w:tc>
        <w:tc>
          <w:tcPr>
            <w:tcW w:w="2228" w:type="dxa"/>
            <w:tcBorders>
              <w:top w:val="single" w:sz="4" w:space="0" w:color="auto"/>
              <w:left w:val="single" w:sz="4" w:space="0" w:color="auto"/>
              <w:bottom w:val="single" w:sz="4" w:space="0" w:color="auto"/>
            </w:tcBorders>
          </w:tcPr>
          <w:p w14:paraId="4CC90623" w14:textId="77777777" w:rsidR="00D41FAD" w:rsidRPr="00846781" w:rsidRDefault="00D41FAD" w:rsidP="00C83159">
            <w:pPr>
              <w:shd w:val="clear" w:color="auto" w:fill="FFFFFF"/>
              <w:spacing w:after="0" w:line="240" w:lineRule="auto"/>
              <w:jc w:val="center"/>
              <w:rPr>
                <w:rFonts w:ascii="Bookman Old Style" w:hAnsi="Bookman Old Style"/>
                <w:bCs/>
                <w:sz w:val="20"/>
                <w:szCs w:val="20"/>
                <w:lang w:eastAsia="pl-PL"/>
              </w:rPr>
            </w:pPr>
            <w:r w:rsidRPr="00846781">
              <w:rPr>
                <w:rFonts w:ascii="Bookman Old Style" w:hAnsi="Bookman Old Style"/>
                <w:bCs/>
                <w:sz w:val="20"/>
                <w:szCs w:val="20"/>
                <w:lang w:eastAsia="pl-PL"/>
              </w:rPr>
              <w:t>do</w:t>
            </w:r>
          </w:p>
        </w:tc>
      </w:tr>
      <w:tr w:rsidR="00D41FAD" w:rsidRPr="00846781" w14:paraId="239C166E" w14:textId="77777777" w:rsidTr="00F63216">
        <w:trPr>
          <w:trHeight w:val="293"/>
        </w:trPr>
        <w:tc>
          <w:tcPr>
            <w:tcW w:w="485" w:type="dxa"/>
            <w:tcBorders>
              <w:top w:val="single" w:sz="4" w:space="0" w:color="auto"/>
              <w:bottom w:val="single" w:sz="4" w:space="0" w:color="auto"/>
              <w:right w:val="single" w:sz="4" w:space="0" w:color="auto"/>
            </w:tcBorders>
          </w:tcPr>
          <w:p w14:paraId="50C741E2" w14:textId="77763C7F" w:rsidR="00D41FAD" w:rsidRPr="00846781" w:rsidRDefault="00D41FAD" w:rsidP="00C83159">
            <w:pPr>
              <w:shd w:val="clear" w:color="auto" w:fill="FFFFFF"/>
              <w:spacing w:after="0" w:line="240" w:lineRule="auto"/>
              <w:rPr>
                <w:rFonts w:ascii="Bookman Old Style" w:hAnsi="Bookman Old Style"/>
                <w:bCs/>
                <w:sz w:val="20"/>
                <w:szCs w:val="20"/>
                <w:lang w:eastAsia="pl-PL"/>
              </w:rPr>
            </w:pPr>
            <w:r w:rsidRPr="00846781">
              <w:rPr>
                <w:rFonts w:ascii="Bookman Old Style" w:hAnsi="Bookman Old Style"/>
                <w:bCs/>
                <w:sz w:val="20"/>
                <w:szCs w:val="20"/>
                <w:lang w:eastAsia="pl-PL"/>
              </w:rPr>
              <w:t>1)</w:t>
            </w:r>
          </w:p>
        </w:tc>
        <w:tc>
          <w:tcPr>
            <w:tcW w:w="4509" w:type="dxa"/>
            <w:tcBorders>
              <w:top w:val="single" w:sz="4" w:space="0" w:color="auto"/>
              <w:left w:val="single" w:sz="4" w:space="0" w:color="auto"/>
              <w:bottom w:val="single" w:sz="4" w:space="0" w:color="auto"/>
              <w:right w:val="single" w:sz="4" w:space="0" w:color="auto"/>
            </w:tcBorders>
          </w:tcPr>
          <w:p w14:paraId="073752C5"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1993" w:type="dxa"/>
            <w:tcBorders>
              <w:top w:val="single" w:sz="4" w:space="0" w:color="auto"/>
              <w:left w:val="single" w:sz="4" w:space="0" w:color="auto"/>
              <w:bottom w:val="single" w:sz="4" w:space="0" w:color="auto"/>
              <w:right w:val="single" w:sz="4" w:space="0" w:color="auto"/>
            </w:tcBorders>
          </w:tcPr>
          <w:p w14:paraId="706F16F8"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2228" w:type="dxa"/>
            <w:tcBorders>
              <w:top w:val="single" w:sz="4" w:space="0" w:color="auto"/>
              <w:left w:val="single" w:sz="4" w:space="0" w:color="auto"/>
              <w:bottom w:val="single" w:sz="4" w:space="0" w:color="auto"/>
            </w:tcBorders>
          </w:tcPr>
          <w:p w14:paraId="70D12C44"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r>
      <w:tr w:rsidR="00D41FAD" w:rsidRPr="00846781" w14:paraId="2266573A" w14:textId="77777777" w:rsidTr="00F63216">
        <w:trPr>
          <w:trHeight w:val="282"/>
        </w:trPr>
        <w:tc>
          <w:tcPr>
            <w:tcW w:w="485" w:type="dxa"/>
            <w:tcBorders>
              <w:top w:val="single" w:sz="4" w:space="0" w:color="auto"/>
              <w:bottom w:val="single" w:sz="4" w:space="0" w:color="auto"/>
              <w:right w:val="single" w:sz="4" w:space="0" w:color="auto"/>
            </w:tcBorders>
          </w:tcPr>
          <w:p w14:paraId="361538D4" w14:textId="0DFBBFBD" w:rsidR="00D41FAD" w:rsidRPr="00846781" w:rsidRDefault="00D41FAD" w:rsidP="00C83159">
            <w:pPr>
              <w:shd w:val="clear" w:color="auto" w:fill="FFFFFF"/>
              <w:spacing w:after="0" w:line="240" w:lineRule="auto"/>
              <w:rPr>
                <w:rFonts w:ascii="Bookman Old Style" w:hAnsi="Bookman Old Style"/>
                <w:bCs/>
                <w:sz w:val="20"/>
                <w:szCs w:val="20"/>
                <w:lang w:eastAsia="pl-PL"/>
              </w:rPr>
            </w:pPr>
            <w:r w:rsidRPr="00846781">
              <w:rPr>
                <w:rFonts w:ascii="Bookman Old Style" w:hAnsi="Bookman Old Style"/>
                <w:bCs/>
                <w:sz w:val="20"/>
                <w:szCs w:val="20"/>
                <w:lang w:eastAsia="pl-PL"/>
              </w:rPr>
              <w:t>2)</w:t>
            </w:r>
          </w:p>
        </w:tc>
        <w:tc>
          <w:tcPr>
            <w:tcW w:w="4509" w:type="dxa"/>
            <w:tcBorders>
              <w:top w:val="single" w:sz="4" w:space="0" w:color="auto"/>
              <w:left w:val="single" w:sz="4" w:space="0" w:color="auto"/>
              <w:bottom w:val="single" w:sz="4" w:space="0" w:color="auto"/>
              <w:right w:val="single" w:sz="4" w:space="0" w:color="auto"/>
            </w:tcBorders>
          </w:tcPr>
          <w:p w14:paraId="6731DFB3"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1993" w:type="dxa"/>
            <w:tcBorders>
              <w:top w:val="single" w:sz="4" w:space="0" w:color="auto"/>
              <w:left w:val="single" w:sz="4" w:space="0" w:color="auto"/>
              <w:bottom w:val="single" w:sz="4" w:space="0" w:color="auto"/>
              <w:right w:val="single" w:sz="4" w:space="0" w:color="auto"/>
            </w:tcBorders>
          </w:tcPr>
          <w:p w14:paraId="7F5FC930"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c>
          <w:tcPr>
            <w:tcW w:w="2228" w:type="dxa"/>
            <w:tcBorders>
              <w:top w:val="single" w:sz="4" w:space="0" w:color="auto"/>
              <w:left w:val="single" w:sz="4" w:space="0" w:color="auto"/>
              <w:bottom w:val="single" w:sz="4" w:space="0" w:color="auto"/>
            </w:tcBorders>
          </w:tcPr>
          <w:p w14:paraId="18B63D9C" w14:textId="77777777" w:rsidR="00D41FAD" w:rsidRPr="00846781" w:rsidRDefault="00D41FAD" w:rsidP="00C83159">
            <w:pPr>
              <w:shd w:val="clear" w:color="auto" w:fill="FFFFFF"/>
              <w:spacing w:after="0" w:line="240" w:lineRule="auto"/>
              <w:rPr>
                <w:rFonts w:ascii="Bookman Old Style" w:hAnsi="Bookman Old Style"/>
                <w:bCs/>
                <w:sz w:val="20"/>
                <w:szCs w:val="20"/>
                <w:lang w:eastAsia="pl-PL"/>
              </w:rPr>
            </w:pPr>
          </w:p>
        </w:tc>
      </w:tr>
    </w:tbl>
    <w:p w14:paraId="4B2CFF79" w14:textId="77777777" w:rsidR="00D41FAD" w:rsidRPr="00846781" w:rsidRDefault="00D41FAD" w:rsidP="00C83159">
      <w:pPr>
        <w:shd w:val="clear" w:color="auto" w:fill="FFFFFF"/>
        <w:tabs>
          <w:tab w:val="num" w:pos="1440"/>
        </w:tabs>
        <w:spacing w:after="0" w:line="240" w:lineRule="auto"/>
        <w:rPr>
          <w:rFonts w:ascii="Bookman Old Style" w:hAnsi="Bookman Old Style"/>
          <w:lang w:eastAsia="pl-PL"/>
        </w:rPr>
      </w:pPr>
    </w:p>
    <w:p w14:paraId="18518FAA" w14:textId="02688312" w:rsidR="00D41FAD" w:rsidRPr="007D7558" w:rsidRDefault="00D41FAD" w:rsidP="00E91675">
      <w:pPr>
        <w:pStyle w:val="Akapitzlist"/>
        <w:numPr>
          <w:ilvl w:val="3"/>
          <w:numId w:val="78"/>
        </w:numPr>
        <w:shd w:val="clear" w:color="auto" w:fill="FFFFFF"/>
        <w:spacing w:line="240" w:lineRule="auto"/>
        <w:ind w:left="426" w:hanging="426"/>
        <w:jc w:val="both"/>
        <w:rPr>
          <w:rFonts w:ascii="Bookman Old Style" w:hAnsi="Bookman Old Style"/>
          <w:lang w:eastAsia="pl-PL"/>
        </w:rPr>
      </w:pPr>
      <w:r w:rsidRPr="007D7558">
        <w:rPr>
          <w:rFonts w:ascii="Bookman Old Style" w:eastAsia="Times New Roman" w:hAnsi="Bookman Old Style" w:cs="Arial"/>
          <w:b/>
          <w:lang w:eastAsia="pl-PL"/>
        </w:rPr>
        <w:t>OŚWIADCZAMY</w:t>
      </w:r>
      <w:r w:rsidRPr="007D7558">
        <w:rPr>
          <w:rFonts w:ascii="Bookman Old Style" w:eastAsia="Times New Roman" w:hAnsi="Bookman Old Style" w:cs="Arial"/>
          <w:lang w:eastAsia="pl-PL"/>
        </w:rPr>
        <w:t xml:space="preserve">, że </w:t>
      </w:r>
      <w:r w:rsidRPr="007D7558">
        <w:rPr>
          <w:rFonts w:ascii="Bookman Old Style" w:hAnsi="Bookman Old Style"/>
          <w:lang w:eastAsia="pl-PL"/>
        </w:rPr>
        <w:t>następujące części niniejszego zamówienia powierzę podwykonawcom</w:t>
      </w:r>
      <w:r w:rsidRPr="00846781">
        <w:rPr>
          <w:position w:val="6"/>
          <w:sz w:val="16"/>
          <w:szCs w:val="16"/>
          <w:lang w:eastAsia="pl-PL"/>
        </w:rPr>
        <w:footnoteReference w:id="8"/>
      </w:r>
      <w:r w:rsidRPr="007D7558">
        <w:rPr>
          <w:rFonts w:ascii="Bookman Old Style" w:hAnsi="Bookman Old Style"/>
          <w:lang w:eastAsia="pl-PL"/>
        </w:rPr>
        <w:t>,</w:t>
      </w:r>
    </w:p>
    <w:p w14:paraId="0C0123E9" w14:textId="77777777" w:rsidR="00D41FAD" w:rsidRPr="00846781" w:rsidRDefault="00D41FAD" w:rsidP="00C83159">
      <w:pPr>
        <w:shd w:val="clear" w:color="auto" w:fill="FFFFFF"/>
        <w:tabs>
          <w:tab w:val="num" w:pos="1440"/>
        </w:tabs>
        <w:spacing w:after="0" w:line="240" w:lineRule="auto"/>
        <w:ind w:left="357"/>
        <w:rPr>
          <w:rFonts w:ascii="Bookman Old Style" w:hAnsi="Bookman Old Style"/>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0"/>
        <w:gridCol w:w="4220"/>
        <w:gridCol w:w="4221"/>
      </w:tblGrid>
      <w:tr w:rsidR="00D41FAD" w:rsidRPr="00846781" w14:paraId="6B80FCD6" w14:textId="77777777" w:rsidTr="00F63216">
        <w:trPr>
          <w:cantSplit/>
        </w:trPr>
        <w:tc>
          <w:tcPr>
            <w:tcW w:w="770" w:type="dxa"/>
          </w:tcPr>
          <w:p w14:paraId="22CB4922"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lang w:eastAsia="pl-PL"/>
              </w:rPr>
            </w:pPr>
            <w:r w:rsidRPr="00846781">
              <w:rPr>
                <w:rFonts w:ascii="Bookman Old Style" w:hAnsi="Bookman Old Style"/>
                <w:position w:val="4"/>
                <w:sz w:val="20"/>
                <w:szCs w:val="20"/>
                <w:lang w:eastAsia="pl-PL"/>
              </w:rPr>
              <w:t xml:space="preserve"> Lp.</w:t>
            </w:r>
          </w:p>
        </w:tc>
        <w:tc>
          <w:tcPr>
            <w:tcW w:w="4220" w:type="dxa"/>
          </w:tcPr>
          <w:p w14:paraId="6BC16CA0" w14:textId="48B0D521"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jc w:val="center"/>
              <w:textAlignment w:val="baseline"/>
              <w:rPr>
                <w:rFonts w:ascii="Bookman Old Style" w:hAnsi="Bookman Old Style"/>
                <w:position w:val="4"/>
                <w:sz w:val="20"/>
                <w:szCs w:val="20"/>
                <w:lang w:eastAsia="pl-PL"/>
              </w:rPr>
            </w:pPr>
            <w:r w:rsidRPr="00846781">
              <w:rPr>
                <w:rFonts w:ascii="Bookman Old Style" w:hAnsi="Bookman Old Style"/>
                <w:position w:val="4"/>
                <w:sz w:val="20"/>
                <w:szCs w:val="20"/>
                <w:lang w:eastAsia="pl-PL"/>
              </w:rPr>
              <w:t xml:space="preserve">Nazwa </w:t>
            </w:r>
            <w:r w:rsidR="00CA69DB">
              <w:rPr>
                <w:rFonts w:ascii="Bookman Old Style" w:hAnsi="Bookman Old Style"/>
                <w:position w:val="4"/>
                <w:sz w:val="20"/>
                <w:szCs w:val="20"/>
                <w:lang w:eastAsia="pl-PL"/>
              </w:rPr>
              <w:t xml:space="preserve">(zakres) </w:t>
            </w:r>
            <w:r w:rsidRPr="00846781">
              <w:rPr>
                <w:rFonts w:ascii="Bookman Old Style" w:hAnsi="Bookman Old Style"/>
                <w:position w:val="4"/>
                <w:sz w:val="20"/>
                <w:szCs w:val="20"/>
                <w:lang w:eastAsia="pl-PL"/>
              </w:rPr>
              <w:t>części zamówienia</w:t>
            </w:r>
            <w:r w:rsidR="00CA69DB">
              <w:rPr>
                <w:rFonts w:ascii="Bookman Old Style" w:hAnsi="Bookman Old Style"/>
                <w:position w:val="4"/>
                <w:sz w:val="20"/>
                <w:szCs w:val="20"/>
                <w:lang w:eastAsia="pl-PL"/>
              </w:rPr>
              <w:t xml:space="preserve">, który zamierzamy powierzyć podwykonawcy </w:t>
            </w:r>
          </w:p>
        </w:tc>
        <w:tc>
          <w:tcPr>
            <w:tcW w:w="4221" w:type="dxa"/>
          </w:tcPr>
          <w:p w14:paraId="767116B4" w14:textId="34DA614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jc w:val="center"/>
              <w:textAlignment w:val="baseline"/>
              <w:rPr>
                <w:rFonts w:ascii="Bookman Old Style" w:hAnsi="Bookman Old Style"/>
                <w:position w:val="4"/>
                <w:sz w:val="20"/>
                <w:szCs w:val="20"/>
                <w:lang w:eastAsia="pl-PL"/>
              </w:rPr>
            </w:pPr>
            <w:r w:rsidRPr="00846781">
              <w:rPr>
                <w:rFonts w:ascii="Bookman Old Style" w:hAnsi="Bookman Old Style"/>
                <w:position w:val="4"/>
                <w:sz w:val="20"/>
                <w:szCs w:val="20"/>
                <w:lang w:eastAsia="pl-PL"/>
              </w:rPr>
              <w:t xml:space="preserve">Nazwa </w:t>
            </w:r>
            <w:r w:rsidR="00CA69DB">
              <w:rPr>
                <w:rFonts w:ascii="Bookman Old Style" w:hAnsi="Bookman Old Style"/>
                <w:position w:val="4"/>
                <w:sz w:val="20"/>
                <w:szCs w:val="20"/>
                <w:lang w:eastAsia="pl-PL"/>
              </w:rPr>
              <w:t xml:space="preserve">(firma) </w:t>
            </w:r>
            <w:r w:rsidRPr="00846781">
              <w:rPr>
                <w:rFonts w:ascii="Bookman Old Style" w:hAnsi="Bookman Old Style"/>
                <w:position w:val="4"/>
                <w:sz w:val="20"/>
                <w:szCs w:val="20"/>
                <w:lang w:eastAsia="pl-PL"/>
              </w:rPr>
              <w:t>podwykonawcy</w:t>
            </w:r>
            <w:r w:rsidR="00CA69DB">
              <w:rPr>
                <w:rFonts w:ascii="Bookman Old Style" w:hAnsi="Bookman Old Style"/>
                <w:position w:val="4"/>
                <w:sz w:val="20"/>
                <w:szCs w:val="20"/>
                <w:lang w:eastAsia="pl-PL"/>
              </w:rPr>
              <w:t xml:space="preserve"> (jeżeli jest znana)</w:t>
            </w:r>
          </w:p>
        </w:tc>
      </w:tr>
      <w:tr w:rsidR="00D41FAD" w:rsidRPr="00846781" w14:paraId="08CA37B8" w14:textId="77777777" w:rsidTr="00F63216">
        <w:trPr>
          <w:cantSplit/>
        </w:trPr>
        <w:tc>
          <w:tcPr>
            <w:tcW w:w="770" w:type="dxa"/>
          </w:tcPr>
          <w:p w14:paraId="4E708AEA"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lang w:eastAsia="pl-PL"/>
              </w:rPr>
            </w:pPr>
          </w:p>
        </w:tc>
        <w:tc>
          <w:tcPr>
            <w:tcW w:w="4220" w:type="dxa"/>
          </w:tcPr>
          <w:p w14:paraId="4E8DFF82"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highlight w:val="yellow"/>
                <w:lang w:eastAsia="pl-PL"/>
              </w:rPr>
            </w:pPr>
          </w:p>
        </w:tc>
        <w:tc>
          <w:tcPr>
            <w:tcW w:w="4221" w:type="dxa"/>
          </w:tcPr>
          <w:p w14:paraId="38900986"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highlight w:val="yellow"/>
                <w:lang w:eastAsia="pl-PL"/>
              </w:rPr>
            </w:pPr>
          </w:p>
        </w:tc>
      </w:tr>
      <w:tr w:rsidR="00D41FAD" w:rsidRPr="00846781" w14:paraId="4671FDF2" w14:textId="77777777" w:rsidTr="00F63216">
        <w:trPr>
          <w:cantSplit/>
        </w:trPr>
        <w:tc>
          <w:tcPr>
            <w:tcW w:w="770" w:type="dxa"/>
          </w:tcPr>
          <w:p w14:paraId="50C83FBF"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lang w:eastAsia="pl-PL"/>
              </w:rPr>
            </w:pPr>
          </w:p>
        </w:tc>
        <w:tc>
          <w:tcPr>
            <w:tcW w:w="4220" w:type="dxa"/>
          </w:tcPr>
          <w:p w14:paraId="2D425B2E"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highlight w:val="yellow"/>
                <w:lang w:eastAsia="pl-PL"/>
              </w:rPr>
            </w:pPr>
          </w:p>
        </w:tc>
        <w:tc>
          <w:tcPr>
            <w:tcW w:w="4221" w:type="dxa"/>
          </w:tcPr>
          <w:p w14:paraId="65B0B08D" w14:textId="77777777" w:rsidR="00D41FAD" w:rsidRPr="00846781" w:rsidRDefault="00D41FAD" w:rsidP="00C83159">
            <w:pPr>
              <w:widowControl w:val="0"/>
              <w:shd w:val="clear" w:color="auto" w:fill="FFFFFF"/>
              <w:tabs>
                <w:tab w:val="left" w:pos="284"/>
              </w:tabs>
              <w:overflowPunct w:val="0"/>
              <w:autoSpaceDE w:val="0"/>
              <w:autoSpaceDN w:val="0"/>
              <w:adjustRightInd w:val="0"/>
              <w:spacing w:after="0" w:line="240" w:lineRule="auto"/>
              <w:textAlignment w:val="baseline"/>
              <w:rPr>
                <w:rFonts w:ascii="Bookman Old Style" w:hAnsi="Bookman Old Style"/>
                <w:position w:val="4"/>
                <w:sz w:val="20"/>
                <w:szCs w:val="20"/>
                <w:highlight w:val="yellow"/>
                <w:lang w:eastAsia="pl-PL"/>
              </w:rPr>
            </w:pPr>
          </w:p>
        </w:tc>
      </w:tr>
    </w:tbl>
    <w:p w14:paraId="7E1128E1" w14:textId="77777777" w:rsidR="00D41FAD" w:rsidRPr="00846781" w:rsidRDefault="00D41FAD" w:rsidP="00D41FAD">
      <w:pPr>
        <w:widowControl w:val="0"/>
        <w:shd w:val="clear" w:color="auto" w:fill="FFFFFF"/>
        <w:tabs>
          <w:tab w:val="left" w:pos="284"/>
        </w:tabs>
        <w:overflowPunct w:val="0"/>
        <w:autoSpaceDE w:val="0"/>
        <w:autoSpaceDN w:val="0"/>
        <w:adjustRightInd w:val="0"/>
        <w:spacing w:line="240" w:lineRule="auto"/>
        <w:textAlignment w:val="baseline"/>
        <w:rPr>
          <w:rFonts w:ascii="Bookman Old Style" w:hAnsi="Bookman Old Style"/>
          <w:position w:val="4"/>
          <w:lang w:eastAsia="pl-PL"/>
        </w:rPr>
      </w:pPr>
    </w:p>
    <w:p w14:paraId="5A560047" w14:textId="77777777" w:rsidR="008D2FC4" w:rsidRPr="008D2FC4" w:rsidRDefault="00540467" w:rsidP="00E91675">
      <w:pPr>
        <w:pStyle w:val="Akapitzlist"/>
        <w:numPr>
          <w:ilvl w:val="3"/>
          <w:numId w:val="78"/>
        </w:numPr>
        <w:shd w:val="clear" w:color="auto" w:fill="FFFFFF"/>
        <w:spacing w:line="240" w:lineRule="auto"/>
        <w:ind w:left="426" w:hanging="426"/>
        <w:jc w:val="both"/>
        <w:rPr>
          <w:rFonts w:ascii="Bookman Old Style" w:hAnsi="Bookman Old Style"/>
          <w:lang w:eastAsia="pl-PL"/>
        </w:rPr>
      </w:pPr>
      <w:bookmarkStart w:id="8" w:name="_Hlk65774329"/>
      <w:r>
        <w:rPr>
          <w:rFonts w:ascii="Bookman Old Style" w:eastAsia="Times New Roman" w:hAnsi="Bookman Old Style" w:cs="Arial"/>
          <w:b/>
          <w:lang w:eastAsia="pl-PL"/>
        </w:rPr>
        <w:t>INFORMUJEMY o rodzaju Wykonawcy</w:t>
      </w:r>
      <w:r w:rsidR="00D41FAD" w:rsidRPr="00846781">
        <w:rPr>
          <w:rFonts w:ascii="Bookman Old Style" w:eastAsia="Times New Roman" w:hAnsi="Bookman Old Style" w:cs="Arial"/>
          <w:lang w:eastAsia="pl-PL"/>
        </w:rPr>
        <w:t>,</w:t>
      </w:r>
    </w:p>
    <w:p w14:paraId="79D468F8" w14:textId="5ED4F294" w:rsidR="00D41FAD" w:rsidRDefault="00D41FAD" w:rsidP="008D2FC4">
      <w:pPr>
        <w:pStyle w:val="Akapitzlist"/>
        <w:shd w:val="clear" w:color="auto" w:fill="FFFFFF"/>
        <w:spacing w:line="240" w:lineRule="auto"/>
        <w:ind w:left="426"/>
        <w:jc w:val="both"/>
        <w:rPr>
          <w:rFonts w:ascii="Bookman Old Style" w:hAnsi="Bookman Old Style"/>
          <w:lang w:eastAsia="pl-PL"/>
        </w:rPr>
      </w:pPr>
      <w:r w:rsidRPr="00846781">
        <w:rPr>
          <w:rFonts w:ascii="Bookman Old Style" w:eastAsia="Times New Roman" w:hAnsi="Bookman Old Style" w:cs="Arial"/>
          <w:lang w:eastAsia="pl-PL"/>
        </w:rPr>
        <w:t xml:space="preserve">że </w:t>
      </w:r>
      <w:r w:rsidR="00540467" w:rsidRPr="00B44357">
        <w:rPr>
          <w:rFonts w:ascii="Bookman Old Style" w:eastAsia="Times New Roman" w:hAnsi="Bookman Old Style" w:cs="Arial"/>
          <w:b/>
          <w:bCs/>
          <w:lang w:eastAsia="pl-PL"/>
        </w:rPr>
        <w:t>j</w:t>
      </w:r>
      <w:r w:rsidRPr="00846781">
        <w:rPr>
          <w:rFonts w:ascii="Bookman Old Style" w:hAnsi="Bookman Old Style"/>
          <w:b/>
          <w:lang w:eastAsia="pl-PL"/>
        </w:rPr>
        <w:t>esteśmy</w:t>
      </w:r>
      <w:r w:rsidR="00540467">
        <w:rPr>
          <w:rFonts w:ascii="Bookman Old Style" w:hAnsi="Bookman Old Style"/>
          <w:b/>
          <w:lang w:eastAsia="pl-PL"/>
        </w:rPr>
        <w:t xml:space="preserve">: </w:t>
      </w:r>
      <w:r w:rsidRPr="00846781">
        <w:rPr>
          <w:rFonts w:ascii="Bookman Old Style" w:hAnsi="Bookman Old Style"/>
          <w:lang w:eastAsia="pl-PL"/>
        </w:rPr>
        <w:t xml:space="preserve"> mikroprzedsiębiorstwem/małym </w:t>
      </w:r>
      <w:r w:rsidR="00540467">
        <w:rPr>
          <w:rFonts w:ascii="Bookman Old Style" w:hAnsi="Bookman Old Style"/>
          <w:lang w:eastAsia="pl-PL"/>
        </w:rPr>
        <w:t>przedsiębiorstwem</w:t>
      </w:r>
      <w:r w:rsidRPr="00846781">
        <w:rPr>
          <w:rFonts w:ascii="Bookman Old Style" w:hAnsi="Bookman Old Style"/>
          <w:lang w:eastAsia="pl-PL"/>
        </w:rPr>
        <w:t>/</w:t>
      </w:r>
      <w:r w:rsidR="00540467">
        <w:rPr>
          <w:rFonts w:ascii="Bookman Old Style" w:hAnsi="Bookman Old Style"/>
          <w:lang w:eastAsia="pl-PL"/>
        </w:rPr>
        <w:t xml:space="preserve"> </w:t>
      </w:r>
      <w:r w:rsidRPr="00846781">
        <w:rPr>
          <w:rFonts w:ascii="Bookman Old Style" w:hAnsi="Bookman Old Style"/>
          <w:lang w:eastAsia="pl-PL"/>
        </w:rPr>
        <w:t>średnim przedsiębiorstwem</w:t>
      </w:r>
      <w:r w:rsidR="00540467">
        <w:rPr>
          <w:rFonts w:ascii="Bookman Old Style" w:hAnsi="Bookman Old Style"/>
          <w:lang w:eastAsia="pl-PL"/>
        </w:rPr>
        <w:t xml:space="preserve">/ jednoosobową działalnością gospodarczą/ </w:t>
      </w:r>
      <w:r w:rsidR="00A86E94">
        <w:rPr>
          <w:rFonts w:ascii="Bookman Old Style" w:hAnsi="Bookman Old Style"/>
          <w:lang w:eastAsia="pl-PL"/>
        </w:rPr>
        <w:t>osoba fizyczna nieprowadząca działalności gospodarczej/ inny rodzaj</w:t>
      </w:r>
      <w:r w:rsidR="005C6755" w:rsidRPr="00846781">
        <w:rPr>
          <w:rFonts w:ascii="Bookman Old Style" w:hAnsi="Bookman Old Style"/>
          <w:lang w:eastAsia="pl-PL"/>
        </w:rPr>
        <w:t>*</w:t>
      </w:r>
    </w:p>
    <w:p w14:paraId="79B1811C" w14:textId="77777777" w:rsidR="00A86E94" w:rsidRDefault="00A86E94" w:rsidP="00757C1E">
      <w:pPr>
        <w:pStyle w:val="Akapitzlist"/>
        <w:autoSpaceDE w:val="0"/>
        <w:autoSpaceDN w:val="0"/>
        <w:adjustRightInd w:val="0"/>
        <w:spacing w:line="240" w:lineRule="auto"/>
        <w:ind w:left="567"/>
        <w:rPr>
          <w:rFonts w:ascii="Bookman Old Style" w:hAnsi="Bookman Old Style"/>
          <w:i/>
          <w:iCs/>
          <w:color w:val="000000"/>
          <w:sz w:val="20"/>
          <w:szCs w:val="20"/>
          <w:lang w:eastAsia="pl-PL"/>
        </w:rPr>
      </w:pPr>
    </w:p>
    <w:p w14:paraId="33A8EB8F" w14:textId="2972475A" w:rsidR="00540467" w:rsidRDefault="005C6755" w:rsidP="00757C1E">
      <w:pPr>
        <w:pStyle w:val="Akapitzlist"/>
        <w:autoSpaceDE w:val="0"/>
        <w:autoSpaceDN w:val="0"/>
        <w:adjustRightInd w:val="0"/>
        <w:spacing w:line="240" w:lineRule="auto"/>
        <w:ind w:left="567"/>
        <w:rPr>
          <w:rFonts w:ascii="Bookman Old Style" w:hAnsi="Bookman Old Style"/>
          <w:i/>
          <w:iCs/>
          <w:color w:val="000000"/>
          <w:sz w:val="20"/>
          <w:szCs w:val="20"/>
          <w:lang w:eastAsia="pl-PL"/>
        </w:rPr>
      </w:pPr>
      <w:r w:rsidRPr="00846781">
        <w:rPr>
          <w:rFonts w:ascii="Bookman Old Style" w:hAnsi="Bookman Old Style"/>
          <w:i/>
          <w:iCs/>
          <w:color w:val="000000"/>
          <w:sz w:val="20"/>
          <w:szCs w:val="20"/>
          <w:lang w:eastAsia="pl-PL"/>
        </w:rPr>
        <w:t>*</w:t>
      </w:r>
      <w:r w:rsidR="00540467">
        <w:rPr>
          <w:rFonts w:ascii="Bookman Old Style" w:hAnsi="Bookman Old Style"/>
          <w:i/>
          <w:iCs/>
          <w:color w:val="000000"/>
          <w:sz w:val="20"/>
          <w:szCs w:val="20"/>
          <w:lang w:eastAsia="pl-PL"/>
        </w:rPr>
        <w:t xml:space="preserve"> niepotrzebne skreślić lub usunąć</w:t>
      </w:r>
    </w:p>
    <w:p w14:paraId="20280CDB" w14:textId="77777777" w:rsidR="00A86E94" w:rsidRDefault="00A86E94" w:rsidP="00757C1E">
      <w:pPr>
        <w:pStyle w:val="Akapitzlist"/>
        <w:autoSpaceDE w:val="0"/>
        <w:autoSpaceDN w:val="0"/>
        <w:adjustRightInd w:val="0"/>
        <w:spacing w:line="240" w:lineRule="auto"/>
        <w:ind w:left="567"/>
        <w:rPr>
          <w:rFonts w:ascii="Bookman Old Style" w:hAnsi="Bookman Old Style"/>
          <w:i/>
          <w:iCs/>
          <w:color w:val="000000"/>
          <w:sz w:val="20"/>
          <w:szCs w:val="20"/>
          <w:lang w:eastAsia="pl-PL"/>
        </w:rPr>
      </w:pPr>
    </w:p>
    <w:p w14:paraId="725309B1" w14:textId="752F53A6" w:rsidR="005C6755" w:rsidRPr="00846781" w:rsidRDefault="005C6755" w:rsidP="00757C1E">
      <w:pPr>
        <w:pStyle w:val="Akapitzlist"/>
        <w:autoSpaceDE w:val="0"/>
        <w:autoSpaceDN w:val="0"/>
        <w:adjustRightInd w:val="0"/>
        <w:spacing w:line="240" w:lineRule="auto"/>
        <w:ind w:left="567"/>
        <w:rPr>
          <w:rFonts w:ascii="Bookman Old Style" w:hAnsi="Bookman Old Style"/>
          <w:color w:val="000000"/>
          <w:sz w:val="20"/>
          <w:szCs w:val="20"/>
          <w:lang w:eastAsia="pl-PL"/>
        </w:rPr>
      </w:pPr>
      <w:r w:rsidRPr="00A86E94">
        <w:rPr>
          <w:rFonts w:ascii="Bookman Old Style" w:hAnsi="Bookman Old Style"/>
          <w:i/>
          <w:iCs/>
          <w:color w:val="000000"/>
          <w:sz w:val="20"/>
          <w:szCs w:val="20"/>
          <w:u w:val="single"/>
          <w:lang w:eastAsia="pl-PL"/>
        </w:rPr>
        <w:t>Mikroprzedsiębiorstwo:</w:t>
      </w:r>
      <w:r w:rsidRPr="003355BC">
        <w:rPr>
          <w:rFonts w:ascii="Bookman Old Style" w:hAnsi="Bookman Old Style"/>
          <w:i/>
          <w:iCs/>
          <w:color w:val="000000"/>
          <w:sz w:val="20"/>
          <w:szCs w:val="20"/>
          <w:lang w:eastAsia="pl-PL"/>
        </w:rPr>
        <w:t xml:space="preserve"> przedsiębiorstwo</w:t>
      </w:r>
      <w:r w:rsidRPr="00846781">
        <w:rPr>
          <w:rFonts w:ascii="Bookman Old Style" w:hAnsi="Bookman Old Style"/>
          <w:i/>
          <w:iCs/>
          <w:color w:val="000000"/>
          <w:sz w:val="20"/>
          <w:szCs w:val="20"/>
          <w:lang w:eastAsia="pl-PL"/>
        </w:rPr>
        <w:t xml:space="preserve">, które zatrudnia mniej niż 10 osób i którego roczny obrót lub roczna suma bilansowa nie przekracza 2 milionów EUR. </w:t>
      </w:r>
    </w:p>
    <w:p w14:paraId="76A7BA1E" w14:textId="77777777" w:rsidR="005C6755" w:rsidRPr="00846781" w:rsidRDefault="005C6755" w:rsidP="00757C1E">
      <w:pPr>
        <w:pStyle w:val="Akapitzlist"/>
        <w:autoSpaceDE w:val="0"/>
        <w:autoSpaceDN w:val="0"/>
        <w:adjustRightInd w:val="0"/>
        <w:spacing w:line="240" w:lineRule="auto"/>
        <w:ind w:left="567"/>
        <w:rPr>
          <w:rFonts w:ascii="Bookman Old Style" w:hAnsi="Bookman Old Style"/>
          <w:color w:val="000000"/>
          <w:sz w:val="20"/>
          <w:szCs w:val="20"/>
          <w:lang w:eastAsia="pl-PL"/>
        </w:rPr>
      </w:pPr>
      <w:r w:rsidRPr="00A86E94">
        <w:rPr>
          <w:rFonts w:ascii="Bookman Old Style" w:hAnsi="Bookman Old Style"/>
          <w:i/>
          <w:iCs/>
          <w:color w:val="000000"/>
          <w:sz w:val="20"/>
          <w:szCs w:val="20"/>
          <w:u w:val="single"/>
          <w:lang w:eastAsia="pl-PL"/>
        </w:rPr>
        <w:t>Małe przedsiębiorstwo</w:t>
      </w:r>
      <w:r w:rsidRPr="00846781">
        <w:rPr>
          <w:rFonts w:ascii="Bookman Old Style" w:hAnsi="Bookman Old Style"/>
          <w:i/>
          <w:iCs/>
          <w:color w:val="000000"/>
          <w:sz w:val="20"/>
          <w:szCs w:val="20"/>
          <w:lang w:eastAsia="pl-PL"/>
        </w:rPr>
        <w:t xml:space="preserve">: przedsiębiorstwo, które zatrudnia mniej niż 50 osób i którego roczny obrót lub roczna suma bilansowa nie przekracza 10 milionów EUR. </w:t>
      </w:r>
    </w:p>
    <w:p w14:paraId="53E48438" w14:textId="64A166A6" w:rsidR="005C6755" w:rsidRPr="00846781" w:rsidRDefault="005C6755" w:rsidP="00757C1E">
      <w:pPr>
        <w:pStyle w:val="Akapitzlist"/>
        <w:shd w:val="clear" w:color="auto" w:fill="FFFFFF"/>
        <w:spacing w:line="240" w:lineRule="auto"/>
        <w:ind w:left="567"/>
        <w:jc w:val="both"/>
        <w:rPr>
          <w:rFonts w:ascii="Bookman Old Style" w:hAnsi="Bookman Old Style"/>
          <w:b/>
          <w:bCs/>
          <w:i/>
          <w:iCs/>
          <w:color w:val="000000"/>
          <w:sz w:val="20"/>
          <w:szCs w:val="20"/>
          <w:lang w:eastAsia="pl-PL"/>
        </w:rPr>
      </w:pPr>
      <w:r w:rsidRPr="00A86E94">
        <w:rPr>
          <w:rFonts w:ascii="Bookman Old Style" w:hAnsi="Bookman Old Style"/>
          <w:i/>
          <w:iCs/>
          <w:color w:val="000000"/>
          <w:sz w:val="20"/>
          <w:szCs w:val="20"/>
          <w:u w:val="single"/>
          <w:lang w:eastAsia="pl-PL"/>
        </w:rPr>
        <w:t>Średnie przedsiębiorstwa</w:t>
      </w:r>
      <w:r w:rsidRPr="00846781">
        <w:rPr>
          <w:rFonts w:ascii="Bookman Old Style" w:hAnsi="Bookman Old Style"/>
          <w:i/>
          <w:iCs/>
          <w:color w:val="000000"/>
          <w:sz w:val="20"/>
          <w:szCs w:val="20"/>
          <w:lang w:eastAsia="pl-PL"/>
        </w:rPr>
        <w:t>: przedsiębiorstwa, które nie są mikroprzedsiębiorstwami ani małymi przedsiębiorstwami i które zatrudniają mniej niż 250 osób i których roczny obrót nie przekracza 50 milionów EUR lub roczna suma bilansowa nie przekracza 43 milionów EUR.</w:t>
      </w:r>
    </w:p>
    <w:bookmarkEnd w:id="8"/>
    <w:p w14:paraId="20430FAB" w14:textId="77777777" w:rsidR="005C6755" w:rsidRPr="00846781" w:rsidRDefault="005C6755" w:rsidP="005C6755">
      <w:pPr>
        <w:pStyle w:val="Akapitzlist"/>
        <w:shd w:val="clear" w:color="auto" w:fill="FFFFFF"/>
        <w:spacing w:line="240" w:lineRule="auto"/>
        <w:ind w:left="403"/>
        <w:jc w:val="both"/>
        <w:rPr>
          <w:rFonts w:ascii="Bookman Old Style" w:hAnsi="Bookman Old Style"/>
          <w:lang w:eastAsia="pl-PL"/>
        </w:rPr>
      </w:pPr>
    </w:p>
    <w:p w14:paraId="5DBAA16C" w14:textId="5DE5E6CA" w:rsidR="00E570A0" w:rsidRPr="00846781" w:rsidRDefault="00E570A0" w:rsidP="00E91675">
      <w:pPr>
        <w:numPr>
          <w:ilvl w:val="3"/>
          <w:numId w:val="78"/>
        </w:numPr>
        <w:autoSpaceDE w:val="0"/>
        <w:autoSpaceDN w:val="0"/>
        <w:adjustRightInd w:val="0"/>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b/>
          <w:lang w:eastAsia="pl-PL"/>
        </w:rPr>
        <w:t>Oświadczam</w:t>
      </w:r>
      <w:r w:rsidRPr="00846781">
        <w:rPr>
          <w:rFonts w:ascii="Bookman Old Style" w:eastAsia="Times New Roman" w:hAnsi="Bookman Old Style" w:cs="Arial"/>
          <w:lang w:eastAsia="pl-PL"/>
        </w:rPr>
        <w:t>, że wypełniłem obowiązki informacyjne przewidziane w art. 13 lub art. 14 RODO</w:t>
      </w:r>
      <w:r w:rsidRPr="00846781">
        <w:rPr>
          <w:rFonts w:ascii="Bookman Old Style" w:eastAsia="Times New Roman" w:hAnsi="Bookman Old Style" w:cs="Arial"/>
          <w:sz w:val="16"/>
          <w:szCs w:val="16"/>
          <w:lang w:eastAsia="pl-PL"/>
        </w:rPr>
        <w:footnoteReference w:id="9"/>
      </w:r>
      <w:r w:rsidRPr="00846781">
        <w:rPr>
          <w:rFonts w:ascii="Bookman Old Style" w:eastAsia="Times New Roman" w:hAnsi="Bookman Old Style" w:cs="Arial"/>
          <w:lang w:eastAsia="pl-PL"/>
        </w:rPr>
        <w:t>. wobec osób fizycznych, od których dane osobowe bezpośrednio lub pośrednio pozyskałem w celu ubiegania się o udzielenie zamówienia publicznego w niniejszym postępowaniu</w:t>
      </w:r>
      <w:r w:rsidRPr="00846781">
        <w:rPr>
          <w:rFonts w:ascii="Bookman Old Style" w:eastAsia="Times New Roman" w:hAnsi="Bookman Old Style" w:cs="Arial"/>
          <w:vertAlign w:val="superscript"/>
          <w:lang w:eastAsia="pl-PL"/>
        </w:rPr>
        <w:footnoteReference w:id="10"/>
      </w:r>
      <w:r w:rsidRPr="00846781">
        <w:rPr>
          <w:rFonts w:ascii="Bookman Old Style" w:eastAsia="Times New Roman" w:hAnsi="Bookman Old Style" w:cs="Arial"/>
          <w:lang w:eastAsia="pl-PL"/>
        </w:rPr>
        <w:t>.</w:t>
      </w:r>
    </w:p>
    <w:p w14:paraId="69AED6F1" w14:textId="77777777" w:rsidR="0091158C" w:rsidRPr="005B2D9F" w:rsidRDefault="0091158C" w:rsidP="0091158C">
      <w:pPr>
        <w:numPr>
          <w:ilvl w:val="3"/>
          <w:numId w:val="78"/>
        </w:numPr>
        <w:autoSpaceDE w:val="0"/>
        <w:autoSpaceDN w:val="0"/>
        <w:adjustRightInd w:val="0"/>
        <w:spacing w:after="0" w:line="240" w:lineRule="auto"/>
        <w:ind w:left="426" w:hanging="426"/>
        <w:contextualSpacing/>
        <w:jc w:val="both"/>
        <w:rPr>
          <w:rFonts w:ascii="Bookman Old Style" w:hAnsi="Bookman Old Style"/>
        </w:rPr>
      </w:pPr>
      <w:r w:rsidRPr="005B2D9F">
        <w:rPr>
          <w:rFonts w:ascii="Bookman Old Style" w:hAnsi="Bookman Old Style"/>
        </w:rPr>
        <w:t xml:space="preserve">W przypadku wadium wniesionego w pieniądzu prosimy o jego zwrot na nr rachunku bankowego ………………………………………………………………………. </w:t>
      </w:r>
    </w:p>
    <w:p w14:paraId="6B31DD86" w14:textId="77777777" w:rsidR="000868ED" w:rsidRPr="00846781" w:rsidRDefault="000868ED" w:rsidP="00757C1E">
      <w:pPr>
        <w:spacing w:after="0" w:line="248" w:lineRule="auto"/>
        <w:ind w:left="567" w:right="4" w:hanging="567"/>
        <w:jc w:val="both"/>
        <w:rPr>
          <w:rFonts w:ascii="Bookman Old Style" w:eastAsia="Times New Roman" w:hAnsi="Bookman Old Style" w:cs="Arial"/>
          <w:lang w:eastAsia="pl-PL"/>
        </w:rPr>
      </w:pPr>
    </w:p>
    <w:p w14:paraId="456E0085" w14:textId="77777777" w:rsidR="0046697C" w:rsidRPr="00846781" w:rsidRDefault="00E570A0" w:rsidP="00E91675">
      <w:pPr>
        <w:numPr>
          <w:ilvl w:val="3"/>
          <w:numId w:val="78"/>
        </w:numPr>
        <w:autoSpaceDE w:val="0"/>
        <w:autoSpaceDN w:val="0"/>
        <w:adjustRightInd w:val="0"/>
        <w:spacing w:after="0" w:line="240" w:lineRule="auto"/>
        <w:ind w:left="284" w:hanging="284"/>
        <w:contextualSpacing/>
        <w:jc w:val="both"/>
        <w:rPr>
          <w:rFonts w:ascii="Bookman Old Style" w:eastAsia="Times New Roman" w:hAnsi="Bookman Old Style" w:cs="Arial"/>
          <w:lang w:eastAsia="pl-PL"/>
        </w:rPr>
      </w:pPr>
      <w:r w:rsidRPr="00846781">
        <w:rPr>
          <w:rFonts w:ascii="Bookman Old Style" w:eastAsia="Times New Roman" w:hAnsi="Bookman Old Style" w:cs="Arial"/>
          <w:b/>
          <w:bCs/>
          <w:lang w:eastAsia="pl-PL"/>
        </w:rPr>
        <w:t>Do oferty dołączono następujące załączniki</w:t>
      </w:r>
      <w:r w:rsidRPr="00846781">
        <w:rPr>
          <w:rFonts w:ascii="Bookman Old Style" w:eastAsia="Times New Roman" w:hAnsi="Bookman Old Style" w:cs="Arial"/>
          <w:lang w:eastAsia="pl-PL"/>
        </w:rPr>
        <w:t>:</w:t>
      </w:r>
    </w:p>
    <w:p w14:paraId="5127A531" w14:textId="4691CA02" w:rsidR="001A4519" w:rsidRPr="00846781" w:rsidRDefault="00E570A0" w:rsidP="005C52FA">
      <w:pPr>
        <w:pStyle w:val="Akapitzlist"/>
        <w:numPr>
          <w:ilvl w:val="0"/>
          <w:numId w:val="47"/>
        </w:numPr>
        <w:spacing w:line="240" w:lineRule="auto"/>
        <w:ind w:right="-2"/>
        <w:jc w:val="both"/>
        <w:rPr>
          <w:rFonts w:ascii="Bookman Old Style" w:eastAsia="Times New Roman" w:hAnsi="Bookman Old Style" w:cs="Arial"/>
          <w:b/>
          <w:bCs/>
          <w:lang w:eastAsia="pl-PL"/>
        </w:rPr>
      </w:pPr>
      <w:r w:rsidRPr="00846781">
        <w:rPr>
          <w:rFonts w:ascii="Bookman Old Style" w:eastAsia="Times New Roman" w:hAnsi="Bookman Old Style" w:cs="Arial"/>
          <w:lang w:eastAsia="pl-PL"/>
        </w:rPr>
        <w:t xml:space="preserve">Załącznik nr 1 </w:t>
      </w:r>
      <w:r w:rsidR="00757C1E" w:rsidRPr="00846781">
        <w:rPr>
          <w:rFonts w:ascii="Bookman Old Style" w:eastAsia="Times New Roman" w:hAnsi="Bookman Old Style" w:cs="Arial"/>
          <w:lang w:eastAsia="pl-PL"/>
        </w:rPr>
        <w:t>–</w:t>
      </w:r>
      <w:r w:rsidRPr="00846781">
        <w:rPr>
          <w:rFonts w:ascii="Bookman Old Style" w:eastAsia="Times New Roman" w:hAnsi="Bookman Old Style" w:cs="Arial"/>
          <w:lang w:eastAsia="pl-PL"/>
        </w:rPr>
        <w:t xml:space="preserve"> Oświadczenie </w:t>
      </w:r>
      <w:r w:rsidR="000868ED" w:rsidRPr="00846781">
        <w:rPr>
          <w:rFonts w:ascii="Bookman Old Style" w:eastAsia="Times New Roman" w:hAnsi="Bookman Old Style" w:cs="Arial"/>
          <w:lang w:eastAsia="pl-PL"/>
        </w:rPr>
        <w:t xml:space="preserve">o niepodleganiu wykluczeniu </w:t>
      </w:r>
      <w:r w:rsidRPr="00846781">
        <w:rPr>
          <w:rFonts w:ascii="Bookman Old Style" w:eastAsia="Times New Roman" w:hAnsi="Bookman Old Style" w:cs="Arial"/>
          <w:lang w:eastAsia="pl-PL"/>
        </w:rPr>
        <w:t>z postępowania</w:t>
      </w:r>
      <w:r w:rsidR="000868ED" w:rsidRPr="00846781">
        <w:rPr>
          <w:rFonts w:ascii="Bookman Old Style" w:eastAsia="Times New Roman" w:hAnsi="Bookman Old Style" w:cs="Arial"/>
          <w:lang w:eastAsia="pl-PL"/>
        </w:rPr>
        <w:t xml:space="preserve"> i spełnieniu warunków udziału w postępowaniu</w:t>
      </w:r>
      <w:r w:rsidRPr="00846781">
        <w:rPr>
          <w:rFonts w:ascii="Bookman Old Style" w:eastAsia="Times New Roman" w:hAnsi="Bookman Old Style" w:cs="Arial"/>
          <w:lang w:eastAsia="pl-PL"/>
        </w:rPr>
        <w:t xml:space="preserve"> </w:t>
      </w:r>
      <w:r w:rsidR="00757C1E" w:rsidRPr="00846781">
        <w:rPr>
          <w:rFonts w:ascii="Bookman Old Style" w:eastAsia="Times New Roman" w:hAnsi="Bookman Old Style" w:cs="Arial"/>
          <w:lang w:eastAsia="pl-PL"/>
        </w:rPr>
        <w:t xml:space="preserve">– </w:t>
      </w:r>
      <w:r w:rsidRPr="00846781">
        <w:rPr>
          <w:rFonts w:ascii="Bookman Old Style" w:eastAsia="Times New Roman" w:hAnsi="Bookman Old Style" w:cs="Arial"/>
          <w:b/>
          <w:bCs/>
          <w:lang w:eastAsia="pl-PL"/>
        </w:rPr>
        <w:t>Załącznik nr 2</w:t>
      </w:r>
      <w:r w:rsidR="00757C1E" w:rsidRPr="00846781">
        <w:rPr>
          <w:rFonts w:ascii="Bookman Old Style" w:eastAsia="Times New Roman" w:hAnsi="Bookman Old Style" w:cs="Arial"/>
          <w:b/>
          <w:bCs/>
          <w:lang w:eastAsia="pl-PL"/>
        </w:rPr>
        <w:t>A</w:t>
      </w:r>
      <w:r w:rsidRPr="00846781">
        <w:rPr>
          <w:rFonts w:ascii="Bookman Old Style" w:eastAsia="Times New Roman" w:hAnsi="Bookman Old Style" w:cs="Arial"/>
          <w:b/>
          <w:bCs/>
          <w:lang w:eastAsia="pl-PL"/>
        </w:rPr>
        <w:t xml:space="preserve"> do SWZ</w:t>
      </w:r>
      <w:r w:rsidR="00757C1E" w:rsidRPr="00846781">
        <w:rPr>
          <w:rFonts w:ascii="Bookman Old Style" w:eastAsia="Times New Roman" w:hAnsi="Bookman Old Style" w:cs="Arial"/>
          <w:b/>
          <w:bCs/>
          <w:lang w:eastAsia="pl-PL"/>
        </w:rPr>
        <w:t xml:space="preserve"> </w:t>
      </w:r>
    </w:p>
    <w:p w14:paraId="4D99AF68" w14:textId="3759FDF8" w:rsidR="002F196E" w:rsidRPr="00846781" w:rsidRDefault="002F196E" w:rsidP="005C52FA">
      <w:pPr>
        <w:pStyle w:val="Akapitzlist"/>
        <w:numPr>
          <w:ilvl w:val="0"/>
          <w:numId w:val="47"/>
        </w:numPr>
        <w:spacing w:line="240" w:lineRule="auto"/>
        <w:ind w:right="-2"/>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w:t>
      </w:r>
    </w:p>
    <w:p w14:paraId="4ED1C1FB" w14:textId="7E316C27" w:rsidR="00F645F3" w:rsidRPr="00846781" w:rsidRDefault="002F196E" w:rsidP="005C52FA">
      <w:pPr>
        <w:pStyle w:val="Akapitzlist"/>
        <w:numPr>
          <w:ilvl w:val="0"/>
          <w:numId w:val="47"/>
        </w:numPr>
        <w:spacing w:line="240" w:lineRule="auto"/>
        <w:ind w:right="-2"/>
        <w:jc w:val="both"/>
        <w:rPr>
          <w:rFonts w:ascii="Bookman Old Style" w:eastAsia="Times New Roman" w:hAnsi="Bookman Old Style" w:cs="Arial"/>
          <w:lang w:eastAsia="pl-PL"/>
        </w:rPr>
      </w:pPr>
      <w:r w:rsidRPr="00846781">
        <w:rPr>
          <w:rFonts w:ascii="Bookman Old Style" w:eastAsia="Times New Roman" w:hAnsi="Bookman Old Style" w:cs="Arial"/>
          <w:lang w:eastAsia="pl-PL"/>
        </w:rPr>
        <w:t>…………………………</w:t>
      </w:r>
      <w:r w:rsidR="0032692F" w:rsidRPr="00846781">
        <w:rPr>
          <w:rFonts w:ascii="Bookman Old Style" w:eastAsia="Times New Roman" w:hAnsi="Bookman Old Style" w:cs="Arial"/>
          <w:lang w:eastAsia="pl-PL"/>
        </w:rPr>
        <w:t>….</w:t>
      </w:r>
      <w:r w:rsidR="00DA31AB">
        <w:rPr>
          <w:rFonts w:ascii="Bookman Old Style" w:eastAsia="Times New Roman" w:hAnsi="Bookman Old Style" w:cs="Arial"/>
          <w:lang w:eastAsia="pl-PL"/>
        </w:rPr>
        <w:t>..</w:t>
      </w:r>
    </w:p>
    <w:p w14:paraId="2436221A" w14:textId="4BC6FACA" w:rsidR="00643D95" w:rsidRPr="00846781" w:rsidRDefault="00643D95" w:rsidP="000E3694">
      <w:pPr>
        <w:spacing w:after="67"/>
        <w:ind w:left="3452"/>
        <w:rPr>
          <w:rFonts w:ascii="Bookman Old Style" w:eastAsia="Times New Roman" w:hAnsi="Bookman Old Style" w:cs="Arial"/>
          <w:lang w:eastAsia="pl-PL"/>
        </w:rPr>
      </w:pPr>
    </w:p>
    <w:p w14:paraId="2B8FEBD4" w14:textId="4B56F2B1" w:rsidR="00643D95" w:rsidRPr="00846781" w:rsidRDefault="00643D95" w:rsidP="000E3694">
      <w:pPr>
        <w:spacing w:after="67"/>
        <w:ind w:left="3452"/>
        <w:rPr>
          <w:rFonts w:ascii="Bookman Old Style" w:eastAsia="Times New Roman" w:hAnsi="Bookman Old Style" w:cs="Arial"/>
          <w:lang w:eastAsia="pl-PL"/>
        </w:rPr>
      </w:pPr>
    </w:p>
    <w:p w14:paraId="58C49D1D" w14:textId="63BAF95E" w:rsidR="00815C81" w:rsidRPr="008D2FC4" w:rsidRDefault="00C26040" w:rsidP="008D2FC4">
      <w:pPr>
        <w:widowControl w:val="0"/>
        <w:numPr>
          <w:ilvl w:val="12"/>
          <w:numId w:val="0"/>
        </w:numPr>
        <w:spacing w:after="0" w:line="240" w:lineRule="auto"/>
        <w:rPr>
          <w:rFonts w:ascii="Bookman Old Style" w:hAnsi="Bookman Old Style"/>
          <w:color w:val="FF0000"/>
          <w:sz w:val="20"/>
          <w:szCs w:val="20"/>
          <w:lang w:eastAsia="pl-PL"/>
        </w:rPr>
      </w:pPr>
      <w:r w:rsidRPr="00846781">
        <w:rPr>
          <w:rFonts w:ascii="Bookman Old Style" w:hAnsi="Bookman Old Style"/>
          <w:i/>
          <w:iCs/>
          <w:color w:val="FF0000"/>
          <w:sz w:val="20"/>
          <w:szCs w:val="20"/>
        </w:rPr>
        <w:t>Formularz ofertowy oraz załączniki do niniejszego formularza muszą być opatrzone przez osobę lub osoby uprawnione do reprezentowania firmy kwalifikowanym podpisem elektronicznym, p</w:t>
      </w:r>
      <w:r w:rsidR="001E7C62">
        <w:rPr>
          <w:rFonts w:ascii="Bookman Old Style" w:hAnsi="Bookman Old Style"/>
          <w:i/>
          <w:iCs/>
          <w:color w:val="FF0000"/>
          <w:sz w:val="20"/>
          <w:szCs w:val="20"/>
        </w:rPr>
        <w:t>odpisem</w:t>
      </w:r>
      <w:r w:rsidRPr="00846781">
        <w:rPr>
          <w:rFonts w:ascii="Bookman Old Style" w:hAnsi="Bookman Old Style"/>
          <w:i/>
          <w:iCs/>
          <w:color w:val="FF0000"/>
          <w:sz w:val="20"/>
          <w:szCs w:val="20"/>
        </w:rPr>
        <w:t xml:space="preserve"> zaufanym lub podpisem osobistym i przekazane Zamawiającemu wraz z dokumentami potwierdzającymi prawo do reprezentacji Wykonawcy przez osobę podpisującą ofertę.</w:t>
      </w:r>
    </w:p>
    <w:p w14:paraId="7976D3C9" w14:textId="77777777" w:rsidR="0091158C" w:rsidRDefault="0091158C" w:rsidP="008B291B">
      <w:pPr>
        <w:shd w:val="clear" w:color="auto" w:fill="FFFFFF"/>
        <w:spacing w:after="0" w:line="240" w:lineRule="auto"/>
        <w:rPr>
          <w:rFonts w:ascii="Bookman Old Style" w:eastAsia="Times New Roman" w:hAnsi="Bookman Old Style"/>
          <w:b/>
          <w:bCs/>
          <w:lang w:bidi="en-US"/>
        </w:rPr>
      </w:pPr>
    </w:p>
    <w:p w14:paraId="65A2E812" w14:textId="77777777" w:rsidR="0091158C" w:rsidRDefault="0091158C" w:rsidP="008B291B">
      <w:pPr>
        <w:shd w:val="clear" w:color="auto" w:fill="FFFFFF"/>
        <w:spacing w:after="0" w:line="240" w:lineRule="auto"/>
        <w:rPr>
          <w:rFonts w:ascii="Bookman Old Style" w:eastAsia="Times New Roman" w:hAnsi="Bookman Old Style"/>
          <w:b/>
          <w:bCs/>
          <w:lang w:bidi="en-US"/>
        </w:rPr>
      </w:pPr>
    </w:p>
    <w:p w14:paraId="6A826A58" w14:textId="77777777" w:rsidR="0091158C" w:rsidRDefault="0091158C" w:rsidP="008B291B">
      <w:pPr>
        <w:shd w:val="clear" w:color="auto" w:fill="FFFFFF"/>
        <w:spacing w:after="0" w:line="240" w:lineRule="auto"/>
        <w:rPr>
          <w:rFonts w:ascii="Bookman Old Style" w:eastAsia="Times New Roman" w:hAnsi="Bookman Old Style"/>
          <w:b/>
          <w:bCs/>
          <w:lang w:bidi="en-US"/>
        </w:rPr>
      </w:pPr>
    </w:p>
    <w:p w14:paraId="54D6F9BC" w14:textId="77777777" w:rsidR="0091158C" w:rsidRDefault="0091158C" w:rsidP="008B291B">
      <w:pPr>
        <w:shd w:val="clear" w:color="auto" w:fill="FFFFFF"/>
        <w:spacing w:after="0" w:line="240" w:lineRule="auto"/>
        <w:rPr>
          <w:rFonts w:ascii="Bookman Old Style" w:eastAsia="Times New Roman" w:hAnsi="Bookman Old Style"/>
          <w:b/>
          <w:bCs/>
          <w:lang w:bidi="en-US"/>
        </w:rPr>
      </w:pPr>
    </w:p>
    <w:p w14:paraId="10312611" w14:textId="2836AEA7" w:rsidR="008B291B" w:rsidRPr="00846781" w:rsidRDefault="005E5DED" w:rsidP="008B291B">
      <w:pPr>
        <w:shd w:val="clear" w:color="auto" w:fill="FFFFFF"/>
        <w:spacing w:after="0" w:line="240" w:lineRule="auto"/>
        <w:rPr>
          <w:rFonts w:ascii="Bookman Old Style" w:hAnsi="Bookman Old Style"/>
          <w:b/>
          <w:lang w:eastAsia="pl-PL"/>
        </w:rPr>
      </w:pPr>
      <w:r w:rsidRPr="00846781">
        <w:rPr>
          <w:rFonts w:ascii="Bookman Old Style" w:eastAsia="Times New Roman" w:hAnsi="Bookman Old Style"/>
          <w:b/>
          <w:bCs/>
          <w:lang w:bidi="en-US"/>
        </w:rPr>
        <w:t>Załącznik nr 2</w:t>
      </w:r>
      <w:r w:rsidR="00757C1E" w:rsidRPr="00846781">
        <w:rPr>
          <w:rFonts w:ascii="Bookman Old Style" w:eastAsia="Times New Roman" w:hAnsi="Bookman Old Style"/>
          <w:b/>
          <w:bCs/>
          <w:lang w:bidi="en-US"/>
        </w:rPr>
        <w:t>A</w:t>
      </w:r>
      <w:r w:rsidRPr="00846781">
        <w:rPr>
          <w:rFonts w:ascii="Bookman Old Style" w:eastAsia="Times New Roman" w:hAnsi="Bookman Old Style"/>
          <w:b/>
          <w:bCs/>
          <w:lang w:bidi="en-US"/>
        </w:rPr>
        <w:t xml:space="preserve"> do SWZ</w:t>
      </w:r>
      <w:r w:rsidR="008B291B" w:rsidRPr="00846781">
        <w:rPr>
          <w:rFonts w:ascii="Bookman Old Style" w:hAnsi="Bookman Old Style"/>
        </w:rPr>
        <w:t xml:space="preserve"> </w:t>
      </w:r>
      <w:r w:rsidR="008B291B" w:rsidRPr="00846781">
        <w:rPr>
          <w:rFonts w:ascii="Bookman Old Style" w:hAnsi="Bookman Old Style"/>
          <w:b/>
          <w:lang w:eastAsia="pl-PL"/>
        </w:rPr>
        <w:t xml:space="preserve">– wzór </w:t>
      </w:r>
      <w:r w:rsidR="008B291B" w:rsidRPr="00846781">
        <w:rPr>
          <w:rFonts w:ascii="Bookman Old Style" w:hAnsi="Bookman Old Style"/>
          <w:b/>
        </w:rPr>
        <w:t>oświadczenia wykonawcy o niepodleganiu wykluczeniu z postępowania i spełnianiu warunków udziału w postępowaniu</w:t>
      </w:r>
      <w:r w:rsidR="008B291B" w:rsidRPr="00846781">
        <w:rPr>
          <w:rFonts w:ascii="Bookman Old Style" w:hAnsi="Bookman Old Style"/>
          <w:b/>
          <w:lang w:eastAsia="pl-PL"/>
        </w:rPr>
        <w:t xml:space="preserve">. </w:t>
      </w:r>
    </w:p>
    <w:p w14:paraId="0CE87480" w14:textId="77777777" w:rsidR="005E5DED" w:rsidRPr="00846781" w:rsidRDefault="005E5DED" w:rsidP="005E5DED">
      <w:pPr>
        <w:shd w:val="clear" w:color="auto" w:fill="FFFFFF"/>
        <w:spacing w:after="0" w:line="240" w:lineRule="auto"/>
        <w:jc w:val="right"/>
        <w:rPr>
          <w:rFonts w:ascii="Bookman Old Style" w:eastAsia="Times New Roman" w:hAnsi="Bookman Old Style"/>
          <w:lang w:bidi="en-US"/>
        </w:rPr>
      </w:pPr>
    </w:p>
    <w:p w14:paraId="08AA8FC7" w14:textId="77777777" w:rsidR="009F4F14" w:rsidRPr="00B44357" w:rsidRDefault="009F4F14" w:rsidP="009F4F14">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746ACCA8" w14:textId="77777777" w:rsidR="009F4F14" w:rsidRDefault="009F4F14" w:rsidP="009F4F14">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125A6C55" w14:textId="403A34A1" w:rsidR="009F4F14" w:rsidRPr="00B44357" w:rsidRDefault="009F4F14" w:rsidP="009F4F14">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31FAC4B5" w14:textId="77777777" w:rsidR="009F4F14" w:rsidRDefault="009F4F14" w:rsidP="009F4F14">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032E7DCB" w14:textId="77777777" w:rsidR="009F4F14" w:rsidRDefault="009F4F14" w:rsidP="009F4F14">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7E3F9D90" w14:textId="299C836E" w:rsidR="00B40308" w:rsidRPr="00846781" w:rsidRDefault="00B40308" w:rsidP="009F4F14">
      <w:pPr>
        <w:spacing w:after="0" w:line="240" w:lineRule="auto"/>
        <w:rPr>
          <w:rFonts w:ascii="Bookman Old Style" w:hAnsi="Bookman Old Style" w:cs="Arial"/>
          <w:b/>
          <w:lang w:eastAsia="pl-PL"/>
        </w:rPr>
      </w:pPr>
      <w:r w:rsidRPr="00846781">
        <w:rPr>
          <w:rFonts w:ascii="Bookman Old Style" w:hAnsi="Bookman Old Style" w:cs="Arial"/>
          <w:b/>
          <w:lang w:eastAsia="pl-PL"/>
        </w:rPr>
        <w:t>Wykonawca:</w:t>
      </w:r>
    </w:p>
    <w:p w14:paraId="698C8C34" w14:textId="77777777" w:rsidR="00B40308" w:rsidRPr="00846781" w:rsidRDefault="00B40308" w:rsidP="00B40308">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4FEBA080" w14:textId="77777777" w:rsidR="00B40308" w:rsidRPr="00846781" w:rsidRDefault="00B40308" w:rsidP="00B40308">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(pełna nazwa/firma, adres, w zależności od podmiotu: NIP/PESEL, KRS/CEiDG)</w:t>
      </w:r>
    </w:p>
    <w:p w14:paraId="1D7920C6" w14:textId="77777777" w:rsidR="00B40308" w:rsidRPr="00846781" w:rsidRDefault="00B40308" w:rsidP="00B40308">
      <w:pPr>
        <w:spacing w:after="0" w:line="240" w:lineRule="auto"/>
        <w:rPr>
          <w:rFonts w:ascii="Bookman Old Style" w:hAnsi="Bookman Old Style" w:cs="Arial"/>
          <w:u w:val="single"/>
          <w:lang w:eastAsia="pl-PL"/>
        </w:rPr>
      </w:pPr>
      <w:r w:rsidRPr="00846781">
        <w:rPr>
          <w:rFonts w:ascii="Bookman Old Style" w:hAnsi="Bookman Old Style" w:cs="Arial"/>
          <w:u w:val="single"/>
          <w:lang w:eastAsia="pl-PL"/>
        </w:rPr>
        <w:t>reprezentowany przez:</w:t>
      </w:r>
    </w:p>
    <w:p w14:paraId="4AEB1057" w14:textId="77777777" w:rsidR="00B40308" w:rsidRPr="00846781" w:rsidRDefault="00B40308" w:rsidP="00B40308">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36DEAD3A" w14:textId="77777777" w:rsidR="00B40308" w:rsidRPr="00846781" w:rsidRDefault="00B40308" w:rsidP="00B40308">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(imię, nazwisko, stanowisko/podstawa do reprezentacji)</w:t>
      </w:r>
    </w:p>
    <w:p w14:paraId="19CD24E1" w14:textId="77777777" w:rsidR="008B291B" w:rsidRPr="00846781" w:rsidRDefault="008B291B" w:rsidP="008B291B">
      <w:pPr>
        <w:spacing w:after="0" w:line="240" w:lineRule="auto"/>
        <w:jc w:val="center"/>
        <w:rPr>
          <w:rFonts w:ascii="Bookman Old Style" w:hAnsi="Bookman Old Style"/>
          <w:b/>
        </w:rPr>
      </w:pPr>
    </w:p>
    <w:p w14:paraId="634D3265" w14:textId="7A012AA0" w:rsidR="008B291B" w:rsidRPr="00846781" w:rsidRDefault="008B291B" w:rsidP="008B291B">
      <w:pPr>
        <w:spacing w:after="0" w:line="240" w:lineRule="auto"/>
        <w:jc w:val="center"/>
        <w:rPr>
          <w:rFonts w:ascii="Bookman Old Style" w:hAnsi="Bookman Old Style"/>
          <w:b/>
        </w:rPr>
      </w:pPr>
      <w:r w:rsidRPr="00846781">
        <w:rPr>
          <w:rFonts w:ascii="Bookman Old Style" w:hAnsi="Bookman Old Style"/>
          <w:b/>
        </w:rPr>
        <w:t xml:space="preserve">OŚWIADCZENIE WYKONAWCY </w:t>
      </w:r>
    </w:p>
    <w:p w14:paraId="239337FE" w14:textId="77777777" w:rsidR="008B291B" w:rsidRPr="00846781" w:rsidRDefault="008B291B" w:rsidP="0006680E">
      <w:pPr>
        <w:spacing w:after="0" w:line="240" w:lineRule="auto"/>
        <w:jc w:val="center"/>
        <w:rPr>
          <w:rFonts w:ascii="Bookman Old Style" w:hAnsi="Bookman Old Style"/>
          <w:b/>
        </w:rPr>
      </w:pPr>
      <w:r w:rsidRPr="00846781">
        <w:rPr>
          <w:rFonts w:ascii="Bookman Old Style" w:hAnsi="Bookman Old Style"/>
          <w:b/>
        </w:rPr>
        <w:t xml:space="preserve">składane na podstawie art. 125 ust. 1 ustawy z dnia 11 września 2019 r. </w:t>
      </w:r>
    </w:p>
    <w:p w14:paraId="61D7C2F2" w14:textId="77777777" w:rsidR="008B291B" w:rsidRPr="00846781" w:rsidRDefault="008B291B" w:rsidP="0006680E">
      <w:pPr>
        <w:spacing w:after="0" w:line="240" w:lineRule="auto"/>
        <w:jc w:val="center"/>
        <w:rPr>
          <w:rFonts w:ascii="Bookman Old Style" w:hAnsi="Bookman Old Style"/>
          <w:b/>
        </w:rPr>
      </w:pPr>
      <w:r w:rsidRPr="00846781">
        <w:rPr>
          <w:rFonts w:ascii="Bookman Old Style" w:hAnsi="Bookman Old Style"/>
          <w:b/>
        </w:rPr>
        <w:t xml:space="preserve"> Prawo zamówień publicznych (Dz.U. z 2019 r., poz. 2019 z poźn. zm.).</w:t>
      </w:r>
    </w:p>
    <w:p w14:paraId="5EA1EE7D" w14:textId="77777777" w:rsidR="0006680E" w:rsidRDefault="0006680E" w:rsidP="0006680E">
      <w:pPr>
        <w:spacing w:after="0" w:line="240" w:lineRule="auto"/>
        <w:jc w:val="both"/>
        <w:rPr>
          <w:rFonts w:ascii="Bookman Old Style" w:hAnsi="Bookman Old Style"/>
        </w:rPr>
      </w:pPr>
    </w:p>
    <w:p w14:paraId="20B43B81" w14:textId="43F4BB93" w:rsidR="008B291B" w:rsidRDefault="008B291B" w:rsidP="0006680E">
      <w:pPr>
        <w:spacing w:after="0" w:line="240" w:lineRule="auto"/>
        <w:jc w:val="both"/>
        <w:rPr>
          <w:rFonts w:ascii="Bookman Old Style" w:hAnsi="Bookman Old Style"/>
        </w:rPr>
      </w:pPr>
      <w:r w:rsidRPr="00846781">
        <w:rPr>
          <w:rFonts w:ascii="Bookman Old Style" w:hAnsi="Bookman Old Style"/>
        </w:rPr>
        <w:t xml:space="preserve">Na potrzeby postępowania o udzielenie zamówienia publicznego pn.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r w:rsidR="00A61A19" w:rsidRPr="00846781">
        <w:rPr>
          <w:rFonts w:ascii="Bookman Old Style" w:eastAsia="Times New Roman" w:hAnsi="Bookman Old Style" w:cs="Arial"/>
          <w:lang w:eastAsia="pl-PL"/>
        </w:rPr>
        <w:t xml:space="preserve">, </w:t>
      </w:r>
      <w:r w:rsidRPr="00846781">
        <w:rPr>
          <w:rFonts w:ascii="Bookman Old Style" w:hAnsi="Bookman Old Style"/>
        </w:rPr>
        <w:t>prowadzonego przez Polską Akademię Nauk w Warszawie.</w:t>
      </w:r>
    </w:p>
    <w:p w14:paraId="1910E73C" w14:textId="77777777" w:rsidR="00A0738A" w:rsidRPr="00846781" w:rsidRDefault="00A0738A" w:rsidP="0006680E">
      <w:pPr>
        <w:spacing w:after="0" w:line="240" w:lineRule="auto"/>
        <w:jc w:val="both"/>
        <w:rPr>
          <w:rFonts w:ascii="Bookman Old Style" w:hAnsi="Bookman Old Style"/>
        </w:rPr>
      </w:pPr>
    </w:p>
    <w:p w14:paraId="7A65661C" w14:textId="77777777" w:rsidR="008B291B" w:rsidRPr="00846781" w:rsidRDefault="008B291B" w:rsidP="0006680E">
      <w:pPr>
        <w:shd w:val="clear" w:color="auto" w:fill="D9D9D9" w:themeFill="background1" w:themeFillShade="D9"/>
        <w:spacing w:after="0" w:line="240" w:lineRule="auto"/>
        <w:jc w:val="center"/>
        <w:rPr>
          <w:rFonts w:ascii="Bookman Old Style" w:hAnsi="Bookman Old Style" w:cs="Tahoma"/>
          <w:b/>
        </w:rPr>
      </w:pPr>
      <w:r w:rsidRPr="00846781">
        <w:rPr>
          <w:rFonts w:ascii="Bookman Old Style" w:hAnsi="Bookman Old Style" w:cs="Tahoma"/>
          <w:b/>
          <w:highlight w:val="lightGray"/>
        </w:rPr>
        <w:t xml:space="preserve">INFORMACJE DOTYCZĄCE </w:t>
      </w:r>
      <w:r w:rsidRPr="00846781">
        <w:rPr>
          <w:rFonts w:ascii="Bookman Old Style" w:hAnsi="Bookman Old Style" w:cs="Tahoma"/>
          <w:b/>
        </w:rPr>
        <w:t>WYKONAWCY</w:t>
      </w:r>
    </w:p>
    <w:p w14:paraId="4C3FE010" w14:textId="77FB4049" w:rsidR="00F342AB" w:rsidRPr="00846781" w:rsidRDefault="00F342AB" w:rsidP="005C52FA">
      <w:pPr>
        <w:pStyle w:val="Akapitzlist"/>
        <w:numPr>
          <w:ilvl w:val="0"/>
          <w:numId w:val="31"/>
        </w:numPr>
        <w:spacing w:line="240" w:lineRule="auto"/>
        <w:jc w:val="both"/>
        <w:rPr>
          <w:rFonts w:ascii="Bookman Old Style" w:hAnsi="Bookman Old Style" w:cs="Tahoma"/>
        </w:rPr>
      </w:pPr>
      <w:r w:rsidRPr="00846781">
        <w:rPr>
          <w:rFonts w:ascii="Bookman Old Style" w:hAnsi="Bookman Old Style" w:cs="Tahoma"/>
        </w:rPr>
        <w:t xml:space="preserve">Oświadczam, że nie podlegam wykluczeniu z postępowania na podstawie </w:t>
      </w:r>
      <w:r w:rsidRPr="00846781">
        <w:rPr>
          <w:rFonts w:ascii="Bookman Old Style" w:hAnsi="Bookman Old Style" w:cs="Tahoma"/>
        </w:rPr>
        <w:br/>
      </w:r>
      <w:bookmarkStart w:id="9" w:name="_Hlk62080009"/>
      <w:r w:rsidRPr="00846781">
        <w:rPr>
          <w:rFonts w:ascii="Bookman Old Style" w:hAnsi="Bookman Old Style" w:cs="Tahoma"/>
        </w:rPr>
        <w:t xml:space="preserve">art. 108 ust. 1 </w:t>
      </w:r>
      <w:bookmarkEnd w:id="9"/>
      <w:r w:rsidRPr="00846781">
        <w:rPr>
          <w:rFonts w:ascii="Bookman Old Style" w:hAnsi="Bookman Old Style" w:cs="Tahoma"/>
        </w:rPr>
        <w:t>ustawy Pzp</w:t>
      </w:r>
      <w:r w:rsidR="009273E3">
        <w:rPr>
          <w:rFonts w:ascii="Bookman Old Style" w:hAnsi="Bookman Old Style" w:cs="Tahoma"/>
        </w:rPr>
        <w:t xml:space="preserve"> oraz </w:t>
      </w:r>
      <w:r w:rsidR="009273E3">
        <w:rPr>
          <w:rFonts w:ascii="Bookman Old Style" w:hAnsi="Bookman Old Style"/>
        </w:rPr>
        <w:t>art.</w:t>
      </w:r>
      <w:r w:rsidR="009273E3" w:rsidRPr="00846781">
        <w:rPr>
          <w:rFonts w:ascii="Bookman Old Style" w:hAnsi="Bookman Old Style"/>
        </w:rPr>
        <w:t xml:space="preserve"> 109 ust. 1</w:t>
      </w:r>
      <w:r w:rsidR="009273E3">
        <w:rPr>
          <w:rFonts w:ascii="Bookman Old Style" w:hAnsi="Bookman Old Style"/>
        </w:rPr>
        <w:t xml:space="preserve"> pkt 4, pkt 5, pkt 7, pkt 8, pkt 10 ustawy Pzp</w:t>
      </w:r>
      <w:r w:rsidRPr="00846781">
        <w:rPr>
          <w:rFonts w:ascii="Bookman Old Style" w:hAnsi="Bookman Old Style" w:cs="Tahoma"/>
        </w:rPr>
        <w:t xml:space="preserve">. </w:t>
      </w:r>
    </w:p>
    <w:p w14:paraId="1F0B2F85" w14:textId="47EA4F43" w:rsidR="008B291B" w:rsidRPr="00846781" w:rsidRDefault="008B291B" w:rsidP="005C52FA">
      <w:pPr>
        <w:pStyle w:val="Akapitzlist"/>
        <w:numPr>
          <w:ilvl w:val="0"/>
          <w:numId w:val="31"/>
        </w:numPr>
        <w:spacing w:line="240" w:lineRule="auto"/>
        <w:jc w:val="both"/>
        <w:rPr>
          <w:rFonts w:ascii="Bookman Old Style" w:hAnsi="Bookman Old Style" w:cs="Tahoma"/>
        </w:rPr>
      </w:pPr>
      <w:r w:rsidRPr="00846781">
        <w:rPr>
          <w:rFonts w:ascii="Bookman Old Style" w:hAnsi="Bookman Old Style" w:cs="Tahoma"/>
        </w:rPr>
        <w:t>Oświadczam, że spełniam warunki udziału w postępowaniu</w:t>
      </w:r>
      <w:bookmarkStart w:id="10" w:name="_Hlk40175128"/>
      <w:r w:rsidRPr="00846781">
        <w:rPr>
          <w:rFonts w:ascii="Bookman Old Style" w:hAnsi="Bookman Old Style" w:cs="Tahoma"/>
        </w:rPr>
        <w:t xml:space="preserve"> </w:t>
      </w:r>
      <w:bookmarkEnd w:id="10"/>
      <w:r w:rsidRPr="00846781">
        <w:rPr>
          <w:rFonts w:ascii="Bookman Old Style" w:hAnsi="Bookman Old Style" w:cs="Tahoma"/>
        </w:rPr>
        <w:t>określone przez Zamawiającego</w:t>
      </w:r>
      <w:r w:rsidR="00F342AB" w:rsidRPr="00846781">
        <w:rPr>
          <w:rFonts w:ascii="Bookman Old Style" w:hAnsi="Bookman Old Style" w:cs="Tahoma"/>
        </w:rPr>
        <w:t xml:space="preserve"> </w:t>
      </w:r>
      <w:r w:rsidR="00F645F3" w:rsidRPr="00846781">
        <w:rPr>
          <w:rFonts w:ascii="Bookman Old Style" w:hAnsi="Bookman Old Style" w:cs="Tahoma"/>
          <w:iCs/>
        </w:rPr>
        <w:t>w Rozdziale VI SWZ</w:t>
      </w:r>
      <w:r w:rsidR="00F342AB" w:rsidRPr="00846781">
        <w:rPr>
          <w:rFonts w:ascii="Bookman Old Style" w:hAnsi="Bookman Old Style" w:cs="Tahoma"/>
          <w:i/>
        </w:rPr>
        <w:t>.</w:t>
      </w:r>
    </w:p>
    <w:p w14:paraId="7FF3A696" w14:textId="77777777" w:rsidR="008B291B" w:rsidRPr="00846781" w:rsidRDefault="008B291B" w:rsidP="0006680E">
      <w:pPr>
        <w:spacing w:after="0" w:line="240" w:lineRule="auto"/>
        <w:rPr>
          <w:rFonts w:ascii="Bookman Old Style" w:hAnsi="Bookman Old Style" w:cs="Tahoma"/>
          <w:b/>
          <w:u w:val="single"/>
        </w:rPr>
      </w:pPr>
      <w:r w:rsidRPr="00846781">
        <w:rPr>
          <w:rFonts w:ascii="Bookman Old Style" w:hAnsi="Bookman Old Style" w:cs="Tahoma"/>
          <w:b/>
          <w:u w:val="single"/>
        </w:rPr>
        <w:t>lub</w:t>
      </w:r>
    </w:p>
    <w:p w14:paraId="6EA5D387" w14:textId="61FF7A07" w:rsidR="008B291B" w:rsidRPr="00846781" w:rsidRDefault="008B291B" w:rsidP="0006680E">
      <w:pPr>
        <w:pStyle w:val="Akapitzlist"/>
        <w:spacing w:line="240" w:lineRule="auto"/>
        <w:ind w:left="0"/>
        <w:jc w:val="both"/>
        <w:rPr>
          <w:rFonts w:ascii="Bookman Old Style" w:hAnsi="Bookman Old Style" w:cs="Tahoma"/>
        </w:rPr>
      </w:pPr>
      <w:r w:rsidRPr="00846781">
        <w:rPr>
          <w:rFonts w:ascii="Bookman Old Style" w:hAnsi="Bookman Old Style" w:cs="Tahoma"/>
        </w:rPr>
        <w:t xml:space="preserve">Oświadczam, że zachodzą w stosunku do mnie podstawy wykluczenia z postępowania na podstawie art. ………………………………………………..…. ustawy Pzp </w:t>
      </w:r>
      <w:r w:rsidRPr="00846781">
        <w:rPr>
          <w:rFonts w:ascii="Bookman Old Style" w:hAnsi="Bookman Old Style" w:cs="Tahoma"/>
          <w:i/>
          <w:iCs/>
        </w:rPr>
        <w:t xml:space="preserve">(podać mającą zastosowanie podstawę wykluczenia spośród wymienionych w art. 108 ust. 1 </w:t>
      </w:r>
      <w:r w:rsidRPr="00846781">
        <w:rPr>
          <w:rFonts w:ascii="Bookman Old Style" w:hAnsi="Bookman Old Style" w:cs="Tahoma"/>
        </w:rPr>
        <w:t xml:space="preserve">ustawy Pzp). </w:t>
      </w:r>
    </w:p>
    <w:p w14:paraId="171C94F0" w14:textId="77777777" w:rsidR="0006680E" w:rsidRDefault="0006680E" w:rsidP="0006680E">
      <w:pPr>
        <w:pStyle w:val="Akapitzlist"/>
        <w:spacing w:line="240" w:lineRule="auto"/>
        <w:ind w:left="0"/>
        <w:jc w:val="both"/>
        <w:rPr>
          <w:rFonts w:ascii="Bookman Old Style" w:hAnsi="Bookman Old Style" w:cs="Tahoma"/>
        </w:rPr>
      </w:pPr>
    </w:p>
    <w:p w14:paraId="3F632225" w14:textId="77777777" w:rsidR="0006680E" w:rsidRDefault="008B291B" w:rsidP="0006680E">
      <w:pPr>
        <w:pStyle w:val="Akapitzlist"/>
        <w:spacing w:line="240" w:lineRule="auto"/>
        <w:ind w:left="0"/>
        <w:jc w:val="both"/>
        <w:rPr>
          <w:rFonts w:ascii="Bookman Old Style" w:hAnsi="Bookman Old Style" w:cs="Tahoma"/>
        </w:rPr>
      </w:pPr>
      <w:r w:rsidRPr="00846781">
        <w:rPr>
          <w:rFonts w:ascii="Bookman Old Style" w:hAnsi="Bookman Old Style" w:cs="Tahoma"/>
        </w:rPr>
        <w:t>Jednocześnie oświadczam, że w związku z okolicznością, na podstawie art. 110 ust. 2 ustawy Pzp podjąłem następujące czynności ...…………………………………………………</w:t>
      </w:r>
    </w:p>
    <w:p w14:paraId="6AB0CE89" w14:textId="36CCCCBB" w:rsidR="008B291B" w:rsidRDefault="0006680E" w:rsidP="0006680E">
      <w:pPr>
        <w:pStyle w:val="Akapitzlist"/>
        <w:spacing w:line="240" w:lineRule="auto"/>
        <w:ind w:left="0"/>
        <w:jc w:val="both"/>
        <w:rPr>
          <w:rFonts w:ascii="Bookman Old Style" w:hAnsi="Bookman Old Style" w:cs="Tahoma"/>
        </w:rPr>
      </w:pPr>
      <w:r>
        <w:rPr>
          <w:rFonts w:ascii="Bookman Old Style" w:hAnsi="Bookman Old Style" w:cs="Tahoma"/>
        </w:rPr>
        <w:t>…………………………………………………………………………………………………………….</w:t>
      </w:r>
      <w:r w:rsidR="008B291B" w:rsidRPr="00846781">
        <w:rPr>
          <w:rFonts w:ascii="Bookman Old Style" w:hAnsi="Bookman Old Style" w:cs="Tahoma"/>
        </w:rPr>
        <w:br/>
      </w:r>
    </w:p>
    <w:p w14:paraId="69D6FB52" w14:textId="77746D60" w:rsidR="00365266" w:rsidRDefault="00365266" w:rsidP="0006680E">
      <w:pPr>
        <w:pStyle w:val="Akapitzlist"/>
        <w:spacing w:line="240" w:lineRule="auto"/>
        <w:ind w:left="0"/>
        <w:jc w:val="both"/>
        <w:rPr>
          <w:rFonts w:ascii="Bookman Old Style" w:hAnsi="Bookman Old Style" w:cs="Tahoma"/>
        </w:rPr>
      </w:pPr>
    </w:p>
    <w:p w14:paraId="25E2E91F" w14:textId="47A807A8" w:rsidR="00365266" w:rsidRPr="00846781" w:rsidRDefault="00365266" w:rsidP="00365266">
      <w:pPr>
        <w:shd w:val="clear" w:color="auto" w:fill="D9D9D9" w:themeFill="background1" w:themeFillShade="D9"/>
        <w:spacing w:after="0" w:line="240" w:lineRule="auto"/>
        <w:jc w:val="center"/>
        <w:rPr>
          <w:rFonts w:ascii="Bookman Old Style" w:hAnsi="Bookman Old Style" w:cs="Tahoma"/>
          <w:b/>
        </w:rPr>
      </w:pPr>
      <w:r w:rsidRPr="00846781">
        <w:rPr>
          <w:rFonts w:ascii="Bookman Old Style" w:hAnsi="Bookman Old Style" w:cs="Tahoma"/>
          <w:b/>
        </w:rPr>
        <w:t xml:space="preserve">OŚWIADCZENIE DOTYCZĄCE </w:t>
      </w:r>
      <w:r>
        <w:rPr>
          <w:rFonts w:ascii="Bookman Old Style" w:hAnsi="Bookman Old Style" w:cs="Tahoma"/>
          <w:b/>
        </w:rPr>
        <w:t>PODWYKONAWCY NIEBĘDĄCEGO PODMIOTEM, NA KTÓREGO ZASOBY POWOŁUJE SIĘ WYKONAWCA</w:t>
      </w:r>
      <w:r w:rsidRPr="00846781">
        <w:rPr>
          <w:rFonts w:ascii="Bookman Old Style" w:hAnsi="Bookman Old Style" w:cs="Tahoma"/>
          <w:b/>
        </w:rPr>
        <w:t>:</w:t>
      </w:r>
    </w:p>
    <w:p w14:paraId="4894EDFE" w14:textId="147AF554" w:rsidR="00365266" w:rsidRDefault="00365266" w:rsidP="0006680E">
      <w:pPr>
        <w:pStyle w:val="Akapitzlist"/>
        <w:spacing w:line="240" w:lineRule="auto"/>
        <w:ind w:left="0"/>
        <w:jc w:val="both"/>
        <w:rPr>
          <w:rFonts w:ascii="Bookman Old Style" w:hAnsi="Bookman Old Style" w:cs="Tahoma"/>
        </w:rPr>
      </w:pPr>
    </w:p>
    <w:p w14:paraId="79A48AD0" w14:textId="77777777" w:rsidR="00892F0A" w:rsidRDefault="00365266" w:rsidP="002D3194">
      <w:pPr>
        <w:tabs>
          <w:tab w:val="left" w:pos="142"/>
        </w:tabs>
        <w:spacing w:after="0" w:line="240" w:lineRule="auto"/>
        <w:contextualSpacing/>
        <w:rPr>
          <w:rFonts w:ascii="Bookman Old Style" w:hAnsi="Bookman Old Style"/>
        </w:rPr>
      </w:pPr>
      <w:r w:rsidRPr="00846781">
        <w:rPr>
          <w:rFonts w:ascii="Bookman Old Style" w:hAnsi="Bookman Old Style"/>
        </w:rPr>
        <w:t xml:space="preserve">Oświadczam, że </w:t>
      </w:r>
      <w:r>
        <w:rPr>
          <w:rFonts w:ascii="Bookman Old Style" w:hAnsi="Bookman Old Style"/>
        </w:rPr>
        <w:t>następujący</w:t>
      </w:r>
      <w:r w:rsidR="00892F0A">
        <w:rPr>
          <w:rFonts w:ascii="Bookman Old Style" w:hAnsi="Bookman Old Style"/>
        </w:rPr>
        <w:t>/e</w:t>
      </w:r>
      <w:r w:rsidRPr="00846781">
        <w:rPr>
          <w:rFonts w:ascii="Bookman Old Style" w:hAnsi="Bookman Old Style"/>
        </w:rPr>
        <w:t xml:space="preserve"> Podmiot</w:t>
      </w:r>
      <w:r>
        <w:rPr>
          <w:rFonts w:ascii="Bookman Old Style" w:hAnsi="Bookman Old Style"/>
        </w:rPr>
        <w:t>/Podmioty</w:t>
      </w:r>
      <w:r w:rsidR="00892F0A">
        <w:rPr>
          <w:rFonts w:ascii="Bookman Old Style" w:hAnsi="Bookman Old Style"/>
        </w:rPr>
        <w:t>, będący/e podwykonawcą/ami</w:t>
      </w:r>
    </w:p>
    <w:p w14:paraId="7BA15ED3" w14:textId="0968105B" w:rsidR="00892F0A" w:rsidRPr="00892F0A" w:rsidRDefault="00892F0A" w:rsidP="00E91675">
      <w:pPr>
        <w:pStyle w:val="Akapitzlist"/>
        <w:numPr>
          <w:ilvl w:val="0"/>
          <w:numId w:val="115"/>
        </w:numPr>
        <w:tabs>
          <w:tab w:val="left" w:pos="142"/>
          <w:tab w:val="left" w:pos="426"/>
        </w:tabs>
        <w:spacing w:line="240" w:lineRule="auto"/>
        <w:ind w:left="567"/>
        <w:rPr>
          <w:rFonts w:ascii="Bookman Old Style" w:hAnsi="Bookman Old Style"/>
        </w:rPr>
      </w:pPr>
      <w:r>
        <w:rPr>
          <w:rFonts w:ascii="Bookman Old Style" w:hAnsi="Bookman Old Style"/>
        </w:rPr>
        <w:t>……………………………………………………………………………….</w:t>
      </w:r>
    </w:p>
    <w:p w14:paraId="621735A9" w14:textId="4F432B4B" w:rsidR="00892F0A" w:rsidRPr="00892F0A" w:rsidRDefault="00892F0A" w:rsidP="002D3194">
      <w:pPr>
        <w:pStyle w:val="Akapitzlist"/>
        <w:tabs>
          <w:tab w:val="left" w:pos="426"/>
        </w:tabs>
        <w:spacing w:line="240" w:lineRule="auto"/>
        <w:ind w:left="1146" w:right="849"/>
        <w:rPr>
          <w:rFonts w:ascii="Bookman Old Style" w:hAnsi="Bookman Old Style" w:cs="Arial"/>
          <w:i/>
          <w:sz w:val="16"/>
          <w:szCs w:val="16"/>
          <w:lang w:eastAsia="pl-PL"/>
        </w:rPr>
      </w:pPr>
      <w:r w:rsidRPr="00892F0A">
        <w:rPr>
          <w:rFonts w:ascii="Bookman Old Style" w:hAnsi="Bookman Old Style" w:cs="Arial"/>
          <w:i/>
          <w:sz w:val="16"/>
          <w:szCs w:val="16"/>
          <w:lang w:eastAsia="pl-PL"/>
        </w:rPr>
        <w:t xml:space="preserve">(pełna nazwa/firma, adres, </w:t>
      </w:r>
      <w:r>
        <w:rPr>
          <w:rFonts w:ascii="Bookman Old Style" w:hAnsi="Bookman Old Style" w:cs="Arial"/>
          <w:i/>
          <w:sz w:val="16"/>
          <w:szCs w:val="16"/>
          <w:lang w:eastAsia="pl-PL"/>
        </w:rPr>
        <w:t>a także w</w:t>
      </w:r>
      <w:r w:rsidRPr="00892F0A">
        <w:rPr>
          <w:rFonts w:ascii="Bookman Old Style" w:hAnsi="Bookman Old Style" w:cs="Arial"/>
          <w:i/>
          <w:sz w:val="16"/>
          <w:szCs w:val="16"/>
          <w:lang w:eastAsia="pl-PL"/>
        </w:rPr>
        <w:t xml:space="preserve"> zależności od podmiotu: NIP/PESEL, KRS/CEiDG)</w:t>
      </w:r>
    </w:p>
    <w:p w14:paraId="6F8B3BC1" w14:textId="78482B8D" w:rsidR="00892F0A" w:rsidRDefault="00892F0A" w:rsidP="002D3194">
      <w:pPr>
        <w:tabs>
          <w:tab w:val="left" w:pos="142"/>
          <w:tab w:val="left" w:pos="426"/>
        </w:tabs>
        <w:spacing w:after="0" w:line="240" w:lineRule="auto"/>
        <w:ind w:left="426"/>
        <w:contextualSpacing/>
        <w:rPr>
          <w:rFonts w:ascii="Bookman Old Style" w:hAnsi="Bookman Old Style"/>
        </w:rPr>
      </w:pPr>
    </w:p>
    <w:p w14:paraId="65017C1B" w14:textId="50481CBE" w:rsidR="00892F0A" w:rsidRPr="00892F0A" w:rsidRDefault="00892F0A" w:rsidP="002D3194">
      <w:pPr>
        <w:pStyle w:val="Akapitzlist"/>
        <w:tabs>
          <w:tab w:val="left" w:pos="426"/>
        </w:tabs>
        <w:ind w:left="142"/>
        <w:rPr>
          <w:rFonts w:ascii="Bookman Old Style" w:hAnsi="Bookman Old Style"/>
          <w:i/>
          <w:iCs/>
        </w:rPr>
      </w:pPr>
      <w:r w:rsidRPr="00892F0A">
        <w:rPr>
          <w:rFonts w:ascii="Bookman Old Style" w:hAnsi="Bookman Old Style"/>
          <w:i/>
          <w:iCs/>
        </w:rPr>
        <w:t>Podać odpowiednio w zależności od liczby podwykonawców</w:t>
      </w:r>
    </w:p>
    <w:p w14:paraId="0733B05C" w14:textId="77777777" w:rsidR="00892F0A" w:rsidRDefault="00892F0A" w:rsidP="002D3194">
      <w:pPr>
        <w:pStyle w:val="Akapitzlist"/>
        <w:tabs>
          <w:tab w:val="left" w:pos="142"/>
          <w:tab w:val="left" w:pos="426"/>
        </w:tabs>
        <w:spacing w:line="240" w:lineRule="auto"/>
        <w:ind w:left="1146"/>
        <w:rPr>
          <w:rFonts w:ascii="Bookman Old Style" w:hAnsi="Bookman Old Style"/>
        </w:rPr>
      </w:pPr>
    </w:p>
    <w:p w14:paraId="287BECD8" w14:textId="0119FB88" w:rsidR="00365266" w:rsidRPr="00846781" w:rsidRDefault="00365266" w:rsidP="002D3194">
      <w:pPr>
        <w:spacing w:after="0" w:line="240" w:lineRule="auto"/>
        <w:contextualSpacing/>
        <w:rPr>
          <w:rFonts w:ascii="Bookman Old Style" w:hAnsi="Bookman Old Style"/>
        </w:rPr>
      </w:pPr>
      <w:r>
        <w:rPr>
          <w:rFonts w:ascii="Bookman Old Style" w:hAnsi="Bookman Old Style"/>
        </w:rPr>
        <w:t xml:space="preserve"> </w:t>
      </w:r>
      <w:r w:rsidRPr="00846781">
        <w:rPr>
          <w:rFonts w:ascii="Bookman Old Style" w:hAnsi="Bookman Old Style"/>
        </w:rPr>
        <w:t>nie podlega wykluczeniu z postępowania na podstawie art. 108 ust. 1 ustawy Pzp</w:t>
      </w:r>
      <w:r>
        <w:rPr>
          <w:rFonts w:ascii="Bookman Old Style" w:hAnsi="Bookman Old Style"/>
        </w:rPr>
        <w:t xml:space="preserve"> oraz na podstawie art.</w:t>
      </w:r>
      <w:r w:rsidRPr="00846781">
        <w:rPr>
          <w:rFonts w:ascii="Bookman Old Style" w:hAnsi="Bookman Old Style"/>
        </w:rPr>
        <w:t xml:space="preserve"> 109 ust. 1</w:t>
      </w:r>
      <w:r>
        <w:rPr>
          <w:rFonts w:ascii="Bookman Old Style" w:hAnsi="Bookman Old Style"/>
        </w:rPr>
        <w:t xml:space="preserve"> pkt 4, pkt 5, pkt 7, pkt 8, pkt 10 ustawy Pzp</w:t>
      </w:r>
      <w:r w:rsidRPr="00846781">
        <w:rPr>
          <w:rFonts w:ascii="Bookman Old Style" w:hAnsi="Bookman Old Style"/>
        </w:rPr>
        <w:t>;</w:t>
      </w:r>
    </w:p>
    <w:p w14:paraId="4C225901" w14:textId="5CBD4BC3" w:rsidR="00365266" w:rsidRDefault="00365266" w:rsidP="002D3194">
      <w:pPr>
        <w:pStyle w:val="Akapitzlist"/>
        <w:spacing w:line="240" w:lineRule="auto"/>
        <w:ind w:left="0"/>
        <w:rPr>
          <w:rFonts w:ascii="Bookman Old Style" w:hAnsi="Bookman Old Style" w:cs="Tahoma"/>
        </w:rPr>
      </w:pPr>
    </w:p>
    <w:p w14:paraId="5F352B2A" w14:textId="77777777" w:rsidR="00365266" w:rsidRPr="00846781" w:rsidRDefault="00365266" w:rsidP="0006680E">
      <w:pPr>
        <w:pStyle w:val="Akapitzlist"/>
        <w:spacing w:line="240" w:lineRule="auto"/>
        <w:ind w:left="0"/>
        <w:jc w:val="both"/>
        <w:rPr>
          <w:rFonts w:ascii="Bookman Old Style" w:hAnsi="Bookman Old Style" w:cs="Tahoma"/>
        </w:rPr>
      </w:pPr>
    </w:p>
    <w:p w14:paraId="51907D4E" w14:textId="77777777" w:rsidR="008B291B" w:rsidRPr="00846781" w:rsidRDefault="008B291B" w:rsidP="0006680E">
      <w:pPr>
        <w:shd w:val="clear" w:color="auto" w:fill="D9D9D9" w:themeFill="background1" w:themeFillShade="D9"/>
        <w:spacing w:after="0" w:line="240" w:lineRule="auto"/>
        <w:jc w:val="center"/>
        <w:rPr>
          <w:rFonts w:ascii="Bookman Old Style" w:hAnsi="Bookman Old Style" w:cs="Tahoma"/>
          <w:b/>
        </w:rPr>
      </w:pPr>
      <w:r w:rsidRPr="00846781">
        <w:rPr>
          <w:rFonts w:ascii="Bookman Old Style" w:hAnsi="Bookman Old Style" w:cs="Tahoma"/>
          <w:b/>
        </w:rPr>
        <w:t>OŚWIADCZENIE DOTYCZĄCE PODANYCH INFORMACJI:</w:t>
      </w:r>
    </w:p>
    <w:p w14:paraId="2F240695" w14:textId="77777777" w:rsidR="008B291B" w:rsidRPr="00846781" w:rsidRDefault="008B291B" w:rsidP="0006680E">
      <w:pPr>
        <w:spacing w:after="0" w:line="240" w:lineRule="auto"/>
        <w:jc w:val="both"/>
        <w:rPr>
          <w:rFonts w:ascii="Bookman Old Style" w:hAnsi="Bookman Old Style" w:cs="Tahoma"/>
        </w:rPr>
      </w:pPr>
      <w:r w:rsidRPr="00846781">
        <w:rPr>
          <w:rFonts w:ascii="Bookman Old Style" w:hAnsi="Bookman Old Style" w:cs="Tahoma"/>
        </w:rPr>
        <w:t>Oświadczam, że wszystkie informacje podane w powyższych oświadczeniach są aktualne i zgodne z prawdą oraz zostały przedstawione z pełną świadomością konsekwencji wprowadzenia zamawiającego w błąd przy przedstawianiu informacji.</w:t>
      </w:r>
    </w:p>
    <w:p w14:paraId="513AFFEB" w14:textId="77777777" w:rsidR="005E5DED" w:rsidRPr="00846781" w:rsidRDefault="005E5DED" w:rsidP="0006680E">
      <w:pPr>
        <w:autoSpaceDE w:val="0"/>
        <w:autoSpaceDN w:val="0"/>
        <w:adjustRightInd w:val="0"/>
        <w:spacing w:after="0" w:line="240" w:lineRule="auto"/>
        <w:jc w:val="both"/>
        <w:rPr>
          <w:rFonts w:ascii="Bookman Old Style" w:eastAsia="Times New Roman" w:hAnsi="Bookman Old Style"/>
          <w:lang w:bidi="en-US"/>
        </w:rPr>
      </w:pPr>
    </w:p>
    <w:p w14:paraId="00A1E5EB" w14:textId="77777777" w:rsidR="004148FC" w:rsidRPr="00846781" w:rsidRDefault="004148FC" w:rsidP="0006680E">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52E05AEA" w14:textId="77777777" w:rsidR="000764B0" w:rsidRPr="00846781" w:rsidRDefault="000764B0">
      <w:pPr>
        <w:spacing w:after="0" w:line="240" w:lineRule="auto"/>
        <w:rPr>
          <w:rFonts w:ascii="Bookman Old Style" w:eastAsia="Times New Roman" w:hAnsi="Bookman Old Style"/>
          <w:lang w:bidi="en-US"/>
        </w:rPr>
      </w:pPr>
      <w:r w:rsidRPr="00846781">
        <w:rPr>
          <w:rFonts w:ascii="Bookman Old Style" w:eastAsia="Times New Roman" w:hAnsi="Bookman Old Style"/>
          <w:lang w:bidi="en-US"/>
        </w:rPr>
        <w:br w:type="page"/>
      </w:r>
    </w:p>
    <w:p w14:paraId="5DFA83E6" w14:textId="526DA1AD" w:rsidR="001A473E" w:rsidRPr="00846781" w:rsidRDefault="00C8479C" w:rsidP="00643D95">
      <w:pPr>
        <w:shd w:val="clear" w:color="auto" w:fill="FFFFFF"/>
        <w:tabs>
          <w:tab w:val="left" w:pos="300"/>
        </w:tabs>
        <w:spacing w:line="240" w:lineRule="auto"/>
        <w:rPr>
          <w:rFonts w:ascii="Bookman Old Style" w:eastAsia="Times New Roman" w:hAnsi="Bookman Old Style"/>
          <w:b/>
          <w:bCs/>
          <w:lang w:bidi="en-US"/>
        </w:rPr>
      </w:pPr>
      <w:r w:rsidRPr="00846781">
        <w:rPr>
          <w:rFonts w:ascii="Bookman Old Style" w:eastAsia="Times New Roman" w:hAnsi="Bookman Old Style"/>
          <w:b/>
          <w:lang w:eastAsia="pl-PL"/>
        </w:rPr>
        <w:t xml:space="preserve">Załącznik nr 2B do SWZ – wzór </w:t>
      </w:r>
      <w:r w:rsidRPr="00846781">
        <w:rPr>
          <w:rFonts w:ascii="Bookman Old Style" w:eastAsia="Times New Roman" w:hAnsi="Bookman Old Style"/>
          <w:b/>
        </w:rPr>
        <w:t xml:space="preserve">oświadczenia </w:t>
      </w:r>
      <w:r w:rsidRPr="00846781">
        <w:rPr>
          <w:rFonts w:ascii="Bookman Old Style" w:eastAsia="Times New Roman" w:hAnsi="Bookman Old Style"/>
          <w:b/>
          <w:lang w:eastAsia="pl-PL"/>
        </w:rPr>
        <w:t>podmiotu udostępniającego zasoby, potwierdzające brak podstaw wykluczenia tego podmiotu oraz spełnianie warunków udziału w postępowaniu, w zakresie, w jakim wykonawca powołuje się na jego zasoby</w:t>
      </w:r>
      <w:r w:rsidR="00F645F3" w:rsidRPr="00846781">
        <w:rPr>
          <w:rFonts w:ascii="Bookman Old Style" w:hAnsi="Bookman Old Style"/>
          <w:b/>
          <w:lang w:eastAsia="pl-PL"/>
        </w:rPr>
        <w:t xml:space="preserve">. </w:t>
      </w:r>
    </w:p>
    <w:p w14:paraId="6BCF2511"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04CDDAEA" w14:textId="77777777" w:rsidR="009059FF"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6853FF79"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797CB532"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4040431D"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1229205C" w14:textId="0E3D96CE" w:rsidR="00C8479C" w:rsidRPr="00846781" w:rsidRDefault="00C8479C" w:rsidP="00C8479C">
      <w:pPr>
        <w:spacing w:after="0" w:line="240" w:lineRule="auto"/>
        <w:ind w:left="5320" w:firstLine="238"/>
        <w:rPr>
          <w:rFonts w:ascii="Bookman Old Style" w:eastAsia="Times New Roman" w:hAnsi="Bookman Old Style"/>
          <w:lang w:bidi="en-US"/>
        </w:rPr>
      </w:pPr>
    </w:p>
    <w:p w14:paraId="61C16DFC" w14:textId="4F9688DB" w:rsidR="00C8479C" w:rsidRPr="00B44357" w:rsidRDefault="00643D95" w:rsidP="00C8479C">
      <w:pPr>
        <w:spacing w:after="0" w:line="240" w:lineRule="auto"/>
        <w:rPr>
          <w:rFonts w:ascii="Bookman Old Style" w:eastAsia="Times New Roman" w:hAnsi="Bookman Old Style"/>
          <w:b/>
          <w:u w:val="single"/>
        </w:rPr>
      </w:pPr>
      <w:r w:rsidRPr="00B44357">
        <w:rPr>
          <w:rFonts w:ascii="Bookman Old Style" w:eastAsia="Times New Roman" w:hAnsi="Bookman Old Style"/>
          <w:b/>
          <w:u w:val="single"/>
        </w:rPr>
        <w:t>Podmiot udostępniający zasoby</w:t>
      </w:r>
      <w:r w:rsidR="00C8479C" w:rsidRPr="00B44357">
        <w:rPr>
          <w:rFonts w:ascii="Bookman Old Style" w:eastAsia="Times New Roman" w:hAnsi="Bookman Old Style"/>
          <w:b/>
          <w:u w:val="single"/>
        </w:rPr>
        <w:t>:</w:t>
      </w:r>
    </w:p>
    <w:p w14:paraId="54A53556" w14:textId="3755D9F8" w:rsidR="00C8479C" w:rsidRPr="00846781" w:rsidRDefault="00C8479C" w:rsidP="00C8479C">
      <w:pPr>
        <w:spacing w:after="0" w:line="240" w:lineRule="auto"/>
        <w:ind w:right="5954"/>
        <w:rPr>
          <w:rFonts w:ascii="Bookman Old Style" w:hAnsi="Bookman Old Style"/>
        </w:rPr>
      </w:pPr>
      <w:r w:rsidRPr="00846781">
        <w:rPr>
          <w:rFonts w:ascii="Bookman Old Style" w:hAnsi="Bookman Old Style"/>
        </w:rPr>
        <w:t>………………………………………</w:t>
      </w:r>
    </w:p>
    <w:p w14:paraId="60FC0772" w14:textId="77777777" w:rsidR="00C8479C" w:rsidRPr="00846781" w:rsidRDefault="00C8479C" w:rsidP="00C8479C">
      <w:pPr>
        <w:spacing w:after="0" w:line="240" w:lineRule="auto"/>
        <w:ind w:right="5953"/>
        <w:rPr>
          <w:rFonts w:ascii="Bookman Old Style" w:hAnsi="Bookman Old Style"/>
          <w:i/>
        </w:rPr>
      </w:pPr>
      <w:r w:rsidRPr="00846781">
        <w:rPr>
          <w:rFonts w:ascii="Bookman Old Style" w:hAnsi="Bookman Old Style"/>
          <w:i/>
        </w:rPr>
        <w:t>(pełna nazwa/firma, adres, w zależności od podmiotu: NIP/PESEL, KRS/CEiDG)</w:t>
      </w:r>
    </w:p>
    <w:p w14:paraId="3FB68D23" w14:textId="77777777" w:rsidR="00C8479C" w:rsidRPr="00846781" w:rsidRDefault="00C8479C" w:rsidP="00C8479C">
      <w:pPr>
        <w:spacing w:after="0" w:line="240" w:lineRule="auto"/>
        <w:rPr>
          <w:rFonts w:ascii="Bookman Old Style" w:hAnsi="Bookman Old Style"/>
          <w:u w:val="single"/>
        </w:rPr>
      </w:pPr>
      <w:r w:rsidRPr="00846781">
        <w:rPr>
          <w:rFonts w:ascii="Bookman Old Style" w:hAnsi="Bookman Old Style"/>
          <w:u w:val="single"/>
        </w:rPr>
        <w:t>reprezentowany przez:</w:t>
      </w:r>
    </w:p>
    <w:p w14:paraId="4A5E538E" w14:textId="77777777" w:rsidR="00643D95" w:rsidRPr="00846781" w:rsidRDefault="00C8479C" w:rsidP="00643D95">
      <w:pPr>
        <w:spacing w:after="0" w:line="240" w:lineRule="auto"/>
        <w:ind w:right="5954"/>
        <w:rPr>
          <w:rFonts w:ascii="Bookman Old Style" w:hAnsi="Bookman Old Style"/>
        </w:rPr>
      </w:pPr>
      <w:r w:rsidRPr="00846781">
        <w:rPr>
          <w:rFonts w:ascii="Bookman Old Style" w:hAnsi="Bookman Old Style"/>
        </w:rPr>
        <w:t>………………………………………</w:t>
      </w:r>
    </w:p>
    <w:p w14:paraId="1D2BC35C" w14:textId="6FB984A7" w:rsidR="00C8479C" w:rsidRPr="00846781" w:rsidRDefault="00C8479C" w:rsidP="00643D95">
      <w:pPr>
        <w:spacing w:after="0" w:line="240" w:lineRule="auto"/>
        <w:ind w:right="3684"/>
        <w:rPr>
          <w:rFonts w:ascii="Bookman Old Style" w:hAnsi="Bookman Old Style"/>
          <w:i/>
        </w:rPr>
      </w:pPr>
      <w:r w:rsidRPr="00846781">
        <w:rPr>
          <w:rFonts w:ascii="Bookman Old Style" w:hAnsi="Bookman Old Style"/>
          <w:i/>
        </w:rPr>
        <w:t>(imię, nazwisko,</w:t>
      </w:r>
      <w:r w:rsidR="004148FC" w:rsidRPr="00846781">
        <w:rPr>
          <w:rFonts w:ascii="Bookman Old Style" w:hAnsi="Bookman Old Style"/>
          <w:i/>
        </w:rPr>
        <w:t xml:space="preserve"> </w:t>
      </w:r>
      <w:r w:rsidR="00643D95" w:rsidRPr="00846781">
        <w:rPr>
          <w:rFonts w:ascii="Bookman Old Style" w:hAnsi="Bookman Old Style"/>
          <w:i/>
        </w:rPr>
        <w:t>s</w:t>
      </w:r>
      <w:r w:rsidRPr="00846781">
        <w:rPr>
          <w:rFonts w:ascii="Bookman Old Style" w:hAnsi="Bookman Old Style"/>
          <w:i/>
        </w:rPr>
        <w:t>tanowisko/podstawa do reprezentacji)</w:t>
      </w:r>
    </w:p>
    <w:p w14:paraId="2B63C461" w14:textId="2D718EE9" w:rsidR="001A473E" w:rsidRPr="00846781" w:rsidRDefault="001A473E" w:rsidP="00AB271B">
      <w:pPr>
        <w:shd w:val="clear" w:color="auto" w:fill="FFFFFF"/>
        <w:spacing w:after="0" w:line="240" w:lineRule="auto"/>
        <w:rPr>
          <w:rFonts w:ascii="Bookman Old Style" w:eastAsia="Times New Roman" w:hAnsi="Bookman Old Style"/>
          <w:b/>
          <w:bCs/>
          <w:lang w:bidi="en-US"/>
        </w:rPr>
      </w:pPr>
    </w:p>
    <w:p w14:paraId="6C89E7D2" w14:textId="3690F325" w:rsidR="00C8479C" w:rsidRPr="00846781" w:rsidRDefault="00C8479C" w:rsidP="00C8479C">
      <w:pPr>
        <w:spacing w:after="120" w:line="360" w:lineRule="auto"/>
        <w:jc w:val="center"/>
        <w:rPr>
          <w:rFonts w:ascii="Bookman Old Style" w:eastAsia="Times New Roman" w:hAnsi="Bookman Old Style"/>
          <w:b/>
          <w:sz w:val="24"/>
          <w:szCs w:val="24"/>
          <w:u w:val="single"/>
        </w:rPr>
      </w:pPr>
      <w:r w:rsidRPr="00846781">
        <w:rPr>
          <w:rFonts w:ascii="Bookman Old Style" w:eastAsia="Times New Roman" w:hAnsi="Bookman Old Style"/>
          <w:b/>
          <w:sz w:val="24"/>
          <w:szCs w:val="24"/>
          <w:u w:val="single"/>
        </w:rPr>
        <w:t>Oświadczenie Podmiotu udost</w:t>
      </w:r>
      <w:r w:rsidR="009E6154">
        <w:rPr>
          <w:rFonts w:ascii="Bookman Old Style" w:eastAsia="Times New Roman" w:hAnsi="Bookman Old Style"/>
          <w:b/>
          <w:sz w:val="24"/>
          <w:szCs w:val="24"/>
          <w:u w:val="single"/>
        </w:rPr>
        <w:t>ę</w:t>
      </w:r>
      <w:r w:rsidRPr="00846781">
        <w:rPr>
          <w:rFonts w:ascii="Bookman Old Style" w:eastAsia="Times New Roman" w:hAnsi="Bookman Old Style"/>
          <w:b/>
          <w:sz w:val="24"/>
          <w:szCs w:val="24"/>
          <w:u w:val="single"/>
        </w:rPr>
        <w:t>pniającego zasoby</w:t>
      </w:r>
    </w:p>
    <w:p w14:paraId="018F62E5" w14:textId="77777777" w:rsidR="00C8479C" w:rsidRPr="00846781" w:rsidRDefault="00C8479C" w:rsidP="00C8479C">
      <w:pPr>
        <w:spacing w:after="0" w:line="360" w:lineRule="auto"/>
        <w:jc w:val="center"/>
        <w:rPr>
          <w:rFonts w:ascii="Bookman Old Style" w:eastAsia="Times New Roman" w:hAnsi="Bookman Old Style"/>
          <w:b/>
        </w:rPr>
      </w:pPr>
      <w:r w:rsidRPr="00846781">
        <w:rPr>
          <w:rFonts w:ascii="Bookman Old Style" w:eastAsia="Times New Roman" w:hAnsi="Bookman Old Style"/>
          <w:b/>
        </w:rPr>
        <w:t>składane na podstawie art. 125 ust. 5 ustawy Pzp</w:t>
      </w:r>
    </w:p>
    <w:p w14:paraId="74D1AB8D" w14:textId="77777777" w:rsidR="00C8479C" w:rsidRPr="00846781" w:rsidRDefault="00C8479C" w:rsidP="00C8479C">
      <w:pPr>
        <w:spacing w:after="0"/>
        <w:ind w:firstLine="709"/>
        <w:jc w:val="center"/>
        <w:rPr>
          <w:rFonts w:ascii="Bookman Old Style" w:eastAsia="Times New Roman" w:hAnsi="Bookman Old Style"/>
          <w:b/>
          <w:u w:val="single"/>
        </w:rPr>
      </w:pPr>
    </w:p>
    <w:p w14:paraId="657CA54F" w14:textId="2B9C0047" w:rsidR="00C8479C" w:rsidRPr="00846781" w:rsidRDefault="00C8479C" w:rsidP="00C8479C">
      <w:pPr>
        <w:jc w:val="both"/>
        <w:rPr>
          <w:rFonts w:ascii="Bookman Old Style" w:hAnsi="Bookman Old Style"/>
        </w:rPr>
      </w:pPr>
      <w:r w:rsidRPr="00846781">
        <w:rPr>
          <w:rFonts w:ascii="Bookman Old Style" w:hAnsi="Bookman Old Style"/>
        </w:rPr>
        <w:t xml:space="preserve">Na potrzeby postępowania o udzielenie zamówienia publicznego pn.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r w:rsidRPr="00846781">
        <w:rPr>
          <w:rFonts w:ascii="Bookman Old Style" w:eastAsia="Times New Roman" w:hAnsi="Bookman Old Style" w:cs="Arial"/>
          <w:lang w:eastAsia="pl-PL"/>
        </w:rPr>
        <w:t xml:space="preserve">, </w:t>
      </w:r>
      <w:r w:rsidRPr="00846781">
        <w:rPr>
          <w:rFonts w:ascii="Bookman Old Style" w:hAnsi="Bookman Old Style"/>
        </w:rPr>
        <w:t>prowadzonego przez Polską Akademię Nauk w Warszawie.</w:t>
      </w:r>
    </w:p>
    <w:p w14:paraId="662C7BE6" w14:textId="5C56F8EF" w:rsidR="00C8479C" w:rsidRPr="00846781" w:rsidRDefault="00C8479C" w:rsidP="005C52FA">
      <w:pPr>
        <w:numPr>
          <w:ilvl w:val="0"/>
          <w:numId w:val="45"/>
        </w:numPr>
        <w:tabs>
          <w:tab w:val="left" w:pos="142"/>
        </w:tabs>
        <w:spacing w:after="0" w:line="240" w:lineRule="auto"/>
        <w:ind w:left="426" w:hanging="426"/>
        <w:contextualSpacing/>
        <w:jc w:val="both"/>
        <w:rPr>
          <w:rFonts w:ascii="Bookman Old Style" w:hAnsi="Bookman Old Style"/>
        </w:rPr>
      </w:pPr>
      <w:r w:rsidRPr="00846781">
        <w:rPr>
          <w:rFonts w:ascii="Bookman Old Style" w:hAnsi="Bookman Old Style"/>
        </w:rPr>
        <w:t>Oświadczam, że wskazany powyżej Podmiot udostępniający zasoby nie podlega wykluczeniu z postępowania na podstawie art. 108 ust. 1 ustawy Pzp</w:t>
      </w:r>
      <w:r w:rsidR="00AB23BD">
        <w:rPr>
          <w:rFonts w:ascii="Bookman Old Style" w:hAnsi="Bookman Old Style"/>
        </w:rPr>
        <w:t xml:space="preserve"> oraz </w:t>
      </w:r>
      <w:r w:rsidR="00457287">
        <w:rPr>
          <w:rFonts w:ascii="Bookman Old Style" w:hAnsi="Bookman Old Style"/>
        </w:rPr>
        <w:t>na podstawie art.</w:t>
      </w:r>
      <w:r w:rsidR="00457287" w:rsidRPr="00846781">
        <w:rPr>
          <w:rFonts w:ascii="Bookman Old Style" w:hAnsi="Bookman Old Style"/>
        </w:rPr>
        <w:t xml:space="preserve"> 109 ust. 1</w:t>
      </w:r>
      <w:r w:rsidR="00457287">
        <w:rPr>
          <w:rFonts w:ascii="Bookman Old Style" w:hAnsi="Bookman Old Style"/>
        </w:rPr>
        <w:t xml:space="preserve"> pkt 4, pkt 5, pkt 7, pkt 8, pkt 10 ustawy Pzp</w:t>
      </w:r>
      <w:r w:rsidRPr="00846781">
        <w:rPr>
          <w:rFonts w:ascii="Bookman Old Style" w:hAnsi="Bookman Old Style"/>
        </w:rPr>
        <w:t>;</w:t>
      </w:r>
    </w:p>
    <w:p w14:paraId="539A0BEF" w14:textId="77777777" w:rsidR="00C8479C" w:rsidRPr="00846781" w:rsidRDefault="00C8479C" w:rsidP="00C8479C">
      <w:pPr>
        <w:spacing w:after="0" w:line="240" w:lineRule="auto"/>
        <w:ind w:left="426"/>
        <w:contextualSpacing/>
        <w:jc w:val="both"/>
        <w:rPr>
          <w:rFonts w:ascii="Bookman Old Style" w:hAnsi="Bookman Old Style"/>
        </w:rPr>
      </w:pPr>
    </w:p>
    <w:p w14:paraId="57C8A072" w14:textId="29F7987B" w:rsidR="00C8479C" w:rsidRPr="00846781" w:rsidRDefault="00C8479C" w:rsidP="005C52FA">
      <w:pPr>
        <w:numPr>
          <w:ilvl w:val="0"/>
          <w:numId w:val="45"/>
        </w:numPr>
        <w:spacing w:after="0" w:line="240" w:lineRule="auto"/>
        <w:ind w:left="426" w:hanging="426"/>
        <w:contextualSpacing/>
        <w:jc w:val="both"/>
        <w:rPr>
          <w:rFonts w:ascii="Bookman Old Style" w:hAnsi="Bookman Old Style"/>
        </w:rPr>
      </w:pPr>
      <w:r w:rsidRPr="00846781">
        <w:rPr>
          <w:rFonts w:ascii="Bookman Old Style" w:hAnsi="Bookman Old Style"/>
        </w:rPr>
        <w:t>Oświadczam, że wskazany powyżej Podmiot udostępniający zasoby spełnia następujące warunki udziału w postępowaniu określone przez Zamawiającego w Rozdziale VI SWZ tj:</w:t>
      </w:r>
    </w:p>
    <w:p w14:paraId="46C02056" w14:textId="77777777" w:rsidR="00C8479C" w:rsidRPr="00846781" w:rsidRDefault="00C8479C" w:rsidP="00C8479C">
      <w:pPr>
        <w:spacing w:after="0" w:line="240" w:lineRule="auto"/>
        <w:ind w:left="720"/>
        <w:contextualSpacing/>
        <w:jc w:val="both"/>
        <w:rPr>
          <w:rFonts w:ascii="Bookman Old Style" w:eastAsia="Times New Roman" w:hAnsi="Bookman Old Style"/>
        </w:rPr>
      </w:pPr>
    </w:p>
    <w:p w14:paraId="53A564CC" w14:textId="62B7F169" w:rsidR="00C8479C" w:rsidRPr="00846781" w:rsidRDefault="00C8479C" w:rsidP="00C8479C">
      <w:pPr>
        <w:spacing w:after="0" w:line="240" w:lineRule="auto"/>
        <w:ind w:left="426"/>
        <w:contextualSpacing/>
        <w:jc w:val="both"/>
        <w:rPr>
          <w:rFonts w:ascii="Bookman Old Style" w:eastAsia="Times New Roman" w:hAnsi="Bookman Old Style"/>
        </w:rPr>
      </w:pPr>
      <w:r w:rsidRPr="00846781">
        <w:rPr>
          <w:rFonts w:ascii="Bookman Old Style" w:eastAsia="Times New Roman" w:hAnsi="Bookman Old Style"/>
        </w:rPr>
        <w:t>………………………………………………………………………………………………………</w:t>
      </w:r>
    </w:p>
    <w:p w14:paraId="0B18D2FC" w14:textId="77777777" w:rsidR="00C8479C" w:rsidRPr="00846781" w:rsidRDefault="00C8479C" w:rsidP="00C8479C">
      <w:pPr>
        <w:spacing w:after="0" w:line="240" w:lineRule="auto"/>
        <w:ind w:left="426"/>
        <w:contextualSpacing/>
        <w:jc w:val="both"/>
        <w:rPr>
          <w:rFonts w:ascii="Bookman Old Style" w:eastAsia="Times New Roman" w:hAnsi="Bookman Old Style"/>
        </w:rPr>
      </w:pPr>
    </w:p>
    <w:p w14:paraId="5262BE1A" w14:textId="3957B120" w:rsidR="00C8479C" w:rsidRPr="00846781" w:rsidRDefault="00C8479C" w:rsidP="00C8479C">
      <w:pPr>
        <w:spacing w:after="0" w:line="240" w:lineRule="auto"/>
        <w:ind w:left="426"/>
        <w:contextualSpacing/>
        <w:jc w:val="both"/>
        <w:rPr>
          <w:rFonts w:ascii="Bookman Old Style" w:eastAsia="Times New Roman" w:hAnsi="Bookman Old Style"/>
        </w:rPr>
      </w:pPr>
      <w:r w:rsidRPr="00846781">
        <w:rPr>
          <w:rFonts w:ascii="Bookman Old Style" w:eastAsia="Times New Roman" w:hAnsi="Bookman Old Style"/>
        </w:rPr>
        <w:t>………………………………………………………………………………………………………</w:t>
      </w:r>
    </w:p>
    <w:p w14:paraId="3123B9E5" w14:textId="7D9EA509" w:rsidR="00C8479C" w:rsidRPr="00846781" w:rsidRDefault="00C8479C" w:rsidP="000764B0">
      <w:pPr>
        <w:spacing w:after="0" w:line="240" w:lineRule="auto"/>
        <w:jc w:val="center"/>
        <w:rPr>
          <w:rFonts w:ascii="Bookman Old Style" w:eastAsia="Times New Roman" w:hAnsi="Bookman Old Style" w:cs="Calibri"/>
          <w:i/>
          <w:sz w:val="20"/>
          <w:szCs w:val="20"/>
        </w:rPr>
      </w:pPr>
      <w:r w:rsidRPr="00846781">
        <w:rPr>
          <w:rFonts w:ascii="Bookman Old Style" w:eastAsia="Times New Roman" w:hAnsi="Bookman Old Style"/>
        </w:rPr>
        <w:t>(</w:t>
      </w:r>
      <w:r w:rsidRPr="00846781">
        <w:rPr>
          <w:rFonts w:ascii="Bookman Old Style" w:eastAsia="Times New Roman" w:hAnsi="Bookman Old Style" w:cs="Calibri"/>
          <w:i/>
          <w:sz w:val="20"/>
          <w:szCs w:val="20"/>
        </w:rPr>
        <w:t>należy określić odpowiedni zakres dla wskazanego podmiotu).</w:t>
      </w:r>
    </w:p>
    <w:p w14:paraId="429F66D9" w14:textId="77777777" w:rsidR="00C8479C" w:rsidRPr="00846781" w:rsidRDefault="00C8479C" w:rsidP="00C8479C">
      <w:pPr>
        <w:spacing w:after="0" w:line="240" w:lineRule="auto"/>
        <w:ind w:left="720"/>
        <w:contextualSpacing/>
        <w:jc w:val="both"/>
        <w:rPr>
          <w:rFonts w:ascii="Bookman Old Style" w:eastAsia="Times New Roman" w:hAnsi="Bookman Old Style"/>
        </w:rPr>
      </w:pPr>
    </w:p>
    <w:p w14:paraId="783978CE" w14:textId="68228B9F" w:rsidR="00C8479C" w:rsidRPr="00846781" w:rsidRDefault="00C8479C" w:rsidP="005C52FA">
      <w:pPr>
        <w:numPr>
          <w:ilvl w:val="0"/>
          <w:numId w:val="45"/>
        </w:numPr>
        <w:spacing w:after="0" w:line="240" w:lineRule="auto"/>
        <w:ind w:left="426" w:hanging="426"/>
        <w:contextualSpacing/>
        <w:jc w:val="both"/>
        <w:rPr>
          <w:rFonts w:ascii="Bookman Old Style" w:hAnsi="Bookman Old Style"/>
        </w:rPr>
      </w:pPr>
      <w:r w:rsidRPr="00846781">
        <w:rPr>
          <w:rFonts w:ascii="Bookman Old Style" w:hAnsi="Bookman Old Style"/>
        </w:rPr>
        <w:t>Oświadczam, że wszystkie informacje podane w powyższych oświadczeniach są aktualne i zgodne z prawdą oraz zostały przedstawione z pełną świadomością konsekwencji wprowadzenia Zamawiającego w błąd przy przedstawianiu informacji.</w:t>
      </w:r>
    </w:p>
    <w:p w14:paraId="4FDC7F34" w14:textId="77777777" w:rsidR="00C8479C" w:rsidRPr="00846781" w:rsidRDefault="00C8479C" w:rsidP="00C8479C">
      <w:pPr>
        <w:shd w:val="clear" w:color="auto" w:fill="FFFFFF"/>
        <w:overflowPunct w:val="0"/>
        <w:autoSpaceDE w:val="0"/>
        <w:autoSpaceDN w:val="0"/>
        <w:adjustRightInd w:val="0"/>
        <w:spacing w:after="0" w:line="240" w:lineRule="auto"/>
        <w:rPr>
          <w:rFonts w:ascii="Bookman Old Style" w:eastAsia="Times New Roman" w:hAnsi="Bookman Old Style"/>
          <w:sz w:val="20"/>
          <w:szCs w:val="20"/>
          <w:lang w:eastAsia="pl-PL"/>
        </w:rPr>
      </w:pPr>
    </w:p>
    <w:p w14:paraId="1AC4674A" w14:textId="77777777" w:rsidR="00643D95" w:rsidRPr="00846781" w:rsidRDefault="00643D95" w:rsidP="00C8479C">
      <w:pPr>
        <w:shd w:val="clear" w:color="auto" w:fill="FFFFFF"/>
        <w:overflowPunct w:val="0"/>
        <w:autoSpaceDE w:val="0"/>
        <w:autoSpaceDN w:val="0"/>
        <w:adjustRightInd w:val="0"/>
        <w:spacing w:after="0" w:line="240" w:lineRule="auto"/>
        <w:rPr>
          <w:rFonts w:ascii="Bookman Old Style" w:eastAsia="Times New Roman" w:hAnsi="Bookman Old Style"/>
          <w:sz w:val="20"/>
          <w:szCs w:val="20"/>
          <w:lang w:eastAsia="pl-PL"/>
        </w:rPr>
      </w:pPr>
    </w:p>
    <w:p w14:paraId="40EFA206" w14:textId="549B70DB" w:rsidR="00815C81" w:rsidRPr="00A0738A" w:rsidRDefault="004148FC" w:rsidP="00A0738A">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361337EB" w14:textId="34B74FAD" w:rsidR="00823ADF" w:rsidRPr="0076451E" w:rsidRDefault="00EF3771" w:rsidP="00815C81">
      <w:pPr>
        <w:autoSpaceDE w:val="0"/>
        <w:autoSpaceDN w:val="0"/>
        <w:adjustRightInd w:val="0"/>
        <w:spacing w:after="0" w:line="240" w:lineRule="auto"/>
        <w:jc w:val="right"/>
        <w:rPr>
          <w:rFonts w:ascii="Bookman Old Style" w:hAnsi="Bookman Old Style"/>
          <w:bCs/>
        </w:rPr>
      </w:pPr>
      <w:r w:rsidRPr="00846781">
        <w:rPr>
          <w:rFonts w:ascii="Bookman Old Style" w:eastAsia="Times New Roman" w:hAnsi="Bookman Old Style"/>
          <w:b/>
          <w:bCs/>
          <w:lang w:bidi="en-US"/>
        </w:rPr>
        <w:t>Załącznik nr 3A do SWZ</w:t>
      </w:r>
      <w:r w:rsidRPr="00846781">
        <w:rPr>
          <w:rFonts w:ascii="Bookman Old Style" w:hAnsi="Bookman Old Style"/>
        </w:rPr>
        <w:t xml:space="preserve"> </w:t>
      </w:r>
      <w:r w:rsidRPr="00846781">
        <w:rPr>
          <w:rFonts w:ascii="Bookman Old Style" w:hAnsi="Bookman Old Style"/>
          <w:b/>
          <w:lang w:eastAsia="pl-PL"/>
        </w:rPr>
        <w:t xml:space="preserve">– </w:t>
      </w:r>
      <w:r w:rsidRPr="0076451E">
        <w:rPr>
          <w:rFonts w:ascii="Bookman Old Style" w:hAnsi="Bookman Old Style"/>
          <w:bCs/>
          <w:lang w:eastAsia="pl-PL"/>
        </w:rPr>
        <w:t xml:space="preserve">wzór </w:t>
      </w:r>
      <w:r w:rsidRPr="0076451E">
        <w:rPr>
          <w:rFonts w:ascii="Bookman Old Style" w:hAnsi="Bookman Old Style"/>
          <w:bCs/>
        </w:rPr>
        <w:t xml:space="preserve">oświadczenia </w:t>
      </w:r>
      <w:r w:rsidR="00823ADF" w:rsidRPr="0076451E">
        <w:rPr>
          <w:rFonts w:ascii="Bookman Old Style" w:hAnsi="Bookman Old Style"/>
          <w:bCs/>
          <w:u w:val="single"/>
        </w:rPr>
        <w:t>dotyczące przynależności do tej samej grupy kapitałowej</w:t>
      </w:r>
    </w:p>
    <w:p w14:paraId="634CFF85" w14:textId="1A54F330" w:rsidR="00EF3771" w:rsidRPr="0076451E" w:rsidRDefault="00EF3771" w:rsidP="00EF3771">
      <w:pPr>
        <w:shd w:val="clear" w:color="auto" w:fill="FFFFFF"/>
        <w:spacing w:after="0" w:line="240" w:lineRule="auto"/>
        <w:rPr>
          <w:rFonts w:ascii="Bookman Old Style" w:hAnsi="Bookman Old Style"/>
          <w:bCs/>
          <w:lang w:eastAsia="pl-PL"/>
        </w:rPr>
      </w:pPr>
    </w:p>
    <w:p w14:paraId="7C5B846D"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5DF44215" w14:textId="77777777" w:rsidR="009059FF"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7E97FC76"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27BD3D18"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21DD8FDF"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0DFE80FF" w14:textId="77777777" w:rsidR="00EF3771" w:rsidRPr="00846781" w:rsidRDefault="00EF3771" w:rsidP="00EF3771">
      <w:pPr>
        <w:spacing w:after="0" w:line="240" w:lineRule="auto"/>
        <w:rPr>
          <w:rFonts w:ascii="Bookman Old Style" w:hAnsi="Bookman Old Style" w:cs="Arial"/>
          <w:b/>
          <w:lang w:eastAsia="pl-PL"/>
        </w:rPr>
      </w:pPr>
      <w:r w:rsidRPr="00846781">
        <w:rPr>
          <w:rFonts w:ascii="Bookman Old Style" w:hAnsi="Bookman Old Style" w:cs="Arial"/>
          <w:b/>
          <w:lang w:eastAsia="pl-PL"/>
        </w:rPr>
        <w:t>Wykonawca:</w:t>
      </w:r>
    </w:p>
    <w:p w14:paraId="77A76BAF" w14:textId="77777777" w:rsidR="00EF3771" w:rsidRPr="00846781" w:rsidRDefault="00EF3771" w:rsidP="00EF3771">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6CDB097D" w14:textId="77777777" w:rsidR="00EF3771" w:rsidRPr="00846781" w:rsidRDefault="00EF3771" w:rsidP="00EF3771">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(pełna nazwa/firma, adres, w zależności od podmiotu: NIP/PESEL, KRS/CEiDG)</w:t>
      </w:r>
    </w:p>
    <w:p w14:paraId="2A07F66D" w14:textId="77777777" w:rsidR="00EF3771" w:rsidRPr="00846781" w:rsidRDefault="00EF3771" w:rsidP="00EF3771">
      <w:pPr>
        <w:spacing w:after="0" w:line="240" w:lineRule="auto"/>
        <w:rPr>
          <w:rFonts w:ascii="Bookman Old Style" w:hAnsi="Bookman Old Style" w:cs="Arial"/>
          <w:u w:val="single"/>
          <w:lang w:eastAsia="pl-PL"/>
        </w:rPr>
      </w:pPr>
      <w:r w:rsidRPr="00846781">
        <w:rPr>
          <w:rFonts w:ascii="Bookman Old Style" w:hAnsi="Bookman Old Style" w:cs="Arial"/>
          <w:u w:val="single"/>
          <w:lang w:eastAsia="pl-PL"/>
        </w:rPr>
        <w:t>reprezentowany przez:</w:t>
      </w:r>
    </w:p>
    <w:p w14:paraId="0E856A60" w14:textId="77777777" w:rsidR="00EF3771" w:rsidRPr="00846781" w:rsidRDefault="00EF3771" w:rsidP="00EF3771">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2F4E8FE3" w14:textId="77777777" w:rsidR="00EF3771" w:rsidRPr="00846781" w:rsidRDefault="00EF3771" w:rsidP="00EF3771">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(imię, nazwisko, stanowisko/podstawa do reprezentacji)</w:t>
      </w:r>
    </w:p>
    <w:p w14:paraId="6F81E6DB" w14:textId="03D98A4A" w:rsidR="008E2139" w:rsidRPr="00846781" w:rsidRDefault="008E2139" w:rsidP="008E2139">
      <w:pPr>
        <w:autoSpaceDE w:val="0"/>
        <w:autoSpaceDN w:val="0"/>
        <w:adjustRightInd w:val="0"/>
        <w:spacing w:after="0" w:line="240" w:lineRule="auto"/>
        <w:jc w:val="center"/>
        <w:rPr>
          <w:rFonts w:ascii="Bookman Old Style" w:hAnsi="Bookman Old Style"/>
          <w:color w:val="000000"/>
          <w:lang w:eastAsia="pl-PL"/>
        </w:rPr>
      </w:pPr>
      <w:r w:rsidRPr="00846781">
        <w:rPr>
          <w:rFonts w:ascii="Bookman Old Style" w:hAnsi="Bookman Old Style"/>
          <w:b/>
          <w:bCs/>
          <w:color w:val="000000"/>
          <w:lang w:eastAsia="pl-PL"/>
        </w:rPr>
        <w:t>Oświadczenie Wykonawcy</w:t>
      </w:r>
    </w:p>
    <w:p w14:paraId="65825066" w14:textId="0D586144" w:rsidR="008E2139" w:rsidRPr="00846781" w:rsidRDefault="008E2139" w:rsidP="008E2139">
      <w:pPr>
        <w:autoSpaceDE w:val="0"/>
        <w:autoSpaceDN w:val="0"/>
        <w:adjustRightInd w:val="0"/>
        <w:spacing w:after="0" w:line="240" w:lineRule="auto"/>
        <w:jc w:val="center"/>
        <w:rPr>
          <w:rFonts w:ascii="Bookman Old Style" w:hAnsi="Bookman Old Style"/>
          <w:b/>
          <w:bCs/>
          <w:color w:val="000000"/>
          <w:lang w:eastAsia="pl-PL"/>
        </w:rPr>
      </w:pPr>
      <w:r w:rsidRPr="00846781">
        <w:rPr>
          <w:rFonts w:ascii="Bookman Old Style" w:hAnsi="Bookman Old Style"/>
          <w:b/>
          <w:bCs/>
          <w:color w:val="000000"/>
          <w:lang w:eastAsia="pl-PL"/>
        </w:rPr>
        <w:t>DOTYCZĄCE PRZYNALEŻNOŚCI DO TEJ SAMEJ GRUPY KAPITAŁOWEJ</w:t>
      </w:r>
    </w:p>
    <w:p w14:paraId="1298315E" w14:textId="77777777" w:rsidR="00823ADF" w:rsidRPr="00846781" w:rsidRDefault="00823ADF" w:rsidP="008E2139">
      <w:pPr>
        <w:autoSpaceDE w:val="0"/>
        <w:autoSpaceDN w:val="0"/>
        <w:adjustRightInd w:val="0"/>
        <w:spacing w:after="0" w:line="240" w:lineRule="auto"/>
        <w:jc w:val="center"/>
        <w:rPr>
          <w:rFonts w:ascii="Bookman Old Style" w:hAnsi="Bookman Old Style"/>
          <w:color w:val="000000"/>
          <w:sz w:val="23"/>
          <w:szCs w:val="23"/>
          <w:lang w:eastAsia="pl-PL"/>
        </w:rPr>
      </w:pPr>
    </w:p>
    <w:p w14:paraId="5353482C" w14:textId="0390958E" w:rsidR="008E2139" w:rsidRPr="00846781" w:rsidRDefault="00823ADF" w:rsidP="00823ADF">
      <w:pPr>
        <w:jc w:val="both"/>
        <w:rPr>
          <w:rFonts w:ascii="Bookman Old Style" w:hAnsi="Bookman Old Style"/>
        </w:rPr>
      </w:pPr>
      <w:r w:rsidRPr="00846781">
        <w:rPr>
          <w:rFonts w:ascii="Bookman Old Style" w:hAnsi="Bookman Old Style"/>
        </w:rPr>
        <w:t>Na potrzeby postępowania o udzielenie zamówienia publicznego pn</w:t>
      </w:r>
      <w:r w:rsidR="007D7558">
        <w:rPr>
          <w:rFonts w:ascii="Bookman Old Style" w:hAnsi="Bookman Old Style"/>
        </w:rPr>
        <w:t xml:space="preserve">.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r w:rsidRPr="00846781">
        <w:rPr>
          <w:rFonts w:ascii="Bookman Old Style" w:eastAsia="Times New Roman" w:hAnsi="Bookman Old Style" w:cs="Arial"/>
          <w:lang w:eastAsia="pl-PL"/>
        </w:rPr>
        <w:t xml:space="preserve">, </w:t>
      </w:r>
      <w:r w:rsidRPr="00846781">
        <w:rPr>
          <w:rFonts w:ascii="Bookman Old Style" w:hAnsi="Bookman Old Style"/>
        </w:rPr>
        <w:t>prowadzonego przez Polską Akademię Nauk w Warszawie</w:t>
      </w:r>
      <w:r w:rsidR="008E2139" w:rsidRPr="00846781">
        <w:rPr>
          <w:rFonts w:ascii="Bookman Old Style" w:hAnsi="Bookman Old Style"/>
          <w:i/>
          <w:iCs/>
          <w:color w:val="000000"/>
          <w:lang w:eastAsia="pl-PL"/>
        </w:rPr>
        <w:t xml:space="preserve">, </w:t>
      </w:r>
      <w:r w:rsidR="008E2139" w:rsidRPr="00846781">
        <w:rPr>
          <w:rFonts w:ascii="Bookman Old Style" w:hAnsi="Bookman Old Style"/>
          <w:color w:val="000000"/>
          <w:lang w:eastAsia="pl-PL"/>
        </w:rPr>
        <w:t xml:space="preserve">oświadczam, co następuje: </w:t>
      </w:r>
    </w:p>
    <w:p w14:paraId="3EDF70CF" w14:textId="14B657FA" w:rsidR="00823ADF" w:rsidRPr="00846781" w:rsidRDefault="00823ADF" w:rsidP="00823ADF">
      <w:pPr>
        <w:shd w:val="clear" w:color="auto" w:fill="D9D9D9" w:themeFill="background1" w:themeFillShade="D9"/>
        <w:spacing w:before="80"/>
        <w:jc w:val="center"/>
        <w:rPr>
          <w:rFonts w:ascii="Bookman Old Style" w:hAnsi="Bookman Old Style" w:cs="Tahoma"/>
          <w:b/>
        </w:rPr>
      </w:pPr>
      <w:r w:rsidRPr="00846781">
        <w:rPr>
          <w:rFonts w:ascii="Bookman Old Style" w:hAnsi="Bookman Old Style" w:cs="Tahoma"/>
          <w:b/>
          <w:highlight w:val="lightGray"/>
        </w:rPr>
        <w:t xml:space="preserve">INFORMACJA DOTYCZĄCA </w:t>
      </w:r>
      <w:r w:rsidRPr="00846781">
        <w:rPr>
          <w:rFonts w:ascii="Bookman Old Style" w:hAnsi="Bookman Old Style" w:cs="Tahoma"/>
          <w:b/>
        </w:rPr>
        <w:t>WYKONAWCY</w:t>
      </w:r>
    </w:p>
    <w:p w14:paraId="76B30C9F" w14:textId="3259DA47" w:rsidR="008E2139" w:rsidRPr="00846781" w:rsidRDefault="008E2139" w:rsidP="008E2139">
      <w:pPr>
        <w:autoSpaceDE w:val="0"/>
        <w:autoSpaceDN w:val="0"/>
        <w:adjustRightInd w:val="0"/>
        <w:spacing w:after="0" w:line="240" w:lineRule="auto"/>
        <w:rPr>
          <w:rFonts w:ascii="Bookman Old Style" w:hAnsi="Bookman Old Style"/>
          <w:color w:val="000000"/>
          <w:lang w:eastAsia="pl-PL"/>
        </w:rPr>
      </w:pPr>
      <w:r w:rsidRPr="00846781">
        <w:rPr>
          <w:rFonts w:ascii="Bookman Old Style" w:hAnsi="Bookman Old Style"/>
          <w:color w:val="000000"/>
          <w:lang w:eastAsia="pl-PL"/>
        </w:rPr>
        <w:t xml:space="preserve">po zapoznaniu się z informacją z otwarcia ofert zamieszczoną przez Zamawiającego na stronie prowadzonego postępowania oświadczam, </w:t>
      </w:r>
      <w:r w:rsidRPr="00846781">
        <w:rPr>
          <w:rFonts w:ascii="Bookman Old Style" w:hAnsi="Bookman Old Style"/>
          <w:b/>
          <w:bCs/>
          <w:color w:val="000000"/>
          <w:lang w:eastAsia="pl-PL"/>
        </w:rPr>
        <w:t>że należę do tej samej grupy kapitałowej</w:t>
      </w:r>
      <w:r w:rsidR="00823ADF" w:rsidRPr="00846781">
        <w:rPr>
          <w:rFonts w:ascii="Bookman Old Style" w:hAnsi="Bookman Old Style"/>
          <w:b/>
          <w:bCs/>
          <w:color w:val="000000"/>
          <w:lang w:eastAsia="pl-PL"/>
        </w:rPr>
        <w:t>,</w:t>
      </w:r>
      <w:r w:rsidRPr="00846781">
        <w:rPr>
          <w:rFonts w:ascii="Bookman Old Style" w:hAnsi="Bookman Old Style"/>
          <w:b/>
          <w:bCs/>
          <w:color w:val="000000"/>
          <w:lang w:eastAsia="pl-PL"/>
        </w:rPr>
        <w:t xml:space="preserve"> </w:t>
      </w:r>
      <w:r w:rsidRPr="00846781">
        <w:rPr>
          <w:rFonts w:ascii="Bookman Old Style" w:hAnsi="Bookman Old Style"/>
          <w:color w:val="000000"/>
          <w:lang w:eastAsia="pl-PL"/>
        </w:rPr>
        <w:t xml:space="preserve">o której mowa w art. 108 ust. 1 pkt 5 ustawy Pzp, w skład której wchodzi/ą Wykonawca/y, który/rzy złożył/li ofertę: </w:t>
      </w:r>
    </w:p>
    <w:p w14:paraId="4DF81BA8" w14:textId="77777777" w:rsidR="008E2139" w:rsidRPr="00846781" w:rsidRDefault="008E2139" w:rsidP="008E2139">
      <w:pPr>
        <w:autoSpaceDE w:val="0"/>
        <w:autoSpaceDN w:val="0"/>
        <w:adjustRightInd w:val="0"/>
        <w:spacing w:after="27" w:line="240" w:lineRule="auto"/>
        <w:rPr>
          <w:rFonts w:ascii="Bookman Old Style" w:hAnsi="Bookman Old Style"/>
          <w:color w:val="000000"/>
          <w:lang w:eastAsia="pl-PL"/>
        </w:rPr>
      </w:pPr>
      <w:r w:rsidRPr="00846781">
        <w:rPr>
          <w:rFonts w:ascii="Bookman Old Style" w:hAnsi="Bookman Old Style"/>
          <w:color w:val="000000"/>
          <w:lang w:eastAsia="pl-PL"/>
        </w:rPr>
        <w:t xml:space="preserve">1. …………………………………………………………. </w:t>
      </w:r>
    </w:p>
    <w:p w14:paraId="4249EB73" w14:textId="77777777" w:rsidR="008E2139" w:rsidRPr="00846781" w:rsidRDefault="008E2139" w:rsidP="008E2139">
      <w:pPr>
        <w:autoSpaceDE w:val="0"/>
        <w:autoSpaceDN w:val="0"/>
        <w:adjustRightInd w:val="0"/>
        <w:spacing w:after="27" w:line="240" w:lineRule="auto"/>
        <w:rPr>
          <w:rFonts w:ascii="Bookman Old Style" w:hAnsi="Bookman Old Style"/>
          <w:color w:val="000000"/>
          <w:lang w:eastAsia="pl-PL"/>
        </w:rPr>
      </w:pPr>
      <w:r w:rsidRPr="00846781">
        <w:rPr>
          <w:rFonts w:ascii="Bookman Old Style" w:hAnsi="Bookman Old Style"/>
          <w:color w:val="000000"/>
          <w:lang w:eastAsia="pl-PL"/>
        </w:rPr>
        <w:t xml:space="preserve">2. …………………………………………………………. </w:t>
      </w:r>
    </w:p>
    <w:p w14:paraId="28DA7870" w14:textId="77777777" w:rsidR="008E2139" w:rsidRPr="00846781" w:rsidRDefault="008E2139" w:rsidP="008E2139">
      <w:pPr>
        <w:autoSpaceDE w:val="0"/>
        <w:autoSpaceDN w:val="0"/>
        <w:adjustRightInd w:val="0"/>
        <w:spacing w:after="0" w:line="240" w:lineRule="auto"/>
        <w:rPr>
          <w:rFonts w:ascii="Bookman Old Style" w:hAnsi="Bookman Old Style"/>
          <w:color w:val="000000"/>
          <w:lang w:eastAsia="pl-PL"/>
        </w:rPr>
      </w:pPr>
      <w:r w:rsidRPr="00846781">
        <w:rPr>
          <w:rFonts w:ascii="Bookman Old Style" w:hAnsi="Bookman Old Style"/>
          <w:color w:val="000000"/>
          <w:lang w:eastAsia="pl-PL"/>
        </w:rPr>
        <w:t xml:space="preserve">3. …………………………………………….…………… </w:t>
      </w:r>
    </w:p>
    <w:p w14:paraId="604B3C79" w14:textId="77777777" w:rsidR="008E2139" w:rsidRPr="00846781" w:rsidRDefault="008E2139" w:rsidP="008E2139">
      <w:pPr>
        <w:autoSpaceDE w:val="0"/>
        <w:autoSpaceDN w:val="0"/>
        <w:adjustRightInd w:val="0"/>
        <w:spacing w:after="0" w:line="240" w:lineRule="auto"/>
        <w:rPr>
          <w:rFonts w:ascii="Bookman Old Style" w:hAnsi="Bookman Old Style"/>
          <w:color w:val="000000"/>
          <w:lang w:eastAsia="pl-PL"/>
        </w:rPr>
      </w:pPr>
    </w:p>
    <w:p w14:paraId="415BDB5A" w14:textId="7432E7F9" w:rsidR="008E2139" w:rsidRPr="00846781" w:rsidRDefault="008E2139" w:rsidP="008E2139">
      <w:pPr>
        <w:autoSpaceDE w:val="0"/>
        <w:autoSpaceDN w:val="0"/>
        <w:adjustRightInd w:val="0"/>
        <w:spacing w:after="0" w:line="240" w:lineRule="auto"/>
        <w:rPr>
          <w:rFonts w:ascii="Bookman Old Style" w:hAnsi="Bookman Old Style"/>
          <w:color w:val="000000"/>
          <w:lang w:eastAsia="pl-PL"/>
        </w:rPr>
      </w:pPr>
      <w:r w:rsidRPr="00846781">
        <w:rPr>
          <w:rFonts w:ascii="Bookman Old Style" w:hAnsi="Bookman Old Style"/>
          <w:color w:val="000000"/>
          <w:lang w:eastAsia="pl-PL"/>
        </w:rPr>
        <w:t xml:space="preserve">Jednocześnie oświadczam, że w związku z ww. okolicznością, przedstawiam następujące informacje i dowody, że powiązania z ww. podmiotami nie prowadzą do zakłócenia konkurencji w niniejszym postępowaniu: </w:t>
      </w:r>
    </w:p>
    <w:p w14:paraId="7BFAED06" w14:textId="17FC1C64" w:rsidR="008E2139" w:rsidRPr="00846781" w:rsidRDefault="008E2139" w:rsidP="008E2139">
      <w:pPr>
        <w:autoSpaceDE w:val="0"/>
        <w:autoSpaceDN w:val="0"/>
        <w:adjustRightInd w:val="0"/>
        <w:spacing w:after="0" w:line="240" w:lineRule="auto"/>
        <w:rPr>
          <w:rFonts w:ascii="Bookman Old Style" w:hAnsi="Bookman Old Style"/>
          <w:color w:val="000000"/>
          <w:lang w:eastAsia="pl-PL"/>
        </w:rPr>
      </w:pPr>
      <w:r w:rsidRPr="00846781">
        <w:rPr>
          <w:rFonts w:ascii="Bookman Old Style" w:hAnsi="Bookman Old Style"/>
          <w:color w:val="000000"/>
          <w:lang w:eastAsia="pl-PL"/>
        </w:rPr>
        <w:t>…………………………………………………………………………………………..……………..……...........…………………………………………………………………………………………….……………….……………………………………………</w:t>
      </w:r>
      <w:r w:rsidR="0006680E">
        <w:rPr>
          <w:rFonts w:ascii="Bookman Old Style" w:hAnsi="Bookman Old Style"/>
          <w:color w:val="000000"/>
          <w:lang w:eastAsia="pl-PL"/>
        </w:rPr>
        <w:t>………..</w:t>
      </w:r>
      <w:r w:rsidRPr="00846781">
        <w:rPr>
          <w:rFonts w:ascii="Bookman Old Style" w:hAnsi="Bookman Old Style"/>
          <w:color w:val="000000"/>
          <w:lang w:eastAsia="pl-PL"/>
        </w:rPr>
        <w:t xml:space="preserve">………………………………………….. </w:t>
      </w:r>
    </w:p>
    <w:p w14:paraId="6463FD82" w14:textId="77777777" w:rsidR="008E2139" w:rsidRPr="00846781" w:rsidRDefault="008E2139" w:rsidP="008E2139">
      <w:pPr>
        <w:autoSpaceDE w:val="0"/>
        <w:autoSpaceDN w:val="0"/>
        <w:adjustRightInd w:val="0"/>
        <w:spacing w:after="0" w:line="240" w:lineRule="auto"/>
        <w:rPr>
          <w:rFonts w:ascii="Bookman Old Style" w:hAnsi="Bookman Old Style"/>
          <w:lang w:eastAsia="pl-PL"/>
        </w:rPr>
      </w:pPr>
    </w:p>
    <w:p w14:paraId="3D2D2EDC" w14:textId="77777777" w:rsidR="00823ADF" w:rsidRPr="00846781" w:rsidRDefault="00823ADF" w:rsidP="00823ADF">
      <w:pPr>
        <w:shd w:val="clear" w:color="auto" w:fill="D9D9D9" w:themeFill="background1" w:themeFillShade="D9"/>
        <w:spacing w:before="80"/>
        <w:jc w:val="center"/>
        <w:rPr>
          <w:rFonts w:ascii="Bookman Old Style" w:hAnsi="Bookman Old Style" w:cs="Tahoma"/>
          <w:b/>
        </w:rPr>
      </w:pPr>
      <w:r w:rsidRPr="00846781">
        <w:rPr>
          <w:rFonts w:ascii="Bookman Old Style" w:hAnsi="Bookman Old Style" w:cs="Tahoma"/>
          <w:b/>
        </w:rPr>
        <w:t>OŚWIADCZENIE DOTYCZĄCE PODANYCH INFORMACJI:</w:t>
      </w:r>
    </w:p>
    <w:p w14:paraId="3C95BB9B" w14:textId="2B26D34C" w:rsidR="00EF3771" w:rsidRPr="00846781" w:rsidRDefault="008E2139" w:rsidP="00823ADF">
      <w:pPr>
        <w:jc w:val="both"/>
        <w:rPr>
          <w:rFonts w:ascii="Bookman Old Style" w:hAnsi="Bookman Old Style" w:cs="Arial"/>
        </w:rPr>
      </w:pPr>
      <w:r w:rsidRPr="00846781">
        <w:rPr>
          <w:rFonts w:ascii="Bookman Old Style" w:hAnsi="Bookman Old Style"/>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6A948976" w14:textId="77777777" w:rsidR="004148FC" w:rsidRPr="00846781" w:rsidRDefault="004148FC" w:rsidP="004148FC">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4DE7D91B" w14:textId="77777777" w:rsidR="000764B0" w:rsidRPr="00846781" w:rsidRDefault="000764B0">
      <w:pPr>
        <w:spacing w:after="0" w:line="240" w:lineRule="auto"/>
        <w:rPr>
          <w:rFonts w:ascii="Bookman Old Style" w:hAnsi="Bookman Old Style" w:cs="Arial"/>
        </w:rPr>
      </w:pPr>
      <w:r w:rsidRPr="00846781">
        <w:rPr>
          <w:rFonts w:ascii="Bookman Old Style" w:hAnsi="Bookman Old Style" w:cs="Arial"/>
        </w:rPr>
        <w:br w:type="page"/>
      </w:r>
    </w:p>
    <w:p w14:paraId="1B7C710D" w14:textId="3DE9D046" w:rsidR="00EF3771" w:rsidRPr="002913DC" w:rsidRDefault="00EF3771" w:rsidP="00EF3771">
      <w:pPr>
        <w:shd w:val="clear" w:color="auto" w:fill="FFFFFF"/>
        <w:spacing w:after="0" w:line="240" w:lineRule="auto"/>
        <w:rPr>
          <w:rFonts w:ascii="Bookman Old Style" w:hAnsi="Bookman Old Style"/>
          <w:b/>
          <w:u w:val="single"/>
          <w:lang w:eastAsia="pl-PL"/>
        </w:rPr>
      </w:pPr>
      <w:r w:rsidRPr="00846781">
        <w:rPr>
          <w:rFonts w:ascii="Bookman Old Style" w:eastAsia="Times New Roman" w:hAnsi="Bookman Old Style"/>
          <w:b/>
          <w:bCs/>
          <w:lang w:bidi="en-US"/>
        </w:rPr>
        <w:t>Załącznik nr 3B do SWZ</w:t>
      </w:r>
      <w:r w:rsidRPr="00846781">
        <w:rPr>
          <w:rFonts w:ascii="Bookman Old Style" w:eastAsia="Times New Roman" w:hAnsi="Bookman Old Style"/>
          <w:lang w:bidi="en-US"/>
        </w:rPr>
        <w:t xml:space="preserve"> </w:t>
      </w:r>
      <w:r w:rsidRPr="00846781">
        <w:rPr>
          <w:rFonts w:ascii="Bookman Old Style" w:hAnsi="Bookman Old Style"/>
        </w:rPr>
        <w:t xml:space="preserve"> </w:t>
      </w:r>
      <w:r w:rsidRPr="00846781">
        <w:rPr>
          <w:rFonts w:ascii="Bookman Old Style" w:hAnsi="Bookman Old Style"/>
          <w:b/>
          <w:lang w:eastAsia="pl-PL"/>
        </w:rPr>
        <w:t xml:space="preserve">– </w:t>
      </w:r>
      <w:r w:rsidRPr="0076451E">
        <w:rPr>
          <w:rFonts w:ascii="Bookman Old Style" w:hAnsi="Bookman Old Style"/>
          <w:bCs/>
          <w:lang w:eastAsia="pl-PL"/>
        </w:rPr>
        <w:t xml:space="preserve">wzór </w:t>
      </w:r>
      <w:r w:rsidR="00823ADF" w:rsidRPr="0076451E">
        <w:rPr>
          <w:rFonts w:ascii="Bookman Old Style" w:hAnsi="Bookman Old Style"/>
          <w:bCs/>
        </w:rPr>
        <w:t xml:space="preserve">oświadczenia </w:t>
      </w:r>
      <w:r w:rsidR="00823ADF" w:rsidRPr="0076451E">
        <w:rPr>
          <w:rFonts w:ascii="Bookman Old Style" w:hAnsi="Bookman Old Style"/>
          <w:bCs/>
          <w:u w:val="single"/>
        </w:rPr>
        <w:t xml:space="preserve">dotyczące </w:t>
      </w:r>
      <w:r w:rsidR="00823ADF" w:rsidRPr="002913DC">
        <w:rPr>
          <w:rFonts w:ascii="Bookman Old Style" w:hAnsi="Bookman Old Style"/>
          <w:b/>
          <w:u w:val="single"/>
        </w:rPr>
        <w:t>braku przynależności do tej samej grupy kapitałowej</w:t>
      </w:r>
    </w:p>
    <w:p w14:paraId="1009BF57" w14:textId="77777777" w:rsidR="00EF3771" w:rsidRPr="00846781" w:rsidRDefault="00EF3771" w:rsidP="00EF3771">
      <w:pPr>
        <w:spacing w:after="0" w:line="240" w:lineRule="auto"/>
        <w:jc w:val="right"/>
        <w:rPr>
          <w:rFonts w:ascii="Bookman Old Style" w:hAnsi="Bookman Old Style"/>
        </w:rPr>
      </w:pPr>
    </w:p>
    <w:p w14:paraId="60FE283F" w14:textId="77777777" w:rsidR="00EF3771" w:rsidRPr="00846781" w:rsidRDefault="00EF3771" w:rsidP="00EF3771">
      <w:pPr>
        <w:shd w:val="clear" w:color="auto" w:fill="FFFFFF"/>
        <w:spacing w:after="0" w:line="240" w:lineRule="auto"/>
        <w:jc w:val="right"/>
        <w:rPr>
          <w:rFonts w:ascii="Bookman Old Style" w:eastAsia="Times New Roman" w:hAnsi="Bookman Old Style"/>
          <w:lang w:bidi="en-US"/>
        </w:rPr>
      </w:pPr>
    </w:p>
    <w:p w14:paraId="3074BC36"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09651DC4" w14:textId="77777777" w:rsidR="009059FF"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073399E2"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61A336FC"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4D81511D"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6650A610" w14:textId="4BE522CC" w:rsidR="00EF3771" w:rsidRPr="00846781" w:rsidRDefault="00EF3771" w:rsidP="00EF3771">
      <w:pPr>
        <w:spacing w:after="0" w:line="240" w:lineRule="auto"/>
        <w:ind w:left="5320" w:firstLine="238"/>
        <w:rPr>
          <w:rFonts w:ascii="Bookman Old Style" w:eastAsia="Times New Roman" w:hAnsi="Bookman Old Style"/>
          <w:lang w:bidi="en-US"/>
        </w:rPr>
      </w:pPr>
    </w:p>
    <w:p w14:paraId="3EFF9140" w14:textId="77777777" w:rsidR="00EF3771" w:rsidRPr="00846781" w:rsidRDefault="00EF3771" w:rsidP="00EF3771">
      <w:pPr>
        <w:spacing w:after="0" w:line="240" w:lineRule="auto"/>
        <w:rPr>
          <w:rFonts w:ascii="Bookman Old Style" w:hAnsi="Bookman Old Style"/>
          <w:b/>
        </w:rPr>
      </w:pPr>
    </w:p>
    <w:p w14:paraId="6D740B21" w14:textId="77777777" w:rsidR="00EF3771" w:rsidRPr="00846781" w:rsidRDefault="00EF3771" w:rsidP="00EF3771">
      <w:pPr>
        <w:spacing w:after="0" w:line="240" w:lineRule="auto"/>
        <w:rPr>
          <w:rFonts w:ascii="Bookman Old Style" w:hAnsi="Bookman Old Style" w:cs="Arial"/>
          <w:b/>
          <w:lang w:eastAsia="pl-PL"/>
        </w:rPr>
      </w:pPr>
      <w:r w:rsidRPr="00846781">
        <w:rPr>
          <w:rFonts w:ascii="Bookman Old Style" w:hAnsi="Bookman Old Style" w:cs="Arial"/>
          <w:b/>
          <w:lang w:eastAsia="pl-PL"/>
        </w:rPr>
        <w:t>Wykonawca:</w:t>
      </w:r>
    </w:p>
    <w:p w14:paraId="17DBEAC0" w14:textId="77777777" w:rsidR="00EF3771" w:rsidRPr="00846781" w:rsidRDefault="00EF3771" w:rsidP="00EF3771">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6AC981AB" w14:textId="77777777" w:rsidR="00EF3771" w:rsidRPr="00846781" w:rsidRDefault="00EF3771" w:rsidP="00EF3771">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(pełna nazwa/firma, adres, w zależności od podmiotu: NIP/PESEL, KRS/CEiDG)</w:t>
      </w:r>
    </w:p>
    <w:p w14:paraId="4F80669F" w14:textId="77777777" w:rsidR="00EF3771" w:rsidRPr="00846781" w:rsidRDefault="00EF3771" w:rsidP="00EF3771">
      <w:pPr>
        <w:spacing w:after="0" w:line="240" w:lineRule="auto"/>
        <w:rPr>
          <w:rFonts w:ascii="Bookman Old Style" w:hAnsi="Bookman Old Style" w:cs="Arial"/>
          <w:u w:val="single"/>
          <w:lang w:eastAsia="pl-PL"/>
        </w:rPr>
      </w:pPr>
      <w:r w:rsidRPr="00846781">
        <w:rPr>
          <w:rFonts w:ascii="Bookman Old Style" w:hAnsi="Bookman Old Style" w:cs="Arial"/>
          <w:u w:val="single"/>
          <w:lang w:eastAsia="pl-PL"/>
        </w:rPr>
        <w:t>reprezentowany przez:</w:t>
      </w:r>
    </w:p>
    <w:p w14:paraId="0BEDB203" w14:textId="77777777" w:rsidR="00EF3771" w:rsidRPr="00846781" w:rsidRDefault="00EF3771" w:rsidP="00EF3771">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38D2E52C" w14:textId="77777777" w:rsidR="00EF3771" w:rsidRPr="00846781" w:rsidRDefault="00EF3771" w:rsidP="00EF3771">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(imię, nazwisko, stanowisko/podstawa do reprezentacji)</w:t>
      </w:r>
    </w:p>
    <w:p w14:paraId="723B3662" w14:textId="77777777" w:rsidR="00823ADF" w:rsidRPr="00846781" w:rsidRDefault="00823ADF" w:rsidP="00823ADF">
      <w:pPr>
        <w:autoSpaceDE w:val="0"/>
        <w:autoSpaceDN w:val="0"/>
        <w:adjustRightInd w:val="0"/>
        <w:spacing w:after="0" w:line="240" w:lineRule="auto"/>
        <w:rPr>
          <w:rFonts w:ascii="Bookman Old Style" w:hAnsi="Bookman Old Style"/>
          <w:b/>
          <w:bCs/>
          <w:color w:val="000000"/>
          <w:sz w:val="23"/>
          <w:szCs w:val="23"/>
          <w:lang w:eastAsia="pl-PL"/>
        </w:rPr>
      </w:pPr>
    </w:p>
    <w:p w14:paraId="5E581B7C" w14:textId="445BB5C0" w:rsidR="00823ADF" w:rsidRPr="00846781" w:rsidRDefault="00823ADF" w:rsidP="00823ADF">
      <w:pPr>
        <w:autoSpaceDE w:val="0"/>
        <w:autoSpaceDN w:val="0"/>
        <w:adjustRightInd w:val="0"/>
        <w:spacing w:after="0" w:line="240" w:lineRule="auto"/>
        <w:jc w:val="center"/>
        <w:rPr>
          <w:rFonts w:ascii="Bookman Old Style" w:hAnsi="Bookman Old Style"/>
          <w:color w:val="000000"/>
          <w:lang w:eastAsia="pl-PL"/>
        </w:rPr>
      </w:pPr>
      <w:r w:rsidRPr="00846781">
        <w:rPr>
          <w:rFonts w:ascii="Bookman Old Style" w:hAnsi="Bookman Old Style"/>
          <w:b/>
          <w:bCs/>
          <w:color w:val="000000"/>
          <w:lang w:eastAsia="pl-PL"/>
        </w:rPr>
        <w:t>Oświadczenie Wykonawcy</w:t>
      </w:r>
    </w:p>
    <w:p w14:paraId="0E4F83B5" w14:textId="7523569C" w:rsidR="00EF3771" w:rsidRPr="00846781" w:rsidRDefault="00823ADF" w:rsidP="00823ADF">
      <w:pPr>
        <w:jc w:val="center"/>
        <w:rPr>
          <w:rFonts w:ascii="Bookman Old Style" w:hAnsi="Bookman Old Style" w:cs="Arial"/>
        </w:rPr>
      </w:pPr>
      <w:r w:rsidRPr="00846781">
        <w:rPr>
          <w:rFonts w:ascii="Bookman Old Style" w:hAnsi="Bookman Old Style"/>
          <w:b/>
          <w:bCs/>
          <w:color w:val="000000"/>
          <w:lang w:eastAsia="pl-PL"/>
        </w:rPr>
        <w:t>DOTYCZĄCE BRAKU PRZYNALEŻNOŚCI DO TEJ SAMEJ GRUPY KAPITAŁOWEJ</w:t>
      </w:r>
    </w:p>
    <w:p w14:paraId="246EA925" w14:textId="3882943A" w:rsidR="00823ADF" w:rsidRPr="00846781" w:rsidRDefault="00823ADF" w:rsidP="00823ADF">
      <w:pPr>
        <w:jc w:val="both"/>
        <w:rPr>
          <w:rFonts w:ascii="Bookman Old Style" w:hAnsi="Bookman Old Style"/>
        </w:rPr>
      </w:pPr>
      <w:r w:rsidRPr="00846781">
        <w:rPr>
          <w:rFonts w:ascii="Bookman Old Style" w:hAnsi="Bookman Old Style"/>
        </w:rPr>
        <w:t xml:space="preserve">Na potrzeby postępowania o udzielenie zamówienia publicznego pn.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r w:rsidRPr="00846781">
        <w:rPr>
          <w:rFonts w:ascii="Bookman Old Style" w:eastAsia="Times New Roman" w:hAnsi="Bookman Old Style" w:cs="Arial"/>
          <w:lang w:eastAsia="pl-PL"/>
        </w:rPr>
        <w:t xml:space="preserve">, </w:t>
      </w:r>
      <w:r w:rsidRPr="00846781">
        <w:rPr>
          <w:rFonts w:ascii="Bookman Old Style" w:hAnsi="Bookman Old Style"/>
        </w:rPr>
        <w:t>prowadzonego przez Polską Akademię Nauk w Warszawie</w:t>
      </w:r>
      <w:r w:rsidRPr="00846781">
        <w:rPr>
          <w:rFonts w:ascii="Bookman Old Style" w:hAnsi="Bookman Old Style"/>
          <w:i/>
          <w:iCs/>
          <w:color w:val="000000"/>
          <w:sz w:val="23"/>
          <w:szCs w:val="23"/>
          <w:lang w:eastAsia="pl-PL"/>
        </w:rPr>
        <w:t xml:space="preserve">, </w:t>
      </w:r>
      <w:r w:rsidRPr="00846781">
        <w:rPr>
          <w:rFonts w:ascii="Bookman Old Style" w:hAnsi="Bookman Old Style"/>
          <w:color w:val="000000"/>
          <w:sz w:val="23"/>
          <w:szCs w:val="23"/>
          <w:lang w:eastAsia="pl-PL"/>
        </w:rPr>
        <w:t xml:space="preserve">oświadczam, co następuje: </w:t>
      </w:r>
    </w:p>
    <w:p w14:paraId="00BA3F25" w14:textId="77777777" w:rsidR="00823ADF" w:rsidRPr="00846781" w:rsidRDefault="00823ADF" w:rsidP="00823ADF">
      <w:pPr>
        <w:shd w:val="clear" w:color="auto" w:fill="D9D9D9" w:themeFill="background1" w:themeFillShade="D9"/>
        <w:spacing w:before="80"/>
        <w:jc w:val="center"/>
        <w:rPr>
          <w:rFonts w:ascii="Bookman Old Style" w:hAnsi="Bookman Old Style" w:cs="Tahoma"/>
          <w:b/>
        </w:rPr>
      </w:pPr>
      <w:r w:rsidRPr="00846781">
        <w:rPr>
          <w:rFonts w:ascii="Bookman Old Style" w:hAnsi="Bookman Old Style" w:cs="Tahoma"/>
          <w:b/>
          <w:highlight w:val="lightGray"/>
        </w:rPr>
        <w:t xml:space="preserve">INFORMACJA DOTYCZĄCA </w:t>
      </w:r>
      <w:r w:rsidRPr="00846781">
        <w:rPr>
          <w:rFonts w:ascii="Bookman Old Style" w:hAnsi="Bookman Old Style" w:cs="Tahoma"/>
          <w:b/>
        </w:rPr>
        <w:t>WYKONAWCY</w:t>
      </w:r>
    </w:p>
    <w:p w14:paraId="137D3131" w14:textId="5780094F" w:rsidR="00EF3771" w:rsidRPr="00846781" w:rsidRDefault="00823ADF" w:rsidP="00823ADF">
      <w:pPr>
        <w:jc w:val="both"/>
        <w:rPr>
          <w:rFonts w:ascii="Bookman Old Style" w:hAnsi="Bookman Old Style"/>
        </w:rPr>
      </w:pPr>
      <w:r w:rsidRPr="00846781">
        <w:rPr>
          <w:rFonts w:ascii="Bookman Old Style" w:hAnsi="Bookman Old Style"/>
        </w:rPr>
        <w:t xml:space="preserve">po zapoznaniu się z informacją z otwarcia ofert zamieszczoną przez Zamawiającego na stronie prowadzonego postępowania oświadczam, </w:t>
      </w:r>
      <w:r w:rsidRPr="00846781">
        <w:rPr>
          <w:rFonts w:ascii="Bookman Old Style" w:hAnsi="Bookman Old Style"/>
          <w:b/>
          <w:bCs/>
        </w:rPr>
        <w:t>że nie należę do tej samej grupy kapitałowej</w:t>
      </w:r>
      <w:r w:rsidRPr="00846781">
        <w:rPr>
          <w:rFonts w:ascii="Bookman Old Style" w:hAnsi="Bookman Old Style"/>
        </w:rPr>
        <w:t xml:space="preserve"> w rozumieniu ustawy z dnia 16 lutego 2007 r. o ochronie konkurencji </w:t>
      </w:r>
      <w:r w:rsidR="008522BB" w:rsidRPr="00846781">
        <w:rPr>
          <w:rFonts w:ascii="Bookman Old Style" w:hAnsi="Bookman Old Style"/>
        </w:rPr>
        <w:br/>
      </w:r>
      <w:r w:rsidRPr="00846781">
        <w:rPr>
          <w:rFonts w:ascii="Bookman Old Style" w:hAnsi="Bookman Old Style"/>
        </w:rPr>
        <w:t>i konsumentów (t .j. Dz. U. z 2020 r., poz. 1076 ze zm.), w skład której wchodzi inny Wykonawca, który złożył ofertę w przedmiotowym postępowaniu.</w:t>
      </w:r>
    </w:p>
    <w:p w14:paraId="33760C9A" w14:textId="77777777" w:rsidR="00823ADF" w:rsidRPr="00846781" w:rsidRDefault="00823ADF" w:rsidP="00823ADF">
      <w:pPr>
        <w:shd w:val="clear" w:color="auto" w:fill="D9D9D9" w:themeFill="background1" w:themeFillShade="D9"/>
        <w:spacing w:before="80"/>
        <w:jc w:val="center"/>
        <w:rPr>
          <w:rFonts w:ascii="Bookman Old Style" w:hAnsi="Bookman Old Style" w:cs="Tahoma"/>
          <w:b/>
        </w:rPr>
      </w:pPr>
      <w:r w:rsidRPr="00846781">
        <w:rPr>
          <w:rFonts w:ascii="Bookman Old Style" w:hAnsi="Bookman Old Style" w:cs="Tahoma"/>
          <w:b/>
        </w:rPr>
        <w:t>OŚWIADCZENIE DOTYCZĄCE PODANYCH INFORMACJI:</w:t>
      </w:r>
    </w:p>
    <w:p w14:paraId="3825E32D" w14:textId="52CE4357" w:rsidR="00EF3771" w:rsidRPr="00846781" w:rsidRDefault="00823ADF" w:rsidP="00823ADF">
      <w:pPr>
        <w:jc w:val="both"/>
        <w:rPr>
          <w:rFonts w:ascii="Bookman Old Style" w:hAnsi="Bookman Old Style"/>
        </w:rPr>
      </w:pPr>
      <w:r w:rsidRPr="00846781">
        <w:rPr>
          <w:rFonts w:ascii="Bookman Old Style" w:hAnsi="Bookman Old Style"/>
        </w:rPr>
        <w:t>Oświadczam, że wszystkie informacje podane w powyższych oświadczeniach są aktualne i zgodne z prawdą oraz zostały przedstawione z pełną świadomością konsekwencji wprowadzenia Zamawiającego w błąd przy przedstawianiu informacji.</w:t>
      </w:r>
    </w:p>
    <w:p w14:paraId="50308CE2" w14:textId="77777777" w:rsidR="004148FC" w:rsidRPr="00846781" w:rsidRDefault="004148FC" w:rsidP="004148FC">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0DC63F4A" w14:textId="77777777" w:rsidR="000764B0" w:rsidRPr="00846781" w:rsidRDefault="000764B0">
      <w:pPr>
        <w:spacing w:after="0" w:line="240" w:lineRule="auto"/>
        <w:rPr>
          <w:rFonts w:ascii="Bookman Old Style" w:hAnsi="Bookman Old Style" w:cs="Arial"/>
        </w:rPr>
      </w:pPr>
      <w:r w:rsidRPr="00846781">
        <w:rPr>
          <w:rFonts w:ascii="Bookman Old Style" w:hAnsi="Bookman Old Style" w:cs="Arial"/>
        </w:rPr>
        <w:br w:type="page"/>
      </w:r>
    </w:p>
    <w:p w14:paraId="638ED7FD" w14:textId="77777777" w:rsidR="0006680E" w:rsidRDefault="0006680E" w:rsidP="00B40308">
      <w:pPr>
        <w:jc w:val="right"/>
        <w:rPr>
          <w:rFonts w:ascii="Bookman Old Style" w:hAnsi="Bookman Old Style" w:cs="Arial"/>
          <w:b/>
        </w:rPr>
        <w:sectPr w:rsidR="0006680E" w:rsidSect="00E570A0">
          <w:footerReference w:type="default" r:id="rId31"/>
          <w:pgSz w:w="11906" w:h="16838"/>
          <w:pgMar w:top="1418" w:right="1418" w:bottom="1418" w:left="1134" w:header="709" w:footer="533" w:gutter="0"/>
          <w:cols w:space="708"/>
          <w:docGrid w:linePitch="360"/>
        </w:sectPr>
      </w:pPr>
    </w:p>
    <w:p w14:paraId="1728ED7E" w14:textId="0BDACA48" w:rsidR="00B40308" w:rsidRPr="00846781" w:rsidRDefault="00B40308" w:rsidP="00E55B9F">
      <w:pPr>
        <w:spacing w:after="0" w:line="240" w:lineRule="auto"/>
        <w:jc w:val="right"/>
        <w:rPr>
          <w:rFonts w:ascii="Bookman Old Style" w:hAnsi="Bookman Old Style" w:cs="Arial"/>
          <w:b/>
        </w:rPr>
      </w:pPr>
      <w:r w:rsidRPr="00846781">
        <w:rPr>
          <w:rFonts w:ascii="Bookman Old Style" w:hAnsi="Bookman Old Style" w:cs="Arial"/>
          <w:b/>
        </w:rPr>
        <w:t xml:space="preserve">Załącznik nr 4 do SWZ </w:t>
      </w:r>
    </w:p>
    <w:p w14:paraId="44BFFFB4" w14:textId="2CBF5149" w:rsidR="00B40308" w:rsidRPr="00CE6D7D" w:rsidRDefault="00B40308" w:rsidP="00E55B9F">
      <w:pPr>
        <w:spacing w:after="0" w:line="240" w:lineRule="auto"/>
        <w:ind w:left="9965" w:firstLine="357"/>
        <w:rPr>
          <w:rFonts w:ascii="Bookman Old Style" w:hAnsi="Bookman Old Style"/>
          <w:spacing w:val="-9"/>
          <w:lang w:bidi="en-US"/>
        </w:rPr>
      </w:pPr>
    </w:p>
    <w:p w14:paraId="3A7A3A0A"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7E115DE8" w14:textId="77777777" w:rsidR="009059FF"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7B4C8A09"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425865BE"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6CEF41E8" w14:textId="50FBBF75" w:rsidR="009059FF" w:rsidRP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31C05499" w14:textId="77777777" w:rsidR="009059FF" w:rsidRDefault="009059FF" w:rsidP="00E55B9F">
      <w:pPr>
        <w:spacing w:after="0" w:line="240" w:lineRule="auto"/>
        <w:rPr>
          <w:rFonts w:ascii="Bookman Old Style" w:hAnsi="Bookman Old Style" w:cs="Arial"/>
          <w:b/>
          <w:lang w:eastAsia="pl-PL"/>
        </w:rPr>
      </w:pPr>
    </w:p>
    <w:p w14:paraId="5A550476" w14:textId="77777777" w:rsidR="00B40308" w:rsidRPr="00846781" w:rsidRDefault="00B40308" w:rsidP="00E55B9F">
      <w:pPr>
        <w:spacing w:after="0" w:line="240" w:lineRule="auto"/>
        <w:rPr>
          <w:rFonts w:ascii="Bookman Old Style" w:hAnsi="Bookman Old Style" w:cs="Arial"/>
          <w:b/>
          <w:lang w:eastAsia="pl-PL"/>
        </w:rPr>
      </w:pPr>
      <w:r w:rsidRPr="00846781">
        <w:rPr>
          <w:rFonts w:ascii="Bookman Old Style" w:hAnsi="Bookman Old Style" w:cs="Arial"/>
          <w:b/>
          <w:lang w:eastAsia="pl-PL"/>
        </w:rPr>
        <w:t>Wykonawca:</w:t>
      </w:r>
    </w:p>
    <w:p w14:paraId="0A990B05" w14:textId="77777777" w:rsidR="00B40308" w:rsidRPr="00846781" w:rsidRDefault="00B40308" w:rsidP="00E55B9F">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2C4884BA" w14:textId="77777777" w:rsidR="00B40308" w:rsidRPr="00846781" w:rsidRDefault="00B40308" w:rsidP="00E55B9F">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(pełna nazwa/firma, adres, w zależności od podmiotu: NIP/PESEL, KRS/CEiDG)</w:t>
      </w:r>
    </w:p>
    <w:p w14:paraId="7518991A" w14:textId="77777777" w:rsidR="00B40308" w:rsidRPr="00846781" w:rsidRDefault="00B40308" w:rsidP="00E55B9F">
      <w:pPr>
        <w:spacing w:after="0" w:line="240" w:lineRule="auto"/>
        <w:rPr>
          <w:rFonts w:ascii="Bookman Old Style" w:hAnsi="Bookman Old Style" w:cs="Arial"/>
          <w:u w:val="single"/>
          <w:lang w:eastAsia="pl-PL"/>
        </w:rPr>
      </w:pPr>
      <w:r w:rsidRPr="00846781">
        <w:rPr>
          <w:rFonts w:ascii="Bookman Old Style" w:hAnsi="Bookman Old Style" w:cs="Arial"/>
          <w:u w:val="single"/>
          <w:lang w:eastAsia="pl-PL"/>
        </w:rPr>
        <w:t>reprezentowany przez:</w:t>
      </w:r>
    </w:p>
    <w:p w14:paraId="4BB669DD" w14:textId="77777777" w:rsidR="00B40308" w:rsidRPr="00846781" w:rsidRDefault="00B40308" w:rsidP="00E55B9F">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30082106" w14:textId="77777777" w:rsidR="00B40308" w:rsidRPr="00846781" w:rsidRDefault="00B40308" w:rsidP="00E55B9F">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(imię, nazwisko, stanowisko/podstawa do reprezentacji)</w:t>
      </w:r>
    </w:p>
    <w:p w14:paraId="47F2D64C" w14:textId="77777777" w:rsidR="00AB23BD" w:rsidRDefault="00AB23BD" w:rsidP="0006680E">
      <w:pPr>
        <w:spacing w:after="0" w:line="240" w:lineRule="auto"/>
        <w:rPr>
          <w:rFonts w:ascii="Bookman Old Style" w:hAnsi="Bookman Old Style" w:cs="Tahoma"/>
          <w:b/>
          <w:sz w:val="20"/>
          <w:szCs w:val="20"/>
          <w:u w:val="single"/>
          <w:lang w:eastAsia="hi-IN"/>
        </w:rPr>
      </w:pPr>
    </w:p>
    <w:p w14:paraId="4B8DB19F" w14:textId="77777777" w:rsidR="00AB23BD" w:rsidRDefault="00AB23BD" w:rsidP="0006680E">
      <w:pPr>
        <w:spacing w:after="0" w:line="240" w:lineRule="auto"/>
        <w:rPr>
          <w:rFonts w:ascii="Bookman Old Style" w:hAnsi="Bookman Old Style" w:cs="Tahoma"/>
          <w:b/>
          <w:sz w:val="20"/>
          <w:szCs w:val="20"/>
          <w:u w:val="single"/>
          <w:lang w:eastAsia="hi-IN"/>
        </w:rPr>
      </w:pPr>
    </w:p>
    <w:p w14:paraId="261F7A95" w14:textId="77777777" w:rsidR="00AB23BD" w:rsidRPr="0014481D" w:rsidRDefault="00AB23BD" w:rsidP="00AB23BD">
      <w:pPr>
        <w:spacing w:after="0" w:line="240" w:lineRule="auto"/>
        <w:jc w:val="center"/>
        <w:rPr>
          <w:rFonts w:ascii="Bookman Old Style" w:eastAsia="Times New Roman" w:hAnsi="Bookman Old Style"/>
          <w:b/>
          <w:lang w:eastAsia="pl-PL"/>
        </w:rPr>
      </w:pPr>
      <w:r w:rsidRPr="0014481D">
        <w:rPr>
          <w:rFonts w:ascii="Bookman Old Style" w:eastAsia="Times New Roman" w:hAnsi="Bookman Old Style"/>
          <w:b/>
          <w:lang w:eastAsia="pl-PL"/>
        </w:rPr>
        <w:t>Wykaz wykonanych robót budowlanych</w:t>
      </w:r>
    </w:p>
    <w:p w14:paraId="20AE7E79" w14:textId="77777777" w:rsidR="00AB23BD" w:rsidRPr="0014481D" w:rsidRDefault="00AB23BD" w:rsidP="00AB23BD">
      <w:pPr>
        <w:spacing w:after="0" w:line="240" w:lineRule="auto"/>
        <w:rPr>
          <w:rFonts w:ascii="Bookman Old Style" w:eastAsia="Times New Roman" w:hAnsi="Bookman Old Style"/>
          <w:b/>
          <w:lang w:eastAsia="pl-PL"/>
        </w:rPr>
      </w:pPr>
    </w:p>
    <w:p w14:paraId="6136A15A" w14:textId="190A3A06" w:rsidR="00AB23BD" w:rsidRPr="0014481D" w:rsidRDefault="00AB23BD" w:rsidP="00AB23BD">
      <w:pPr>
        <w:spacing w:after="0" w:line="240" w:lineRule="auto"/>
        <w:jc w:val="center"/>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(zgodnie z warunkiem określonym w</w:t>
      </w:r>
      <w:r w:rsidRPr="0014481D">
        <w:rPr>
          <w:rFonts w:ascii="Bookman Old Style" w:hAnsi="Bookman Old Style"/>
          <w:kern w:val="1"/>
          <w:sz w:val="20"/>
          <w:szCs w:val="20"/>
        </w:rPr>
        <w:t xml:space="preserve"> Rozdziale </w:t>
      </w:r>
      <w:r w:rsidRPr="0014481D">
        <w:rPr>
          <w:rFonts w:ascii="Bookman Old Style" w:hAnsi="Bookman Old Style"/>
          <w:sz w:val="20"/>
          <w:szCs w:val="20"/>
          <w:lang w:eastAsia="pl-PL"/>
        </w:rPr>
        <w:t xml:space="preserve">VI ust. 1 pkt </w:t>
      </w:r>
      <w:r w:rsidR="00351A3C">
        <w:rPr>
          <w:rFonts w:ascii="Bookman Old Style" w:hAnsi="Bookman Old Style"/>
          <w:sz w:val="20"/>
          <w:szCs w:val="20"/>
          <w:lang w:eastAsia="pl-PL"/>
        </w:rPr>
        <w:t>4</w:t>
      </w:r>
      <w:r w:rsidRPr="0014481D">
        <w:rPr>
          <w:rFonts w:ascii="Bookman Old Style" w:hAnsi="Bookman Old Style"/>
          <w:sz w:val="20"/>
          <w:szCs w:val="20"/>
          <w:lang w:eastAsia="pl-PL"/>
        </w:rPr>
        <w:t xml:space="preserve"> lit. </w:t>
      </w:r>
      <w:r w:rsidR="00351A3C">
        <w:rPr>
          <w:rFonts w:ascii="Bookman Old Style" w:hAnsi="Bookman Old Style"/>
          <w:sz w:val="20"/>
          <w:szCs w:val="20"/>
          <w:lang w:eastAsia="pl-PL"/>
        </w:rPr>
        <w:t>a</w:t>
      </w:r>
      <w:r w:rsidRPr="0014481D">
        <w:rPr>
          <w:rFonts w:ascii="Bookman Old Style" w:hAnsi="Bookman Old Style"/>
          <w:sz w:val="20"/>
          <w:szCs w:val="20"/>
          <w:lang w:eastAsia="pl-PL"/>
        </w:rPr>
        <w:t xml:space="preserve">) </w:t>
      </w:r>
      <w:r w:rsidRPr="0014481D">
        <w:rPr>
          <w:rFonts w:ascii="Bookman Old Style" w:hAnsi="Bookman Old Style"/>
          <w:kern w:val="1"/>
          <w:sz w:val="20"/>
          <w:szCs w:val="20"/>
        </w:rPr>
        <w:t>SWZ</w:t>
      </w:r>
      <w:r w:rsidRPr="0014481D">
        <w:rPr>
          <w:rFonts w:ascii="Bookman Old Style" w:eastAsia="Times New Roman" w:hAnsi="Bookman Old Style"/>
          <w:sz w:val="20"/>
          <w:szCs w:val="20"/>
          <w:lang w:eastAsia="pl-PL"/>
        </w:rPr>
        <w:t>)</w:t>
      </w:r>
    </w:p>
    <w:p w14:paraId="07D8D8C8" w14:textId="52553FD7" w:rsidR="00AB23BD" w:rsidRPr="0014481D" w:rsidRDefault="00AB23BD" w:rsidP="00AB23BD">
      <w:pPr>
        <w:spacing w:after="0" w:line="240" w:lineRule="auto"/>
        <w:contextualSpacing/>
        <w:jc w:val="both"/>
        <w:rPr>
          <w:rFonts w:ascii="Bookman Old Style" w:eastAsia="Times New Roman" w:hAnsi="Bookman Old Style"/>
          <w:lang w:eastAsia="pl-PL"/>
        </w:rPr>
      </w:pPr>
      <w:r w:rsidRPr="0014481D">
        <w:rPr>
          <w:rFonts w:ascii="Bookman Old Style" w:hAnsi="Bookman Old Style"/>
          <w:u w:color="000000"/>
        </w:rPr>
        <w:t xml:space="preserve">Dotyczy: postępowania o udzielenie zamówienia publicznego, prowadzonego w trybie </w:t>
      </w:r>
      <w:r w:rsidR="00351A3C">
        <w:rPr>
          <w:rFonts w:ascii="Bookman Old Style" w:hAnsi="Bookman Old Style"/>
          <w:u w:color="000000"/>
        </w:rPr>
        <w:t>podstawowym</w:t>
      </w:r>
      <w:r w:rsidRPr="0014481D">
        <w:rPr>
          <w:rFonts w:ascii="Bookman Old Style" w:hAnsi="Bookman Old Style"/>
          <w:u w:color="000000"/>
        </w:rPr>
        <w:t xml:space="preserve"> </w:t>
      </w:r>
      <w:r w:rsidRPr="0014481D">
        <w:rPr>
          <w:rFonts w:ascii="Bookman Old Style" w:hAnsi="Bookman Old Style"/>
        </w:rPr>
        <w:t>pn.</w:t>
      </w:r>
      <w:r>
        <w:rPr>
          <w:rFonts w:ascii="Bookman Old Style" w:hAnsi="Bookman Old Style"/>
        </w:rPr>
        <w:t>:</w:t>
      </w:r>
      <w:r w:rsidRPr="00027DA8">
        <w:rPr>
          <w:rFonts w:ascii="Bookman Old Style" w:hAnsi="Bookman Old Style"/>
        </w:rPr>
        <w:t xml:space="preserve">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r w:rsidRPr="001F5F0B">
        <w:rPr>
          <w:rFonts w:ascii="Bookman Old Style" w:eastAsia="Times New Roman" w:hAnsi="Bookman Old Style"/>
          <w:lang w:bidi="en-US"/>
        </w:rPr>
        <w:t>.</w:t>
      </w:r>
      <w:r w:rsidRPr="001F5F0B">
        <w:rPr>
          <w:rFonts w:ascii="Bookman Old Style" w:hAnsi="Bookman Old Style"/>
        </w:rPr>
        <w:t xml:space="preserve"> </w:t>
      </w:r>
    </w:p>
    <w:p w14:paraId="25013764" w14:textId="77777777" w:rsidR="00AB23BD" w:rsidRPr="0014481D" w:rsidRDefault="00AB23BD" w:rsidP="00AB23BD">
      <w:pPr>
        <w:spacing w:after="0" w:line="240" w:lineRule="auto"/>
        <w:jc w:val="both"/>
        <w:rPr>
          <w:rFonts w:ascii="Bookman Old Style" w:hAnsi="Bookman Old Style"/>
          <w:i/>
        </w:rPr>
      </w:pPr>
    </w:p>
    <w:tbl>
      <w:tblPr>
        <w:tblpPr w:leftFromText="141" w:rightFromText="141" w:vertAnchor="text" w:horzAnchor="margin" w:tblpY="55"/>
        <w:tblW w:w="9629" w:type="dxa"/>
        <w:tblCellMar>
          <w:left w:w="70" w:type="dxa"/>
          <w:right w:w="70" w:type="dxa"/>
        </w:tblCellMar>
        <w:tblLook w:val="04A0" w:firstRow="1" w:lastRow="0" w:firstColumn="1" w:lastColumn="0" w:noHBand="0" w:noVBand="1"/>
      </w:tblPr>
      <w:tblGrid>
        <w:gridCol w:w="541"/>
        <w:gridCol w:w="3140"/>
        <w:gridCol w:w="5948"/>
      </w:tblGrid>
      <w:tr w:rsidR="00AB23BD" w:rsidRPr="0014481D" w14:paraId="0F755379" w14:textId="77777777" w:rsidTr="00AB23BD">
        <w:trPr>
          <w:trHeight w:val="555"/>
        </w:trPr>
        <w:tc>
          <w:tcPr>
            <w:tcW w:w="9629" w:type="dxa"/>
            <w:gridSpan w:val="3"/>
            <w:tcBorders>
              <w:top w:val="single" w:sz="4" w:space="0" w:color="auto"/>
              <w:left w:val="single" w:sz="4" w:space="0" w:color="auto"/>
              <w:bottom w:val="nil"/>
              <w:right w:val="single" w:sz="4" w:space="0" w:color="000000"/>
            </w:tcBorders>
            <w:shd w:val="clear" w:color="000000" w:fill="D9D9D9"/>
            <w:noWrap/>
            <w:vAlign w:val="center"/>
            <w:hideMark/>
          </w:tcPr>
          <w:p w14:paraId="3AB6BCCA" w14:textId="77777777" w:rsidR="00AB23BD" w:rsidRPr="0014481D" w:rsidRDefault="00AB23BD" w:rsidP="00AB23BD">
            <w:pPr>
              <w:spacing w:after="0" w:line="240" w:lineRule="auto"/>
              <w:jc w:val="center"/>
              <w:rPr>
                <w:rFonts w:ascii="Bookman Old Style" w:eastAsia="Times New Roman" w:hAnsi="Bookman Old Style"/>
                <w:b/>
                <w:bCs/>
                <w:lang w:eastAsia="pl-PL"/>
              </w:rPr>
            </w:pPr>
            <w:r w:rsidRPr="0014481D">
              <w:rPr>
                <w:rFonts w:ascii="Bookman Old Style" w:eastAsia="Times New Roman" w:hAnsi="Bookman Old Style"/>
                <w:b/>
                <w:bCs/>
                <w:lang w:eastAsia="pl-PL"/>
              </w:rPr>
              <w:t>ROBOTA BUDOWLANA [1]</w:t>
            </w:r>
          </w:p>
        </w:tc>
      </w:tr>
      <w:tr w:rsidR="00AB23BD" w:rsidRPr="0014481D" w14:paraId="23CA1743" w14:textId="77777777" w:rsidTr="00FF04AF">
        <w:trPr>
          <w:trHeight w:val="67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00461"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1</w:t>
            </w:r>
          </w:p>
        </w:tc>
        <w:tc>
          <w:tcPr>
            <w:tcW w:w="3140" w:type="dxa"/>
            <w:tcBorders>
              <w:top w:val="single" w:sz="4" w:space="0" w:color="auto"/>
              <w:left w:val="nil"/>
              <w:bottom w:val="single" w:sz="4" w:space="0" w:color="auto"/>
              <w:right w:val="single" w:sz="4" w:space="0" w:color="auto"/>
            </w:tcBorders>
            <w:shd w:val="clear" w:color="auto" w:fill="auto"/>
            <w:hideMark/>
          </w:tcPr>
          <w:p w14:paraId="3884B24A"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 xml:space="preserve">Wykonawca </w:t>
            </w:r>
            <w:r w:rsidRPr="0014481D">
              <w:rPr>
                <w:rFonts w:ascii="Bookman Old Style" w:eastAsia="Times New Roman" w:hAnsi="Bookman Old Style"/>
                <w:sz w:val="20"/>
                <w:szCs w:val="20"/>
                <w:lang w:eastAsia="pl-PL"/>
              </w:rPr>
              <w:br/>
              <w:t xml:space="preserve">   (nazwa)</w:t>
            </w:r>
          </w:p>
        </w:tc>
        <w:tc>
          <w:tcPr>
            <w:tcW w:w="5948" w:type="dxa"/>
            <w:tcBorders>
              <w:top w:val="single" w:sz="4" w:space="0" w:color="auto"/>
              <w:left w:val="nil"/>
              <w:bottom w:val="single" w:sz="4" w:space="0" w:color="auto"/>
              <w:right w:val="single" w:sz="4" w:space="0" w:color="auto"/>
            </w:tcBorders>
            <w:shd w:val="clear" w:color="auto" w:fill="auto"/>
            <w:noWrap/>
            <w:vAlign w:val="bottom"/>
            <w:hideMark/>
          </w:tcPr>
          <w:p w14:paraId="55B88B6F"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422454CE" w14:textId="77777777" w:rsidTr="00FF04AF">
        <w:trPr>
          <w:trHeight w:val="1487"/>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AEB3B6F"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2</w:t>
            </w:r>
          </w:p>
        </w:tc>
        <w:tc>
          <w:tcPr>
            <w:tcW w:w="3140" w:type="dxa"/>
            <w:tcBorders>
              <w:top w:val="nil"/>
              <w:left w:val="nil"/>
              <w:bottom w:val="single" w:sz="4" w:space="0" w:color="auto"/>
              <w:right w:val="single" w:sz="4" w:space="0" w:color="auto"/>
            </w:tcBorders>
            <w:shd w:val="clear" w:color="auto" w:fill="auto"/>
            <w:hideMark/>
          </w:tcPr>
          <w:p w14:paraId="4D53DFD9" w14:textId="5D820544" w:rsidR="00AB23BD" w:rsidRPr="00E315EC" w:rsidRDefault="00AB23BD" w:rsidP="00AB23BD">
            <w:pPr>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b/>
                <w:bCs/>
                <w:sz w:val="20"/>
                <w:szCs w:val="20"/>
                <w:lang w:eastAsia="pl-PL"/>
              </w:rPr>
              <w:t>Przedmiot umowy</w:t>
            </w:r>
            <w:r w:rsidRPr="00E315EC">
              <w:rPr>
                <w:rFonts w:ascii="Bookman Old Style" w:eastAsia="Times New Roman" w:hAnsi="Bookman Old Style"/>
                <w:b/>
                <w:bCs/>
                <w:sz w:val="20"/>
                <w:szCs w:val="20"/>
                <w:lang w:eastAsia="pl-PL"/>
              </w:rPr>
              <w:br/>
            </w:r>
            <w:r w:rsidRPr="00E315EC">
              <w:rPr>
                <w:rFonts w:ascii="Bookman Old Style" w:eastAsia="Times New Roman" w:hAnsi="Bookman Old Style"/>
                <w:sz w:val="20"/>
                <w:szCs w:val="20"/>
                <w:lang w:eastAsia="pl-PL"/>
              </w:rPr>
              <w:t>(opis pozwalający na stwierdzenie spełniania warunku</w:t>
            </w:r>
            <w:r w:rsidRPr="00E315EC">
              <w:rPr>
                <w:rFonts w:ascii="Bookman Old Style" w:eastAsia="Times New Roman" w:hAnsi="Bookman Old Style"/>
                <w:b/>
                <w:bCs/>
                <w:sz w:val="20"/>
                <w:szCs w:val="20"/>
                <w:lang w:eastAsia="pl-PL"/>
              </w:rPr>
              <w:t xml:space="preserve"> </w:t>
            </w:r>
            <w:r w:rsidRPr="00E315EC">
              <w:rPr>
                <w:rFonts w:ascii="Bookman Old Style" w:eastAsia="Times New Roman" w:hAnsi="Bookman Old Style"/>
                <w:sz w:val="20"/>
                <w:szCs w:val="20"/>
                <w:lang w:eastAsia="pl-PL"/>
              </w:rPr>
              <w:t xml:space="preserve">określonego </w:t>
            </w:r>
            <w:r w:rsidRPr="00E315EC">
              <w:rPr>
                <w:rFonts w:ascii="Bookman Old Style" w:eastAsia="Times New Roman" w:hAnsi="Bookman Old Style"/>
                <w:sz w:val="20"/>
                <w:szCs w:val="20"/>
                <w:lang w:eastAsia="pl-PL"/>
              </w:rPr>
              <w:br/>
              <w:t xml:space="preserve">w Rozdz. VI ust. 1 pkt </w:t>
            </w:r>
            <w:r w:rsidR="00E27CBB" w:rsidRPr="00E315EC">
              <w:rPr>
                <w:rFonts w:ascii="Bookman Old Style" w:eastAsia="Times New Roman" w:hAnsi="Bookman Old Style"/>
                <w:sz w:val="20"/>
                <w:szCs w:val="20"/>
                <w:lang w:eastAsia="pl-PL"/>
              </w:rPr>
              <w:t>4</w:t>
            </w:r>
            <w:r w:rsidRPr="00E315EC">
              <w:rPr>
                <w:rFonts w:ascii="Bookman Old Style" w:eastAsia="Times New Roman" w:hAnsi="Bookman Old Style"/>
                <w:sz w:val="20"/>
                <w:szCs w:val="20"/>
                <w:lang w:eastAsia="pl-PL"/>
              </w:rPr>
              <w:t xml:space="preserve"> lit</w:t>
            </w:r>
            <w:r w:rsidR="00FF04AF" w:rsidRPr="00E315EC">
              <w:rPr>
                <w:rFonts w:ascii="Bookman Old Style" w:eastAsia="Times New Roman" w:hAnsi="Bookman Old Style"/>
                <w:sz w:val="20"/>
                <w:szCs w:val="20"/>
                <w:lang w:eastAsia="pl-PL"/>
              </w:rPr>
              <w:t>.</w:t>
            </w:r>
            <w:r w:rsidRPr="00E315EC">
              <w:rPr>
                <w:rFonts w:ascii="Bookman Old Style" w:eastAsia="Times New Roman" w:hAnsi="Bookman Old Style"/>
                <w:sz w:val="20"/>
                <w:szCs w:val="20"/>
                <w:lang w:eastAsia="pl-PL"/>
              </w:rPr>
              <w:t xml:space="preserve"> </w:t>
            </w:r>
            <w:r w:rsidR="00E27CBB" w:rsidRPr="00E315EC">
              <w:rPr>
                <w:rFonts w:ascii="Bookman Old Style" w:eastAsia="Times New Roman" w:hAnsi="Bookman Old Style"/>
                <w:sz w:val="20"/>
                <w:szCs w:val="20"/>
                <w:lang w:eastAsia="pl-PL"/>
              </w:rPr>
              <w:t>a</w:t>
            </w:r>
            <w:r w:rsidR="001E44BC" w:rsidRPr="00E315EC">
              <w:rPr>
                <w:rFonts w:ascii="Bookman Old Style" w:eastAsia="Times New Roman" w:hAnsi="Bookman Old Style"/>
                <w:sz w:val="20"/>
                <w:szCs w:val="20"/>
                <w:lang w:eastAsia="pl-PL"/>
              </w:rPr>
              <w:t>1</w:t>
            </w:r>
            <w:r w:rsidRPr="00E315EC">
              <w:rPr>
                <w:rFonts w:ascii="Bookman Old Style" w:eastAsia="Times New Roman" w:hAnsi="Bookman Old Style"/>
                <w:sz w:val="20"/>
                <w:szCs w:val="20"/>
                <w:lang w:eastAsia="pl-PL"/>
              </w:rPr>
              <w:t xml:space="preserve">) SWZ; </w:t>
            </w:r>
          </w:p>
          <w:p w14:paraId="25BF6F76" w14:textId="77777777" w:rsidR="00AB23BD" w:rsidRPr="00E315EC" w:rsidRDefault="00AB23BD" w:rsidP="00AB23BD">
            <w:pPr>
              <w:spacing w:after="0" w:line="240" w:lineRule="auto"/>
              <w:rPr>
                <w:rFonts w:ascii="Bookman Old Style" w:eastAsia="Times New Roman" w:hAnsi="Bookman Old Style"/>
                <w:bCs/>
                <w:sz w:val="20"/>
                <w:szCs w:val="20"/>
                <w:lang w:eastAsia="pl-PL"/>
              </w:rPr>
            </w:pPr>
            <w:r w:rsidRPr="00E315EC">
              <w:rPr>
                <w:rFonts w:ascii="Bookman Old Style" w:eastAsia="Times New Roman" w:hAnsi="Bookman Old Style"/>
                <w:bCs/>
                <w:sz w:val="20"/>
                <w:szCs w:val="20"/>
                <w:lang w:eastAsia="pl-PL"/>
              </w:rPr>
              <w:t>(należy wpisywać wyłącznie roboty obejmujące swoim zakresem wykonanie przedmiotu zamówienia).</w:t>
            </w:r>
          </w:p>
        </w:tc>
        <w:tc>
          <w:tcPr>
            <w:tcW w:w="5948" w:type="dxa"/>
            <w:tcBorders>
              <w:top w:val="nil"/>
              <w:left w:val="nil"/>
              <w:bottom w:val="single" w:sz="4" w:space="0" w:color="auto"/>
              <w:right w:val="single" w:sz="4" w:space="0" w:color="auto"/>
            </w:tcBorders>
            <w:shd w:val="clear" w:color="auto" w:fill="auto"/>
            <w:noWrap/>
            <w:vAlign w:val="center"/>
            <w:hideMark/>
          </w:tcPr>
          <w:p w14:paraId="3C23BD5C"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570B8E71" w14:textId="77777777" w:rsidTr="00FF04AF">
        <w:trPr>
          <w:trHeight w:val="63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6D62946"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3</w:t>
            </w:r>
          </w:p>
        </w:tc>
        <w:tc>
          <w:tcPr>
            <w:tcW w:w="3140" w:type="dxa"/>
            <w:tcBorders>
              <w:top w:val="nil"/>
              <w:left w:val="nil"/>
              <w:bottom w:val="single" w:sz="4" w:space="0" w:color="auto"/>
              <w:right w:val="single" w:sz="4" w:space="0" w:color="auto"/>
            </w:tcBorders>
            <w:shd w:val="clear" w:color="auto" w:fill="auto"/>
            <w:hideMark/>
          </w:tcPr>
          <w:p w14:paraId="60FA0C03" w14:textId="77777777" w:rsidR="00AB23BD" w:rsidRPr="0014481D" w:rsidRDefault="00AB23BD" w:rsidP="00AB23BD">
            <w:pPr>
              <w:spacing w:after="0" w:line="240" w:lineRule="auto"/>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Wartość robót</w:t>
            </w:r>
          </w:p>
          <w:p w14:paraId="73ABC805"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(brutto)</w:t>
            </w:r>
          </w:p>
        </w:tc>
        <w:tc>
          <w:tcPr>
            <w:tcW w:w="5948" w:type="dxa"/>
            <w:tcBorders>
              <w:top w:val="nil"/>
              <w:left w:val="nil"/>
              <w:bottom w:val="single" w:sz="4" w:space="0" w:color="auto"/>
              <w:right w:val="single" w:sz="4" w:space="0" w:color="auto"/>
            </w:tcBorders>
            <w:shd w:val="clear" w:color="auto" w:fill="auto"/>
            <w:noWrap/>
            <w:vAlign w:val="bottom"/>
            <w:hideMark/>
          </w:tcPr>
          <w:p w14:paraId="20256E77"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69C51ED3" w14:textId="77777777" w:rsidTr="00FF04AF">
        <w:trPr>
          <w:trHeight w:val="72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1645C44"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4</w:t>
            </w:r>
          </w:p>
        </w:tc>
        <w:tc>
          <w:tcPr>
            <w:tcW w:w="3140" w:type="dxa"/>
            <w:tcBorders>
              <w:top w:val="nil"/>
              <w:left w:val="nil"/>
              <w:bottom w:val="single" w:sz="4" w:space="0" w:color="auto"/>
              <w:right w:val="single" w:sz="4" w:space="0" w:color="auto"/>
            </w:tcBorders>
            <w:shd w:val="clear" w:color="auto" w:fill="auto"/>
            <w:hideMark/>
          </w:tcPr>
          <w:p w14:paraId="32348707"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Termin wykonania</w:t>
            </w:r>
            <w:r w:rsidRPr="0014481D">
              <w:rPr>
                <w:rFonts w:ascii="Bookman Old Style" w:eastAsia="Times New Roman" w:hAnsi="Bookman Old Style"/>
                <w:sz w:val="20"/>
                <w:szCs w:val="20"/>
                <w:lang w:eastAsia="pl-PL"/>
              </w:rPr>
              <w:br/>
              <w:t>(dd-mm-rr)</w:t>
            </w:r>
          </w:p>
        </w:tc>
        <w:tc>
          <w:tcPr>
            <w:tcW w:w="5948" w:type="dxa"/>
            <w:tcBorders>
              <w:top w:val="nil"/>
              <w:left w:val="nil"/>
              <w:bottom w:val="single" w:sz="4" w:space="0" w:color="auto"/>
              <w:right w:val="single" w:sz="4" w:space="0" w:color="auto"/>
            </w:tcBorders>
            <w:shd w:val="clear" w:color="auto" w:fill="auto"/>
            <w:noWrap/>
            <w:vAlign w:val="bottom"/>
            <w:hideMark/>
          </w:tcPr>
          <w:p w14:paraId="242CE7CB"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1BB5F0B6" w14:textId="77777777" w:rsidTr="00FF04AF">
        <w:trPr>
          <w:trHeight w:val="975"/>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A3C7AD0"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5</w:t>
            </w:r>
          </w:p>
        </w:tc>
        <w:tc>
          <w:tcPr>
            <w:tcW w:w="3140" w:type="dxa"/>
            <w:tcBorders>
              <w:top w:val="nil"/>
              <w:left w:val="nil"/>
              <w:bottom w:val="single" w:sz="4" w:space="0" w:color="auto"/>
              <w:right w:val="single" w:sz="4" w:space="0" w:color="auto"/>
            </w:tcBorders>
            <w:shd w:val="clear" w:color="auto" w:fill="auto"/>
            <w:hideMark/>
          </w:tcPr>
          <w:p w14:paraId="0D406890"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Odbiorca robót</w:t>
            </w:r>
            <w:r w:rsidRPr="0014481D">
              <w:rPr>
                <w:rFonts w:ascii="Bookman Old Style" w:eastAsia="Times New Roman" w:hAnsi="Bookman Old Style"/>
                <w:sz w:val="20"/>
                <w:szCs w:val="20"/>
                <w:lang w:eastAsia="pl-PL"/>
              </w:rPr>
              <w:br/>
              <w:t xml:space="preserve">(nazwa i adres) </w:t>
            </w:r>
          </w:p>
        </w:tc>
        <w:tc>
          <w:tcPr>
            <w:tcW w:w="5948" w:type="dxa"/>
            <w:tcBorders>
              <w:top w:val="nil"/>
              <w:left w:val="nil"/>
              <w:bottom w:val="single" w:sz="4" w:space="0" w:color="auto"/>
              <w:right w:val="single" w:sz="4" w:space="0" w:color="auto"/>
            </w:tcBorders>
            <w:shd w:val="clear" w:color="auto" w:fill="auto"/>
            <w:noWrap/>
            <w:vAlign w:val="center"/>
            <w:hideMark/>
          </w:tcPr>
          <w:p w14:paraId="7AF81E79"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5ACAC514" w14:textId="77777777" w:rsidTr="00FF04AF">
        <w:trPr>
          <w:trHeight w:val="78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DE02732"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6</w:t>
            </w:r>
          </w:p>
        </w:tc>
        <w:tc>
          <w:tcPr>
            <w:tcW w:w="3140" w:type="dxa"/>
            <w:tcBorders>
              <w:top w:val="nil"/>
              <w:left w:val="nil"/>
              <w:bottom w:val="single" w:sz="4" w:space="0" w:color="auto"/>
              <w:right w:val="single" w:sz="4" w:space="0" w:color="auto"/>
            </w:tcBorders>
            <w:shd w:val="clear" w:color="auto" w:fill="auto"/>
            <w:hideMark/>
          </w:tcPr>
          <w:p w14:paraId="0B4C8208"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 xml:space="preserve">Sposób dysponowania </w:t>
            </w:r>
            <w:r w:rsidRPr="0014481D">
              <w:rPr>
                <w:rFonts w:ascii="Bookman Old Style" w:eastAsia="Times New Roman" w:hAnsi="Bookman Old Style"/>
                <w:sz w:val="20"/>
                <w:szCs w:val="20"/>
                <w:lang w:eastAsia="pl-PL"/>
              </w:rPr>
              <w:br/>
              <w:t xml:space="preserve">(niepotrzebne skreślić) </w:t>
            </w:r>
          </w:p>
        </w:tc>
        <w:tc>
          <w:tcPr>
            <w:tcW w:w="5948" w:type="dxa"/>
            <w:tcBorders>
              <w:top w:val="nil"/>
              <w:left w:val="nil"/>
              <w:bottom w:val="single" w:sz="4" w:space="0" w:color="auto"/>
              <w:right w:val="single" w:sz="4" w:space="0" w:color="auto"/>
            </w:tcBorders>
            <w:shd w:val="clear" w:color="auto" w:fill="auto"/>
            <w:vAlign w:val="center"/>
            <w:hideMark/>
          </w:tcPr>
          <w:p w14:paraId="112530B8" w14:textId="77777777" w:rsidR="00AB23BD" w:rsidRPr="0014481D" w:rsidRDefault="00AB23BD" w:rsidP="00AB23BD">
            <w:pPr>
              <w:spacing w:after="0" w:line="240" w:lineRule="auto"/>
              <w:jc w:val="center"/>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 xml:space="preserve">Zasób własny Wykonawcy / zasób podmiotu trzeciego </w:t>
            </w:r>
          </w:p>
        </w:tc>
      </w:tr>
    </w:tbl>
    <w:p w14:paraId="2FF77FFC" w14:textId="77777777" w:rsidR="00AB23BD" w:rsidRPr="0014481D" w:rsidRDefault="00AB23BD" w:rsidP="00AB23BD">
      <w:pPr>
        <w:spacing w:after="0" w:line="240" w:lineRule="auto"/>
        <w:jc w:val="both"/>
        <w:rPr>
          <w:rFonts w:ascii="Bookman Old Style" w:hAnsi="Bookman Old Style"/>
          <w:i/>
        </w:rPr>
      </w:pPr>
    </w:p>
    <w:p w14:paraId="44F5B9B8" w14:textId="77777777" w:rsidR="00AB23BD" w:rsidRDefault="00AB23BD" w:rsidP="00AB23BD">
      <w:pPr>
        <w:spacing w:after="0" w:line="240" w:lineRule="auto"/>
        <w:jc w:val="both"/>
        <w:rPr>
          <w:rFonts w:ascii="Bookman Old Style" w:hAnsi="Bookman Old Style"/>
          <w:i/>
        </w:rPr>
      </w:pPr>
    </w:p>
    <w:p w14:paraId="21E29326" w14:textId="77777777" w:rsidR="00AB23BD" w:rsidRDefault="00AB23BD" w:rsidP="00AB23BD">
      <w:pPr>
        <w:spacing w:after="0" w:line="240" w:lineRule="auto"/>
        <w:jc w:val="both"/>
        <w:rPr>
          <w:rFonts w:ascii="Bookman Old Style" w:hAnsi="Bookman Old Style"/>
          <w:i/>
        </w:rPr>
      </w:pPr>
    </w:p>
    <w:tbl>
      <w:tblPr>
        <w:tblpPr w:leftFromText="141" w:rightFromText="141" w:vertAnchor="text" w:horzAnchor="margin" w:tblpY="55"/>
        <w:tblW w:w="9629" w:type="dxa"/>
        <w:tblCellMar>
          <w:left w:w="70" w:type="dxa"/>
          <w:right w:w="70" w:type="dxa"/>
        </w:tblCellMar>
        <w:tblLook w:val="04A0" w:firstRow="1" w:lastRow="0" w:firstColumn="1" w:lastColumn="0" w:noHBand="0" w:noVBand="1"/>
      </w:tblPr>
      <w:tblGrid>
        <w:gridCol w:w="541"/>
        <w:gridCol w:w="3140"/>
        <w:gridCol w:w="5948"/>
      </w:tblGrid>
      <w:tr w:rsidR="00AB23BD" w:rsidRPr="0014481D" w14:paraId="3D58737D" w14:textId="77777777" w:rsidTr="00AB23BD">
        <w:trPr>
          <w:trHeight w:val="555"/>
        </w:trPr>
        <w:tc>
          <w:tcPr>
            <w:tcW w:w="9629" w:type="dxa"/>
            <w:gridSpan w:val="3"/>
            <w:tcBorders>
              <w:top w:val="single" w:sz="4" w:space="0" w:color="auto"/>
              <w:left w:val="single" w:sz="4" w:space="0" w:color="auto"/>
              <w:bottom w:val="nil"/>
              <w:right w:val="single" w:sz="4" w:space="0" w:color="000000"/>
            </w:tcBorders>
            <w:shd w:val="clear" w:color="000000" w:fill="D9D9D9"/>
            <w:noWrap/>
            <w:vAlign w:val="center"/>
            <w:hideMark/>
          </w:tcPr>
          <w:p w14:paraId="0C33E157" w14:textId="77777777" w:rsidR="00AB23BD" w:rsidRPr="0014481D" w:rsidRDefault="00AB23BD" w:rsidP="00AB23BD">
            <w:pPr>
              <w:spacing w:after="0" w:line="240" w:lineRule="auto"/>
              <w:jc w:val="center"/>
              <w:rPr>
                <w:rFonts w:ascii="Bookman Old Style" w:eastAsia="Times New Roman" w:hAnsi="Bookman Old Style"/>
                <w:b/>
                <w:bCs/>
                <w:lang w:eastAsia="pl-PL"/>
              </w:rPr>
            </w:pPr>
            <w:r w:rsidRPr="0014481D">
              <w:rPr>
                <w:rFonts w:ascii="Bookman Old Style" w:eastAsia="Times New Roman" w:hAnsi="Bookman Old Style"/>
                <w:b/>
                <w:bCs/>
                <w:lang w:eastAsia="pl-PL"/>
              </w:rPr>
              <w:t>ROBOTA BUDOWLANA [</w:t>
            </w:r>
            <w:r>
              <w:rPr>
                <w:rFonts w:ascii="Bookman Old Style" w:eastAsia="Times New Roman" w:hAnsi="Bookman Old Style"/>
                <w:b/>
                <w:bCs/>
                <w:lang w:eastAsia="pl-PL"/>
              </w:rPr>
              <w:t>2</w:t>
            </w:r>
            <w:r w:rsidRPr="0014481D">
              <w:rPr>
                <w:rFonts w:ascii="Bookman Old Style" w:eastAsia="Times New Roman" w:hAnsi="Bookman Old Style"/>
                <w:b/>
                <w:bCs/>
                <w:lang w:eastAsia="pl-PL"/>
              </w:rPr>
              <w:t>]</w:t>
            </w:r>
          </w:p>
        </w:tc>
      </w:tr>
      <w:tr w:rsidR="00AB23BD" w:rsidRPr="0014481D" w14:paraId="4C84645F" w14:textId="77777777" w:rsidTr="00FF04AF">
        <w:trPr>
          <w:trHeight w:val="67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354AF"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1</w:t>
            </w:r>
          </w:p>
        </w:tc>
        <w:tc>
          <w:tcPr>
            <w:tcW w:w="3140" w:type="dxa"/>
            <w:tcBorders>
              <w:top w:val="single" w:sz="4" w:space="0" w:color="auto"/>
              <w:left w:val="nil"/>
              <w:bottom w:val="single" w:sz="4" w:space="0" w:color="auto"/>
              <w:right w:val="single" w:sz="4" w:space="0" w:color="auto"/>
            </w:tcBorders>
            <w:shd w:val="clear" w:color="auto" w:fill="auto"/>
            <w:hideMark/>
          </w:tcPr>
          <w:p w14:paraId="68E481FB"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 xml:space="preserve">Wykonawca </w:t>
            </w:r>
            <w:r w:rsidRPr="0014481D">
              <w:rPr>
                <w:rFonts w:ascii="Bookman Old Style" w:eastAsia="Times New Roman" w:hAnsi="Bookman Old Style"/>
                <w:sz w:val="20"/>
                <w:szCs w:val="20"/>
                <w:lang w:eastAsia="pl-PL"/>
              </w:rPr>
              <w:br/>
              <w:t xml:space="preserve">   (nazwa)</w:t>
            </w:r>
          </w:p>
        </w:tc>
        <w:tc>
          <w:tcPr>
            <w:tcW w:w="5948" w:type="dxa"/>
            <w:tcBorders>
              <w:top w:val="single" w:sz="4" w:space="0" w:color="auto"/>
              <w:left w:val="nil"/>
              <w:bottom w:val="single" w:sz="4" w:space="0" w:color="auto"/>
              <w:right w:val="single" w:sz="4" w:space="0" w:color="auto"/>
            </w:tcBorders>
            <w:shd w:val="clear" w:color="auto" w:fill="auto"/>
            <w:noWrap/>
            <w:vAlign w:val="bottom"/>
            <w:hideMark/>
          </w:tcPr>
          <w:p w14:paraId="215B742B"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52E71F18" w14:textId="77777777" w:rsidTr="00FF04AF">
        <w:trPr>
          <w:trHeight w:val="1487"/>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E0B66AF"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2</w:t>
            </w:r>
          </w:p>
        </w:tc>
        <w:tc>
          <w:tcPr>
            <w:tcW w:w="3140" w:type="dxa"/>
            <w:tcBorders>
              <w:top w:val="nil"/>
              <w:left w:val="nil"/>
              <w:bottom w:val="single" w:sz="4" w:space="0" w:color="auto"/>
              <w:right w:val="single" w:sz="4" w:space="0" w:color="auto"/>
            </w:tcBorders>
            <w:shd w:val="clear" w:color="auto" w:fill="auto"/>
            <w:hideMark/>
          </w:tcPr>
          <w:p w14:paraId="666EF6B4" w14:textId="75C72FE5" w:rsidR="00AB23BD" w:rsidRPr="00E315EC"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Przedmiot umowy</w:t>
            </w:r>
            <w:r w:rsidRPr="0014481D">
              <w:rPr>
                <w:rFonts w:ascii="Bookman Old Style" w:eastAsia="Times New Roman" w:hAnsi="Bookman Old Style"/>
                <w:b/>
                <w:bCs/>
                <w:sz w:val="20"/>
                <w:szCs w:val="20"/>
                <w:lang w:eastAsia="pl-PL"/>
              </w:rPr>
              <w:br/>
            </w:r>
            <w:r w:rsidRPr="0014481D">
              <w:rPr>
                <w:rFonts w:ascii="Bookman Old Style" w:eastAsia="Times New Roman" w:hAnsi="Bookman Old Style"/>
                <w:sz w:val="20"/>
                <w:szCs w:val="20"/>
                <w:lang w:eastAsia="pl-PL"/>
              </w:rPr>
              <w:t>(opis pozwalający na stwierdzenie spełniania warunku</w:t>
            </w:r>
            <w:r w:rsidRPr="0014481D">
              <w:rPr>
                <w:rFonts w:ascii="Bookman Old Style" w:eastAsia="Times New Roman" w:hAnsi="Bookman Old Style"/>
                <w:b/>
                <w:bCs/>
                <w:sz w:val="20"/>
                <w:szCs w:val="20"/>
                <w:lang w:eastAsia="pl-PL"/>
              </w:rPr>
              <w:t xml:space="preserve"> </w:t>
            </w:r>
            <w:r w:rsidRPr="0014481D">
              <w:rPr>
                <w:rFonts w:ascii="Bookman Old Style" w:eastAsia="Times New Roman" w:hAnsi="Bookman Old Style"/>
                <w:sz w:val="20"/>
                <w:szCs w:val="20"/>
                <w:lang w:eastAsia="pl-PL"/>
              </w:rPr>
              <w:t xml:space="preserve">określonego </w:t>
            </w:r>
            <w:r w:rsidRPr="0014481D">
              <w:rPr>
                <w:rFonts w:ascii="Bookman Old Style" w:eastAsia="Times New Roman" w:hAnsi="Bookman Old Style"/>
                <w:sz w:val="20"/>
                <w:szCs w:val="20"/>
                <w:lang w:eastAsia="pl-PL"/>
              </w:rPr>
              <w:br/>
              <w:t xml:space="preserve">w Rozdz. VI ust. 1 pkt </w:t>
            </w:r>
            <w:r w:rsidR="00FF04AF">
              <w:rPr>
                <w:rFonts w:ascii="Bookman Old Style" w:eastAsia="Times New Roman" w:hAnsi="Bookman Old Style"/>
                <w:sz w:val="20"/>
                <w:szCs w:val="20"/>
                <w:lang w:eastAsia="pl-PL"/>
              </w:rPr>
              <w:t>4</w:t>
            </w:r>
            <w:r w:rsidRPr="0014481D">
              <w:rPr>
                <w:rFonts w:ascii="Bookman Old Style" w:eastAsia="Times New Roman" w:hAnsi="Bookman Old Style"/>
                <w:sz w:val="20"/>
                <w:szCs w:val="20"/>
                <w:lang w:eastAsia="pl-PL"/>
              </w:rPr>
              <w:t xml:space="preserve"> lit</w:t>
            </w:r>
            <w:r w:rsidR="00FF04AF">
              <w:rPr>
                <w:rFonts w:ascii="Bookman Old Style" w:eastAsia="Times New Roman" w:hAnsi="Bookman Old Style"/>
                <w:sz w:val="20"/>
                <w:szCs w:val="20"/>
                <w:lang w:eastAsia="pl-PL"/>
              </w:rPr>
              <w:t>.</w:t>
            </w:r>
            <w:r w:rsidRPr="0014481D">
              <w:rPr>
                <w:rFonts w:ascii="Bookman Old Style" w:eastAsia="Times New Roman" w:hAnsi="Bookman Old Style"/>
                <w:sz w:val="20"/>
                <w:szCs w:val="20"/>
                <w:lang w:eastAsia="pl-PL"/>
              </w:rPr>
              <w:t xml:space="preserve"> </w:t>
            </w:r>
            <w:r w:rsidR="00FF04AF" w:rsidRPr="00E315EC">
              <w:rPr>
                <w:rFonts w:ascii="Bookman Old Style" w:eastAsia="Times New Roman" w:hAnsi="Bookman Old Style"/>
                <w:sz w:val="20"/>
                <w:szCs w:val="20"/>
                <w:lang w:eastAsia="pl-PL"/>
              </w:rPr>
              <w:t>a</w:t>
            </w:r>
            <w:r w:rsidR="001E44BC" w:rsidRPr="00E315EC">
              <w:rPr>
                <w:rFonts w:ascii="Bookman Old Style" w:eastAsia="Times New Roman" w:hAnsi="Bookman Old Style"/>
                <w:sz w:val="20"/>
                <w:szCs w:val="20"/>
                <w:lang w:eastAsia="pl-PL"/>
              </w:rPr>
              <w:t>2</w:t>
            </w:r>
            <w:r w:rsidRPr="00E315EC">
              <w:rPr>
                <w:rFonts w:ascii="Bookman Old Style" w:eastAsia="Times New Roman" w:hAnsi="Bookman Old Style"/>
                <w:sz w:val="20"/>
                <w:szCs w:val="20"/>
                <w:lang w:eastAsia="pl-PL"/>
              </w:rPr>
              <w:t>) SWZ</w:t>
            </w:r>
            <w:r w:rsidR="00266DA7" w:rsidRPr="00E315EC">
              <w:rPr>
                <w:rFonts w:ascii="Bookman Old Style" w:eastAsia="Times New Roman" w:hAnsi="Bookman Old Style"/>
                <w:sz w:val="20"/>
                <w:szCs w:val="20"/>
                <w:lang w:eastAsia="pl-PL"/>
              </w:rPr>
              <w:t>)</w:t>
            </w:r>
            <w:r w:rsidRPr="00E315EC">
              <w:rPr>
                <w:rFonts w:ascii="Bookman Old Style" w:eastAsia="Times New Roman" w:hAnsi="Bookman Old Style"/>
                <w:sz w:val="20"/>
                <w:szCs w:val="20"/>
                <w:lang w:eastAsia="pl-PL"/>
              </w:rPr>
              <w:t xml:space="preserve">; </w:t>
            </w:r>
          </w:p>
          <w:p w14:paraId="49FB3AE5" w14:textId="77777777" w:rsidR="00AB23BD" w:rsidRPr="0014481D" w:rsidRDefault="00AB23BD" w:rsidP="00AB23BD">
            <w:pPr>
              <w:spacing w:after="0" w:line="240" w:lineRule="auto"/>
              <w:rPr>
                <w:rFonts w:ascii="Bookman Old Style" w:eastAsia="Times New Roman" w:hAnsi="Bookman Old Style"/>
                <w:bCs/>
                <w:sz w:val="20"/>
                <w:szCs w:val="20"/>
                <w:lang w:eastAsia="pl-PL"/>
              </w:rPr>
            </w:pPr>
            <w:r w:rsidRPr="00E315EC">
              <w:rPr>
                <w:rFonts w:ascii="Bookman Old Style" w:eastAsia="Times New Roman" w:hAnsi="Bookman Old Style"/>
                <w:bCs/>
                <w:sz w:val="20"/>
                <w:szCs w:val="20"/>
                <w:lang w:eastAsia="pl-PL"/>
              </w:rPr>
              <w:t>(należy wpisywać</w:t>
            </w:r>
            <w:r w:rsidRPr="0014481D">
              <w:rPr>
                <w:rFonts w:ascii="Bookman Old Style" w:eastAsia="Times New Roman" w:hAnsi="Bookman Old Style"/>
                <w:bCs/>
                <w:sz w:val="20"/>
                <w:szCs w:val="20"/>
                <w:lang w:eastAsia="pl-PL"/>
              </w:rPr>
              <w:t xml:space="preserve"> wyłącznie roboty obejmujące swoim zakresem wykonanie przedmiotu zamówienia).</w:t>
            </w:r>
          </w:p>
        </w:tc>
        <w:tc>
          <w:tcPr>
            <w:tcW w:w="5948" w:type="dxa"/>
            <w:tcBorders>
              <w:top w:val="nil"/>
              <w:left w:val="nil"/>
              <w:bottom w:val="single" w:sz="4" w:space="0" w:color="auto"/>
              <w:right w:val="single" w:sz="4" w:space="0" w:color="auto"/>
            </w:tcBorders>
            <w:shd w:val="clear" w:color="auto" w:fill="auto"/>
            <w:noWrap/>
            <w:vAlign w:val="center"/>
            <w:hideMark/>
          </w:tcPr>
          <w:p w14:paraId="460F456C"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53228F53" w14:textId="77777777" w:rsidTr="00FF04AF">
        <w:trPr>
          <w:trHeight w:val="63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07A0B3EA"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3</w:t>
            </w:r>
          </w:p>
        </w:tc>
        <w:tc>
          <w:tcPr>
            <w:tcW w:w="3140" w:type="dxa"/>
            <w:tcBorders>
              <w:top w:val="nil"/>
              <w:left w:val="nil"/>
              <w:bottom w:val="single" w:sz="4" w:space="0" w:color="auto"/>
              <w:right w:val="single" w:sz="4" w:space="0" w:color="auto"/>
            </w:tcBorders>
            <w:shd w:val="clear" w:color="auto" w:fill="auto"/>
            <w:hideMark/>
          </w:tcPr>
          <w:p w14:paraId="3B22C378" w14:textId="77777777" w:rsidR="00AB23BD" w:rsidRPr="0014481D" w:rsidRDefault="00AB23BD" w:rsidP="00AB23BD">
            <w:pPr>
              <w:spacing w:after="0" w:line="240" w:lineRule="auto"/>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Wartość robót</w:t>
            </w:r>
          </w:p>
          <w:p w14:paraId="3FB1938F"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(brutto)</w:t>
            </w:r>
          </w:p>
        </w:tc>
        <w:tc>
          <w:tcPr>
            <w:tcW w:w="5948" w:type="dxa"/>
            <w:tcBorders>
              <w:top w:val="nil"/>
              <w:left w:val="nil"/>
              <w:bottom w:val="single" w:sz="4" w:space="0" w:color="auto"/>
              <w:right w:val="single" w:sz="4" w:space="0" w:color="auto"/>
            </w:tcBorders>
            <w:shd w:val="clear" w:color="auto" w:fill="auto"/>
            <w:noWrap/>
            <w:vAlign w:val="bottom"/>
            <w:hideMark/>
          </w:tcPr>
          <w:p w14:paraId="1A769AEF"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2B0BBBAE" w14:textId="77777777" w:rsidTr="00FF04AF">
        <w:trPr>
          <w:trHeight w:val="72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FE14E72"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4</w:t>
            </w:r>
          </w:p>
        </w:tc>
        <w:tc>
          <w:tcPr>
            <w:tcW w:w="3140" w:type="dxa"/>
            <w:tcBorders>
              <w:top w:val="nil"/>
              <w:left w:val="nil"/>
              <w:bottom w:val="single" w:sz="4" w:space="0" w:color="auto"/>
              <w:right w:val="single" w:sz="4" w:space="0" w:color="auto"/>
            </w:tcBorders>
            <w:shd w:val="clear" w:color="auto" w:fill="auto"/>
            <w:hideMark/>
          </w:tcPr>
          <w:p w14:paraId="318B6FD0"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Termin wykonania</w:t>
            </w:r>
            <w:r w:rsidRPr="0014481D">
              <w:rPr>
                <w:rFonts w:ascii="Bookman Old Style" w:eastAsia="Times New Roman" w:hAnsi="Bookman Old Style"/>
                <w:sz w:val="20"/>
                <w:szCs w:val="20"/>
                <w:lang w:eastAsia="pl-PL"/>
              </w:rPr>
              <w:br/>
              <w:t>(dd-mm-rr)</w:t>
            </w:r>
          </w:p>
        </w:tc>
        <w:tc>
          <w:tcPr>
            <w:tcW w:w="5948" w:type="dxa"/>
            <w:tcBorders>
              <w:top w:val="nil"/>
              <w:left w:val="nil"/>
              <w:bottom w:val="single" w:sz="4" w:space="0" w:color="auto"/>
              <w:right w:val="single" w:sz="4" w:space="0" w:color="auto"/>
            </w:tcBorders>
            <w:shd w:val="clear" w:color="auto" w:fill="auto"/>
            <w:noWrap/>
            <w:vAlign w:val="bottom"/>
            <w:hideMark/>
          </w:tcPr>
          <w:p w14:paraId="4D4D56E7"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4FE7363B" w14:textId="77777777" w:rsidTr="00FF04AF">
        <w:trPr>
          <w:trHeight w:val="975"/>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C2BBAEE"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5</w:t>
            </w:r>
          </w:p>
        </w:tc>
        <w:tc>
          <w:tcPr>
            <w:tcW w:w="3140" w:type="dxa"/>
            <w:tcBorders>
              <w:top w:val="nil"/>
              <w:left w:val="nil"/>
              <w:bottom w:val="single" w:sz="4" w:space="0" w:color="auto"/>
              <w:right w:val="single" w:sz="4" w:space="0" w:color="auto"/>
            </w:tcBorders>
            <w:shd w:val="clear" w:color="auto" w:fill="auto"/>
            <w:hideMark/>
          </w:tcPr>
          <w:p w14:paraId="34AF298F"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Odbiorca robót</w:t>
            </w:r>
            <w:r w:rsidRPr="0014481D">
              <w:rPr>
                <w:rFonts w:ascii="Bookman Old Style" w:eastAsia="Times New Roman" w:hAnsi="Bookman Old Style"/>
                <w:sz w:val="20"/>
                <w:szCs w:val="20"/>
                <w:lang w:eastAsia="pl-PL"/>
              </w:rPr>
              <w:br/>
              <w:t xml:space="preserve">(nazwa i adres) </w:t>
            </w:r>
          </w:p>
        </w:tc>
        <w:tc>
          <w:tcPr>
            <w:tcW w:w="5948" w:type="dxa"/>
            <w:tcBorders>
              <w:top w:val="nil"/>
              <w:left w:val="nil"/>
              <w:bottom w:val="single" w:sz="4" w:space="0" w:color="auto"/>
              <w:right w:val="single" w:sz="4" w:space="0" w:color="auto"/>
            </w:tcBorders>
            <w:shd w:val="clear" w:color="auto" w:fill="auto"/>
            <w:noWrap/>
            <w:vAlign w:val="center"/>
            <w:hideMark/>
          </w:tcPr>
          <w:p w14:paraId="3EDA1868" w14:textId="77777777" w:rsidR="00AB23BD" w:rsidRPr="0014481D" w:rsidRDefault="00AB23BD" w:rsidP="00AB23BD">
            <w:pPr>
              <w:spacing w:after="0" w:line="240" w:lineRule="auto"/>
              <w:rPr>
                <w:rFonts w:ascii="Bookman Old Style" w:eastAsia="Times New Roman" w:hAnsi="Bookman Old Style"/>
                <w:lang w:eastAsia="pl-PL"/>
              </w:rPr>
            </w:pPr>
          </w:p>
        </w:tc>
      </w:tr>
      <w:tr w:rsidR="00AB23BD" w:rsidRPr="0014481D" w14:paraId="14E0AD77" w14:textId="77777777" w:rsidTr="00FF04AF">
        <w:trPr>
          <w:trHeight w:val="78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4185736"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6</w:t>
            </w:r>
          </w:p>
        </w:tc>
        <w:tc>
          <w:tcPr>
            <w:tcW w:w="3140" w:type="dxa"/>
            <w:tcBorders>
              <w:top w:val="nil"/>
              <w:left w:val="nil"/>
              <w:bottom w:val="single" w:sz="4" w:space="0" w:color="auto"/>
              <w:right w:val="single" w:sz="4" w:space="0" w:color="auto"/>
            </w:tcBorders>
            <w:shd w:val="clear" w:color="auto" w:fill="auto"/>
            <w:hideMark/>
          </w:tcPr>
          <w:p w14:paraId="64D6B464"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 xml:space="preserve">Sposób dysponowania </w:t>
            </w:r>
            <w:r w:rsidRPr="0014481D">
              <w:rPr>
                <w:rFonts w:ascii="Bookman Old Style" w:eastAsia="Times New Roman" w:hAnsi="Bookman Old Style"/>
                <w:sz w:val="20"/>
                <w:szCs w:val="20"/>
                <w:lang w:eastAsia="pl-PL"/>
              </w:rPr>
              <w:br/>
              <w:t xml:space="preserve">(niepotrzebne skreślić) </w:t>
            </w:r>
          </w:p>
        </w:tc>
        <w:tc>
          <w:tcPr>
            <w:tcW w:w="5948" w:type="dxa"/>
            <w:tcBorders>
              <w:top w:val="nil"/>
              <w:left w:val="nil"/>
              <w:bottom w:val="single" w:sz="4" w:space="0" w:color="auto"/>
              <w:right w:val="single" w:sz="4" w:space="0" w:color="auto"/>
            </w:tcBorders>
            <w:shd w:val="clear" w:color="auto" w:fill="auto"/>
            <w:vAlign w:val="center"/>
            <w:hideMark/>
          </w:tcPr>
          <w:p w14:paraId="1BD3513F" w14:textId="77777777" w:rsidR="00AB23BD" w:rsidRPr="0014481D" w:rsidRDefault="00AB23BD" w:rsidP="00AB23BD">
            <w:pPr>
              <w:spacing w:after="0" w:line="240" w:lineRule="auto"/>
              <w:jc w:val="center"/>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 xml:space="preserve">Zasób własny Wykonawcy / zasób podmiotu trzeciego </w:t>
            </w:r>
          </w:p>
        </w:tc>
      </w:tr>
    </w:tbl>
    <w:p w14:paraId="0A6B5DF7" w14:textId="77777777" w:rsidR="00AB23BD" w:rsidRDefault="00AB23BD" w:rsidP="00AB23BD">
      <w:pPr>
        <w:spacing w:after="0" w:line="240" w:lineRule="auto"/>
        <w:jc w:val="both"/>
        <w:rPr>
          <w:rFonts w:ascii="Bookman Old Style" w:hAnsi="Bookman Old Style"/>
          <w:i/>
        </w:rPr>
      </w:pPr>
    </w:p>
    <w:p w14:paraId="540074E4" w14:textId="77777777" w:rsidR="00AB23BD" w:rsidRDefault="00AB23BD" w:rsidP="00AB23BD">
      <w:pPr>
        <w:spacing w:after="0" w:line="240" w:lineRule="auto"/>
        <w:jc w:val="both"/>
        <w:rPr>
          <w:rFonts w:ascii="Bookman Old Style" w:hAnsi="Bookman Old Style"/>
          <w:i/>
        </w:rPr>
      </w:pPr>
    </w:p>
    <w:p w14:paraId="18934440" w14:textId="77777777" w:rsidR="00AB23BD" w:rsidRPr="0014481D" w:rsidRDefault="00AB23BD" w:rsidP="00AB23BD">
      <w:pPr>
        <w:spacing w:after="0" w:line="240" w:lineRule="auto"/>
        <w:jc w:val="both"/>
        <w:rPr>
          <w:rFonts w:ascii="Bookman Old Style" w:eastAsia="Times New Roman" w:hAnsi="Bookman Old Style"/>
          <w:i/>
          <w:sz w:val="20"/>
          <w:szCs w:val="20"/>
          <w:lang w:eastAsia="pl-PL" w:bidi="en-US"/>
        </w:rPr>
      </w:pPr>
      <w:r w:rsidRPr="0014481D">
        <w:rPr>
          <w:rFonts w:ascii="Bookman Old Style" w:eastAsia="Times New Roman" w:hAnsi="Bookman Old Style"/>
          <w:i/>
          <w:sz w:val="20"/>
          <w:szCs w:val="20"/>
          <w:lang w:eastAsia="pl-PL" w:bidi="en-US"/>
        </w:rPr>
        <w:t xml:space="preserve">* </w:t>
      </w:r>
      <w:r w:rsidRPr="0014481D">
        <w:rPr>
          <w:rFonts w:ascii="Bookman Old Style" w:hAnsi="Bookman Old Style"/>
          <w:i/>
          <w:sz w:val="20"/>
          <w:szCs w:val="20"/>
        </w:rPr>
        <w:t>Do wykazu należy załączyć dowody określające, że ww. roboty budowlane zostały wykonane należycie oraz wskazujące czy zostały wykonane zgodnie z przepisami prawa budowlanego i prawidłowo ukończone.</w:t>
      </w:r>
      <w:r w:rsidRPr="0014481D">
        <w:rPr>
          <w:rFonts w:ascii="Bookman Old Style" w:hAnsi="Bookman Old Style"/>
          <w:i/>
          <w:sz w:val="20"/>
          <w:szCs w:val="20"/>
          <w:lang w:bidi="en-US"/>
        </w:rPr>
        <w:t xml:space="preserve"> Dowodami, o którym mowa w zdaniu poprzedzającym są referencje lub inne dokumenty wystawione przez podmiot</w:t>
      </w:r>
      <w:r>
        <w:rPr>
          <w:rFonts w:ascii="Bookman Old Style" w:hAnsi="Bookman Old Style"/>
          <w:i/>
          <w:sz w:val="20"/>
          <w:szCs w:val="20"/>
          <w:lang w:bidi="en-US"/>
        </w:rPr>
        <w:t>,</w:t>
      </w:r>
      <w:r w:rsidRPr="0014481D">
        <w:rPr>
          <w:rFonts w:ascii="Bookman Old Style" w:hAnsi="Bookman Old Style"/>
          <w:i/>
          <w:sz w:val="20"/>
          <w:szCs w:val="20"/>
          <w:lang w:bidi="en-US"/>
        </w:rPr>
        <w:t xml:space="preserve"> na rzecz którego roboty budowlane były wykonywane, a jeżeli z uzasadnionych przyczyn o obiektywnym charakterze Wykonawca nie jest w stanie uzyskać tych dokumentów – inne dokumenty</w:t>
      </w:r>
      <w:r w:rsidRPr="0014481D">
        <w:rPr>
          <w:rFonts w:ascii="Bookman Old Style" w:hAnsi="Bookman Old Style"/>
          <w:i/>
          <w:sz w:val="20"/>
          <w:szCs w:val="20"/>
        </w:rPr>
        <w:t>.</w:t>
      </w:r>
    </w:p>
    <w:p w14:paraId="68509DC0" w14:textId="77777777" w:rsidR="00AB23BD" w:rsidRDefault="00AB23BD" w:rsidP="0006680E">
      <w:pPr>
        <w:spacing w:after="0" w:line="240" w:lineRule="auto"/>
        <w:rPr>
          <w:rFonts w:ascii="Bookman Old Style" w:hAnsi="Bookman Old Style" w:cs="Tahoma"/>
          <w:b/>
          <w:sz w:val="20"/>
          <w:szCs w:val="20"/>
          <w:u w:val="single"/>
          <w:lang w:eastAsia="hi-IN"/>
        </w:rPr>
      </w:pPr>
    </w:p>
    <w:p w14:paraId="0C0452DE" w14:textId="77777777" w:rsidR="00AB23BD" w:rsidRDefault="00AB23BD" w:rsidP="0006680E">
      <w:pPr>
        <w:spacing w:after="0" w:line="240" w:lineRule="auto"/>
        <w:rPr>
          <w:rFonts w:ascii="Bookman Old Style" w:hAnsi="Bookman Old Style" w:cs="Tahoma"/>
          <w:b/>
          <w:sz w:val="20"/>
          <w:szCs w:val="20"/>
          <w:u w:val="single"/>
          <w:lang w:eastAsia="hi-IN"/>
        </w:rPr>
      </w:pPr>
    </w:p>
    <w:p w14:paraId="7199924A" w14:textId="77777777" w:rsidR="004148FC" w:rsidRPr="00846781" w:rsidRDefault="004148FC" w:rsidP="004148FC">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0FEC8C3A" w14:textId="77777777" w:rsidR="0006680E" w:rsidRDefault="0006680E" w:rsidP="002F196E">
      <w:pPr>
        <w:jc w:val="right"/>
        <w:rPr>
          <w:rFonts w:ascii="Bookman Old Style" w:hAnsi="Bookman Old Style" w:cs="Arial"/>
        </w:rPr>
        <w:sectPr w:rsidR="0006680E" w:rsidSect="00AB23BD">
          <w:pgSz w:w="11906" w:h="16838"/>
          <w:pgMar w:top="1418" w:right="1418" w:bottom="1418" w:left="1134" w:header="709" w:footer="533" w:gutter="0"/>
          <w:cols w:space="708"/>
          <w:docGrid w:linePitch="360"/>
        </w:sectPr>
      </w:pPr>
    </w:p>
    <w:p w14:paraId="74EB08D0" w14:textId="199CAA6B" w:rsidR="00BA5BF4" w:rsidRPr="00846781" w:rsidRDefault="00BA5BF4">
      <w:pPr>
        <w:spacing w:after="0" w:line="240" w:lineRule="auto"/>
        <w:rPr>
          <w:rFonts w:ascii="Bookman Old Style" w:hAnsi="Bookman Old Style" w:cs="Arial"/>
        </w:rPr>
      </w:pPr>
    </w:p>
    <w:p w14:paraId="5DEC4E61" w14:textId="6CE3A983" w:rsidR="002F196E" w:rsidRPr="00846781" w:rsidRDefault="002F196E" w:rsidP="002F196E">
      <w:pPr>
        <w:jc w:val="right"/>
        <w:rPr>
          <w:rFonts w:ascii="Bookman Old Style" w:hAnsi="Bookman Old Style" w:cs="Arial"/>
          <w:b/>
        </w:rPr>
      </w:pPr>
      <w:r w:rsidRPr="00846781">
        <w:rPr>
          <w:rFonts w:ascii="Bookman Old Style" w:hAnsi="Bookman Old Style" w:cs="Arial"/>
          <w:b/>
        </w:rPr>
        <w:t xml:space="preserve">Załącznik nr 5 do SWZ </w:t>
      </w:r>
    </w:p>
    <w:p w14:paraId="7511B121"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42C538E6" w14:textId="77777777" w:rsidR="009059FF" w:rsidRDefault="009059FF" w:rsidP="009059F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2324976A" w14:textId="77777777" w:rsidR="009059FF" w:rsidRPr="00B44357" w:rsidRDefault="009059FF" w:rsidP="009059F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4DD17867"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7804D86A" w14:textId="77777777" w:rsidR="009059FF" w:rsidRDefault="009059FF" w:rsidP="009059F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49792787" w14:textId="77777777" w:rsidR="002F196E" w:rsidRPr="00846781" w:rsidRDefault="002F196E" w:rsidP="00643D95">
      <w:pPr>
        <w:spacing w:after="0" w:line="240" w:lineRule="auto"/>
        <w:rPr>
          <w:rFonts w:ascii="Bookman Old Style" w:hAnsi="Bookman Old Style" w:cs="Arial"/>
          <w:b/>
          <w:lang w:eastAsia="pl-PL"/>
        </w:rPr>
      </w:pPr>
      <w:r w:rsidRPr="00846781">
        <w:rPr>
          <w:rFonts w:ascii="Bookman Old Style" w:hAnsi="Bookman Old Style" w:cs="Arial"/>
          <w:b/>
          <w:lang w:eastAsia="pl-PL"/>
        </w:rPr>
        <w:t>Wykonawca:</w:t>
      </w:r>
    </w:p>
    <w:p w14:paraId="47EE54A3" w14:textId="77777777" w:rsidR="002F196E" w:rsidRPr="00846781" w:rsidRDefault="002F196E" w:rsidP="00643D95">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1D31CEF4" w14:textId="77777777" w:rsidR="002F196E" w:rsidRPr="00846781" w:rsidRDefault="002F196E" w:rsidP="00643D95">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(pełna nazwa/firma, adres, w zależności od podmiotu: NIP/PESEL, KRS/CEiDG)</w:t>
      </w:r>
    </w:p>
    <w:p w14:paraId="1ADD2309" w14:textId="77777777" w:rsidR="002F196E" w:rsidRPr="00846781" w:rsidRDefault="002F196E" w:rsidP="00643D95">
      <w:pPr>
        <w:spacing w:after="0" w:line="240" w:lineRule="auto"/>
        <w:rPr>
          <w:rFonts w:ascii="Bookman Old Style" w:hAnsi="Bookman Old Style" w:cs="Arial"/>
          <w:u w:val="single"/>
          <w:lang w:eastAsia="pl-PL"/>
        </w:rPr>
      </w:pPr>
      <w:r w:rsidRPr="00846781">
        <w:rPr>
          <w:rFonts w:ascii="Bookman Old Style" w:hAnsi="Bookman Old Style" w:cs="Arial"/>
          <w:u w:val="single"/>
          <w:lang w:eastAsia="pl-PL"/>
        </w:rPr>
        <w:t>reprezentowany przez:</w:t>
      </w:r>
    </w:p>
    <w:p w14:paraId="3095D32F" w14:textId="77777777" w:rsidR="002F196E" w:rsidRPr="00846781" w:rsidRDefault="002F196E" w:rsidP="00643D95">
      <w:pPr>
        <w:spacing w:after="0" w:line="240" w:lineRule="auto"/>
        <w:ind w:right="5954"/>
        <w:rPr>
          <w:rFonts w:ascii="Bookman Old Style" w:hAnsi="Bookman Old Style" w:cs="Arial"/>
          <w:lang w:eastAsia="pl-PL"/>
        </w:rPr>
      </w:pPr>
      <w:r w:rsidRPr="00846781">
        <w:rPr>
          <w:rFonts w:ascii="Bookman Old Style" w:hAnsi="Bookman Old Style" w:cs="Arial"/>
          <w:lang w:eastAsia="pl-PL"/>
        </w:rPr>
        <w:t>………………………………………</w:t>
      </w:r>
    </w:p>
    <w:p w14:paraId="7ED36D6A" w14:textId="77777777" w:rsidR="002F196E" w:rsidRPr="00846781" w:rsidRDefault="002F196E" w:rsidP="00643D95">
      <w:pPr>
        <w:spacing w:after="0" w:line="240" w:lineRule="auto"/>
        <w:ind w:right="5953"/>
        <w:rPr>
          <w:rFonts w:ascii="Bookman Old Style" w:hAnsi="Bookman Old Style" w:cs="Arial"/>
          <w:i/>
          <w:sz w:val="16"/>
          <w:szCs w:val="16"/>
          <w:lang w:eastAsia="pl-PL"/>
        </w:rPr>
      </w:pPr>
      <w:r w:rsidRPr="00846781">
        <w:rPr>
          <w:rFonts w:ascii="Bookman Old Style" w:hAnsi="Bookman Old Style" w:cs="Arial"/>
          <w:i/>
          <w:sz w:val="16"/>
          <w:szCs w:val="16"/>
          <w:lang w:eastAsia="pl-PL"/>
        </w:rPr>
        <w:t>(imię, nazwisko, stanowisko/podstawa do reprezentacji)</w:t>
      </w:r>
    </w:p>
    <w:p w14:paraId="10197652" w14:textId="77777777" w:rsidR="002F196E" w:rsidRPr="00846781" w:rsidRDefault="002F196E" w:rsidP="002F196E">
      <w:pPr>
        <w:rPr>
          <w:rFonts w:ascii="Bookman Old Style" w:hAnsi="Bookman Old Style" w:cs="Arial"/>
          <w:lang w:eastAsia="pl-PL"/>
        </w:rPr>
      </w:pPr>
    </w:p>
    <w:p w14:paraId="3BDCD02D" w14:textId="77777777" w:rsidR="002F196E" w:rsidRPr="00846781" w:rsidRDefault="002F196E" w:rsidP="002F196E">
      <w:pPr>
        <w:jc w:val="center"/>
        <w:rPr>
          <w:rFonts w:ascii="Bookman Old Style" w:hAnsi="Bookman Old Style" w:cs="Arial"/>
          <w:b/>
        </w:rPr>
      </w:pPr>
      <w:r w:rsidRPr="00846781">
        <w:rPr>
          <w:rFonts w:ascii="Bookman Old Style" w:hAnsi="Bookman Old Style" w:cs="Arial"/>
          <w:b/>
        </w:rPr>
        <w:t>WYKAZ OSÓB,</w:t>
      </w:r>
    </w:p>
    <w:p w14:paraId="212B2484" w14:textId="77777777" w:rsidR="002F196E" w:rsidRPr="00846781" w:rsidRDefault="002F196E" w:rsidP="002F196E">
      <w:pPr>
        <w:jc w:val="center"/>
        <w:rPr>
          <w:rFonts w:ascii="Bookman Old Style" w:hAnsi="Bookman Old Style" w:cs="Arial"/>
          <w:b/>
        </w:rPr>
      </w:pPr>
      <w:r w:rsidRPr="00846781">
        <w:rPr>
          <w:rFonts w:ascii="Bookman Old Style" w:hAnsi="Bookman Old Style" w:cs="Arial"/>
          <w:b/>
        </w:rPr>
        <w:t>skierowanych przez wykonawcę do realizacji zamówienia publicznego</w:t>
      </w:r>
    </w:p>
    <w:p w14:paraId="0F24B173" w14:textId="3F6286C7" w:rsidR="002F196E" w:rsidRPr="008F7D93" w:rsidRDefault="002F196E" w:rsidP="002F196E">
      <w:pPr>
        <w:shd w:val="clear" w:color="auto" w:fill="FFFFFF"/>
        <w:rPr>
          <w:rFonts w:ascii="Bookman Old Style" w:hAnsi="Bookman Old Style"/>
          <w:b/>
          <w:bCs/>
          <w:lang w:bidi="en-US"/>
        </w:rPr>
      </w:pPr>
      <w:r w:rsidRPr="00846781">
        <w:rPr>
          <w:rFonts w:ascii="Bookman Old Style" w:hAnsi="Bookman Old Style" w:cs="Arial"/>
          <w:lang w:eastAsia="pl-PL"/>
        </w:rPr>
        <w:t xml:space="preserve">W związku z ubieganiem się o udzielenie zamówienia publicznego na </w:t>
      </w:r>
      <w:r w:rsidRPr="00846781">
        <w:rPr>
          <w:rFonts w:ascii="Bookman Old Style" w:hAnsi="Bookman Old Style" w:cs="Arial"/>
          <w:shd w:val="clear" w:color="auto" w:fill="FFFFFF"/>
          <w:lang w:eastAsia="pl-PL"/>
        </w:rPr>
        <w:t xml:space="preserve">wykonanie usługi: </w:t>
      </w:r>
      <w:r w:rsidR="00A0738A" w:rsidRPr="00B5287A">
        <w:rPr>
          <w:rFonts w:ascii="Bookman Old Style" w:hAnsi="Bookman Old Style"/>
          <w:b/>
        </w:rPr>
        <w:t>„</w:t>
      </w:r>
      <w:r w:rsidR="00A0738A" w:rsidRPr="00B5287A">
        <w:rPr>
          <w:rFonts w:ascii="Bookman Old Style" w:hAnsi="Bookman Old Style" w:cs="Arial"/>
          <w:b/>
        </w:rPr>
        <w:t>PAN Muzeum Ziemi w Warszawie - budynek zabytkowy - wykonanie  rewitalizacji dachu w budynku Muzeum Ziemi PAN w Warszawie przy Al. Na Skarpie 20/26</w:t>
      </w:r>
      <w:r w:rsidR="00A0738A" w:rsidRPr="00B5287A">
        <w:rPr>
          <w:rFonts w:ascii="Bookman Old Style" w:hAnsi="Bookman Old Style"/>
          <w:b/>
          <w:bCs/>
        </w:rPr>
        <w:t>”</w:t>
      </w:r>
      <w:r w:rsidR="00A0738A" w:rsidRPr="00B5287A">
        <w:rPr>
          <w:rFonts w:ascii="Bookman Old Style" w:eastAsia="Times New Roman" w:hAnsi="Bookman Old Style" w:cs="Arial"/>
          <w:b/>
          <w:lang w:eastAsia="pl-PL"/>
        </w:rPr>
        <w:t>,</w:t>
      </w:r>
      <w:r w:rsidR="00A0738A" w:rsidRPr="007D7558">
        <w:rPr>
          <w:rFonts w:ascii="Bookman Old Style" w:eastAsia="Times New Roman" w:hAnsi="Bookman Old Style" w:cs="Arial"/>
          <w:b/>
          <w:lang w:eastAsia="pl-PL"/>
        </w:rPr>
        <w:t xml:space="preserve"> znak sprawy nr </w:t>
      </w:r>
      <w:r w:rsidR="00A0738A" w:rsidRPr="00FB2F69">
        <w:rPr>
          <w:rFonts w:ascii="Bookman Old Style" w:eastAsia="Times New Roman" w:hAnsi="Bookman Old Style" w:cs="Arial"/>
          <w:b/>
          <w:highlight w:val="yellow"/>
          <w:lang w:eastAsia="pl-PL"/>
        </w:rPr>
        <w:t>MZ-ZP-1-2021</w:t>
      </w:r>
    </w:p>
    <w:p w14:paraId="715F2A99" w14:textId="4B6D1BBC" w:rsidR="002F196E" w:rsidRPr="00266DA7" w:rsidRDefault="002F196E" w:rsidP="002F196E">
      <w:pPr>
        <w:pStyle w:val="Bezodstpw"/>
        <w:jc w:val="both"/>
        <w:rPr>
          <w:rFonts w:ascii="Bookman Old Style" w:eastAsia="Times New Roman" w:hAnsi="Bookman Old Style" w:cs="Arial"/>
          <w:kern w:val="1"/>
          <w:lang w:eastAsia="pl-PL" w:bidi="hi-IN"/>
        </w:rPr>
      </w:pPr>
      <w:r w:rsidRPr="00266DA7">
        <w:rPr>
          <w:rFonts w:ascii="Bookman Old Style" w:eastAsia="Times New Roman" w:hAnsi="Bookman Old Style" w:cs="Arial"/>
          <w:kern w:val="1"/>
          <w:lang w:eastAsia="pl-PL" w:bidi="hi-IN"/>
        </w:rPr>
        <w:t xml:space="preserve">Opis sposobu dokonywania oceny spełniania warunku zawarto w Rozdziale VI ust. 1 pkt </w:t>
      </w:r>
      <w:r w:rsidR="00815C81" w:rsidRPr="00266DA7">
        <w:rPr>
          <w:rFonts w:ascii="Bookman Old Style" w:eastAsia="Times New Roman" w:hAnsi="Bookman Old Style" w:cs="Arial"/>
          <w:kern w:val="1"/>
          <w:lang w:eastAsia="pl-PL" w:bidi="hi-IN"/>
        </w:rPr>
        <w:t>4</w:t>
      </w:r>
      <w:r w:rsidR="00266DA7" w:rsidRPr="00266DA7">
        <w:rPr>
          <w:rFonts w:ascii="Bookman Old Style" w:eastAsia="Times New Roman" w:hAnsi="Bookman Old Style" w:cs="Arial"/>
          <w:kern w:val="1"/>
          <w:lang w:eastAsia="pl-PL" w:bidi="hi-IN"/>
        </w:rPr>
        <w:t xml:space="preserve"> lit. </w:t>
      </w:r>
      <w:r w:rsidRPr="00266DA7">
        <w:rPr>
          <w:rFonts w:ascii="Bookman Old Style" w:eastAsia="Times New Roman" w:hAnsi="Bookman Old Style" w:cs="Arial"/>
          <w:kern w:val="1"/>
          <w:lang w:eastAsia="pl-PL" w:bidi="hi-IN"/>
        </w:rPr>
        <w:t xml:space="preserve">b) </w:t>
      </w:r>
      <w:r w:rsidR="004148FC" w:rsidRPr="00266DA7">
        <w:rPr>
          <w:rFonts w:ascii="Bookman Old Style" w:eastAsia="Times New Roman" w:hAnsi="Bookman Old Style" w:cs="Arial"/>
          <w:kern w:val="1"/>
          <w:lang w:eastAsia="pl-PL" w:bidi="hi-IN"/>
        </w:rPr>
        <w:t>SWZ</w:t>
      </w:r>
      <w:r w:rsidRPr="00266DA7">
        <w:rPr>
          <w:rFonts w:ascii="Bookman Old Style" w:eastAsia="Times New Roman" w:hAnsi="Bookman Old Style" w:cs="Arial"/>
          <w:kern w:val="1"/>
          <w:lang w:eastAsia="pl-PL" w:bidi="hi-IN"/>
        </w:rPr>
        <w:t>:</w:t>
      </w:r>
    </w:p>
    <w:p w14:paraId="03043779" w14:textId="53D0C591" w:rsidR="00AB23BD" w:rsidRDefault="00AB23BD" w:rsidP="002F196E">
      <w:pPr>
        <w:pStyle w:val="Bezodstpw"/>
        <w:jc w:val="both"/>
        <w:rPr>
          <w:rFonts w:ascii="Bookman Old Style" w:eastAsia="Times New Roman" w:hAnsi="Bookman Old Style" w:cs="Arial"/>
          <w:kern w:val="1"/>
          <w:lang w:eastAsia="pl-PL" w:bidi="hi-IN"/>
        </w:rPr>
      </w:pPr>
    </w:p>
    <w:tbl>
      <w:tblPr>
        <w:tblpPr w:leftFromText="141" w:rightFromText="141" w:vertAnchor="text" w:horzAnchor="margin" w:tblpY="55"/>
        <w:tblW w:w="9632" w:type="dxa"/>
        <w:tblCellMar>
          <w:left w:w="70" w:type="dxa"/>
          <w:right w:w="70" w:type="dxa"/>
        </w:tblCellMar>
        <w:tblLook w:val="04A0" w:firstRow="1" w:lastRow="0" w:firstColumn="1" w:lastColumn="0" w:noHBand="0" w:noVBand="1"/>
      </w:tblPr>
      <w:tblGrid>
        <w:gridCol w:w="541"/>
        <w:gridCol w:w="3782"/>
        <w:gridCol w:w="5309"/>
      </w:tblGrid>
      <w:tr w:rsidR="00AB23BD" w:rsidRPr="0014481D" w14:paraId="50080DFD" w14:textId="77777777" w:rsidTr="00AB23BD">
        <w:trPr>
          <w:trHeight w:val="555"/>
        </w:trPr>
        <w:tc>
          <w:tcPr>
            <w:tcW w:w="9632" w:type="dxa"/>
            <w:gridSpan w:val="3"/>
            <w:tcBorders>
              <w:top w:val="single" w:sz="4" w:space="0" w:color="auto"/>
              <w:left w:val="single" w:sz="4" w:space="0" w:color="auto"/>
              <w:bottom w:val="nil"/>
              <w:right w:val="single" w:sz="4" w:space="0" w:color="000000"/>
            </w:tcBorders>
            <w:shd w:val="clear" w:color="000000" w:fill="D9D9D9"/>
            <w:noWrap/>
            <w:vAlign w:val="center"/>
            <w:hideMark/>
          </w:tcPr>
          <w:p w14:paraId="598B4CA4" w14:textId="77777777" w:rsidR="00AB23BD" w:rsidRPr="0014481D" w:rsidRDefault="00AB23BD" w:rsidP="00AB23BD">
            <w:pPr>
              <w:spacing w:after="0" w:line="240" w:lineRule="auto"/>
              <w:jc w:val="center"/>
              <w:rPr>
                <w:rFonts w:ascii="Bookman Old Style" w:eastAsia="Times New Roman" w:hAnsi="Bookman Old Style"/>
                <w:b/>
                <w:bCs/>
                <w:lang w:eastAsia="pl-PL"/>
              </w:rPr>
            </w:pPr>
            <w:r w:rsidRPr="0014481D">
              <w:rPr>
                <w:rFonts w:ascii="Bookman Old Style" w:eastAsia="Times New Roman" w:hAnsi="Bookman Old Style"/>
                <w:b/>
                <w:bCs/>
                <w:lang w:eastAsia="pl-PL"/>
              </w:rPr>
              <w:t xml:space="preserve">OSOBA SKIEROWANA DO REALIZACJI ZAMÓWIENIA </w:t>
            </w:r>
          </w:p>
        </w:tc>
      </w:tr>
      <w:tr w:rsidR="00AB23BD" w:rsidRPr="0014481D" w14:paraId="2DD2123A" w14:textId="77777777" w:rsidTr="00AB23BD">
        <w:trPr>
          <w:trHeight w:val="67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D77A7"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1</w:t>
            </w:r>
          </w:p>
        </w:tc>
        <w:tc>
          <w:tcPr>
            <w:tcW w:w="3782" w:type="dxa"/>
            <w:tcBorders>
              <w:top w:val="single" w:sz="4" w:space="0" w:color="auto"/>
              <w:left w:val="nil"/>
              <w:bottom w:val="single" w:sz="4" w:space="0" w:color="auto"/>
              <w:right w:val="single" w:sz="4" w:space="0" w:color="auto"/>
            </w:tcBorders>
            <w:shd w:val="clear" w:color="auto" w:fill="auto"/>
            <w:hideMark/>
          </w:tcPr>
          <w:p w14:paraId="7FB42C36" w14:textId="77777777" w:rsidR="00AB23BD" w:rsidRPr="0014481D" w:rsidRDefault="00AB23BD" w:rsidP="00AB23BD">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Funkcja / zakres wykonywanych czynności </w:t>
            </w:r>
          </w:p>
        </w:tc>
        <w:tc>
          <w:tcPr>
            <w:tcW w:w="5309" w:type="dxa"/>
            <w:tcBorders>
              <w:top w:val="single" w:sz="4" w:space="0" w:color="auto"/>
              <w:left w:val="nil"/>
              <w:bottom w:val="single" w:sz="4" w:space="0" w:color="auto"/>
              <w:right w:val="single" w:sz="4" w:space="0" w:color="auto"/>
            </w:tcBorders>
            <w:shd w:val="clear" w:color="auto" w:fill="auto"/>
            <w:noWrap/>
            <w:vAlign w:val="bottom"/>
            <w:hideMark/>
          </w:tcPr>
          <w:p w14:paraId="3E111F0F" w14:textId="77777777" w:rsidR="00AB23BD" w:rsidRPr="0014481D" w:rsidRDefault="00AB23BD" w:rsidP="00AB23BD">
            <w:pPr>
              <w:spacing w:after="0" w:line="240" w:lineRule="auto"/>
              <w:jc w:val="center"/>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KIEROWNIK BUDOWY</w:t>
            </w:r>
          </w:p>
          <w:p w14:paraId="31E15DA3" w14:textId="77777777" w:rsidR="00AB23BD" w:rsidRPr="0014481D" w:rsidRDefault="00AB23BD" w:rsidP="00AB23BD">
            <w:pPr>
              <w:spacing w:after="0" w:line="240" w:lineRule="auto"/>
              <w:rPr>
                <w:rFonts w:ascii="Bookman Old Style" w:eastAsia="Times New Roman" w:hAnsi="Bookman Old Style"/>
                <w:sz w:val="20"/>
                <w:szCs w:val="20"/>
                <w:lang w:eastAsia="pl-PL"/>
              </w:rPr>
            </w:pPr>
          </w:p>
        </w:tc>
      </w:tr>
      <w:tr w:rsidR="00AB23BD" w:rsidRPr="0014481D" w14:paraId="14458209" w14:textId="77777777" w:rsidTr="00AB23BD">
        <w:trPr>
          <w:trHeight w:val="585"/>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F121701"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2</w:t>
            </w:r>
          </w:p>
        </w:tc>
        <w:tc>
          <w:tcPr>
            <w:tcW w:w="3782" w:type="dxa"/>
            <w:tcBorders>
              <w:top w:val="nil"/>
              <w:left w:val="nil"/>
              <w:bottom w:val="single" w:sz="4" w:space="0" w:color="auto"/>
              <w:right w:val="single" w:sz="4" w:space="0" w:color="auto"/>
            </w:tcBorders>
            <w:shd w:val="clear" w:color="auto" w:fill="auto"/>
            <w:hideMark/>
          </w:tcPr>
          <w:p w14:paraId="24097CB3" w14:textId="77777777" w:rsidR="00AB23BD" w:rsidRPr="0014481D" w:rsidRDefault="00AB23BD" w:rsidP="00AB23BD">
            <w:pPr>
              <w:spacing w:after="0" w:line="240" w:lineRule="auto"/>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 xml:space="preserve">Imię i nazwisko </w:t>
            </w:r>
          </w:p>
        </w:tc>
        <w:tc>
          <w:tcPr>
            <w:tcW w:w="5309" w:type="dxa"/>
            <w:tcBorders>
              <w:top w:val="nil"/>
              <w:left w:val="nil"/>
              <w:bottom w:val="single" w:sz="4" w:space="0" w:color="auto"/>
              <w:right w:val="single" w:sz="4" w:space="0" w:color="auto"/>
            </w:tcBorders>
            <w:shd w:val="clear" w:color="auto" w:fill="auto"/>
            <w:noWrap/>
            <w:vAlign w:val="center"/>
            <w:hideMark/>
          </w:tcPr>
          <w:p w14:paraId="1B0191E8" w14:textId="77777777" w:rsidR="00AB23BD" w:rsidRPr="0014481D" w:rsidRDefault="00AB23BD" w:rsidP="00AB23BD">
            <w:pPr>
              <w:spacing w:after="0" w:line="240" w:lineRule="auto"/>
              <w:rPr>
                <w:rFonts w:ascii="Bookman Old Style" w:eastAsia="Times New Roman" w:hAnsi="Bookman Old Style"/>
                <w:sz w:val="20"/>
                <w:szCs w:val="20"/>
                <w:lang w:eastAsia="pl-PL"/>
              </w:rPr>
            </w:pPr>
          </w:p>
          <w:p w14:paraId="72B12160" w14:textId="77777777" w:rsidR="00AB23B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w:t>
            </w:r>
          </w:p>
          <w:p w14:paraId="26473192" w14:textId="58E6428E" w:rsidR="009A46ED" w:rsidRPr="009A46ED" w:rsidRDefault="009A46ED" w:rsidP="00AB23BD">
            <w:pPr>
              <w:spacing w:after="0" w:line="240" w:lineRule="auto"/>
              <w:rPr>
                <w:rFonts w:ascii="Bookman Old Style" w:eastAsia="Times New Roman" w:hAnsi="Bookman Old Style"/>
                <w:i/>
                <w:sz w:val="20"/>
                <w:szCs w:val="20"/>
                <w:lang w:eastAsia="pl-PL"/>
              </w:rPr>
            </w:pPr>
            <w:r w:rsidRPr="009A46ED">
              <w:rPr>
                <w:rFonts w:ascii="Bookman Old Style" w:eastAsia="Times New Roman" w:hAnsi="Bookman Old Style"/>
                <w:i/>
                <w:sz w:val="20"/>
                <w:szCs w:val="20"/>
                <w:lang w:eastAsia="pl-PL"/>
              </w:rPr>
              <w:t>(Podaje Wykonawca)</w:t>
            </w:r>
          </w:p>
        </w:tc>
      </w:tr>
      <w:tr w:rsidR="00AB23BD" w:rsidRPr="0014481D" w14:paraId="40157AA5" w14:textId="77777777" w:rsidTr="00AB23BD">
        <w:trPr>
          <w:trHeight w:val="63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99A5E7F"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3</w:t>
            </w:r>
          </w:p>
        </w:tc>
        <w:tc>
          <w:tcPr>
            <w:tcW w:w="3782" w:type="dxa"/>
            <w:tcBorders>
              <w:top w:val="nil"/>
              <w:left w:val="nil"/>
              <w:bottom w:val="single" w:sz="4" w:space="0" w:color="auto"/>
              <w:right w:val="single" w:sz="4" w:space="0" w:color="auto"/>
            </w:tcBorders>
            <w:shd w:val="clear" w:color="auto" w:fill="auto"/>
            <w:hideMark/>
          </w:tcPr>
          <w:p w14:paraId="42281610" w14:textId="77777777" w:rsidR="00AB23BD" w:rsidRPr="0014481D" w:rsidRDefault="00AB23BD" w:rsidP="00AB23BD">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Posiadane uprawnienia </w:t>
            </w:r>
          </w:p>
          <w:p w14:paraId="16E33B2F" w14:textId="069AB928"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 xml:space="preserve">(Opis pozwalający na stwierdzenie spełniania wymagań określonych w Rozdz. VI ust. 1 pkt </w:t>
            </w:r>
            <w:r w:rsidR="00266DA7">
              <w:rPr>
                <w:rFonts w:ascii="Bookman Old Style" w:eastAsia="Times New Roman" w:hAnsi="Bookman Old Style"/>
                <w:sz w:val="20"/>
                <w:szCs w:val="20"/>
                <w:lang w:eastAsia="pl-PL"/>
              </w:rPr>
              <w:t>4</w:t>
            </w:r>
            <w:r w:rsidRPr="0014481D">
              <w:rPr>
                <w:rFonts w:ascii="Bookman Old Style" w:eastAsia="Times New Roman" w:hAnsi="Bookman Old Style"/>
                <w:sz w:val="20"/>
                <w:szCs w:val="20"/>
                <w:lang w:eastAsia="pl-PL"/>
              </w:rPr>
              <w:t xml:space="preserve"> lit. </w:t>
            </w:r>
            <w:r w:rsidR="00266DA7">
              <w:rPr>
                <w:rFonts w:ascii="Bookman Old Style" w:eastAsia="Times New Roman" w:hAnsi="Bookman Old Style"/>
                <w:sz w:val="20"/>
                <w:szCs w:val="20"/>
                <w:lang w:eastAsia="pl-PL"/>
              </w:rPr>
              <w:t>b</w:t>
            </w:r>
            <w:r w:rsidRPr="0014481D">
              <w:rPr>
                <w:rFonts w:ascii="Bookman Old Style" w:eastAsia="Times New Roman" w:hAnsi="Bookman Old Style"/>
                <w:sz w:val="20"/>
                <w:szCs w:val="20"/>
                <w:lang w:eastAsia="pl-PL"/>
              </w:rPr>
              <w:t xml:space="preserve">) </w:t>
            </w:r>
            <w:r w:rsidR="00B22CE0" w:rsidRPr="0014481D">
              <w:rPr>
                <w:rFonts w:ascii="Bookman Old Style" w:eastAsia="Times New Roman" w:hAnsi="Bookman Old Style"/>
                <w:sz w:val="20"/>
                <w:szCs w:val="20"/>
                <w:lang w:eastAsia="pl-PL"/>
              </w:rPr>
              <w:t xml:space="preserve">tiret  </w:t>
            </w:r>
            <w:r w:rsidR="00B22CE0">
              <w:rPr>
                <w:rFonts w:ascii="Bookman Old Style" w:eastAsia="Times New Roman" w:hAnsi="Bookman Old Style"/>
                <w:sz w:val="20"/>
                <w:szCs w:val="20"/>
                <w:lang w:eastAsia="pl-PL"/>
              </w:rPr>
              <w:t xml:space="preserve">pierwszy </w:t>
            </w:r>
            <w:r>
              <w:rPr>
                <w:rFonts w:ascii="Bookman Old Style" w:eastAsia="Times New Roman" w:hAnsi="Bookman Old Style"/>
                <w:sz w:val="20"/>
                <w:szCs w:val="20"/>
                <w:lang w:eastAsia="pl-PL"/>
              </w:rPr>
              <w:t>SWZ</w:t>
            </w:r>
            <w:r w:rsidRPr="0014481D">
              <w:rPr>
                <w:rFonts w:ascii="Bookman Old Style" w:eastAsia="Times New Roman" w:hAnsi="Bookman Old Style"/>
                <w:sz w:val="20"/>
                <w:szCs w:val="20"/>
                <w:lang w:eastAsia="pl-PL"/>
              </w:rPr>
              <w:t xml:space="preserve">) </w:t>
            </w:r>
          </w:p>
        </w:tc>
        <w:tc>
          <w:tcPr>
            <w:tcW w:w="5309" w:type="dxa"/>
            <w:tcBorders>
              <w:top w:val="nil"/>
              <w:left w:val="nil"/>
              <w:bottom w:val="single" w:sz="4" w:space="0" w:color="auto"/>
              <w:right w:val="single" w:sz="4" w:space="0" w:color="auto"/>
            </w:tcBorders>
            <w:shd w:val="clear" w:color="auto" w:fill="auto"/>
            <w:noWrap/>
            <w:vAlign w:val="bottom"/>
            <w:hideMark/>
          </w:tcPr>
          <w:p w14:paraId="4F665571" w14:textId="05B058CC" w:rsidR="00035DE6" w:rsidRPr="00F63291" w:rsidRDefault="00AB23BD" w:rsidP="00F63291">
            <w:pPr>
              <w:autoSpaceDE w:val="0"/>
              <w:autoSpaceDN w:val="0"/>
              <w:adjustRightInd w:val="0"/>
              <w:spacing w:after="0" w:line="240" w:lineRule="auto"/>
              <w:rPr>
                <w:rFonts w:ascii="Bookman Old Style" w:hAnsi="Bookman Old Style"/>
                <w:sz w:val="20"/>
                <w:szCs w:val="20"/>
              </w:rPr>
            </w:pPr>
            <w:r w:rsidRPr="0014481D">
              <w:rPr>
                <w:rFonts w:ascii="Bookman Old Style" w:hAnsi="Bookman Old Style"/>
                <w:sz w:val="20"/>
                <w:szCs w:val="20"/>
              </w:rPr>
              <w:t>uprawnienia kierownika budowy w robotach ogólnobudowlanych w specjalności konstrukcyjno-budowlanej w rozumieniu ustawy z dnia 7 lipca 1994r. Prawo budowla</w:t>
            </w:r>
            <w:r w:rsidRPr="00A422CF">
              <w:rPr>
                <w:rFonts w:ascii="Bookman Old Style" w:hAnsi="Bookman Old Style"/>
                <w:sz w:val="20"/>
                <w:szCs w:val="20"/>
              </w:rPr>
              <w:t xml:space="preserve">ne </w:t>
            </w:r>
            <w:r w:rsidR="00A422CF" w:rsidRPr="00A422CF">
              <w:rPr>
                <w:rFonts w:ascii="Bookman Old Style" w:eastAsia="Times New Roman" w:hAnsi="Bookman Old Style" w:cs="Bookman Old Style"/>
                <w:kern w:val="2"/>
                <w:sz w:val="20"/>
                <w:szCs w:val="20"/>
                <w:lang w:eastAsia="ar-SA"/>
              </w:rPr>
              <w:t>(Dz. U. z 2020 r., poz.1133 z późn. zm.)</w:t>
            </w:r>
            <w:r w:rsidR="00A422CF" w:rsidRPr="0014481D">
              <w:rPr>
                <w:rFonts w:ascii="Bookman Old Style" w:eastAsia="Times New Roman" w:hAnsi="Bookman Old Style"/>
                <w:kern w:val="24"/>
                <w:sz w:val="20"/>
                <w:szCs w:val="20"/>
                <w:lang w:eastAsia="ar-SA"/>
              </w:rPr>
              <w:t xml:space="preserve"> </w:t>
            </w:r>
            <w:r w:rsidR="005D0AC2">
              <w:rPr>
                <w:rFonts w:ascii="Bookman Old Style" w:eastAsia="Times New Roman" w:hAnsi="Bookman Old Style"/>
                <w:kern w:val="24"/>
                <w:sz w:val="20"/>
                <w:szCs w:val="20"/>
                <w:lang w:eastAsia="ar-SA"/>
              </w:rPr>
              <w:t>i</w:t>
            </w:r>
          </w:p>
          <w:p w14:paraId="008AD722" w14:textId="77777777" w:rsidR="001B3892" w:rsidRPr="00E315EC" w:rsidRDefault="00F63291" w:rsidP="00AB23BD">
            <w:pPr>
              <w:autoSpaceDE w:val="0"/>
              <w:autoSpaceDN w:val="0"/>
              <w:adjustRightInd w:val="0"/>
              <w:spacing w:after="0" w:line="240" w:lineRule="auto"/>
              <w:rPr>
                <w:rFonts w:ascii="Bookman Old Style" w:hAnsi="Bookman Old Style"/>
                <w:sz w:val="20"/>
                <w:szCs w:val="20"/>
              </w:rPr>
            </w:pPr>
            <w:r w:rsidRPr="00E315EC">
              <w:rPr>
                <w:rFonts w:ascii="Bookman Old Style" w:hAnsi="Bookman Old Style"/>
                <w:sz w:val="20"/>
                <w:szCs w:val="20"/>
              </w:rPr>
              <w:t>który</w:t>
            </w:r>
            <w:r w:rsidRPr="00E315EC">
              <w:rPr>
                <w:rFonts w:ascii="Bookman Old Style" w:hAnsi="Bookman Old Style"/>
                <w:b/>
                <w:bCs/>
                <w:sz w:val="20"/>
                <w:szCs w:val="20"/>
              </w:rPr>
              <w:t> </w:t>
            </w:r>
            <w:r w:rsidRPr="00E315EC">
              <w:rPr>
                <w:rFonts w:ascii="Bookman Old Style" w:hAnsi="Bookman Old Style"/>
                <w:sz w:val="20"/>
                <w:szCs w:val="20"/>
              </w:rPr>
              <w:t>przez okres 18 miesięcy uczestniczył w robotach budowlano-remontowych prowadzonych przy obiekcie wpisanym do rejestru zabytków nieruchomych</w:t>
            </w:r>
            <w:r w:rsidR="001B3892" w:rsidRPr="00E315EC">
              <w:rPr>
                <w:rFonts w:ascii="Bookman Old Style" w:hAnsi="Bookman Old Style"/>
                <w:sz w:val="20"/>
                <w:szCs w:val="20"/>
              </w:rPr>
              <w:t xml:space="preserve"> </w:t>
            </w:r>
          </w:p>
          <w:p w14:paraId="1E49999B" w14:textId="696BD152" w:rsidR="00AB23BD" w:rsidRPr="001B3892" w:rsidRDefault="001B3892" w:rsidP="00AB23BD">
            <w:pPr>
              <w:autoSpaceDE w:val="0"/>
              <w:autoSpaceDN w:val="0"/>
              <w:adjustRightInd w:val="0"/>
              <w:spacing w:after="0" w:line="240" w:lineRule="auto"/>
              <w:rPr>
                <w:rFonts w:ascii="Bookman Old Style" w:hAnsi="Bookman Old Style"/>
                <w:sz w:val="20"/>
                <w:szCs w:val="20"/>
              </w:rPr>
            </w:pPr>
            <w:r w:rsidRPr="00E315EC">
              <w:rPr>
                <w:rFonts w:ascii="Bookman Old Style" w:hAnsi="Bookman Old Style"/>
                <w:sz w:val="20"/>
                <w:szCs w:val="20"/>
              </w:rPr>
              <w:t>(</w:t>
            </w:r>
            <w:r w:rsidRPr="00E315EC">
              <w:rPr>
                <w:rFonts w:ascii="Bookman Old Style" w:hAnsi="Bookman Old Style"/>
                <w:i/>
                <w:sz w:val="20"/>
                <w:szCs w:val="20"/>
              </w:rPr>
              <w:t xml:space="preserve">spełniając warunek określony w </w:t>
            </w:r>
            <w:r w:rsidRPr="00E315EC">
              <w:rPr>
                <w:rFonts w:ascii="Bookman Old Style" w:hAnsi="Bookman Old Style"/>
                <w:bCs/>
                <w:i/>
                <w:sz w:val="20"/>
                <w:szCs w:val="20"/>
              </w:rPr>
              <w:t>Rozporządzeniu Ministra Kultury i Dziedzictwa Narodowego</w:t>
            </w:r>
            <w:r w:rsidRPr="00E315EC">
              <w:rPr>
                <w:rFonts w:ascii="Bookman Old Style" w:hAnsi="Bookman Old Style"/>
                <w:i/>
                <w:sz w:val="20"/>
                <w:szCs w:val="20"/>
              </w:rPr>
              <w:t xml:space="preserve"> z dnia 2 sierpnia 2018 r.</w:t>
            </w:r>
            <w:r w:rsidRPr="00E315EC">
              <w:rPr>
                <w:rFonts w:ascii="Bookman Old Style" w:hAnsi="Bookman Old Style"/>
                <w:bCs/>
                <w:i/>
                <w:sz w:val="20"/>
                <w:szCs w:val="20"/>
              </w:rPr>
              <w:t xml:space="preserve">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w:t>
            </w:r>
          </w:p>
          <w:p w14:paraId="0896912D" w14:textId="6184FF07" w:rsidR="00AB23BD" w:rsidRPr="0014481D" w:rsidRDefault="00AB23BD" w:rsidP="00AB23BD">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Zakres uprawnień: ……………..</w:t>
            </w:r>
            <w:r w:rsidR="009A46ED">
              <w:rPr>
                <w:rFonts w:ascii="Bookman Old Style" w:eastAsia="Times New Roman" w:hAnsi="Bookman Old Style"/>
                <w:sz w:val="20"/>
                <w:szCs w:val="20"/>
                <w:lang w:eastAsia="pl-PL"/>
              </w:rPr>
              <w:t xml:space="preserve"> </w:t>
            </w:r>
            <w:r w:rsidR="009A46ED" w:rsidRPr="009A46ED">
              <w:rPr>
                <w:rFonts w:ascii="Bookman Old Style" w:eastAsia="Times New Roman" w:hAnsi="Bookman Old Style"/>
                <w:i/>
                <w:sz w:val="20"/>
                <w:szCs w:val="20"/>
                <w:lang w:eastAsia="pl-PL"/>
              </w:rPr>
              <w:t>(Podaje Wykonawca)</w:t>
            </w:r>
          </w:p>
          <w:p w14:paraId="134C11DD" w14:textId="028DDFAF" w:rsidR="00AB23BD" w:rsidRPr="009A46ED" w:rsidRDefault="00AB23BD" w:rsidP="00AB23BD">
            <w:pPr>
              <w:autoSpaceDE w:val="0"/>
              <w:autoSpaceDN w:val="0"/>
              <w:adjustRightInd w:val="0"/>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sz w:val="20"/>
                <w:szCs w:val="20"/>
                <w:lang w:eastAsia="pl-PL"/>
              </w:rPr>
              <w:t>Numer uprawnień: ………………</w:t>
            </w:r>
            <w:r w:rsidR="009A46ED">
              <w:rPr>
                <w:rFonts w:ascii="Bookman Old Style" w:eastAsia="Times New Roman" w:hAnsi="Bookman Old Style"/>
                <w:sz w:val="20"/>
                <w:szCs w:val="20"/>
                <w:lang w:eastAsia="pl-PL"/>
              </w:rPr>
              <w:t xml:space="preserve"> </w:t>
            </w:r>
            <w:r w:rsidR="009A46ED" w:rsidRPr="009A46ED">
              <w:rPr>
                <w:rFonts w:ascii="Bookman Old Style" w:eastAsia="Times New Roman" w:hAnsi="Bookman Old Style"/>
                <w:i/>
                <w:sz w:val="20"/>
                <w:szCs w:val="20"/>
                <w:lang w:eastAsia="pl-PL"/>
              </w:rPr>
              <w:t>(Podaje Wykonawca)</w:t>
            </w:r>
          </w:p>
          <w:p w14:paraId="68560CB2" w14:textId="5B83668F" w:rsidR="00AB23BD" w:rsidRPr="0014481D" w:rsidRDefault="00AB23BD" w:rsidP="00AB23BD">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Data nadania uprawnień: ……</w:t>
            </w:r>
            <w:r w:rsidR="009A46ED">
              <w:rPr>
                <w:rFonts w:ascii="Bookman Old Style" w:eastAsia="Times New Roman" w:hAnsi="Bookman Old Style"/>
                <w:sz w:val="20"/>
                <w:szCs w:val="20"/>
                <w:lang w:eastAsia="pl-PL"/>
              </w:rPr>
              <w:t xml:space="preserve">.. </w:t>
            </w:r>
            <w:r w:rsidR="009A46ED" w:rsidRPr="009A46ED">
              <w:rPr>
                <w:rFonts w:ascii="Bookman Old Style" w:eastAsia="Times New Roman" w:hAnsi="Bookman Old Style"/>
                <w:i/>
                <w:sz w:val="20"/>
                <w:szCs w:val="20"/>
                <w:lang w:eastAsia="pl-PL"/>
              </w:rPr>
              <w:t>(Podaje Wykonawca)</w:t>
            </w:r>
          </w:p>
          <w:p w14:paraId="064B3969" w14:textId="77777777" w:rsidR="00AB23BD" w:rsidRDefault="00AB23BD" w:rsidP="00AB23BD">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Nazwa organu, który nadał uprawnienia: ……………</w:t>
            </w:r>
          </w:p>
          <w:p w14:paraId="4831F875" w14:textId="0EE61291" w:rsidR="009A46ED" w:rsidRPr="0014481D" w:rsidRDefault="009A46ED" w:rsidP="00AB23BD">
            <w:pPr>
              <w:autoSpaceDE w:val="0"/>
              <w:autoSpaceDN w:val="0"/>
              <w:adjustRightInd w:val="0"/>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tc>
      </w:tr>
      <w:tr w:rsidR="00AB23BD" w:rsidRPr="0014481D" w14:paraId="187FE41A" w14:textId="77777777" w:rsidTr="00AB23BD">
        <w:trPr>
          <w:trHeight w:val="842"/>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130ED320" w14:textId="7777777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4</w:t>
            </w:r>
          </w:p>
        </w:tc>
        <w:tc>
          <w:tcPr>
            <w:tcW w:w="3782" w:type="dxa"/>
            <w:tcBorders>
              <w:top w:val="nil"/>
              <w:left w:val="nil"/>
              <w:bottom w:val="single" w:sz="4" w:space="0" w:color="auto"/>
              <w:right w:val="single" w:sz="4" w:space="0" w:color="auto"/>
            </w:tcBorders>
            <w:shd w:val="clear" w:color="auto" w:fill="auto"/>
            <w:hideMark/>
          </w:tcPr>
          <w:p w14:paraId="3AC63B88" w14:textId="77777777" w:rsidR="00AB23BD" w:rsidRPr="00E315EC" w:rsidRDefault="00AB23BD" w:rsidP="00AB23BD">
            <w:pPr>
              <w:spacing w:after="0" w:line="240" w:lineRule="auto"/>
              <w:rPr>
                <w:rFonts w:ascii="Bookman Old Style" w:eastAsia="Times New Roman" w:hAnsi="Bookman Old Style"/>
                <w:b/>
                <w:sz w:val="20"/>
                <w:szCs w:val="20"/>
                <w:lang w:eastAsia="pl-PL"/>
              </w:rPr>
            </w:pPr>
            <w:r w:rsidRPr="00E315EC">
              <w:rPr>
                <w:rFonts w:ascii="Bookman Old Style" w:eastAsia="Times New Roman" w:hAnsi="Bookman Old Style"/>
                <w:b/>
                <w:sz w:val="20"/>
                <w:szCs w:val="20"/>
                <w:lang w:eastAsia="pl-PL"/>
              </w:rPr>
              <w:t xml:space="preserve">Doświadczenie </w:t>
            </w:r>
          </w:p>
          <w:p w14:paraId="7041BF37" w14:textId="7E61FEAF" w:rsidR="00A0738A" w:rsidRPr="00E315EC" w:rsidRDefault="00035DE6" w:rsidP="00A0738A">
            <w:pPr>
              <w:spacing w:line="240" w:lineRule="auto"/>
              <w:ind w:right="60"/>
              <w:jc w:val="both"/>
              <w:rPr>
                <w:rFonts w:ascii="Bookman Old Style" w:eastAsia="Times New Roman" w:hAnsi="Bookman Old Style"/>
                <w:sz w:val="20"/>
                <w:szCs w:val="20"/>
                <w:lang w:eastAsia="pl-PL"/>
              </w:rPr>
            </w:pPr>
            <w:r w:rsidRPr="00E315EC">
              <w:rPr>
                <w:rFonts w:ascii="Bookman Old Style" w:eastAsia="Times New Roman" w:hAnsi="Bookman Old Style"/>
                <w:sz w:val="20"/>
                <w:szCs w:val="20"/>
                <w:lang w:bidi="en-US"/>
              </w:rPr>
              <w:t>osoby</w:t>
            </w:r>
            <w:r w:rsidR="00A0738A" w:rsidRPr="00E315EC">
              <w:rPr>
                <w:rFonts w:ascii="Bookman Old Style" w:eastAsia="Times New Roman" w:hAnsi="Bookman Old Style"/>
                <w:b/>
                <w:sz w:val="20"/>
                <w:szCs w:val="20"/>
                <w:lang w:eastAsia="pl-PL"/>
              </w:rPr>
              <w:t xml:space="preserve"> </w:t>
            </w:r>
            <w:r w:rsidR="00A0738A" w:rsidRPr="00E315EC">
              <w:rPr>
                <w:rFonts w:ascii="Bookman Old Style" w:eastAsia="Times New Roman" w:hAnsi="Bookman Old Style"/>
                <w:sz w:val="20"/>
                <w:szCs w:val="20"/>
                <w:lang w:eastAsia="pl-PL"/>
              </w:rPr>
              <w:t>któr</w:t>
            </w:r>
            <w:r w:rsidRPr="00E315EC">
              <w:rPr>
                <w:rFonts w:ascii="Bookman Old Style" w:eastAsia="Times New Roman" w:hAnsi="Bookman Old Style"/>
                <w:sz w:val="20"/>
                <w:szCs w:val="20"/>
                <w:lang w:eastAsia="pl-PL"/>
              </w:rPr>
              <w:t>a</w:t>
            </w:r>
            <w:r w:rsidR="00A0738A" w:rsidRPr="00E315EC">
              <w:rPr>
                <w:rFonts w:ascii="Bookman Old Style" w:eastAsia="Times New Roman" w:hAnsi="Bookman Old Style"/>
                <w:sz w:val="20"/>
                <w:szCs w:val="20"/>
                <w:lang w:eastAsia="pl-PL"/>
              </w:rPr>
              <w:t xml:space="preserve"> pełnił</w:t>
            </w:r>
            <w:r w:rsidRPr="00E315EC">
              <w:rPr>
                <w:rFonts w:ascii="Bookman Old Style" w:eastAsia="Times New Roman" w:hAnsi="Bookman Old Style"/>
                <w:sz w:val="20"/>
                <w:szCs w:val="20"/>
                <w:lang w:eastAsia="pl-PL"/>
              </w:rPr>
              <w:t>a</w:t>
            </w:r>
            <w:r w:rsidR="00A0738A" w:rsidRPr="00E315EC">
              <w:rPr>
                <w:rFonts w:ascii="Bookman Old Style" w:eastAsia="Times New Roman" w:hAnsi="Bookman Old Style"/>
                <w:sz w:val="20"/>
                <w:szCs w:val="20"/>
                <w:lang w:eastAsia="pl-PL"/>
              </w:rPr>
              <w:t xml:space="preserve"> funkcję kierownika budowy lub kierownika robót </w:t>
            </w:r>
          </w:p>
          <w:p w14:paraId="0380E74C" w14:textId="6C7EBCB5" w:rsidR="00F6585A" w:rsidRPr="00E315EC" w:rsidRDefault="00A0738A" w:rsidP="00E91675">
            <w:pPr>
              <w:pStyle w:val="Akapitzlist"/>
              <w:numPr>
                <w:ilvl w:val="0"/>
                <w:numId w:val="118"/>
              </w:numPr>
              <w:spacing w:line="240" w:lineRule="auto"/>
              <w:ind w:left="310" w:right="60" w:hanging="284"/>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 xml:space="preserve">w zakresie remontu lub przebudowy </w:t>
            </w:r>
            <w:r w:rsidR="005B2D9F">
              <w:rPr>
                <w:rFonts w:ascii="Bookman Old Style" w:eastAsia="Times New Roman" w:hAnsi="Bookman Old Style"/>
                <w:sz w:val="20"/>
                <w:szCs w:val="20"/>
                <w:lang w:eastAsia="pl-PL"/>
              </w:rPr>
              <w:t>dachu</w:t>
            </w:r>
            <w:r w:rsidRPr="00E315EC">
              <w:rPr>
                <w:rFonts w:ascii="Bookman Old Style" w:eastAsia="Times New Roman" w:hAnsi="Bookman Old Style"/>
                <w:sz w:val="20"/>
                <w:szCs w:val="20"/>
                <w:lang w:eastAsia="pl-PL"/>
              </w:rPr>
              <w:t xml:space="preserve">, </w:t>
            </w:r>
          </w:p>
          <w:p w14:paraId="468A8671" w14:textId="31D98F4A" w:rsidR="00A0738A" w:rsidRPr="00E315EC" w:rsidRDefault="00BF6D52" w:rsidP="001B3892">
            <w:pPr>
              <w:pStyle w:val="Akapitzlist"/>
              <w:spacing w:line="240" w:lineRule="auto"/>
              <w:ind w:left="310" w:right="60"/>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w tym co najmniej jedna</w:t>
            </w:r>
            <w:r w:rsidR="00A0738A" w:rsidRPr="00E315EC">
              <w:rPr>
                <w:rFonts w:ascii="Bookman Old Style" w:eastAsia="Times New Roman" w:hAnsi="Bookman Old Style"/>
                <w:sz w:val="20"/>
                <w:szCs w:val="20"/>
                <w:lang w:eastAsia="pl-PL"/>
              </w:rPr>
              <w:t xml:space="preserve"> z ww. robót budowlanych prowadzona była w budynku wpisanym do </w:t>
            </w:r>
            <w:r w:rsidR="00F6585A" w:rsidRPr="00E315EC">
              <w:rPr>
                <w:rFonts w:ascii="Bookman Old Style" w:eastAsia="Times New Roman" w:hAnsi="Bookman Old Style"/>
                <w:sz w:val="20"/>
                <w:szCs w:val="20"/>
                <w:lang w:eastAsia="pl-PL"/>
              </w:rPr>
              <w:t>rejestrów zabytków nieruchomych</w:t>
            </w:r>
            <w:r w:rsidRPr="00E315EC">
              <w:rPr>
                <w:rFonts w:ascii="Bookman Old Style" w:eastAsia="Times New Roman" w:hAnsi="Bookman Old Style"/>
                <w:sz w:val="20"/>
                <w:szCs w:val="20"/>
                <w:lang w:eastAsia="pl-PL"/>
              </w:rPr>
              <w:t xml:space="preserve"> </w:t>
            </w:r>
          </w:p>
          <w:p w14:paraId="23CB1E41" w14:textId="3A7B098F" w:rsidR="00BF6D52" w:rsidRPr="00E315EC" w:rsidRDefault="00BF6D52" w:rsidP="001B3892">
            <w:pPr>
              <w:pStyle w:val="Akapitzlist"/>
              <w:spacing w:line="240" w:lineRule="auto"/>
              <w:ind w:left="310" w:right="60"/>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oraz</w:t>
            </w:r>
          </w:p>
          <w:p w14:paraId="4B546E1F" w14:textId="5AA1E4E3" w:rsidR="00A0738A" w:rsidRPr="00E315EC" w:rsidRDefault="00A0738A" w:rsidP="005B2D9F">
            <w:pPr>
              <w:pStyle w:val="Akapitzlist"/>
              <w:numPr>
                <w:ilvl w:val="0"/>
                <w:numId w:val="118"/>
              </w:numPr>
              <w:spacing w:line="240" w:lineRule="auto"/>
              <w:ind w:left="310" w:right="60"/>
              <w:rPr>
                <w:rFonts w:ascii="Bookman Old Style" w:eastAsia="Times New Roman" w:hAnsi="Bookman Old Style"/>
                <w:color w:val="auto"/>
                <w:sz w:val="20"/>
                <w:szCs w:val="20"/>
                <w:lang w:eastAsia="pl-PL"/>
              </w:rPr>
            </w:pPr>
            <w:r w:rsidRPr="005B2D9F">
              <w:rPr>
                <w:rFonts w:ascii="Bookman Old Style" w:hAnsi="Bookman Old Style"/>
                <w:bCs/>
                <w:sz w:val="20"/>
                <w:szCs w:val="20"/>
                <w:lang w:eastAsia="pl-PL"/>
              </w:rPr>
              <w:t xml:space="preserve">w zakresie robót konserwatorskich </w:t>
            </w:r>
            <w:r w:rsidR="005B2D9F" w:rsidRPr="005B2D9F">
              <w:rPr>
                <w:rFonts w:ascii="Bookman Old Style" w:hAnsi="Bookman Old Style"/>
                <w:bCs/>
                <w:sz w:val="20"/>
                <w:szCs w:val="20"/>
                <w:lang w:eastAsia="pl-PL"/>
              </w:rPr>
              <w:t>elementów lub detali architektonicznych</w:t>
            </w:r>
            <w:r w:rsidRPr="00E315EC">
              <w:rPr>
                <w:rFonts w:ascii="Bookman Old Style" w:hAnsi="Bookman Old Style"/>
                <w:bCs/>
                <w:sz w:val="20"/>
                <w:szCs w:val="20"/>
                <w:u w:val="single"/>
                <w:lang w:eastAsia="pl-PL"/>
              </w:rPr>
              <w:t>,</w:t>
            </w:r>
          </w:p>
          <w:p w14:paraId="61E6A021" w14:textId="6F64DA5E" w:rsidR="00AB23BD" w:rsidRPr="00E315EC" w:rsidRDefault="00F6585A" w:rsidP="00F6585A">
            <w:pPr>
              <w:pStyle w:val="Akapitzlist"/>
              <w:spacing w:line="240" w:lineRule="auto"/>
              <w:ind w:left="310" w:right="60"/>
              <w:rPr>
                <w:rFonts w:ascii="Bookman Old Style" w:eastAsia="Times New Roman" w:hAnsi="Bookman Old Style"/>
                <w:color w:val="auto"/>
                <w:sz w:val="20"/>
                <w:szCs w:val="20"/>
                <w:lang w:eastAsia="pl-PL"/>
              </w:rPr>
            </w:pPr>
            <w:r w:rsidRPr="00E315EC">
              <w:rPr>
                <w:rFonts w:ascii="Bookman Old Style" w:eastAsia="Times New Roman" w:hAnsi="Bookman Old Style"/>
                <w:sz w:val="20"/>
                <w:szCs w:val="20"/>
                <w:lang w:eastAsia="pl-PL"/>
              </w:rPr>
              <w:t>w tym co najmniej jedna z ww. robót budowlanych prowadzona była w budynku wpisanym do rejestrów zabytków nieruchomych</w:t>
            </w:r>
          </w:p>
        </w:tc>
        <w:tc>
          <w:tcPr>
            <w:tcW w:w="5309" w:type="dxa"/>
            <w:tcBorders>
              <w:top w:val="nil"/>
              <w:left w:val="nil"/>
              <w:bottom w:val="single" w:sz="4" w:space="0" w:color="auto"/>
              <w:right w:val="single" w:sz="4" w:space="0" w:color="auto"/>
            </w:tcBorders>
            <w:shd w:val="clear" w:color="auto" w:fill="auto"/>
            <w:noWrap/>
            <w:vAlign w:val="center"/>
            <w:hideMark/>
          </w:tcPr>
          <w:p w14:paraId="6799F604" w14:textId="77777777" w:rsidR="00AB23BD" w:rsidRPr="004E198C" w:rsidRDefault="00AB23BD" w:rsidP="00AB23BD">
            <w:pPr>
              <w:spacing w:after="0" w:line="240" w:lineRule="auto"/>
              <w:jc w:val="center"/>
              <w:rPr>
                <w:rFonts w:ascii="Bookman Old Style" w:eastAsia="Times New Roman" w:hAnsi="Bookman Old Style"/>
                <w:sz w:val="20"/>
                <w:szCs w:val="20"/>
                <w:lang w:eastAsia="pl-PL"/>
              </w:rPr>
            </w:pPr>
            <w:r w:rsidRPr="004E198C">
              <w:rPr>
                <w:rFonts w:ascii="Bookman Old Style" w:eastAsia="Times New Roman" w:hAnsi="Bookman Old Style"/>
                <w:sz w:val="20"/>
                <w:szCs w:val="20"/>
                <w:lang w:eastAsia="pl-PL"/>
              </w:rPr>
              <w:t>nie / tak</w:t>
            </w:r>
            <w:r w:rsidRPr="004E198C">
              <w:rPr>
                <w:rStyle w:val="Odwoanieprzypisudolnego"/>
                <w:rFonts w:ascii="Bookman Old Style" w:hAnsi="Bookman Old Style"/>
                <w:lang w:eastAsia="pl-PL"/>
              </w:rPr>
              <w:footnoteReference w:id="11"/>
            </w:r>
          </w:p>
        </w:tc>
      </w:tr>
      <w:tr w:rsidR="00AB23BD" w:rsidRPr="0014481D" w14:paraId="17B08F15" w14:textId="77777777" w:rsidTr="00AB23BD">
        <w:trPr>
          <w:trHeight w:val="1007"/>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D5E7B74" w14:textId="42546387" w:rsidR="00AB23BD" w:rsidRPr="0014481D" w:rsidRDefault="00AB23BD" w:rsidP="00AB23BD">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5</w:t>
            </w:r>
          </w:p>
        </w:tc>
        <w:tc>
          <w:tcPr>
            <w:tcW w:w="3782" w:type="dxa"/>
            <w:tcBorders>
              <w:top w:val="nil"/>
              <w:left w:val="nil"/>
              <w:bottom w:val="single" w:sz="4" w:space="0" w:color="auto"/>
              <w:right w:val="single" w:sz="4" w:space="0" w:color="auto"/>
            </w:tcBorders>
            <w:shd w:val="clear" w:color="auto" w:fill="auto"/>
            <w:hideMark/>
          </w:tcPr>
          <w:p w14:paraId="2CB31252" w14:textId="77777777" w:rsidR="00AB23BD" w:rsidRPr="0014481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Podstawa do dysponowania osobą</w:t>
            </w:r>
            <w:r w:rsidRPr="0014481D">
              <w:rPr>
                <w:rFonts w:ascii="Bookman Old Style" w:eastAsia="Times New Roman" w:hAnsi="Bookman Old Style"/>
                <w:sz w:val="20"/>
                <w:szCs w:val="20"/>
                <w:lang w:eastAsia="pl-PL"/>
              </w:rPr>
              <w:br/>
              <w:t>(np. umowa o pracę, umowa cywilno-prawna, potencjał podmiotu trzeciego itp.)</w:t>
            </w:r>
          </w:p>
        </w:tc>
        <w:tc>
          <w:tcPr>
            <w:tcW w:w="5309" w:type="dxa"/>
            <w:tcBorders>
              <w:top w:val="nil"/>
              <w:left w:val="nil"/>
              <w:bottom w:val="single" w:sz="4" w:space="0" w:color="auto"/>
              <w:right w:val="single" w:sz="4" w:space="0" w:color="auto"/>
            </w:tcBorders>
            <w:shd w:val="clear" w:color="auto" w:fill="auto"/>
          </w:tcPr>
          <w:p w14:paraId="6CD28CF5" w14:textId="77777777" w:rsidR="00AB23BD" w:rsidRPr="0014481D" w:rsidRDefault="00AB23BD" w:rsidP="00AB23BD">
            <w:pPr>
              <w:spacing w:after="0" w:line="240" w:lineRule="auto"/>
              <w:rPr>
                <w:rFonts w:ascii="Bookman Old Style" w:eastAsia="Times New Roman" w:hAnsi="Bookman Old Style"/>
                <w:sz w:val="20"/>
                <w:szCs w:val="20"/>
                <w:lang w:eastAsia="pl-PL"/>
              </w:rPr>
            </w:pPr>
          </w:p>
          <w:p w14:paraId="6476838B" w14:textId="461DA3E7" w:rsidR="00AB23BD" w:rsidRDefault="00AB23BD" w:rsidP="00AB23BD">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w:t>
            </w:r>
          </w:p>
          <w:p w14:paraId="7A25A65D" w14:textId="116C28A3" w:rsidR="007C70E8" w:rsidRPr="0014481D" w:rsidRDefault="007C70E8" w:rsidP="00AB23BD">
            <w:pPr>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p w14:paraId="31A1651B" w14:textId="77777777" w:rsidR="00AB23BD" w:rsidRPr="0014481D" w:rsidRDefault="00AB23BD" w:rsidP="00AB23BD">
            <w:pPr>
              <w:spacing w:after="0" w:line="240" w:lineRule="auto"/>
              <w:rPr>
                <w:rFonts w:ascii="Bookman Old Style" w:eastAsia="Times New Roman" w:hAnsi="Bookman Old Style"/>
                <w:sz w:val="20"/>
                <w:szCs w:val="20"/>
                <w:lang w:eastAsia="pl-PL"/>
              </w:rPr>
            </w:pPr>
          </w:p>
        </w:tc>
      </w:tr>
    </w:tbl>
    <w:p w14:paraId="6B6DDD09" w14:textId="77777777" w:rsidR="00AB23BD" w:rsidRDefault="00AB23BD" w:rsidP="00AB23BD">
      <w:pPr>
        <w:spacing w:after="0" w:line="240" w:lineRule="auto"/>
        <w:contextualSpacing/>
        <w:jc w:val="both"/>
        <w:rPr>
          <w:rFonts w:ascii="Bookman Old Style" w:eastAsia="Times New Roman" w:hAnsi="Bookman Old Style"/>
          <w:lang w:eastAsia="pl-PL"/>
        </w:rPr>
      </w:pPr>
    </w:p>
    <w:p w14:paraId="5B770D42" w14:textId="77777777" w:rsidR="00F6585A" w:rsidRDefault="00F6585A" w:rsidP="00AB23BD">
      <w:pPr>
        <w:spacing w:after="0" w:line="240" w:lineRule="auto"/>
        <w:contextualSpacing/>
        <w:jc w:val="both"/>
        <w:rPr>
          <w:rFonts w:ascii="Bookman Old Style" w:eastAsia="Times New Roman" w:hAnsi="Bookman Old Style"/>
          <w:lang w:eastAsia="pl-PL"/>
        </w:rPr>
      </w:pPr>
    </w:p>
    <w:p w14:paraId="7DFD7CBA" w14:textId="77777777" w:rsidR="009A713D" w:rsidRDefault="009A713D" w:rsidP="00AB23BD">
      <w:pPr>
        <w:spacing w:after="0" w:line="240" w:lineRule="auto"/>
        <w:contextualSpacing/>
        <w:jc w:val="both"/>
        <w:rPr>
          <w:rFonts w:ascii="Bookman Old Style" w:eastAsia="Times New Roman" w:hAnsi="Bookman Old Style"/>
          <w:lang w:eastAsia="pl-PL"/>
        </w:rPr>
      </w:pPr>
    </w:p>
    <w:p w14:paraId="00A6D5BF" w14:textId="77777777" w:rsidR="009A713D" w:rsidRDefault="009A713D" w:rsidP="00AB23BD">
      <w:pPr>
        <w:spacing w:after="0" w:line="240" w:lineRule="auto"/>
        <w:contextualSpacing/>
        <w:jc w:val="both"/>
        <w:rPr>
          <w:rFonts w:ascii="Bookman Old Style" w:eastAsia="Times New Roman" w:hAnsi="Bookman Old Style"/>
          <w:lang w:eastAsia="pl-PL"/>
        </w:rPr>
      </w:pPr>
    </w:p>
    <w:p w14:paraId="1B62C2B3" w14:textId="77777777" w:rsidR="009A713D" w:rsidRDefault="009A713D" w:rsidP="00AB23BD">
      <w:pPr>
        <w:spacing w:after="0" w:line="240" w:lineRule="auto"/>
        <w:contextualSpacing/>
        <w:jc w:val="both"/>
        <w:rPr>
          <w:rFonts w:ascii="Bookman Old Style" w:eastAsia="Times New Roman" w:hAnsi="Bookman Old Style"/>
          <w:lang w:eastAsia="pl-PL"/>
        </w:rPr>
      </w:pPr>
    </w:p>
    <w:p w14:paraId="36D41D5A" w14:textId="77777777" w:rsidR="009A713D" w:rsidRDefault="009A713D" w:rsidP="00AB23BD">
      <w:pPr>
        <w:spacing w:after="0" w:line="240" w:lineRule="auto"/>
        <w:contextualSpacing/>
        <w:jc w:val="both"/>
        <w:rPr>
          <w:rFonts w:ascii="Bookman Old Style" w:eastAsia="Times New Roman" w:hAnsi="Bookman Old Style"/>
          <w:lang w:eastAsia="pl-PL"/>
        </w:rPr>
      </w:pPr>
    </w:p>
    <w:p w14:paraId="0276E040" w14:textId="77777777" w:rsidR="009A713D" w:rsidRDefault="009A713D" w:rsidP="00AB23BD">
      <w:pPr>
        <w:spacing w:after="0" w:line="240" w:lineRule="auto"/>
        <w:contextualSpacing/>
        <w:jc w:val="both"/>
        <w:rPr>
          <w:rFonts w:ascii="Bookman Old Style" w:eastAsia="Times New Roman" w:hAnsi="Bookman Old Style"/>
          <w:lang w:eastAsia="pl-PL"/>
        </w:rPr>
      </w:pPr>
    </w:p>
    <w:p w14:paraId="2585AB41" w14:textId="77777777" w:rsidR="009A713D" w:rsidRDefault="009A713D" w:rsidP="00AB23BD">
      <w:pPr>
        <w:spacing w:after="0" w:line="240" w:lineRule="auto"/>
        <w:contextualSpacing/>
        <w:jc w:val="both"/>
        <w:rPr>
          <w:rFonts w:ascii="Bookman Old Style" w:eastAsia="Times New Roman" w:hAnsi="Bookman Old Style"/>
          <w:lang w:eastAsia="pl-PL"/>
        </w:rPr>
      </w:pPr>
    </w:p>
    <w:p w14:paraId="14079258" w14:textId="77777777" w:rsidR="009A713D" w:rsidRDefault="009A713D" w:rsidP="00AB23BD">
      <w:pPr>
        <w:spacing w:after="0" w:line="240" w:lineRule="auto"/>
        <w:contextualSpacing/>
        <w:jc w:val="both"/>
        <w:rPr>
          <w:rFonts w:ascii="Bookman Old Style" w:eastAsia="Times New Roman" w:hAnsi="Bookman Old Style"/>
          <w:lang w:eastAsia="pl-PL"/>
        </w:rPr>
      </w:pPr>
    </w:p>
    <w:p w14:paraId="0185E728" w14:textId="77777777" w:rsidR="009A713D" w:rsidRDefault="009A713D" w:rsidP="00AB23BD">
      <w:pPr>
        <w:spacing w:after="0" w:line="240" w:lineRule="auto"/>
        <w:contextualSpacing/>
        <w:jc w:val="both"/>
        <w:rPr>
          <w:rFonts w:ascii="Bookman Old Style" w:eastAsia="Times New Roman" w:hAnsi="Bookman Old Style"/>
          <w:lang w:eastAsia="pl-PL"/>
        </w:rPr>
      </w:pPr>
    </w:p>
    <w:p w14:paraId="09018AF4" w14:textId="77777777" w:rsidR="009A713D" w:rsidRDefault="009A713D" w:rsidP="00AB23BD">
      <w:pPr>
        <w:spacing w:after="0" w:line="240" w:lineRule="auto"/>
        <w:contextualSpacing/>
        <w:jc w:val="both"/>
        <w:rPr>
          <w:rFonts w:ascii="Bookman Old Style" w:eastAsia="Times New Roman" w:hAnsi="Bookman Old Style"/>
          <w:lang w:eastAsia="pl-PL"/>
        </w:rPr>
      </w:pPr>
    </w:p>
    <w:p w14:paraId="1B3C6692" w14:textId="77777777" w:rsidR="009A713D" w:rsidRDefault="009A713D" w:rsidP="00AB23BD">
      <w:pPr>
        <w:spacing w:after="0" w:line="240" w:lineRule="auto"/>
        <w:contextualSpacing/>
        <w:jc w:val="both"/>
        <w:rPr>
          <w:rFonts w:ascii="Bookman Old Style" w:eastAsia="Times New Roman" w:hAnsi="Bookman Old Style"/>
          <w:lang w:eastAsia="pl-PL"/>
        </w:rPr>
      </w:pPr>
    </w:p>
    <w:p w14:paraId="7737A94B" w14:textId="77777777" w:rsidR="009A713D" w:rsidRDefault="009A713D" w:rsidP="00AB23BD">
      <w:pPr>
        <w:spacing w:after="0" w:line="240" w:lineRule="auto"/>
        <w:contextualSpacing/>
        <w:jc w:val="both"/>
        <w:rPr>
          <w:rFonts w:ascii="Bookman Old Style" w:eastAsia="Times New Roman" w:hAnsi="Bookman Old Style"/>
          <w:lang w:eastAsia="pl-PL"/>
        </w:rPr>
      </w:pPr>
    </w:p>
    <w:p w14:paraId="2D6697EC" w14:textId="77777777" w:rsidR="009A713D" w:rsidRDefault="009A713D" w:rsidP="00AB23BD">
      <w:pPr>
        <w:spacing w:after="0" w:line="240" w:lineRule="auto"/>
        <w:contextualSpacing/>
        <w:jc w:val="both"/>
        <w:rPr>
          <w:rFonts w:ascii="Bookman Old Style" w:eastAsia="Times New Roman" w:hAnsi="Bookman Old Style"/>
          <w:lang w:eastAsia="pl-PL"/>
        </w:rPr>
      </w:pPr>
    </w:p>
    <w:p w14:paraId="53DF09BB" w14:textId="77777777" w:rsidR="009A713D" w:rsidRDefault="009A713D" w:rsidP="00AB23BD">
      <w:pPr>
        <w:spacing w:after="0" w:line="240" w:lineRule="auto"/>
        <w:contextualSpacing/>
        <w:jc w:val="both"/>
        <w:rPr>
          <w:rFonts w:ascii="Bookman Old Style" w:eastAsia="Times New Roman" w:hAnsi="Bookman Old Style"/>
          <w:lang w:eastAsia="pl-PL"/>
        </w:rPr>
      </w:pPr>
    </w:p>
    <w:p w14:paraId="2E853256" w14:textId="77777777" w:rsidR="009A713D" w:rsidRDefault="009A713D" w:rsidP="00AB23BD">
      <w:pPr>
        <w:spacing w:after="0" w:line="240" w:lineRule="auto"/>
        <w:contextualSpacing/>
        <w:jc w:val="both"/>
        <w:rPr>
          <w:rFonts w:ascii="Bookman Old Style" w:eastAsia="Times New Roman" w:hAnsi="Bookman Old Style"/>
          <w:lang w:eastAsia="pl-PL"/>
        </w:rPr>
      </w:pPr>
    </w:p>
    <w:p w14:paraId="46E8DA32" w14:textId="77777777" w:rsidR="009A713D" w:rsidRDefault="009A713D" w:rsidP="00AB23BD">
      <w:pPr>
        <w:spacing w:after="0" w:line="240" w:lineRule="auto"/>
        <w:contextualSpacing/>
        <w:jc w:val="both"/>
        <w:rPr>
          <w:rFonts w:ascii="Bookman Old Style" w:eastAsia="Times New Roman" w:hAnsi="Bookman Old Style"/>
          <w:lang w:eastAsia="pl-PL"/>
        </w:rPr>
      </w:pPr>
    </w:p>
    <w:p w14:paraId="6E07788B" w14:textId="77777777" w:rsidR="009A713D" w:rsidRDefault="009A713D" w:rsidP="00AB23BD">
      <w:pPr>
        <w:spacing w:after="0" w:line="240" w:lineRule="auto"/>
        <w:contextualSpacing/>
        <w:jc w:val="both"/>
        <w:rPr>
          <w:rFonts w:ascii="Bookman Old Style" w:eastAsia="Times New Roman" w:hAnsi="Bookman Old Style"/>
          <w:lang w:eastAsia="pl-PL"/>
        </w:rPr>
      </w:pPr>
    </w:p>
    <w:p w14:paraId="684B4435" w14:textId="77777777" w:rsidR="009A713D" w:rsidRDefault="009A713D" w:rsidP="00AB23BD">
      <w:pPr>
        <w:spacing w:after="0" w:line="240" w:lineRule="auto"/>
        <w:contextualSpacing/>
        <w:jc w:val="both"/>
        <w:rPr>
          <w:rFonts w:ascii="Bookman Old Style" w:eastAsia="Times New Roman" w:hAnsi="Bookman Old Style"/>
          <w:lang w:eastAsia="pl-PL"/>
        </w:rPr>
      </w:pPr>
    </w:p>
    <w:p w14:paraId="2A84963F" w14:textId="77777777" w:rsidR="009A713D" w:rsidRDefault="009A713D" w:rsidP="00AB23BD">
      <w:pPr>
        <w:spacing w:after="0" w:line="240" w:lineRule="auto"/>
        <w:contextualSpacing/>
        <w:jc w:val="both"/>
        <w:rPr>
          <w:rFonts w:ascii="Bookman Old Style" w:eastAsia="Times New Roman" w:hAnsi="Bookman Old Style"/>
          <w:lang w:eastAsia="pl-PL"/>
        </w:rPr>
      </w:pPr>
    </w:p>
    <w:p w14:paraId="3B84C56E" w14:textId="77777777" w:rsidR="009A713D" w:rsidRDefault="009A713D" w:rsidP="00AB23BD">
      <w:pPr>
        <w:spacing w:after="0" w:line="240" w:lineRule="auto"/>
        <w:contextualSpacing/>
        <w:jc w:val="both"/>
        <w:rPr>
          <w:rFonts w:ascii="Bookman Old Style" w:eastAsia="Times New Roman" w:hAnsi="Bookman Old Style"/>
          <w:lang w:eastAsia="pl-PL"/>
        </w:rPr>
      </w:pPr>
    </w:p>
    <w:p w14:paraId="6F96DEEE" w14:textId="77777777" w:rsidR="009A713D" w:rsidRPr="0014481D" w:rsidRDefault="009A713D" w:rsidP="00AB23BD">
      <w:pPr>
        <w:spacing w:after="0" w:line="240" w:lineRule="auto"/>
        <w:contextualSpacing/>
        <w:jc w:val="both"/>
        <w:rPr>
          <w:rFonts w:ascii="Bookman Old Style" w:eastAsia="Times New Roman" w:hAnsi="Bookman Old Style"/>
          <w:lang w:eastAsia="pl-PL"/>
        </w:rPr>
      </w:pPr>
    </w:p>
    <w:tbl>
      <w:tblPr>
        <w:tblpPr w:leftFromText="141" w:rightFromText="141" w:vertAnchor="text" w:horzAnchor="margin" w:tblpY="55"/>
        <w:tblW w:w="9632" w:type="dxa"/>
        <w:tblCellMar>
          <w:left w:w="70" w:type="dxa"/>
          <w:right w:w="70" w:type="dxa"/>
        </w:tblCellMar>
        <w:tblLook w:val="04A0" w:firstRow="1" w:lastRow="0" w:firstColumn="1" w:lastColumn="0" w:noHBand="0" w:noVBand="1"/>
      </w:tblPr>
      <w:tblGrid>
        <w:gridCol w:w="541"/>
        <w:gridCol w:w="3782"/>
        <w:gridCol w:w="5309"/>
      </w:tblGrid>
      <w:tr w:rsidR="00C67DA8" w:rsidRPr="0014481D" w14:paraId="467F8DD1" w14:textId="77777777" w:rsidTr="00A56E01">
        <w:trPr>
          <w:trHeight w:val="555"/>
        </w:trPr>
        <w:tc>
          <w:tcPr>
            <w:tcW w:w="9632" w:type="dxa"/>
            <w:gridSpan w:val="3"/>
            <w:tcBorders>
              <w:top w:val="single" w:sz="4" w:space="0" w:color="auto"/>
              <w:left w:val="single" w:sz="4" w:space="0" w:color="auto"/>
              <w:bottom w:val="nil"/>
              <w:right w:val="single" w:sz="4" w:space="0" w:color="000000"/>
            </w:tcBorders>
            <w:shd w:val="clear" w:color="000000" w:fill="D9D9D9"/>
            <w:noWrap/>
            <w:vAlign w:val="center"/>
            <w:hideMark/>
          </w:tcPr>
          <w:p w14:paraId="56C7B535" w14:textId="77777777" w:rsidR="00C67DA8" w:rsidRPr="0014481D" w:rsidRDefault="00C67DA8" w:rsidP="00A56E01">
            <w:pPr>
              <w:spacing w:after="0" w:line="240" w:lineRule="auto"/>
              <w:jc w:val="center"/>
              <w:rPr>
                <w:rFonts w:ascii="Bookman Old Style" w:eastAsia="Times New Roman" w:hAnsi="Bookman Old Style"/>
                <w:b/>
                <w:bCs/>
                <w:lang w:eastAsia="pl-PL"/>
              </w:rPr>
            </w:pPr>
            <w:r w:rsidRPr="0014481D">
              <w:rPr>
                <w:rFonts w:ascii="Bookman Old Style" w:eastAsia="Times New Roman" w:hAnsi="Bookman Old Style"/>
                <w:b/>
                <w:bCs/>
                <w:lang w:eastAsia="pl-PL"/>
              </w:rPr>
              <w:t xml:space="preserve">OSOBA SKIEROWANA DO REALIZACJI ZAMÓWIENIA </w:t>
            </w:r>
          </w:p>
        </w:tc>
      </w:tr>
      <w:tr w:rsidR="00C67DA8" w:rsidRPr="0014481D" w14:paraId="1DD24A13" w14:textId="77777777" w:rsidTr="00A56E01">
        <w:trPr>
          <w:trHeight w:val="67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0636B" w14:textId="77777777" w:rsidR="00C67DA8" w:rsidRPr="0014481D" w:rsidRDefault="00C67DA8"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1</w:t>
            </w:r>
          </w:p>
        </w:tc>
        <w:tc>
          <w:tcPr>
            <w:tcW w:w="3782" w:type="dxa"/>
            <w:tcBorders>
              <w:top w:val="single" w:sz="4" w:space="0" w:color="auto"/>
              <w:left w:val="nil"/>
              <w:bottom w:val="single" w:sz="4" w:space="0" w:color="auto"/>
              <w:right w:val="single" w:sz="4" w:space="0" w:color="auto"/>
            </w:tcBorders>
            <w:shd w:val="clear" w:color="auto" w:fill="auto"/>
            <w:hideMark/>
          </w:tcPr>
          <w:p w14:paraId="40A2C734" w14:textId="77777777" w:rsidR="00C67DA8" w:rsidRPr="0014481D" w:rsidRDefault="00C67DA8" w:rsidP="00A56E01">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Funkcja / zakres wykonywanych czynności </w:t>
            </w:r>
          </w:p>
        </w:tc>
        <w:tc>
          <w:tcPr>
            <w:tcW w:w="5309" w:type="dxa"/>
            <w:tcBorders>
              <w:top w:val="single" w:sz="4" w:space="0" w:color="auto"/>
              <w:left w:val="nil"/>
              <w:bottom w:val="single" w:sz="4" w:space="0" w:color="auto"/>
              <w:right w:val="single" w:sz="4" w:space="0" w:color="auto"/>
            </w:tcBorders>
            <w:shd w:val="clear" w:color="auto" w:fill="auto"/>
            <w:noWrap/>
            <w:vAlign w:val="bottom"/>
            <w:hideMark/>
          </w:tcPr>
          <w:p w14:paraId="3FC0ECBC" w14:textId="0FB60C97" w:rsidR="00C67DA8" w:rsidRPr="00E315EC" w:rsidRDefault="00F6585A" w:rsidP="00A56E01">
            <w:pPr>
              <w:spacing w:after="0" w:line="240" w:lineRule="auto"/>
              <w:jc w:val="center"/>
              <w:rPr>
                <w:rFonts w:ascii="Bookman Old Style" w:eastAsia="Times New Roman" w:hAnsi="Bookman Old Style"/>
                <w:b/>
                <w:sz w:val="20"/>
                <w:szCs w:val="20"/>
                <w:lang w:eastAsia="pl-PL"/>
              </w:rPr>
            </w:pPr>
            <w:r w:rsidRPr="00E315EC">
              <w:rPr>
                <w:rFonts w:ascii="Bookman Old Style" w:eastAsia="Times New Roman" w:hAnsi="Bookman Old Style"/>
                <w:b/>
                <w:sz w:val="20"/>
                <w:szCs w:val="20"/>
                <w:lang w:eastAsia="pl-PL"/>
              </w:rPr>
              <w:t>Dyplomowany k</w:t>
            </w:r>
            <w:r w:rsidR="00F63291" w:rsidRPr="00E315EC">
              <w:rPr>
                <w:rFonts w:ascii="Bookman Old Style" w:eastAsia="Times New Roman" w:hAnsi="Bookman Old Style"/>
                <w:b/>
                <w:sz w:val="20"/>
                <w:szCs w:val="20"/>
                <w:lang w:eastAsia="pl-PL"/>
              </w:rPr>
              <w:t xml:space="preserve">onserwator </w:t>
            </w:r>
            <w:r w:rsidRPr="00E315EC">
              <w:rPr>
                <w:rFonts w:ascii="Bookman Old Style" w:eastAsia="Times New Roman" w:hAnsi="Bookman Old Style"/>
                <w:b/>
                <w:sz w:val="20"/>
                <w:szCs w:val="20"/>
                <w:lang w:eastAsia="pl-PL"/>
              </w:rPr>
              <w:t>elementów zabytkowego wystroju elewacji</w:t>
            </w:r>
          </w:p>
          <w:p w14:paraId="6746AFC7" w14:textId="77777777" w:rsidR="00C67DA8" w:rsidRPr="00E315EC" w:rsidRDefault="00C67DA8" w:rsidP="00A56E01">
            <w:pPr>
              <w:spacing w:after="0" w:line="240" w:lineRule="auto"/>
              <w:rPr>
                <w:rFonts w:ascii="Bookman Old Style" w:eastAsia="Times New Roman" w:hAnsi="Bookman Old Style"/>
                <w:sz w:val="20"/>
                <w:szCs w:val="20"/>
                <w:lang w:eastAsia="pl-PL"/>
              </w:rPr>
            </w:pPr>
          </w:p>
        </w:tc>
      </w:tr>
      <w:tr w:rsidR="00C67DA8" w:rsidRPr="0014481D" w14:paraId="7F26691D" w14:textId="77777777" w:rsidTr="00A56E01">
        <w:trPr>
          <w:trHeight w:val="585"/>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7707A25" w14:textId="77777777" w:rsidR="00C67DA8" w:rsidRPr="0014481D" w:rsidRDefault="00C67DA8"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2</w:t>
            </w:r>
          </w:p>
        </w:tc>
        <w:tc>
          <w:tcPr>
            <w:tcW w:w="3782" w:type="dxa"/>
            <w:tcBorders>
              <w:top w:val="nil"/>
              <w:left w:val="nil"/>
              <w:bottom w:val="single" w:sz="4" w:space="0" w:color="auto"/>
              <w:right w:val="single" w:sz="4" w:space="0" w:color="auto"/>
            </w:tcBorders>
            <w:shd w:val="clear" w:color="auto" w:fill="auto"/>
            <w:hideMark/>
          </w:tcPr>
          <w:p w14:paraId="210A9C9C" w14:textId="77777777" w:rsidR="00C67DA8" w:rsidRPr="0014481D" w:rsidRDefault="00C67DA8" w:rsidP="00A56E01">
            <w:pPr>
              <w:spacing w:after="0" w:line="240" w:lineRule="auto"/>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 xml:space="preserve">Imię i nazwisko </w:t>
            </w:r>
          </w:p>
        </w:tc>
        <w:tc>
          <w:tcPr>
            <w:tcW w:w="5309" w:type="dxa"/>
            <w:tcBorders>
              <w:top w:val="nil"/>
              <w:left w:val="nil"/>
              <w:bottom w:val="single" w:sz="4" w:space="0" w:color="auto"/>
              <w:right w:val="single" w:sz="4" w:space="0" w:color="auto"/>
            </w:tcBorders>
            <w:shd w:val="clear" w:color="auto" w:fill="auto"/>
            <w:noWrap/>
            <w:vAlign w:val="center"/>
            <w:hideMark/>
          </w:tcPr>
          <w:p w14:paraId="2F26C4DF" w14:textId="77777777" w:rsidR="00C67DA8" w:rsidRPr="00E315EC" w:rsidRDefault="00C67DA8" w:rsidP="00A56E01">
            <w:pPr>
              <w:spacing w:after="0" w:line="240" w:lineRule="auto"/>
              <w:rPr>
                <w:rFonts w:ascii="Bookman Old Style" w:eastAsia="Times New Roman" w:hAnsi="Bookman Old Style"/>
                <w:sz w:val="20"/>
                <w:szCs w:val="20"/>
                <w:lang w:eastAsia="pl-PL"/>
              </w:rPr>
            </w:pPr>
          </w:p>
          <w:p w14:paraId="7D5B5B53" w14:textId="77777777" w:rsidR="00C67DA8" w:rsidRPr="00E315EC" w:rsidRDefault="00C67DA8" w:rsidP="00A56E01">
            <w:pPr>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w:t>
            </w:r>
          </w:p>
          <w:p w14:paraId="34CB87D3" w14:textId="77777777" w:rsidR="00C67DA8" w:rsidRPr="00E315EC" w:rsidRDefault="00C67DA8" w:rsidP="00A56E01">
            <w:pPr>
              <w:spacing w:after="0" w:line="240" w:lineRule="auto"/>
              <w:rPr>
                <w:rFonts w:ascii="Bookman Old Style" w:eastAsia="Times New Roman" w:hAnsi="Bookman Old Style"/>
                <w:i/>
                <w:sz w:val="20"/>
                <w:szCs w:val="20"/>
                <w:lang w:eastAsia="pl-PL"/>
              </w:rPr>
            </w:pPr>
            <w:r w:rsidRPr="00E315EC">
              <w:rPr>
                <w:rFonts w:ascii="Bookman Old Style" w:eastAsia="Times New Roman" w:hAnsi="Bookman Old Style"/>
                <w:i/>
                <w:sz w:val="20"/>
                <w:szCs w:val="20"/>
                <w:lang w:eastAsia="pl-PL"/>
              </w:rPr>
              <w:t>(Podaje Wykonawca)</w:t>
            </w:r>
          </w:p>
        </w:tc>
      </w:tr>
      <w:tr w:rsidR="00C67DA8" w:rsidRPr="0014481D" w14:paraId="2A6A762B" w14:textId="77777777" w:rsidTr="00A56E01">
        <w:trPr>
          <w:trHeight w:val="63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F9B77F7" w14:textId="77777777" w:rsidR="00C67DA8" w:rsidRPr="0014481D" w:rsidRDefault="00C67DA8"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3</w:t>
            </w:r>
          </w:p>
        </w:tc>
        <w:tc>
          <w:tcPr>
            <w:tcW w:w="3782" w:type="dxa"/>
            <w:tcBorders>
              <w:top w:val="nil"/>
              <w:left w:val="nil"/>
              <w:bottom w:val="single" w:sz="4" w:space="0" w:color="auto"/>
              <w:right w:val="single" w:sz="4" w:space="0" w:color="auto"/>
            </w:tcBorders>
            <w:shd w:val="clear" w:color="auto" w:fill="auto"/>
            <w:hideMark/>
          </w:tcPr>
          <w:p w14:paraId="0A563772" w14:textId="77777777" w:rsidR="00C67DA8" w:rsidRPr="0014481D" w:rsidRDefault="00C67DA8" w:rsidP="00A56E01">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Posiadane uprawnienia </w:t>
            </w:r>
          </w:p>
          <w:p w14:paraId="2899B581" w14:textId="45174919" w:rsidR="00C67DA8" w:rsidRPr="0014481D" w:rsidRDefault="00C67DA8" w:rsidP="00F6329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 xml:space="preserve">(Opis pozwalający na stwierdzenie spełniania wymagań określonych w Rozdz. VI ust. 1 pkt </w:t>
            </w:r>
            <w:r>
              <w:rPr>
                <w:rFonts w:ascii="Bookman Old Style" w:eastAsia="Times New Roman" w:hAnsi="Bookman Old Style"/>
                <w:sz w:val="20"/>
                <w:szCs w:val="20"/>
                <w:lang w:eastAsia="pl-PL"/>
              </w:rPr>
              <w:t>4</w:t>
            </w:r>
            <w:r w:rsidRPr="0014481D">
              <w:rPr>
                <w:rFonts w:ascii="Bookman Old Style" w:eastAsia="Times New Roman" w:hAnsi="Bookman Old Style"/>
                <w:sz w:val="20"/>
                <w:szCs w:val="20"/>
                <w:lang w:eastAsia="pl-PL"/>
              </w:rPr>
              <w:t xml:space="preserve"> lit. </w:t>
            </w:r>
            <w:r>
              <w:rPr>
                <w:rFonts w:ascii="Bookman Old Style" w:eastAsia="Times New Roman" w:hAnsi="Bookman Old Style"/>
                <w:sz w:val="20"/>
                <w:szCs w:val="20"/>
                <w:lang w:eastAsia="pl-PL"/>
              </w:rPr>
              <w:t>b</w:t>
            </w:r>
            <w:r w:rsidRPr="0014481D">
              <w:rPr>
                <w:rFonts w:ascii="Bookman Old Style" w:eastAsia="Times New Roman" w:hAnsi="Bookman Old Style"/>
                <w:sz w:val="20"/>
                <w:szCs w:val="20"/>
                <w:lang w:eastAsia="pl-PL"/>
              </w:rPr>
              <w:t xml:space="preserve">) tiret  </w:t>
            </w:r>
            <w:r w:rsidR="00F63291">
              <w:rPr>
                <w:rFonts w:ascii="Bookman Old Style" w:eastAsia="Times New Roman" w:hAnsi="Bookman Old Style"/>
                <w:sz w:val="20"/>
                <w:szCs w:val="20"/>
                <w:lang w:eastAsia="pl-PL"/>
              </w:rPr>
              <w:t>drugi</w:t>
            </w:r>
            <w:r>
              <w:rPr>
                <w:rFonts w:ascii="Bookman Old Style" w:eastAsia="Times New Roman" w:hAnsi="Bookman Old Style"/>
                <w:sz w:val="20"/>
                <w:szCs w:val="20"/>
                <w:lang w:eastAsia="pl-PL"/>
              </w:rPr>
              <w:t xml:space="preserve"> SWZ</w:t>
            </w:r>
            <w:r w:rsidRPr="0014481D">
              <w:rPr>
                <w:rFonts w:ascii="Bookman Old Style" w:eastAsia="Times New Roman" w:hAnsi="Bookman Old Style"/>
                <w:sz w:val="20"/>
                <w:szCs w:val="20"/>
                <w:lang w:eastAsia="pl-PL"/>
              </w:rPr>
              <w:t xml:space="preserve">) </w:t>
            </w:r>
          </w:p>
        </w:tc>
        <w:tc>
          <w:tcPr>
            <w:tcW w:w="5309" w:type="dxa"/>
            <w:tcBorders>
              <w:top w:val="nil"/>
              <w:left w:val="nil"/>
              <w:bottom w:val="single" w:sz="4" w:space="0" w:color="auto"/>
              <w:right w:val="single" w:sz="4" w:space="0" w:color="auto"/>
            </w:tcBorders>
            <w:shd w:val="clear" w:color="auto" w:fill="auto"/>
            <w:noWrap/>
            <w:vAlign w:val="bottom"/>
            <w:hideMark/>
          </w:tcPr>
          <w:p w14:paraId="37E72BCD" w14:textId="73D1336C" w:rsidR="00C67DA8" w:rsidRPr="00E315EC" w:rsidRDefault="00F63291" w:rsidP="00A56E01">
            <w:pPr>
              <w:autoSpaceDE w:val="0"/>
              <w:autoSpaceDN w:val="0"/>
              <w:adjustRightInd w:val="0"/>
              <w:spacing w:after="0" w:line="240" w:lineRule="auto"/>
              <w:rPr>
                <w:rFonts w:ascii="Bookman Old Style" w:hAnsi="Bookman Old Style"/>
                <w:i/>
                <w:sz w:val="20"/>
                <w:szCs w:val="20"/>
              </w:rPr>
            </w:pPr>
            <w:r w:rsidRPr="00E315EC">
              <w:rPr>
                <w:rFonts w:ascii="Bookman Old Style" w:hAnsi="Bookman Old Style"/>
                <w:color w:val="000000"/>
                <w:sz w:val="20"/>
                <w:szCs w:val="20"/>
              </w:rPr>
              <w:t xml:space="preserve">dyplomowany konserwator elementów zabytkowego wystroju elewacji, który przez </w:t>
            </w:r>
            <w:r w:rsidRPr="00E315EC">
              <w:rPr>
                <w:rFonts w:ascii="Bookman Old Style" w:hAnsi="Bookman Old Style"/>
                <w:sz w:val="20"/>
                <w:szCs w:val="20"/>
              </w:rPr>
              <w:t>co najmniej 9 miesięcy brał udział w pracach konserwatorskich, restauratorskich odpowiadających swym zakresem do przedmiotu zamówienia, które były prowadzone przy obiektach wpisanych do rejestru zabytków (</w:t>
            </w:r>
            <w:r w:rsidRPr="00E315EC">
              <w:rPr>
                <w:rFonts w:ascii="Bookman Old Style" w:hAnsi="Bookman Old Style"/>
                <w:i/>
                <w:sz w:val="20"/>
                <w:szCs w:val="20"/>
              </w:rPr>
              <w:t xml:space="preserve">spełniając wymogi określone w </w:t>
            </w:r>
            <w:r w:rsidRPr="00E315EC">
              <w:rPr>
                <w:rFonts w:ascii="Bookman Old Style" w:hAnsi="Bookman Old Style"/>
                <w:bCs/>
                <w:i/>
                <w:sz w:val="20"/>
                <w:szCs w:val="20"/>
              </w:rPr>
              <w:t>Rozporządzeniu Ministra Kultury i Dziedzictwa Narodowego</w:t>
            </w:r>
            <w:r w:rsidRPr="00E315EC">
              <w:rPr>
                <w:rFonts w:ascii="Bookman Old Style" w:hAnsi="Bookman Old Style"/>
                <w:i/>
                <w:sz w:val="20"/>
                <w:szCs w:val="20"/>
              </w:rPr>
              <w:t xml:space="preserve"> z dnia 2 sierpnia 2018) </w:t>
            </w:r>
          </w:p>
          <w:p w14:paraId="0B1A304D" w14:textId="77777777" w:rsidR="00F6585A" w:rsidRPr="00E315EC" w:rsidRDefault="00F6585A" w:rsidP="00A56E01">
            <w:pPr>
              <w:autoSpaceDE w:val="0"/>
              <w:autoSpaceDN w:val="0"/>
              <w:adjustRightInd w:val="0"/>
              <w:spacing w:after="0" w:line="240" w:lineRule="auto"/>
              <w:rPr>
                <w:rFonts w:ascii="Bookman Old Style" w:hAnsi="Bookman Old Style"/>
                <w:sz w:val="20"/>
                <w:szCs w:val="20"/>
              </w:rPr>
            </w:pPr>
          </w:p>
          <w:p w14:paraId="3A8833A3" w14:textId="0B06FDD6" w:rsidR="00C67DA8" w:rsidRPr="00E315EC"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Tytuł dyplomu</w:t>
            </w:r>
            <w:r w:rsidR="00C67DA8" w:rsidRPr="00E315EC">
              <w:rPr>
                <w:rFonts w:ascii="Bookman Old Style" w:eastAsia="Times New Roman" w:hAnsi="Bookman Old Style"/>
                <w:sz w:val="20"/>
                <w:szCs w:val="20"/>
                <w:lang w:eastAsia="pl-PL"/>
              </w:rPr>
              <w:t xml:space="preserve">: …………….. </w:t>
            </w:r>
            <w:r w:rsidR="00C67DA8" w:rsidRPr="00E315EC">
              <w:rPr>
                <w:rFonts w:ascii="Bookman Old Style" w:eastAsia="Times New Roman" w:hAnsi="Bookman Old Style"/>
                <w:i/>
                <w:sz w:val="20"/>
                <w:szCs w:val="20"/>
                <w:lang w:eastAsia="pl-PL"/>
              </w:rPr>
              <w:t>(Podaje Wykonawca)</w:t>
            </w:r>
          </w:p>
          <w:p w14:paraId="0C62274D" w14:textId="20213477" w:rsidR="00C67DA8" w:rsidRPr="00E315EC" w:rsidRDefault="00C67DA8" w:rsidP="00A56E01">
            <w:pPr>
              <w:autoSpaceDE w:val="0"/>
              <w:autoSpaceDN w:val="0"/>
              <w:adjustRightInd w:val="0"/>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 xml:space="preserve">Data nadania </w:t>
            </w:r>
            <w:r w:rsidR="00F6585A" w:rsidRPr="00E315EC">
              <w:rPr>
                <w:rFonts w:ascii="Bookman Old Style" w:eastAsia="Times New Roman" w:hAnsi="Bookman Old Style"/>
                <w:sz w:val="20"/>
                <w:szCs w:val="20"/>
                <w:lang w:eastAsia="pl-PL"/>
              </w:rPr>
              <w:t>dyplomu</w:t>
            </w:r>
            <w:r w:rsidRPr="00E315EC">
              <w:rPr>
                <w:rFonts w:ascii="Bookman Old Style" w:eastAsia="Times New Roman" w:hAnsi="Bookman Old Style"/>
                <w:sz w:val="20"/>
                <w:szCs w:val="20"/>
                <w:lang w:eastAsia="pl-PL"/>
              </w:rPr>
              <w:t xml:space="preserve">: …….. </w:t>
            </w:r>
            <w:r w:rsidRPr="00E315EC">
              <w:rPr>
                <w:rFonts w:ascii="Bookman Old Style" w:eastAsia="Times New Roman" w:hAnsi="Bookman Old Style"/>
                <w:i/>
                <w:sz w:val="20"/>
                <w:szCs w:val="20"/>
                <w:lang w:eastAsia="pl-PL"/>
              </w:rPr>
              <w:t>(Podaje Wykonawca)</w:t>
            </w:r>
          </w:p>
          <w:p w14:paraId="2C8A6873" w14:textId="43F223E2" w:rsidR="00C67DA8" w:rsidRPr="00E315EC" w:rsidRDefault="00C67DA8" w:rsidP="00A56E01">
            <w:pPr>
              <w:autoSpaceDE w:val="0"/>
              <w:autoSpaceDN w:val="0"/>
              <w:adjustRightInd w:val="0"/>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sz w:val="20"/>
                <w:szCs w:val="20"/>
                <w:lang w:eastAsia="pl-PL"/>
              </w:rPr>
              <w:t xml:space="preserve">Nazwa organu, który nadał </w:t>
            </w:r>
            <w:r w:rsidR="00F6585A" w:rsidRPr="00E315EC">
              <w:rPr>
                <w:rFonts w:ascii="Bookman Old Style" w:eastAsia="Times New Roman" w:hAnsi="Bookman Old Style"/>
                <w:sz w:val="20"/>
                <w:szCs w:val="20"/>
                <w:lang w:eastAsia="pl-PL"/>
              </w:rPr>
              <w:t>dyplom</w:t>
            </w:r>
            <w:r w:rsidRPr="00E315EC">
              <w:rPr>
                <w:rFonts w:ascii="Bookman Old Style" w:eastAsia="Times New Roman" w:hAnsi="Bookman Old Style"/>
                <w:sz w:val="20"/>
                <w:szCs w:val="20"/>
                <w:lang w:eastAsia="pl-PL"/>
              </w:rPr>
              <w:t>: ……………</w:t>
            </w:r>
          </w:p>
          <w:p w14:paraId="54D5D573" w14:textId="77777777" w:rsidR="00C67DA8" w:rsidRPr="00E315EC" w:rsidRDefault="00C67DA8" w:rsidP="00A56E01">
            <w:pPr>
              <w:autoSpaceDE w:val="0"/>
              <w:autoSpaceDN w:val="0"/>
              <w:adjustRightInd w:val="0"/>
              <w:spacing w:after="0" w:line="240" w:lineRule="auto"/>
              <w:rPr>
                <w:rFonts w:ascii="Bookman Old Style" w:eastAsia="Times New Roman" w:hAnsi="Bookman Old Style"/>
                <w:sz w:val="20"/>
                <w:szCs w:val="20"/>
                <w:lang w:eastAsia="pl-PL"/>
              </w:rPr>
            </w:pPr>
            <w:r w:rsidRPr="00E315EC">
              <w:rPr>
                <w:rFonts w:ascii="Bookman Old Style" w:eastAsia="Times New Roman" w:hAnsi="Bookman Old Style"/>
                <w:i/>
                <w:sz w:val="20"/>
                <w:szCs w:val="20"/>
                <w:lang w:eastAsia="pl-PL"/>
              </w:rPr>
              <w:t>(Podaje Wykonawca)</w:t>
            </w:r>
          </w:p>
        </w:tc>
      </w:tr>
      <w:tr w:rsidR="00C67DA8" w:rsidRPr="0014481D" w14:paraId="074EFC4A" w14:textId="77777777" w:rsidTr="00A56E01">
        <w:trPr>
          <w:trHeight w:val="842"/>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51441DD8" w14:textId="77777777" w:rsidR="00C67DA8" w:rsidRPr="0014481D" w:rsidRDefault="00C67DA8"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4</w:t>
            </w:r>
          </w:p>
        </w:tc>
        <w:tc>
          <w:tcPr>
            <w:tcW w:w="3782" w:type="dxa"/>
            <w:tcBorders>
              <w:top w:val="nil"/>
              <w:left w:val="nil"/>
              <w:bottom w:val="single" w:sz="4" w:space="0" w:color="auto"/>
              <w:right w:val="single" w:sz="4" w:space="0" w:color="auto"/>
            </w:tcBorders>
            <w:shd w:val="clear" w:color="auto" w:fill="auto"/>
            <w:hideMark/>
          </w:tcPr>
          <w:p w14:paraId="5C063BEA" w14:textId="23102936" w:rsidR="00C67DA8" w:rsidRDefault="00C67DA8" w:rsidP="00F6585A">
            <w:pPr>
              <w:spacing w:after="0" w:line="240" w:lineRule="auto"/>
              <w:rPr>
                <w:rFonts w:ascii="Bookman Old Style" w:eastAsia="Times New Roman" w:hAnsi="Bookman Old Style"/>
                <w:b/>
                <w:sz w:val="20"/>
                <w:szCs w:val="20"/>
                <w:lang w:eastAsia="pl-PL"/>
              </w:rPr>
            </w:pPr>
            <w:r w:rsidRPr="00993116">
              <w:rPr>
                <w:rFonts w:ascii="Bookman Old Style" w:eastAsia="Times New Roman" w:hAnsi="Bookman Old Style"/>
                <w:b/>
                <w:sz w:val="20"/>
                <w:szCs w:val="20"/>
                <w:lang w:eastAsia="pl-PL"/>
              </w:rPr>
              <w:t>Doświ</w:t>
            </w:r>
            <w:r w:rsidR="00F6585A">
              <w:rPr>
                <w:rFonts w:ascii="Bookman Old Style" w:eastAsia="Times New Roman" w:hAnsi="Bookman Old Style"/>
                <w:b/>
                <w:sz w:val="20"/>
                <w:szCs w:val="20"/>
                <w:lang w:eastAsia="pl-PL"/>
              </w:rPr>
              <w:t xml:space="preserve">adczenie </w:t>
            </w:r>
          </w:p>
          <w:p w14:paraId="3E09B1F7" w14:textId="77777777" w:rsidR="00F6585A" w:rsidRPr="00F6585A" w:rsidRDefault="00F6585A" w:rsidP="00F6585A">
            <w:pPr>
              <w:spacing w:after="0" w:line="240" w:lineRule="auto"/>
              <w:rPr>
                <w:rFonts w:ascii="Bookman Old Style" w:eastAsia="Times New Roman" w:hAnsi="Bookman Old Style"/>
                <w:b/>
                <w:sz w:val="20"/>
                <w:szCs w:val="20"/>
                <w:lang w:eastAsia="pl-PL"/>
              </w:rPr>
            </w:pPr>
          </w:p>
          <w:p w14:paraId="76355C9E" w14:textId="451FBD81" w:rsidR="00C67DA8" w:rsidRPr="005B2D9F" w:rsidRDefault="00C67DA8" w:rsidP="00E91675">
            <w:pPr>
              <w:pStyle w:val="Akapitzlist"/>
              <w:numPr>
                <w:ilvl w:val="0"/>
                <w:numId w:val="118"/>
              </w:numPr>
              <w:spacing w:line="240" w:lineRule="auto"/>
              <w:ind w:left="310" w:right="60"/>
              <w:rPr>
                <w:rFonts w:ascii="Bookman Old Style" w:eastAsia="Times New Roman" w:hAnsi="Bookman Old Style"/>
                <w:color w:val="auto"/>
                <w:sz w:val="20"/>
                <w:szCs w:val="20"/>
                <w:lang w:eastAsia="pl-PL"/>
              </w:rPr>
            </w:pPr>
            <w:r w:rsidRPr="005B2D9F">
              <w:rPr>
                <w:rFonts w:ascii="Bookman Old Style" w:hAnsi="Bookman Old Style"/>
                <w:bCs/>
                <w:sz w:val="20"/>
                <w:szCs w:val="20"/>
                <w:lang w:eastAsia="pl-PL"/>
              </w:rPr>
              <w:t xml:space="preserve">w zakresie robót konserwatorskich </w:t>
            </w:r>
            <w:r w:rsidR="005B2D9F" w:rsidRPr="005B2D9F">
              <w:rPr>
                <w:rFonts w:ascii="Bookman Old Style" w:hAnsi="Bookman Old Style"/>
                <w:bCs/>
                <w:sz w:val="20"/>
                <w:szCs w:val="20"/>
                <w:lang w:eastAsia="pl-PL"/>
              </w:rPr>
              <w:t>elementów lub detali architektonicznych</w:t>
            </w:r>
            <w:r w:rsidRPr="005B2D9F">
              <w:rPr>
                <w:rFonts w:ascii="Bookman Old Style" w:hAnsi="Bookman Old Style"/>
                <w:bCs/>
                <w:sz w:val="20"/>
                <w:szCs w:val="20"/>
                <w:lang w:eastAsia="pl-PL"/>
              </w:rPr>
              <w:t>,</w:t>
            </w:r>
          </w:p>
          <w:p w14:paraId="782F06B7" w14:textId="6BC2C660" w:rsidR="00C67DA8" w:rsidRPr="00035DE6" w:rsidRDefault="00F6585A" w:rsidP="00F6585A">
            <w:pPr>
              <w:pStyle w:val="Akapitzlist"/>
              <w:spacing w:line="240" w:lineRule="auto"/>
              <w:ind w:left="310" w:right="60"/>
              <w:rPr>
                <w:rFonts w:ascii="Bookman Old Style" w:eastAsia="Times New Roman" w:hAnsi="Bookman Old Style"/>
                <w:color w:val="auto"/>
                <w:sz w:val="20"/>
                <w:szCs w:val="20"/>
                <w:lang w:eastAsia="pl-PL"/>
              </w:rPr>
            </w:pPr>
            <w:r w:rsidRPr="00035DE6">
              <w:rPr>
                <w:rFonts w:ascii="Bookman Old Style" w:eastAsia="Times New Roman" w:hAnsi="Bookman Old Style"/>
                <w:sz w:val="20"/>
                <w:szCs w:val="20"/>
                <w:lang w:eastAsia="pl-PL"/>
              </w:rPr>
              <w:t xml:space="preserve">w tym co najmniej jedna z ww. robót budowlanych prowadzona była w budynku wpisanym do </w:t>
            </w:r>
            <w:r>
              <w:rPr>
                <w:rFonts w:ascii="Bookman Old Style" w:eastAsia="Times New Roman" w:hAnsi="Bookman Old Style"/>
                <w:sz w:val="20"/>
                <w:szCs w:val="20"/>
                <w:lang w:eastAsia="pl-PL"/>
              </w:rPr>
              <w:t>rejestrów zabytków nieruchomych</w:t>
            </w:r>
          </w:p>
        </w:tc>
        <w:tc>
          <w:tcPr>
            <w:tcW w:w="5309" w:type="dxa"/>
            <w:tcBorders>
              <w:top w:val="nil"/>
              <w:left w:val="nil"/>
              <w:bottom w:val="single" w:sz="4" w:space="0" w:color="auto"/>
              <w:right w:val="single" w:sz="4" w:space="0" w:color="auto"/>
            </w:tcBorders>
            <w:shd w:val="clear" w:color="auto" w:fill="auto"/>
            <w:noWrap/>
            <w:vAlign w:val="center"/>
            <w:hideMark/>
          </w:tcPr>
          <w:p w14:paraId="3F219B48" w14:textId="77777777" w:rsidR="00C67DA8" w:rsidRPr="004E198C" w:rsidRDefault="00C67DA8" w:rsidP="00A56E01">
            <w:pPr>
              <w:spacing w:after="0" w:line="240" w:lineRule="auto"/>
              <w:jc w:val="center"/>
              <w:rPr>
                <w:rFonts w:ascii="Bookman Old Style" w:eastAsia="Times New Roman" w:hAnsi="Bookman Old Style"/>
                <w:sz w:val="20"/>
                <w:szCs w:val="20"/>
                <w:lang w:eastAsia="pl-PL"/>
              </w:rPr>
            </w:pPr>
            <w:r w:rsidRPr="004E198C">
              <w:rPr>
                <w:rFonts w:ascii="Bookman Old Style" w:eastAsia="Times New Roman" w:hAnsi="Bookman Old Style"/>
                <w:sz w:val="20"/>
                <w:szCs w:val="20"/>
                <w:lang w:eastAsia="pl-PL"/>
              </w:rPr>
              <w:t>nie / tak</w:t>
            </w:r>
            <w:r w:rsidRPr="004E198C">
              <w:rPr>
                <w:rStyle w:val="Odwoanieprzypisudolnego"/>
                <w:rFonts w:ascii="Bookman Old Style" w:hAnsi="Bookman Old Style"/>
                <w:lang w:eastAsia="pl-PL"/>
              </w:rPr>
              <w:footnoteReference w:id="12"/>
            </w:r>
          </w:p>
        </w:tc>
      </w:tr>
      <w:tr w:rsidR="00C67DA8" w:rsidRPr="0014481D" w14:paraId="091F6729" w14:textId="77777777" w:rsidTr="00A56E01">
        <w:trPr>
          <w:trHeight w:val="1007"/>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7C316245" w14:textId="77777777" w:rsidR="00C67DA8" w:rsidRPr="0014481D" w:rsidRDefault="00C67DA8"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5</w:t>
            </w:r>
          </w:p>
        </w:tc>
        <w:tc>
          <w:tcPr>
            <w:tcW w:w="3782" w:type="dxa"/>
            <w:tcBorders>
              <w:top w:val="nil"/>
              <w:left w:val="nil"/>
              <w:bottom w:val="single" w:sz="4" w:space="0" w:color="auto"/>
              <w:right w:val="single" w:sz="4" w:space="0" w:color="auto"/>
            </w:tcBorders>
            <w:shd w:val="clear" w:color="auto" w:fill="auto"/>
            <w:hideMark/>
          </w:tcPr>
          <w:p w14:paraId="0D93E489" w14:textId="77777777" w:rsidR="00C67DA8" w:rsidRPr="0014481D" w:rsidRDefault="00C67DA8" w:rsidP="00A56E0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Podstawa do dysponowania osobą</w:t>
            </w:r>
            <w:r w:rsidRPr="0014481D">
              <w:rPr>
                <w:rFonts w:ascii="Bookman Old Style" w:eastAsia="Times New Roman" w:hAnsi="Bookman Old Style"/>
                <w:sz w:val="20"/>
                <w:szCs w:val="20"/>
                <w:lang w:eastAsia="pl-PL"/>
              </w:rPr>
              <w:br/>
              <w:t>(np. umowa o pracę, umowa cywilno-prawna, potencjał podmiotu trzeciego itp.)</w:t>
            </w:r>
          </w:p>
        </w:tc>
        <w:tc>
          <w:tcPr>
            <w:tcW w:w="5309" w:type="dxa"/>
            <w:tcBorders>
              <w:top w:val="nil"/>
              <w:left w:val="nil"/>
              <w:bottom w:val="single" w:sz="4" w:space="0" w:color="auto"/>
              <w:right w:val="single" w:sz="4" w:space="0" w:color="auto"/>
            </w:tcBorders>
            <w:shd w:val="clear" w:color="auto" w:fill="auto"/>
          </w:tcPr>
          <w:p w14:paraId="7DB30BCC" w14:textId="77777777" w:rsidR="00C67DA8" w:rsidRPr="0014481D" w:rsidRDefault="00C67DA8" w:rsidP="00A56E01">
            <w:pPr>
              <w:spacing w:after="0" w:line="240" w:lineRule="auto"/>
              <w:rPr>
                <w:rFonts w:ascii="Bookman Old Style" w:eastAsia="Times New Roman" w:hAnsi="Bookman Old Style"/>
                <w:sz w:val="20"/>
                <w:szCs w:val="20"/>
                <w:lang w:eastAsia="pl-PL"/>
              </w:rPr>
            </w:pPr>
          </w:p>
          <w:p w14:paraId="58D87B82" w14:textId="77777777" w:rsidR="00C67DA8" w:rsidRDefault="00C67DA8" w:rsidP="00A56E0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w:t>
            </w:r>
          </w:p>
          <w:p w14:paraId="0407015F" w14:textId="77777777" w:rsidR="00C67DA8" w:rsidRPr="0014481D" w:rsidRDefault="00C67DA8" w:rsidP="00A56E01">
            <w:pPr>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p w14:paraId="1BCC5682" w14:textId="77777777" w:rsidR="00C67DA8" w:rsidRPr="0014481D" w:rsidRDefault="00C67DA8" w:rsidP="00A56E01">
            <w:pPr>
              <w:spacing w:after="0" w:line="240" w:lineRule="auto"/>
              <w:rPr>
                <w:rFonts w:ascii="Bookman Old Style" w:eastAsia="Times New Roman" w:hAnsi="Bookman Old Style"/>
                <w:sz w:val="20"/>
                <w:szCs w:val="20"/>
                <w:lang w:eastAsia="pl-PL"/>
              </w:rPr>
            </w:pPr>
          </w:p>
        </w:tc>
      </w:tr>
    </w:tbl>
    <w:p w14:paraId="25439AFC" w14:textId="77777777" w:rsidR="00AB23BD" w:rsidRDefault="00AB23BD" w:rsidP="00AB23BD">
      <w:pPr>
        <w:spacing w:after="0" w:line="240" w:lineRule="auto"/>
        <w:contextualSpacing/>
        <w:jc w:val="both"/>
        <w:rPr>
          <w:rFonts w:ascii="Bookman Old Style" w:eastAsia="Times New Roman" w:hAnsi="Bookman Old Style"/>
          <w:sz w:val="20"/>
          <w:szCs w:val="20"/>
          <w:lang w:eastAsia="pl-PL"/>
        </w:rPr>
      </w:pPr>
    </w:p>
    <w:p w14:paraId="09F345BA"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54C6AE63"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651CE02F"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1FD14B36"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3B3F0BD1"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7CB5296A"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4D02B534"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7BEE62BB"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034E8DC8"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77A1F038"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1A8987E3"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292EDD78"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05F2FB72"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55A4F664"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348D3A16"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28FA3D14"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p w14:paraId="2305EF00" w14:textId="77777777" w:rsidR="009A713D" w:rsidRDefault="009A713D" w:rsidP="00AB23BD">
      <w:pPr>
        <w:spacing w:after="0" w:line="240" w:lineRule="auto"/>
        <w:contextualSpacing/>
        <w:jc w:val="both"/>
        <w:rPr>
          <w:rFonts w:ascii="Bookman Old Style" w:eastAsia="Times New Roman" w:hAnsi="Bookman Old Style"/>
          <w:sz w:val="20"/>
          <w:szCs w:val="20"/>
          <w:lang w:eastAsia="pl-PL"/>
        </w:rPr>
      </w:pPr>
    </w:p>
    <w:tbl>
      <w:tblPr>
        <w:tblpPr w:leftFromText="141" w:rightFromText="141" w:vertAnchor="text" w:horzAnchor="margin" w:tblpY="55"/>
        <w:tblW w:w="9632" w:type="dxa"/>
        <w:tblCellMar>
          <w:left w:w="70" w:type="dxa"/>
          <w:right w:w="70" w:type="dxa"/>
        </w:tblCellMar>
        <w:tblLook w:val="04A0" w:firstRow="1" w:lastRow="0" w:firstColumn="1" w:lastColumn="0" w:noHBand="0" w:noVBand="1"/>
      </w:tblPr>
      <w:tblGrid>
        <w:gridCol w:w="541"/>
        <w:gridCol w:w="3849"/>
        <w:gridCol w:w="5242"/>
      </w:tblGrid>
      <w:tr w:rsidR="00F6585A" w:rsidRPr="0014481D" w14:paraId="3D6C009F" w14:textId="77777777" w:rsidTr="00A56E01">
        <w:trPr>
          <w:trHeight w:val="555"/>
        </w:trPr>
        <w:tc>
          <w:tcPr>
            <w:tcW w:w="9632" w:type="dxa"/>
            <w:gridSpan w:val="3"/>
            <w:tcBorders>
              <w:top w:val="single" w:sz="4" w:space="0" w:color="auto"/>
              <w:left w:val="single" w:sz="4" w:space="0" w:color="auto"/>
              <w:bottom w:val="nil"/>
              <w:right w:val="single" w:sz="4" w:space="0" w:color="000000"/>
            </w:tcBorders>
            <w:shd w:val="clear" w:color="000000" w:fill="D9D9D9"/>
            <w:noWrap/>
            <w:vAlign w:val="center"/>
            <w:hideMark/>
          </w:tcPr>
          <w:p w14:paraId="014489ED" w14:textId="77777777" w:rsidR="00F6585A" w:rsidRPr="0014481D" w:rsidRDefault="00F6585A" w:rsidP="00A56E01">
            <w:pPr>
              <w:spacing w:after="0" w:line="240" w:lineRule="auto"/>
              <w:jc w:val="center"/>
              <w:rPr>
                <w:rFonts w:ascii="Bookman Old Style" w:eastAsia="Times New Roman" w:hAnsi="Bookman Old Style"/>
                <w:b/>
                <w:bCs/>
                <w:lang w:eastAsia="pl-PL"/>
              </w:rPr>
            </w:pPr>
            <w:r w:rsidRPr="0014481D">
              <w:rPr>
                <w:rFonts w:ascii="Bookman Old Style" w:eastAsia="Times New Roman" w:hAnsi="Bookman Old Style"/>
                <w:b/>
                <w:bCs/>
                <w:lang w:eastAsia="pl-PL"/>
              </w:rPr>
              <w:t xml:space="preserve">OSOBA SKIEROWANA DO REALIZACJI ZAMÓWIENIA </w:t>
            </w:r>
          </w:p>
        </w:tc>
      </w:tr>
      <w:tr w:rsidR="00F6585A" w:rsidRPr="0014481D" w14:paraId="29FF5EE9" w14:textId="77777777" w:rsidTr="00A56E01">
        <w:trPr>
          <w:trHeight w:val="67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09E17" w14:textId="77777777" w:rsidR="00F6585A" w:rsidRPr="0014481D" w:rsidRDefault="00F6585A"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1</w:t>
            </w:r>
          </w:p>
        </w:tc>
        <w:tc>
          <w:tcPr>
            <w:tcW w:w="3849" w:type="dxa"/>
            <w:tcBorders>
              <w:top w:val="single" w:sz="4" w:space="0" w:color="auto"/>
              <w:left w:val="nil"/>
              <w:bottom w:val="single" w:sz="4" w:space="0" w:color="auto"/>
              <w:right w:val="single" w:sz="4" w:space="0" w:color="auto"/>
            </w:tcBorders>
            <w:shd w:val="clear" w:color="auto" w:fill="auto"/>
            <w:hideMark/>
          </w:tcPr>
          <w:p w14:paraId="5C9DC4DA" w14:textId="77777777" w:rsidR="00F6585A" w:rsidRPr="0014481D" w:rsidRDefault="00F6585A" w:rsidP="00A56E01">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Funkcja / zakres wykonywanych czynności </w:t>
            </w:r>
          </w:p>
        </w:tc>
        <w:tc>
          <w:tcPr>
            <w:tcW w:w="5242" w:type="dxa"/>
            <w:tcBorders>
              <w:top w:val="single" w:sz="4" w:space="0" w:color="auto"/>
              <w:left w:val="nil"/>
              <w:bottom w:val="single" w:sz="4" w:space="0" w:color="auto"/>
              <w:right w:val="single" w:sz="4" w:space="0" w:color="auto"/>
            </w:tcBorders>
            <w:shd w:val="clear" w:color="auto" w:fill="auto"/>
            <w:noWrap/>
            <w:vAlign w:val="bottom"/>
            <w:hideMark/>
          </w:tcPr>
          <w:p w14:paraId="2B95B9A3" w14:textId="77777777" w:rsidR="00F6585A" w:rsidRPr="00A22CD4" w:rsidRDefault="00F6585A" w:rsidP="00A56E01">
            <w:pPr>
              <w:spacing w:after="0" w:line="240" w:lineRule="auto"/>
              <w:ind w:left="144" w:right="60"/>
              <w:jc w:val="both"/>
              <w:rPr>
                <w:rFonts w:ascii="Bookman Old Style" w:eastAsia="Times New Roman" w:hAnsi="Bookman Old Style"/>
                <w:b/>
                <w:sz w:val="20"/>
                <w:szCs w:val="20"/>
                <w:lang w:eastAsia="pl-PL"/>
              </w:rPr>
            </w:pPr>
            <w:r w:rsidRPr="00A22CD4">
              <w:rPr>
                <w:rFonts w:ascii="Bookman Old Style" w:eastAsia="Times New Roman" w:hAnsi="Bookman Old Style"/>
                <w:b/>
                <w:sz w:val="20"/>
                <w:szCs w:val="20"/>
                <w:lang w:eastAsia="pl-PL"/>
              </w:rPr>
              <w:t xml:space="preserve">Osoba z </w:t>
            </w:r>
            <w:r w:rsidRPr="00AD5F45">
              <w:rPr>
                <w:rFonts w:ascii="Bookman Old Style" w:hAnsi="Bookman Old Style"/>
                <w:b/>
                <w:sz w:val="20"/>
                <w:szCs w:val="20"/>
              </w:rPr>
              <w:t xml:space="preserve">uprawnieniami do pełnienia samodzielnych funkcji technicznych w budownictwie w specjalności instalacyjnej w zakresie sieci, instalacji i urządzeń elektrycznych i elektroenergetycznych bez ograniczeń. </w:t>
            </w:r>
          </w:p>
        </w:tc>
      </w:tr>
      <w:tr w:rsidR="00F6585A" w:rsidRPr="0014481D" w14:paraId="595EC956" w14:textId="77777777" w:rsidTr="00A56E01">
        <w:trPr>
          <w:trHeight w:val="585"/>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4E8C911" w14:textId="77777777" w:rsidR="00F6585A" w:rsidRPr="0014481D" w:rsidRDefault="00F6585A"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2</w:t>
            </w:r>
          </w:p>
        </w:tc>
        <w:tc>
          <w:tcPr>
            <w:tcW w:w="3849" w:type="dxa"/>
            <w:tcBorders>
              <w:top w:val="nil"/>
              <w:left w:val="nil"/>
              <w:bottom w:val="single" w:sz="4" w:space="0" w:color="auto"/>
              <w:right w:val="single" w:sz="4" w:space="0" w:color="auto"/>
            </w:tcBorders>
            <w:shd w:val="clear" w:color="auto" w:fill="auto"/>
            <w:hideMark/>
          </w:tcPr>
          <w:p w14:paraId="31766266" w14:textId="77777777" w:rsidR="00F6585A" w:rsidRPr="0014481D" w:rsidRDefault="00F6585A" w:rsidP="00A56E01">
            <w:pPr>
              <w:spacing w:after="0" w:line="240" w:lineRule="auto"/>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 xml:space="preserve">Imię i nazwisko </w:t>
            </w:r>
          </w:p>
        </w:tc>
        <w:tc>
          <w:tcPr>
            <w:tcW w:w="5242" w:type="dxa"/>
            <w:tcBorders>
              <w:top w:val="nil"/>
              <w:left w:val="nil"/>
              <w:bottom w:val="single" w:sz="4" w:space="0" w:color="auto"/>
              <w:right w:val="single" w:sz="4" w:space="0" w:color="auto"/>
            </w:tcBorders>
            <w:shd w:val="clear" w:color="auto" w:fill="auto"/>
            <w:noWrap/>
            <w:vAlign w:val="center"/>
            <w:hideMark/>
          </w:tcPr>
          <w:p w14:paraId="25A9B900" w14:textId="77777777" w:rsidR="00F6585A" w:rsidRPr="0014481D" w:rsidRDefault="00F6585A" w:rsidP="00A56E01">
            <w:pPr>
              <w:spacing w:after="0" w:line="240" w:lineRule="auto"/>
              <w:rPr>
                <w:rFonts w:ascii="Bookman Old Style" w:eastAsia="Times New Roman" w:hAnsi="Bookman Old Style"/>
                <w:sz w:val="20"/>
                <w:szCs w:val="20"/>
                <w:lang w:eastAsia="pl-PL"/>
              </w:rPr>
            </w:pPr>
          </w:p>
          <w:p w14:paraId="7B2AF596" w14:textId="77777777" w:rsidR="00F6585A" w:rsidRDefault="00F6585A" w:rsidP="00A56E0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w:t>
            </w:r>
          </w:p>
          <w:p w14:paraId="3A1C6B5C" w14:textId="77777777" w:rsidR="00F6585A" w:rsidRPr="0014481D" w:rsidRDefault="00F6585A" w:rsidP="00A56E01">
            <w:pPr>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p w14:paraId="6F4F899A" w14:textId="77777777" w:rsidR="00F6585A" w:rsidRPr="0014481D" w:rsidRDefault="00F6585A" w:rsidP="00A56E01">
            <w:pPr>
              <w:spacing w:after="0" w:line="240" w:lineRule="auto"/>
              <w:rPr>
                <w:rFonts w:ascii="Bookman Old Style" w:eastAsia="Times New Roman" w:hAnsi="Bookman Old Style"/>
                <w:sz w:val="20"/>
                <w:szCs w:val="20"/>
                <w:lang w:eastAsia="pl-PL"/>
              </w:rPr>
            </w:pPr>
          </w:p>
        </w:tc>
      </w:tr>
      <w:tr w:rsidR="00F6585A" w:rsidRPr="0014481D" w14:paraId="1C88E1E7" w14:textId="77777777" w:rsidTr="00A56E01">
        <w:trPr>
          <w:trHeight w:val="630"/>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45ED3C4" w14:textId="77777777" w:rsidR="00F6585A" w:rsidRPr="0014481D" w:rsidRDefault="00F6585A" w:rsidP="00A56E01">
            <w:pPr>
              <w:spacing w:after="0" w:line="240" w:lineRule="auto"/>
              <w:jc w:val="center"/>
              <w:rPr>
                <w:rFonts w:ascii="Bookman Old Style" w:eastAsia="Times New Roman" w:hAnsi="Bookman Old Style"/>
                <w:b/>
                <w:bCs/>
                <w:sz w:val="20"/>
                <w:szCs w:val="20"/>
                <w:lang w:eastAsia="pl-PL"/>
              </w:rPr>
            </w:pPr>
            <w:r w:rsidRPr="0014481D">
              <w:rPr>
                <w:rFonts w:ascii="Bookman Old Style" w:eastAsia="Times New Roman" w:hAnsi="Bookman Old Style"/>
                <w:b/>
                <w:bCs/>
                <w:sz w:val="20"/>
                <w:szCs w:val="20"/>
                <w:lang w:eastAsia="pl-PL"/>
              </w:rPr>
              <w:t>3</w:t>
            </w:r>
          </w:p>
        </w:tc>
        <w:tc>
          <w:tcPr>
            <w:tcW w:w="3849" w:type="dxa"/>
            <w:tcBorders>
              <w:top w:val="nil"/>
              <w:left w:val="nil"/>
              <w:bottom w:val="single" w:sz="4" w:space="0" w:color="auto"/>
              <w:right w:val="single" w:sz="4" w:space="0" w:color="auto"/>
            </w:tcBorders>
            <w:shd w:val="clear" w:color="auto" w:fill="auto"/>
            <w:hideMark/>
          </w:tcPr>
          <w:p w14:paraId="64EED2C7" w14:textId="77777777" w:rsidR="00F6585A" w:rsidRPr="0014481D" w:rsidRDefault="00F6585A" w:rsidP="00A56E01">
            <w:pPr>
              <w:spacing w:after="0" w:line="240" w:lineRule="auto"/>
              <w:rPr>
                <w:rFonts w:ascii="Bookman Old Style" w:eastAsia="Times New Roman" w:hAnsi="Bookman Old Style"/>
                <w:b/>
                <w:sz w:val="20"/>
                <w:szCs w:val="20"/>
                <w:lang w:eastAsia="pl-PL"/>
              </w:rPr>
            </w:pPr>
            <w:r w:rsidRPr="0014481D">
              <w:rPr>
                <w:rFonts w:ascii="Bookman Old Style" w:eastAsia="Times New Roman" w:hAnsi="Bookman Old Style"/>
                <w:b/>
                <w:sz w:val="20"/>
                <w:szCs w:val="20"/>
                <w:lang w:eastAsia="pl-PL"/>
              </w:rPr>
              <w:t xml:space="preserve">Posiadane uprawnienia </w:t>
            </w:r>
          </w:p>
          <w:p w14:paraId="39190E8F" w14:textId="06D56B5C" w:rsidR="00F6585A" w:rsidRPr="0014481D" w:rsidRDefault="00F6585A" w:rsidP="00F6585A">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 xml:space="preserve">(Opis pozwalający na stwierdzenie spełniania wymagań określonych w Rozdz. VI ust. 1 pkt </w:t>
            </w:r>
            <w:r>
              <w:rPr>
                <w:rFonts w:ascii="Bookman Old Style" w:eastAsia="Times New Roman" w:hAnsi="Bookman Old Style"/>
                <w:sz w:val="20"/>
                <w:szCs w:val="20"/>
                <w:lang w:eastAsia="pl-PL"/>
              </w:rPr>
              <w:t>4</w:t>
            </w:r>
            <w:r w:rsidRPr="0014481D">
              <w:rPr>
                <w:rFonts w:ascii="Bookman Old Style" w:eastAsia="Times New Roman" w:hAnsi="Bookman Old Style"/>
                <w:sz w:val="20"/>
                <w:szCs w:val="20"/>
                <w:lang w:eastAsia="pl-PL"/>
              </w:rPr>
              <w:t xml:space="preserve"> lit. </w:t>
            </w:r>
            <w:r>
              <w:rPr>
                <w:rFonts w:ascii="Bookman Old Style" w:eastAsia="Times New Roman" w:hAnsi="Bookman Old Style"/>
                <w:sz w:val="20"/>
                <w:szCs w:val="20"/>
                <w:lang w:eastAsia="pl-PL"/>
              </w:rPr>
              <w:t>b</w:t>
            </w:r>
            <w:r w:rsidRPr="0014481D">
              <w:rPr>
                <w:rFonts w:ascii="Bookman Old Style" w:eastAsia="Times New Roman" w:hAnsi="Bookman Old Style"/>
                <w:sz w:val="20"/>
                <w:szCs w:val="20"/>
                <w:lang w:eastAsia="pl-PL"/>
              </w:rPr>
              <w:t xml:space="preserve">) tiret  </w:t>
            </w:r>
            <w:r>
              <w:rPr>
                <w:rFonts w:ascii="Bookman Old Style" w:eastAsia="Times New Roman" w:hAnsi="Bookman Old Style"/>
                <w:sz w:val="20"/>
                <w:szCs w:val="20"/>
                <w:lang w:eastAsia="pl-PL"/>
              </w:rPr>
              <w:t>trzeci SWZ</w:t>
            </w:r>
            <w:r w:rsidRPr="0014481D">
              <w:rPr>
                <w:rFonts w:ascii="Bookman Old Style" w:eastAsia="Times New Roman" w:hAnsi="Bookman Old Style"/>
                <w:sz w:val="20"/>
                <w:szCs w:val="20"/>
                <w:lang w:eastAsia="pl-PL"/>
              </w:rPr>
              <w:t xml:space="preserve">) </w:t>
            </w:r>
          </w:p>
        </w:tc>
        <w:tc>
          <w:tcPr>
            <w:tcW w:w="5242" w:type="dxa"/>
            <w:tcBorders>
              <w:top w:val="nil"/>
              <w:left w:val="nil"/>
              <w:bottom w:val="single" w:sz="4" w:space="0" w:color="auto"/>
              <w:right w:val="single" w:sz="4" w:space="0" w:color="auto"/>
            </w:tcBorders>
            <w:shd w:val="clear" w:color="auto" w:fill="auto"/>
            <w:noWrap/>
            <w:vAlign w:val="bottom"/>
            <w:hideMark/>
          </w:tcPr>
          <w:p w14:paraId="11505DDE" w14:textId="77777777" w:rsidR="00F6585A" w:rsidRPr="00A22CD4" w:rsidRDefault="00F6585A" w:rsidP="00A56E01">
            <w:pPr>
              <w:autoSpaceDE w:val="0"/>
              <w:autoSpaceDN w:val="0"/>
              <w:adjustRightInd w:val="0"/>
              <w:spacing w:after="0" w:line="240" w:lineRule="auto"/>
              <w:rPr>
                <w:rFonts w:ascii="Bookman Old Style" w:hAnsi="Bookman Old Style"/>
                <w:sz w:val="20"/>
                <w:szCs w:val="20"/>
              </w:rPr>
            </w:pPr>
            <w:r w:rsidRPr="00AD5F45">
              <w:rPr>
                <w:rFonts w:ascii="Bookman Old Style" w:hAnsi="Bookman Old Style"/>
                <w:sz w:val="20"/>
                <w:szCs w:val="20"/>
              </w:rPr>
              <w:t>uprawnieniami do pełnienia samodzielnych funkcji technicznych w budownictwie w specjalności instalacyjnej w zakresie sieci, instalacji i urządzeń elektrycznych i elektroenergetycznych bez ograniczeń.</w:t>
            </w:r>
          </w:p>
          <w:p w14:paraId="532DBFED" w14:textId="77777777" w:rsidR="00F6585A" w:rsidRPr="0014481D" w:rsidRDefault="00F6585A" w:rsidP="00A56E01">
            <w:pPr>
              <w:autoSpaceDE w:val="0"/>
              <w:autoSpaceDN w:val="0"/>
              <w:adjustRightInd w:val="0"/>
              <w:spacing w:after="0" w:line="240" w:lineRule="auto"/>
              <w:rPr>
                <w:rFonts w:ascii="Bookman Old Style" w:hAnsi="Bookman Old Style"/>
                <w:sz w:val="20"/>
                <w:szCs w:val="20"/>
              </w:rPr>
            </w:pPr>
          </w:p>
          <w:p w14:paraId="1D28BC5E" w14:textId="77777777" w:rsidR="00F6585A" w:rsidRPr="0014481D"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Zakres uprawnień: ……………..</w:t>
            </w:r>
            <w:r>
              <w:rPr>
                <w:rFonts w:ascii="Bookman Old Style" w:eastAsia="Times New Roman" w:hAnsi="Bookman Old Style"/>
                <w:sz w:val="20"/>
                <w:szCs w:val="20"/>
                <w:lang w:eastAsia="pl-PL"/>
              </w:rPr>
              <w:t xml:space="preserve"> </w:t>
            </w:r>
            <w:r w:rsidRPr="009A46ED">
              <w:rPr>
                <w:rFonts w:ascii="Bookman Old Style" w:eastAsia="Times New Roman" w:hAnsi="Bookman Old Style"/>
                <w:i/>
                <w:sz w:val="20"/>
                <w:szCs w:val="20"/>
                <w:lang w:eastAsia="pl-PL"/>
              </w:rPr>
              <w:t>(Podaje Wykonawca)</w:t>
            </w:r>
          </w:p>
          <w:p w14:paraId="3ECF30C0" w14:textId="77777777" w:rsidR="00F6585A" w:rsidRPr="0014481D"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Numer uprawnień: …………</w:t>
            </w:r>
            <w:r>
              <w:rPr>
                <w:rFonts w:ascii="Bookman Old Style" w:eastAsia="Times New Roman" w:hAnsi="Bookman Old Style"/>
                <w:sz w:val="20"/>
                <w:szCs w:val="20"/>
                <w:lang w:eastAsia="pl-PL"/>
              </w:rPr>
              <w:t xml:space="preserve">…. </w:t>
            </w:r>
            <w:r w:rsidRPr="009A46ED">
              <w:rPr>
                <w:rFonts w:ascii="Bookman Old Style" w:eastAsia="Times New Roman" w:hAnsi="Bookman Old Style"/>
                <w:i/>
                <w:sz w:val="20"/>
                <w:szCs w:val="20"/>
                <w:lang w:eastAsia="pl-PL"/>
              </w:rPr>
              <w:t>(Podaje Wykonawca)</w:t>
            </w:r>
          </w:p>
          <w:p w14:paraId="2D8DFDFB" w14:textId="77777777" w:rsidR="00F6585A" w:rsidRPr="0014481D"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Data nadania uprawnień: ……</w:t>
            </w:r>
            <w:r>
              <w:rPr>
                <w:rFonts w:ascii="Bookman Old Style" w:eastAsia="Times New Roman" w:hAnsi="Bookman Old Style"/>
                <w:sz w:val="20"/>
                <w:szCs w:val="20"/>
                <w:lang w:eastAsia="pl-PL"/>
              </w:rPr>
              <w:t xml:space="preserve"> </w:t>
            </w:r>
            <w:r w:rsidRPr="009A46ED">
              <w:rPr>
                <w:rFonts w:ascii="Bookman Old Style" w:eastAsia="Times New Roman" w:hAnsi="Bookman Old Style"/>
                <w:i/>
                <w:sz w:val="20"/>
                <w:szCs w:val="20"/>
                <w:lang w:eastAsia="pl-PL"/>
              </w:rPr>
              <w:t>(Podaje Wykonawca)</w:t>
            </w:r>
          </w:p>
          <w:p w14:paraId="3B5563EB" w14:textId="77777777" w:rsidR="00F6585A"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Nazwa organu, który nadał uprawnienia: ……………</w:t>
            </w:r>
          </w:p>
          <w:p w14:paraId="55E71120" w14:textId="77777777" w:rsidR="00F6585A" w:rsidRPr="0014481D" w:rsidRDefault="00F6585A" w:rsidP="00A56E01">
            <w:pPr>
              <w:autoSpaceDE w:val="0"/>
              <w:autoSpaceDN w:val="0"/>
              <w:adjustRightInd w:val="0"/>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tc>
      </w:tr>
      <w:tr w:rsidR="00F6585A" w:rsidRPr="0014481D" w14:paraId="097FC5AF" w14:textId="77777777" w:rsidTr="00A56E01">
        <w:trPr>
          <w:trHeight w:val="1007"/>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4A4F1643" w14:textId="77777777" w:rsidR="00F6585A" w:rsidRPr="0014481D" w:rsidRDefault="00F6585A" w:rsidP="00A56E01">
            <w:pPr>
              <w:spacing w:after="0" w:line="240" w:lineRule="auto"/>
              <w:jc w:val="center"/>
              <w:rPr>
                <w:rFonts w:ascii="Bookman Old Style" w:eastAsia="Times New Roman" w:hAnsi="Bookman Old Style"/>
                <w:b/>
                <w:bCs/>
                <w:sz w:val="20"/>
                <w:szCs w:val="20"/>
                <w:lang w:eastAsia="pl-PL"/>
              </w:rPr>
            </w:pPr>
            <w:r>
              <w:rPr>
                <w:rFonts w:ascii="Bookman Old Style" w:eastAsia="Times New Roman" w:hAnsi="Bookman Old Style"/>
                <w:b/>
                <w:bCs/>
                <w:sz w:val="20"/>
                <w:szCs w:val="20"/>
                <w:lang w:eastAsia="pl-PL"/>
              </w:rPr>
              <w:t>4</w:t>
            </w:r>
          </w:p>
        </w:tc>
        <w:tc>
          <w:tcPr>
            <w:tcW w:w="3849" w:type="dxa"/>
            <w:tcBorders>
              <w:top w:val="nil"/>
              <w:left w:val="nil"/>
              <w:bottom w:val="single" w:sz="4" w:space="0" w:color="auto"/>
              <w:right w:val="single" w:sz="4" w:space="0" w:color="auto"/>
            </w:tcBorders>
            <w:shd w:val="clear" w:color="auto" w:fill="auto"/>
            <w:hideMark/>
          </w:tcPr>
          <w:p w14:paraId="5715DCC8" w14:textId="77777777" w:rsidR="00F6585A" w:rsidRPr="0014481D" w:rsidRDefault="00F6585A" w:rsidP="00A56E0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b/>
                <w:bCs/>
                <w:sz w:val="20"/>
                <w:szCs w:val="20"/>
                <w:lang w:eastAsia="pl-PL"/>
              </w:rPr>
              <w:t>Podstawa do dysponowania osobą</w:t>
            </w:r>
            <w:r w:rsidRPr="0014481D">
              <w:rPr>
                <w:rFonts w:ascii="Bookman Old Style" w:eastAsia="Times New Roman" w:hAnsi="Bookman Old Style"/>
                <w:sz w:val="20"/>
                <w:szCs w:val="20"/>
                <w:lang w:eastAsia="pl-PL"/>
              </w:rPr>
              <w:br/>
              <w:t>(np. umowa o pracę, umowa cywilno-prawna, potencjał podmiotu trzeciego itp.)</w:t>
            </w:r>
          </w:p>
        </w:tc>
        <w:tc>
          <w:tcPr>
            <w:tcW w:w="5242" w:type="dxa"/>
            <w:tcBorders>
              <w:top w:val="nil"/>
              <w:left w:val="nil"/>
              <w:bottom w:val="single" w:sz="4" w:space="0" w:color="auto"/>
              <w:right w:val="single" w:sz="4" w:space="0" w:color="auto"/>
            </w:tcBorders>
            <w:shd w:val="clear" w:color="auto" w:fill="auto"/>
          </w:tcPr>
          <w:p w14:paraId="7CC3D9B1" w14:textId="77777777" w:rsidR="00F6585A" w:rsidRPr="0014481D" w:rsidRDefault="00F6585A" w:rsidP="00A56E01">
            <w:pPr>
              <w:spacing w:after="0" w:line="240" w:lineRule="auto"/>
              <w:rPr>
                <w:rFonts w:ascii="Bookman Old Style" w:eastAsia="Times New Roman" w:hAnsi="Bookman Old Style"/>
                <w:sz w:val="20"/>
                <w:szCs w:val="20"/>
                <w:lang w:eastAsia="pl-PL"/>
              </w:rPr>
            </w:pPr>
          </w:p>
          <w:p w14:paraId="008350DE" w14:textId="77777777" w:rsidR="00F6585A" w:rsidRDefault="00F6585A" w:rsidP="00A56E01">
            <w:pPr>
              <w:spacing w:after="0" w:line="240" w:lineRule="auto"/>
              <w:rPr>
                <w:rFonts w:ascii="Bookman Old Style" w:eastAsia="Times New Roman" w:hAnsi="Bookman Old Style"/>
                <w:sz w:val="20"/>
                <w:szCs w:val="20"/>
                <w:lang w:eastAsia="pl-PL"/>
              </w:rPr>
            </w:pPr>
            <w:r w:rsidRPr="0014481D">
              <w:rPr>
                <w:rFonts w:ascii="Bookman Old Style" w:eastAsia="Times New Roman" w:hAnsi="Bookman Old Style"/>
                <w:sz w:val="20"/>
                <w:szCs w:val="20"/>
                <w:lang w:eastAsia="pl-PL"/>
              </w:rPr>
              <w:t>…………………………………………………………</w:t>
            </w:r>
          </w:p>
          <w:p w14:paraId="48C207F9" w14:textId="77777777" w:rsidR="00F6585A" w:rsidRPr="0014481D" w:rsidRDefault="00F6585A" w:rsidP="00A56E01">
            <w:pPr>
              <w:spacing w:after="0" w:line="240" w:lineRule="auto"/>
              <w:rPr>
                <w:rFonts w:ascii="Bookman Old Style" w:eastAsia="Times New Roman" w:hAnsi="Bookman Old Style"/>
                <w:sz w:val="20"/>
                <w:szCs w:val="20"/>
                <w:lang w:eastAsia="pl-PL"/>
              </w:rPr>
            </w:pPr>
            <w:r w:rsidRPr="009A46ED">
              <w:rPr>
                <w:rFonts w:ascii="Bookman Old Style" w:eastAsia="Times New Roman" w:hAnsi="Bookman Old Style"/>
                <w:i/>
                <w:sz w:val="20"/>
                <w:szCs w:val="20"/>
                <w:lang w:eastAsia="pl-PL"/>
              </w:rPr>
              <w:t>(Podaje Wykonawca)</w:t>
            </w:r>
          </w:p>
          <w:p w14:paraId="56B8C58E" w14:textId="77777777" w:rsidR="00F6585A" w:rsidRPr="0014481D" w:rsidRDefault="00F6585A" w:rsidP="00A56E01">
            <w:pPr>
              <w:spacing w:after="0" w:line="240" w:lineRule="auto"/>
              <w:rPr>
                <w:rFonts w:ascii="Bookman Old Style" w:eastAsia="Times New Roman" w:hAnsi="Bookman Old Style"/>
                <w:sz w:val="20"/>
                <w:szCs w:val="20"/>
                <w:lang w:eastAsia="pl-PL"/>
              </w:rPr>
            </w:pPr>
          </w:p>
        </w:tc>
      </w:tr>
    </w:tbl>
    <w:p w14:paraId="70B32E4A" w14:textId="77777777" w:rsidR="00C67DA8" w:rsidRDefault="00C67DA8" w:rsidP="00AB23BD">
      <w:pPr>
        <w:spacing w:after="0" w:line="240" w:lineRule="auto"/>
        <w:contextualSpacing/>
        <w:jc w:val="both"/>
        <w:rPr>
          <w:rFonts w:ascii="Bookman Old Style" w:eastAsia="Times New Roman" w:hAnsi="Bookman Old Style"/>
          <w:sz w:val="20"/>
          <w:szCs w:val="20"/>
          <w:lang w:eastAsia="pl-PL"/>
        </w:rPr>
      </w:pPr>
    </w:p>
    <w:p w14:paraId="6272522F" w14:textId="77777777" w:rsidR="00C67DA8" w:rsidRPr="0014481D" w:rsidRDefault="00C67DA8" w:rsidP="00AB23BD">
      <w:pPr>
        <w:spacing w:after="0" w:line="240" w:lineRule="auto"/>
        <w:contextualSpacing/>
        <w:jc w:val="both"/>
        <w:rPr>
          <w:rFonts w:ascii="Bookman Old Style" w:eastAsia="Times New Roman" w:hAnsi="Bookman Old Style"/>
          <w:sz w:val="20"/>
          <w:szCs w:val="20"/>
          <w:lang w:eastAsia="pl-PL"/>
        </w:rPr>
      </w:pPr>
    </w:p>
    <w:p w14:paraId="2D9D868C" w14:textId="77777777" w:rsidR="00AB23BD" w:rsidRPr="0014481D" w:rsidRDefault="00AB23BD" w:rsidP="00AB23BD">
      <w:pPr>
        <w:spacing w:after="0" w:line="240" w:lineRule="auto"/>
        <w:rPr>
          <w:rFonts w:ascii="Bookman Old Style" w:hAnsi="Bookman Old Style"/>
          <w:sz w:val="20"/>
          <w:szCs w:val="20"/>
        </w:rPr>
      </w:pPr>
      <w:r w:rsidRPr="0014481D">
        <w:rPr>
          <w:rFonts w:ascii="Bookman Old Style" w:hAnsi="Bookman Old Style"/>
          <w:b/>
          <w:sz w:val="20"/>
          <w:szCs w:val="20"/>
        </w:rPr>
        <w:t>*/</w:t>
      </w:r>
      <w:r w:rsidRPr="0014481D">
        <w:rPr>
          <w:rFonts w:ascii="Bookman Old Style" w:hAnsi="Bookman Old Style"/>
          <w:sz w:val="20"/>
          <w:szCs w:val="20"/>
        </w:rPr>
        <w:t xml:space="preserve"> dysponowanie osobą na podstawie np. umowy o pracę, umowy zlecenia, umowy o dzieło, oddanie do dyspozycji przez inny podmiot.</w:t>
      </w:r>
    </w:p>
    <w:p w14:paraId="0F3F69E7" w14:textId="77777777" w:rsidR="00AB23BD" w:rsidRPr="0014481D" w:rsidRDefault="00AB23BD" w:rsidP="00AB23BD">
      <w:pPr>
        <w:spacing w:after="0" w:line="240" w:lineRule="auto"/>
        <w:rPr>
          <w:rFonts w:ascii="Bookman Old Style" w:hAnsi="Bookman Old Style"/>
          <w:sz w:val="20"/>
          <w:szCs w:val="20"/>
        </w:rPr>
      </w:pPr>
    </w:p>
    <w:p w14:paraId="0ECE6982" w14:textId="77777777" w:rsidR="00AB23BD" w:rsidRPr="0014481D" w:rsidRDefault="00AB23BD" w:rsidP="00AB23BD">
      <w:pPr>
        <w:autoSpaceDE w:val="0"/>
        <w:autoSpaceDN w:val="0"/>
        <w:adjustRightInd w:val="0"/>
        <w:spacing w:after="0" w:line="240" w:lineRule="auto"/>
        <w:contextualSpacing/>
        <w:jc w:val="both"/>
        <w:rPr>
          <w:rFonts w:ascii="Bookman Old Style" w:hAnsi="Bookman Old Style"/>
          <w:sz w:val="20"/>
          <w:szCs w:val="20"/>
        </w:rPr>
      </w:pPr>
      <w:r w:rsidRPr="0014481D">
        <w:rPr>
          <w:rFonts w:ascii="Bookman Old Style" w:hAnsi="Bookman Old Style"/>
          <w:iCs/>
          <w:sz w:val="20"/>
          <w:szCs w:val="20"/>
          <w:lang w:eastAsia="pl-PL"/>
        </w:rPr>
        <w:t>Uwaga:</w:t>
      </w:r>
      <w:r w:rsidRPr="0014481D">
        <w:rPr>
          <w:rFonts w:ascii="Bookman Old Style" w:hAnsi="Bookman Old Style"/>
          <w:i/>
          <w:iCs/>
          <w:sz w:val="20"/>
          <w:szCs w:val="20"/>
          <w:lang w:eastAsia="pl-PL"/>
        </w:rPr>
        <w:tab/>
      </w:r>
      <w:r w:rsidRPr="0014481D">
        <w:rPr>
          <w:rFonts w:ascii="Bookman Old Style" w:hAnsi="Bookman Old Style"/>
          <w:sz w:val="20"/>
          <w:szCs w:val="20"/>
        </w:rPr>
        <w:t>W przypadku</w:t>
      </w:r>
      <w:r>
        <w:rPr>
          <w:rFonts w:ascii="Bookman Old Style" w:hAnsi="Bookman Old Style"/>
          <w:sz w:val="20"/>
          <w:szCs w:val="20"/>
        </w:rPr>
        <w:t>,</w:t>
      </w:r>
      <w:r w:rsidRPr="0014481D">
        <w:rPr>
          <w:rFonts w:ascii="Bookman Old Style" w:hAnsi="Bookman Old Style"/>
          <w:sz w:val="20"/>
          <w:szCs w:val="20"/>
        </w:rPr>
        <w:t xml:space="preserve"> gdy </w:t>
      </w:r>
      <w:r w:rsidRPr="0014481D">
        <w:rPr>
          <w:rFonts w:ascii="Bookman Old Style" w:hAnsi="Bookman Old Style"/>
          <w:bCs/>
          <w:iCs/>
          <w:sz w:val="20"/>
          <w:szCs w:val="20"/>
        </w:rPr>
        <w:t>Wykonawca polega na osobach zdolnych do wykonania zamówienia innych podmiotów,</w:t>
      </w:r>
      <w:r w:rsidRPr="0014481D">
        <w:rPr>
          <w:rFonts w:ascii="Bookman Old Style" w:hAnsi="Bookman Old Style"/>
          <w:sz w:val="20"/>
          <w:szCs w:val="20"/>
        </w:rPr>
        <w:t xml:space="preserve">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na potrzeby wykonania zamówienia. </w:t>
      </w:r>
    </w:p>
    <w:p w14:paraId="1FB2689C" w14:textId="77777777" w:rsidR="00AB23BD" w:rsidRPr="0014481D" w:rsidRDefault="00AB23BD" w:rsidP="00AB23BD">
      <w:pPr>
        <w:spacing w:after="0" w:line="240" w:lineRule="auto"/>
        <w:rPr>
          <w:rFonts w:ascii="Bookman Old Style" w:hAnsi="Bookman Old Style"/>
        </w:rPr>
      </w:pPr>
    </w:p>
    <w:p w14:paraId="2B8E1912" w14:textId="77777777" w:rsidR="004148FC" w:rsidRPr="00846781" w:rsidRDefault="004148FC" w:rsidP="004148FC">
      <w:pPr>
        <w:spacing w:after="0" w:line="240" w:lineRule="auto"/>
        <w:ind w:left="142"/>
        <w:rPr>
          <w:rFonts w:ascii="Bookman Old Style" w:eastAsia="Times New Roman" w:hAnsi="Bookman Old Style" w:cs="Arial"/>
          <w:color w:val="FF0000"/>
          <w:sz w:val="20"/>
          <w:szCs w:val="20"/>
          <w:lang w:eastAsia="pl-PL"/>
        </w:rPr>
      </w:pPr>
      <w:r w:rsidRPr="00846781">
        <w:rPr>
          <w:rFonts w:ascii="Bookman Old Style" w:hAnsi="Bookman Old Style"/>
          <w:i/>
          <w:iCs/>
          <w:color w:val="FF0000"/>
          <w:sz w:val="20"/>
          <w:szCs w:val="20"/>
        </w:rPr>
        <w:t>Dokument musi być opatrzony przez osobę lub osoby uprawnione do reprezentowania firmy kwalifikowanym podpisem elektronicznym, podpisem zaufanym lub podpisem osobistym i przekazany Zamawiającemu wraz z dokumentami potwierdzającymi prawo do reprezentacji Wykonawcy przez osobę podpisującą ofertę.</w:t>
      </w:r>
    </w:p>
    <w:p w14:paraId="6AE5BD16" w14:textId="72B98BE5" w:rsidR="00E202B5" w:rsidRPr="00846781" w:rsidRDefault="00E202B5">
      <w:pPr>
        <w:spacing w:after="0" w:line="240" w:lineRule="auto"/>
        <w:rPr>
          <w:rFonts w:ascii="Bookman Old Style" w:eastAsiaTheme="minorHAnsi" w:hAnsi="Bookman Old Style" w:cstheme="minorBidi"/>
          <w:strike/>
        </w:rPr>
      </w:pPr>
    </w:p>
    <w:p w14:paraId="32049FE2" w14:textId="77777777" w:rsidR="00B00F3A" w:rsidRDefault="00B00F3A" w:rsidP="002F58F2">
      <w:pPr>
        <w:spacing w:after="0" w:line="240" w:lineRule="auto"/>
        <w:ind w:firstLine="360"/>
        <w:contextualSpacing/>
        <w:jc w:val="right"/>
        <w:rPr>
          <w:rFonts w:ascii="Bookman Old Style" w:eastAsia="Times New Roman" w:hAnsi="Bookman Old Style"/>
          <w:b/>
          <w:lang w:bidi="en-US"/>
        </w:rPr>
      </w:pPr>
    </w:p>
    <w:p w14:paraId="0F096779" w14:textId="77777777" w:rsidR="00A0738A" w:rsidRDefault="00A0738A" w:rsidP="0067180E">
      <w:pPr>
        <w:spacing w:after="0" w:line="240" w:lineRule="auto"/>
        <w:contextualSpacing/>
        <w:rPr>
          <w:rFonts w:ascii="Bookman Old Style" w:eastAsia="Times New Roman" w:hAnsi="Bookman Old Style"/>
          <w:b/>
          <w:lang w:bidi="en-US"/>
        </w:rPr>
      </w:pPr>
    </w:p>
    <w:p w14:paraId="76D33FFB" w14:textId="77777777" w:rsidR="00A0738A" w:rsidRDefault="00A0738A" w:rsidP="002F58F2">
      <w:pPr>
        <w:spacing w:after="0" w:line="240" w:lineRule="auto"/>
        <w:ind w:firstLine="360"/>
        <w:contextualSpacing/>
        <w:jc w:val="right"/>
        <w:rPr>
          <w:rFonts w:ascii="Bookman Old Style" w:eastAsia="Times New Roman" w:hAnsi="Bookman Old Style"/>
          <w:b/>
          <w:lang w:bidi="en-US"/>
        </w:rPr>
      </w:pPr>
    </w:p>
    <w:p w14:paraId="35AE9876"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061BA8F5"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6E2D7A6B"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61BE5CA5"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5EF516DB"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7B7AC57E"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2FF76F3B"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4272F909"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4FC89680" w14:textId="77777777" w:rsidR="009A713D" w:rsidRDefault="009A713D" w:rsidP="002F58F2">
      <w:pPr>
        <w:spacing w:after="0" w:line="240" w:lineRule="auto"/>
        <w:ind w:firstLine="360"/>
        <w:contextualSpacing/>
        <w:jc w:val="right"/>
        <w:rPr>
          <w:rFonts w:ascii="Bookman Old Style" w:eastAsia="Times New Roman" w:hAnsi="Bookman Old Style"/>
          <w:b/>
          <w:lang w:bidi="en-US"/>
        </w:rPr>
      </w:pPr>
    </w:p>
    <w:p w14:paraId="1567A4BD" w14:textId="77777777" w:rsidR="00B00F3A" w:rsidRDefault="00B00F3A" w:rsidP="002F58F2">
      <w:pPr>
        <w:spacing w:after="0" w:line="240" w:lineRule="auto"/>
        <w:ind w:firstLine="360"/>
        <w:contextualSpacing/>
        <w:jc w:val="right"/>
        <w:rPr>
          <w:rFonts w:ascii="Bookman Old Style" w:eastAsia="Times New Roman" w:hAnsi="Bookman Old Style"/>
          <w:b/>
          <w:lang w:bidi="en-US"/>
        </w:rPr>
      </w:pPr>
    </w:p>
    <w:p w14:paraId="5490047B" w14:textId="77777777" w:rsidR="00F76A61" w:rsidRDefault="00F76A61" w:rsidP="009F70D5">
      <w:pPr>
        <w:spacing w:after="0" w:line="240" w:lineRule="auto"/>
        <w:ind w:firstLine="360"/>
        <w:contextualSpacing/>
        <w:jc w:val="right"/>
        <w:rPr>
          <w:rFonts w:ascii="Bookman Old Style" w:eastAsia="Times New Roman" w:hAnsi="Bookman Old Style"/>
          <w:b/>
          <w:lang w:bidi="en-US"/>
        </w:rPr>
      </w:pPr>
    </w:p>
    <w:p w14:paraId="7D8E45F6" w14:textId="625AE856" w:rsidR="009F70D5" w:rsidRPr="00C25DEB" w:rsidRDefault="009F70D5" w:rsidP="009F70D5">
      <w:pPr>
        <w:spacing w:after="0" w:line="240" w:lineRule="auto"/>
        <w:ind w:firstLine="360"/>
        <w:contextualSpacing/>
        <w:jc w:val="right"/>
        <w:rPr>
          <w:rFonts w:ascii="Bookman Old Style" w:eastAsia="Times New Roman" w:hAnsi="Bookman Old Style"/>
          <w:b/>
          <w:lang w:bidi="en-US"/>
        </w:rPr>
      </w:pPr>
      <w:r w:rsidRPr="00C25DEB">
        <w:rPr>
          <w:rFonts w:ascii="Bookman Old Style" w:eastAsia="Times New Roman" w:hAnsi="Bookman Old Style"/>
          <w:b/>
          <w:lang w:bidi="en-US"/>
        </w:rPr>
        <w:t>Załącznik nr 6 do SWZ</w:t>
      </w:r>
    </w:p>
    <w:p w14:paraId="561EE5BA" w14:textId="77777777" w:rsidR="009F70D5" w:rsidRPr="00C25DEB" w:rsidRDefault="009F70D5" w:rsidP="009F70D5">
      <w:pPr>
        <w:spacing w:after="0" w:line="240" w:lineRule="auto"/>
        <w:ind w:firstLine="360"/>
        <w:contextualSpacing/>
        <w:jc w:val="right"/>
        <w:rPr>
          <w:rFonts w:ascii="Bookman Old Style" w:eastAsia="Times New Roman" w:hAnsi="Bookman Old Style"/>
          <w:b/>
          <w:lang w:bidi="en-US"/>
        </w:rPr>
      </w:pPr>
      <w:r w:rsidRPr="00C25DEB">
        <w:rPr>
          <w:rFonts w:ascii="Bookman Old Style" w:eastAsia="Times New Roman" w:hAnsi="Bookman Old Style"/>
          <w:b/>
          <w:lang w:bidi="en-US"/>
        </w:rPr>
        <w:t>Wzór umowy</w:t>
      </w:r>
    </w:p>
    <w:p w14:paraId="7A5FF80B" w14:textId="77777777" w:rsidR="009F70D5" w:rsidRPr="00C25DEB" w:rsidRDefault="009F70D5" w:rsidP="009F70D5">
      <w:pPr>
        <w:autoSpaceDE w:val="0"/>
        <w:autoSpaceDN w:val="0"/>
        <w:adjustRightInd w:val="0"/>
        <w:spacing w:after="0" w:line="240" w:lineRule="auto"/>
        <w:contextualSpacing/>
        <w:jc w:val="center"/>
        <w:rPr>
          <w:rFonts w:ascii="Bookman Old Style" w:eastAsia="Dotum" w:hAnsi="Bookman Old Style"/>
          <w:b/>
          <w:bCs/>
          <w:spacing w:val="10"/>
          <w:lang w:eastAsia="pl-PL"/>
        </w:rPr>
      </w:pPr>
      <w:r w:rsidRPr="00C25DEB">
        <w:rPr>
          <w:rFonts w:ascii="Bookman Old Style" w:eastAsia="Times New Roman" w:hAnsi="Bookman Old Style"/>
          <w:lang w:eastAsia="pl-PL"/>
        </w:rPr>
        <w:t>UMOWA nr</w:t>
      </w:r>
    </w:p>
    <w:p w14:paraId="4EBBB847" w14:textId="309ACEDF" w:rsidR="009F70D5" w:rsidRDefault="009F70D5" w:rsidP="009F70D5">
      <w:pPr>
        <w:spacing w:after="0" w:line="240" w:lineRule="auto"/>
        <w:rPr>
          <w:rFonts w:ascii="Bookman Old Style" w:hAnsi="Bookman Old Style"/>
        </w:rPr>
      </w:pPr>
      <w:bookmarkStart w:id="11" w:name="_Hlk32496382"/>
      <w:r w:rsidRPr="00C25DEB">
        <w:rPr>
          <w:rFonts w:ascii="Bookman Old Style" w:hAnsi="Bookman Old Style"/>
        </w:rPr>
        <w:t>zawarta w dniu……………….2021 r. w Warszawie</w:t>
      </w:r>
      <w:r w:rsidR="002430E7">
        <w:rPr>
          <w:rFonts w:ascii="Bookman Old Style" w:hAnsi="Bookman Old Style"/>
        </w:rPr>
        <w:t>, zwana dalej „Umową”,</w:t>
      </w:r>
      <w:r w:rsidRPr="00C25DEB">
        <w:rPr>
          <w:rFonts w:ascii="Bookman Old Style" w:hAnsi="Bookman Old Style"/>
        </w:rPr>
        <w:t xml:space="preserve"> pomiędzy:</w:t>
      </w:r>
    </w:p>
    <w:p w14:paraId="1299666B" w14:textId="77777777" w:rsidR="009F70D5" w:rsidRPr="00C25DEB" w:rsidRDefault="009F70D5" w:rsidP="009F70D5">
      <w:pPr>
        <w:spacing w:after="0" w:line="240" w:lineRule="auto"/>
        <w:rPr>
          <w:rFonts w:ascii="Bookman Old Style" w:hAnsi="Bookman Old Style"/>
        </w:rPr>
      </w:pPr>
    </w:p>
    <w:p w14:paraId="21FADC8E" w14:textId="77777777" w:rsidR="009F70D5" w:rsidRPr="00C25DEB" w:rsidRDefault="009F70D5" w:rsidP="009F70D5">
      <w:pPr>
        <w:shd w:val="clear" w:color="auto" w:fill="FFFFFF"/>
        <w:tabs>
          <w:tab w:val="left" w:pos="9070"/>
        </w:tabs>
        <w:spacing w:after="0" w:line="240" w:lineRule="auto"/>
        <w:ind w:left="5" w:right="-2" w:hanging="5"/>
        <w:jc w:val="both"/>
        <w:rPr>
          <w:rFonts w:ascii="Bookman Old Style" w:hAnsi="Bookman Old Style"/>
          <w:lang w:eastAsia="pl-PL"/>
        </w:rPr>
      </w:pPr>
      <w:r w:rsidRPr="00FB2F69">
        <w:rPr>
          <w:rFonts w:ascii="Bookman Old Style" w:hAnsi="Bookman Old Style"/>
          <w:lang w:eastAsia="pl-PL"/>
        </w:rPr>
        <w:t>Polską Akademią Nauk</w:t>
      </w:r>
      <w:r w:rsidRPr="00C25DEB">
        <w:rPr>
          <w:rFonts w:ascii="Bookman Old Style" w:hAnsi="Bookman Old Style"/>
          <w:lang w:eastAsia="pl-PL"/>
        </w:rPr>
        <w:t xml:space="preserve"> z siedzibą w Warszawie (00-901) w Pałacu Kultury i</w:t>
      </w:r>
      <w:r w:rsidRPr="00C25DEB">
        <w:rPr>
          <w:rFonts w:ascii="Bookman Old Style" w:hAnsi="Bookman Old Style"/>
          <w:bCs/>
          <w:spacing w:val="1"/>
          <w:lang w:eastAsia="pl-PL"/>
        </w:rPr>
        <w:t xml:space="preserve"> Nauki przy Placu Defilad 1, </w:t>
      </w:r>
      <w:r w:rsidRPr="00C25DEB">
        <w:rPr>
          <w:rFonts w:ascii="Bookman Old Style" w:hAnsi="Bookman Old Style"/>
          <w:bCs/>
          <w:spacing w:val="9"/>
          <w:lang w:eastAsia="pl-PL"/>
        </w:rPr>
        <w:t>posiadającą REGON: 000325713 oraz NIP: 525-15-75-083</w:t>
      </w:r>
      <w:r w:rsidRPr="00C25DEB">
        <w:rPr>
          <w:rFonts w:ascii="Bookman Old Style" w:hAnsi="Bookman Old Style"/>
          <w:lang w:eastAsia="pl-PL"/>
        </w:rPr>
        <w:t>, reprezentowaną przez:</w:t>
      </w:r>
    </w:p>
    <w:p w14:paraId="64295AC2" w14:textId="77777777" w:rsidR="00FB7218" w:rsidRPr="00FB7218" w:rsidRDefault="00FB7218" w:rsidP="00FB7218">
      <w:pPr>
        <w:shd w:val="clear" w:color="auto" w:fill="FFFFFF"/>
        <w:tabs>
          <w:tab w:val="left" w:pos="9070"/>
        </w:tabs>
        <w:spacing w:after="0"/>
        <w:ind w:left="5" w:right="-2" w:hanging="5"/>
        <w:jc w:val="both"/>
        <w:rPr>
          <w:rFonts w:ascii="Bookman Old Style" w:hAnsi="Bookman Old Style" w:cs="Arial"/>
        </w:rPr>
      </w:pPr>
      <w:r w:rsidRPr="00FB7218">
        <w:rPr>
          <w:rFonts w:ascii="Bookman Old Style" w:hAnsi="Bookman Old Style" w:cs="Arial"/>
        </w:rPr>
        <w:t xml:space="preserve">Prezesa Jerzego Duszyńskiego i Kanclerza Tadeusza Latałę, </w:t>
      </w:r>
    </w:p>
    <w:p w14:paraId="218BC02F" w14:textId="3CE15DE8" w:rsidR="00FB7218" w:rsidRPr="00FB7218" w:rsidRDefault="00FB7218" w:rsidP="00FB7218">
      <w:pPr>
        <w:shd w:val="clear" w:color="auto" w:fill="FFFFFF"/>
        <w:tabs>
          <w:tab w:val="left" w:pos="9070"/>
        </w:tabs>
        <w:spacing w:after="0"/>
        <w:ind w:left="5" w:right="-2" w:hanging="5"/>
        <w:jc w:val="both"/>
        <w:rPr>
          <w:rFonts w:ascii="Bookman Old Style" w:hAnsi="Bookman Old Style" w:cs="Arial"/>
        </w:rPr>
      </w:pPr>
      <w:r w:rsidRPr="00FB7218">
        <w:rPr>
          <w:rFonts w:ascii="Bookman Old Style" w:hAnsi="Bookman Old Style" w:cs="Arial"/>
        </w:rPr>
        <w:t xml:space="preserve">w imieniu których, na podstawie pełnomocnictwa nr </w:t>
      </w:r>
      <w:r w:rsidR="0091123C">
        <w:rPr>
          <w:rFonts w:ascii="Bookman Old Style" w:hAnsi="Bookman Old Style" w:cs="Arial"/>
        </w:rPr>
        <w:t>BOM.DO.014.70.2021 BOM.326.2021</w:t>
      </w:r>
      <w:r>
        <w:rPr>
          <w:rFonts w:ascii="Bookman Old Style" w:hAnsi="Bookman Old Style" w:cs="Arial"/>
        </w:rPr>
        <w:t xml:space="preserve">, </w:t>
      </w:r>
      <w:r w:rsidRPr="00FB7218">
        <w:rPr>
          <w:rFonts w:ascii="Bookman Old Style" w:hAnsi="Bookman Old Style" w:cs="Arial"/>
        </w:rPr>
        <w:t>działa:</w:t>
      </w:r>
    </w:p>
    <w:p w14:paraId="0958A0A5" w14:textId="186083F7" w:rsidR="00FB7218" w:rsidRPr="005D0AC2" w:rsidRDefault="00FB7218" w:rsidP="00FB7218">
      <w:pPr>
        <w:shd w:val="clear" w:color="auto" w:fill="FFFFFF"/>
        <w:tabs>
          <w:tab w:val="left" w:pos="9070"/>
        </w:tabs>
        <w:spacing w:after="0"/>
        <w:ind w:left="5" w:right="-2" w:hanging="5"/>
        <w:jc w:val="both"/>
        <w:rPr>
          <w:rFonts w:ascii="Bookman Old Style" w:hAnsi="Bookman Old Style" w:cs="Arial"/>
        </w:rPr>
      </w:pPr>
      <w:r w:rsidRPr="005D0AC2">
        <w:rPr>
          <w:rFonts w:ascii="Bookman Old Style" w:hAnsi="Bookman Old Style" w:cs="Arial"/>
        </w:rPr>
        <w:t xml:space="preserve">Cezary Krawczyński – </w:t>
      </w:r>
      <w:r w:rsidR="00FA1028" w:rsidRPr="005D0AC2">
        <w:rPr>
          <w:rFonts w:ascii="Bookman Old Style" w:hAnsi="Bookman Old Style" w:cs="Arial"/>
        </w:rPr>
        <w:t xml:space="preserve">p.o. </w:t>
      </w:r>
      <w:r w:rsidRPr="005D0AC2">
        <w:rPr>
          <w:rFonts w:ascii="Bookman Old Style" w:hAnsi="Bookman Old Style" w:cs="Arial"/>
        </w:rPr>
        <w:t>Dyrektor</w:t>
      </w:r>
      <w:r w:rsidR="00FA1028" w:rsidRPr="005D0AC2">
        <w:rPr>
          <w:rFonts w:ascii="Bookman Old Style" w:hAnsi="Bookman Old Style" w:cs="Arial"/>
        </w:rPr>
        <w:t>a</w:t>
      </w:r>
      <w:r w:rsidRPr="005D0AC2">
        <w:rPr>
          <w:rFonts w:ascii="Bookman Old Style" w:hAnsi="Bookman Old Style" w:cs="Arial"/>
        </w:rPr>
        <w:t xml:space="preserve"> PAN Muzeum Ziemi w Warszawie, </w:t>
      </w:r>
    </w:p>
    <w:p w14:paraId="28179E0E" w14:textId="77777777" w:rsidR="00FB7218" w:rsidRPr="005D0AC2" w:rsidRDefault="00FB7218" w:rsidP="00FB7218">
      <w:pPr>
        <w:shd w:val="clear" w:color="auto" w:fill="FFFFFF"/>
        <w:tabs>
          <w:tab w:val="left" w:pos="9070"/>
        </w:tabs>
        <w:spacing w:after="0"/>
        <w:ind w:left="5" w:right="-2" w:hanging="5"/>
        <w:jc w:val="both"/>
        <w:rPr>
          <w:rFonts w:ascii="Bookman Old Style" w:hAnsi="Bookman Old Style" w:cs="Arial"/>
        </w:rPr>
      </w:pPr>
      <w:r w:rsidRPr="005D0AC2">
        <w:rPr>
          <w:rFonts w:ascii="Bookman Old Style" w:hAnsi="Bookman Old Style" w:cs="Arial"/>
        </w:rPr>
        <w:t>adres: Aleja Na Skarpie 20/26 i 27, (00-488) Warszawa</w:t>
      </w:r>
    </w:p>
    <w:p w14:paraId="0D5EA530" w14:textId="594B2D79" w:rsidR="009F70D5" w:rsidRPr="00C25DEB" w:rsidRDefault="00BF6D52" w:rsidP="009F70D5">
      <w:pPr>
        <w:shd w:val="clear" w:color="auto" w:fill="FFFFFF"/>
        <w:tabs>
          <w:tab w:val="left" w:pos="9070"/>
        </w:tabs>
        <w:spacing w:after="0" w:line="240" w:lineRule="auto"/>
        <w:ind w:left="5" w:right="-2" w:hanging="5"/>
        <w:rPr>
          <w:rFonts w:ascii="Bookman Old Style" w:hAnsi="Bookman Old Style"/>
          <w:lang w:eastAsia="pl-PL"/>
        </w:rPr>
      </w:pPr>
      <w:r w:rsidRPr="005D0AC2">
        <w:rPr>
          <w:rFonts w:ascii="Bookman Old Style" w:hAnsi="Bookman Old Style"/>
          <w:lang w:eastAsia="pl-PL"/>
        </w:rPr>
        <w:t>zwan</w:t>
      </w:r>
      <w:r w:rsidR="00FA1028" w:rsidRPr="005D0AC2">
        <w:rPr>
          <w:rFonts w:ascii="Bookman Old Style" w:hAnsi="Bookman Old Style"/>
          <w:lang w:eastAsia="pl-PL"/>
        </w:rPr>
        <w:t>y</w:t>
      </w:r>
      <w:r w:rsidR="009F70D5" w:rsidRPr="005D0AC2">
        <w:rPr>
          <w:rFonts w:ascii="Bookman Old Style" w:hAnsi="Bookman Old Style"/>
          <w:lang w:eastAsia="pl-PL"/>
        </w:rPr>
        <w:t xml:space="preserve"> dalej „Zamawiającym”,</w:t>
      </w:r>
    </w:p>
    <w:p w14:paraId="02F3D89D" w14:textId="77777777" w:rsidR="009F70D5" w:rsidRPr="00C25DEB" w:rsidRDefault="009F70D5" w:rsidP="009F70D5">
      <w:pPr>
        <w:spacing w:after="0" w:line="240" w:lineRule="auto"/>
        <w:ind w:hanging="5"/>
        <w:rPr>
          <w:rFonts w:ascii="Bookman Old Style" w:hAnsi="Bookman Old Style"/>
        </w:rPr>
      </w:pPr>
    </w:p>
    <w:p w14:paraId="5FC9BF06" w14:textId="77777777" w:rsidR="009F70D5" w:rsidRPr="00C25DEB" w:rsidRDefault="009F70D5" w:rsidP="009F70D5">
      <w:pPr>
        <w:spacing w:after="0" w:line="240" w:lineRule="auto"/>
        <w:ind w:hanging="5"/>
        <w:rPr>
          <w:rFonts w:ascii="Bookman Old Style" w:hAnsi="Bookman Old Style"/>
        </w:rPr>
      </w:pPr>
      <w:r w:rsidRPr="00C25DEB">
        <w:rPr>
          <w:rFonts w:ascii="Bookman Old Style" w:hAnsi="Bookman Old Style"/>
        </w:rPr>
        <w:t>a</w:t>
      </w:r>
    </w:p>
    <w:p w14:paraId="59B227AA" w14:textId="77777777" w:rsidR="009F70D5" w:rsidRPr="00C25DEB" w:rsidRDefault="009F70D5" w:rsidP="009F70D5">
      <w:pPr>
        <w:spacing w:after="0" w:line="240" w:lineRule="auto"/>
        <w:rPr>
          <w:rFonts w:ascii="Bookman Old Style" w:hAnsi="Bookman Old Style"/>
        </w:rPr>
      </w:pPr>
      <w:r w:rsidRPr="00C25DEB">
        <w:rPr>
          <w:rFonts w:ascii="Bookman Old Style" w:hAnsi="Bookman Old Style"/>
        </w:rPr>
        <w:t>firmą:</w:t>
      </w:r>
    </w:p>
    <w:p w14:paraId="22A8977A" w14:textId="77777777" w:rsidR="009F70D5" w:rsidRPr="00C25DEB" w:rsidRDefault="009F70D5" w:rsidP="009F70D5">
      <w:pPr>
        <w:spacing w:after="0" w:line="240" w:lineRule="auto"/>
        <w:rPr>
          <w:rFonts w:ascii="Bookman Old Style" w:hAnsi="Bookman Old Style"/>
        </w:rPr>
      </w:pPr>
    </w:p>
    <w:p w14:paraId="38C7DA52"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(jeśli Wykonawcą jest spółką z ograniczoną odpowiedzialnością lub spółką 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w:t>
      </w:r>
      <w:r w:rsidRPr="00C25DEB">
        <w:rPr>
          <w:rFonts w:ascii="Bookman Old Style" w:hAnsi="Bookman Old Style"/>
          <w:i/>
        </w:rPr>
        <w:t xml:space="preserve"> </w:t>
      </w:r>
      <w:r w:rsidRPr="00C25DEB">
        <w:rPr>
          <w:rFonts w:ascii="Bookman Old Style" w:hAnsi="Bookman Old Style"/>
        </w:rPr>
        <w:t xml:space="preserve">zwaną dalej </w:t>
      </w:r>
      <w:r w:rsidRPr="00C25DEB">
        <w:rPr>
          <w:rFonts w:ascii="Bookman Old Style" w:hAnsi="Bookman Old Style"/>
          <w:i/>
        </w:rPr>
        <w:t>„Wykonawcą”</w:t>
      </w:r>
      <w:r w:rsidRPr="00C25DEB">
        <w:rPr>
          <w:rFonts w:ascii="Bookman Old Style" w:hAnsi="Bookman Old Style"/>
        </w:rPr>
        <w:t>, reprezentowaną przez:</w:t>
      </w:r>
    </w:p>
    <w:p w14:paraId="660F3BB3"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w:t>
      </w:r>
    </w:p>
    <w:p w14:paraId="71723FE7" w14:textId="77777777" w:rsidR="009F70D5" w:rsidRPr="00C25DEB" w:rsidRDefault="009F70D5" w:rsidP="009F70D5">
      <w:pPr>
        <w:spacing w:after="0" w:line="240" w:lineRule="auto"/>
        <w:rPr>
          <w:rFonts w:ascii="Bookman Old Style" w:hAnsi="Bookman Old Style"/>
        </w:rPr>
      </w:pPr>
      <w:r w:rsidRPr="00C25DEB">
        <w:rPr>
          <w:rFonts w:ascii="Bookman Old Style" w:hAnsi="Bookman Old Style"/>
        </w:rPr>
        <w:t>lub</w:t>
      </w:r>
    </w:p>
    <w:p w14:paraId="470A871D"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(jeśli Wykonawca jest osobą fizyczną prowadzącą działalność gospodarczą)</w:t>
      </w:r>
    </w:p>
    <w:p w14:paraId="79EE49A9"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 xml:space="preserve">……………………………. zamieszkałym w (….-……) …………………. przy ul. ………………., prowadzącym działalność gospodarczą pod nazwą ……………………………….. z siedzibą ………………………. przy ul. ……………………..., posiadający NIP: …………………………….., REGON ……………………………, PESEL ……………………………, wpisanym do Centralnej Ewidencji i Informacji o Działalności Gospodarczej, zwanym dalej </w:t>
      </w:r>
      <w:r w:rsidRPr="00C25DEB">
        <w:rPr>
          <w:rFonts w:ascii="Bookman Old Style" w:hAnsi="Bookman Old Style"/>
          <w:i/>
        </w:rPr>
        <w:t>„Wykonawcą”</w:t>
      </w:r>
      <w:r w:rsidRPr="00C25DEB">
        <w:rPr>
          <w:rFonts w:ascii="Bookman Old Style" w:hAnsi="Bookman Old Style"/>
        </w:rPr>
        <w:t>,</w:t>
      </w:r>
    </w:p>
    <w:p w14:paraId="458CC856"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reprezentowaną przez:</w:t>
      </w:r>
    </w:p>
    <w:p w14:paraId="44EE7378"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w:t>
      </w:r>
    </w:p>
    <w:p w14:paraId="0AD08F79" w14:textId="273F8482"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 xml:space="preserve">uprawnionym do reprezentacji Wykonawcy na podstawie odpisu z rejestru przedsiębiorców KRS/ wyciągu z ewidencji działalności gospodarczej Wykonawcy/pełnomocnictwa aktualnego na dzień zawierania Umowy, którego odpis stanowi </w:t>
      </w:r>
      <w:r w:rsidRPr="00C25DEB">
        <w:rPr>
          <w:rFonts w:ascii="Bookman Old Style" w:hAnsi="Bookman Old Style"/>
          <w:b/>
        </w:rPr>
        <w:t xml:space="preserve">Załącznik nr 1 do </w:t>
      </w:r>
      <w:r w:rsidR="00753245">
        <w:rPr>
          <w:rFonts w:ascii="Bookman Old Style" w:hAnsi="Bookman Old Style"/>
          <w:b/>
        </w:rPr>
        <w:t>U</w:t>
      </w:r>
      <w:r w:rsidRPr="00C25DEB">
        <w:rPr>
          <w:rFonts w:ascii="Bookman Old Style" w:hAnsi="Bookman Old Style"/>
          <w:b/>
        </w:rPr>
        <w:t>mowy</w:t>
      </w:r>
      <w:r w:rsidRPr="00C25DEB">
        <w:rPr>
          <w:rFonts w:ascii="Bookman Old Style" w:hAnsi="Bookman Old Style"/>
        </w:rPr>
        <w:t>,</w:t>
      </w:r>
    </w:p>
    <w:p w14:paraId="7E1CD65E" w14:textId="77777777" w:rsidR="009F70D5" w:rsidRPr="00C25DEB" w:rsidRDefault="009F70D5" w:rsidP="009F70D5">
      <w:pPr>
        <w:spacing w:after="0" w:line="240" w:lineRule="auto"/>
        <w:rPr>
          <w:rFonts w:ascii="Bookman Old Style" w:hAnsi="Bookman Old Style"/>
        </w:rPr>
      </w:pPr>
    </w:p>
    <w:p w14:paraId="3358C3F1" w14:textId="77777777" w:rsidR="009F70D5" w:rsidRPr="00C25DEB" w:rsidRDefault="009F70D5" w:rsidP="009F70D5">
      <w:pPr>
        <w:spacing w:after="0" w:line="240" w:lineRule="auto"/>
        <w:ind w:hanging="5"/>
        <w:rPr>
          <w:rFonts w:ascii="Bookman Old Style" w:hAnsi="Bookman Old Style"/>
        </w:rPr>
      </w:pPr>
      <w:r w:rsidRPr="00C25DEB">
        <w:rPr>
          <w:rFonts w:ascii="Bookman Old Style" w:hAnsi="Bookman Old Style"/>
        </w:rPr>
        <w:t>łącznie zwanymi „Stronami”, osobno także „Stroną”</w:t>
      </w:r>
    </w:p>
    <w:p w14:paraId="6F61CEB0" w14:textId="77777777" w:rsidR="009F70D5" w:rsidRPr="00C25DEB" w:rsidRDefault="009F70D5" w:rsidP="009F70D5">
      <w:pPr>
        <w:spacing w:after="0" w:line="240" w:lineRule="auto"/>
        <w:ind w:hanging="5"/>
        <w:rPr>
          <w:rFonts w:ascii="Bookman Old Style" w:hAnsi="Bookman Old Style"/>
        </w:rPr>
      </w:pPr>
    </w:p>
    <w:p w14:paraId="1643237C" w14:textId="4ACB25ED" w:rsidR="009F70D5" w:rsidRPr="00C25DEB" w:rsidRDefault="009F70D5" w:rsidP="009F70D5">
      <w:pPr>
        <w:spacing w:after="0" w:line="240" w:lineRule="auto"/>
        <w:ind w:hanging="5"/>
        <w:rPr>
          <w:rFonts w:ascii="Bookman Old Style" w:hAnsi="Bookman Old Style"/>
        </w:rPr>
      </w:pPr>
      <w:r w:rsidRPr="00C25DEB">
        <w:rPr>
          <w:rFonts w:ascii="Bookman Old Style" w:hAnsi="Bookman Old Style"/>
        </w:rPr>
        <w:t xml:space="preserve">została zawarta </w:t>
      </w:r>
      <w:r w:rsidR="00E13AFE">
        <w:rPr>
          <w:rFonts w:ascii="Bookman Old Style" w:hAnsi="Bookman Old Style"/>
        </w:rPr>
        <w:t>U</w:t>
      </w:r>
      <w:r w:rsidRPr="00C25DEB">
        <w:rPr>
          <w:rFonts w:ascii="Bookman Old Style" w:hAnsi="Bookman Old Style"/>
        </w:rPr>
        <w:t>mowa o następującej treści:</w:t>
      </w:r>
    </w:p>
    <w:bookmarkEnd w:id="11"/>
    <w:p w14:paraId="28B5151B" w14:textId="77777777" w:rsidR="009F70D5" w:rsidRPr="00C25DEB" w:rsidRDefault="009F70D5" w:rsidP="009F70D5">
      <w:pPr>
        <w:spacing w:after="0" w:line="240" w:lineRule="auto"/>
        <w:ind w:left="43" w:right="19"/>
        <w:contextualSpacing/>
        <w:jc w:val="both"/>
        <w:rPr>
          <w:rFonts w:ascii="Bookman Old Style" w:hAnsi="Bookman Old Style"/>
        </w:rPr>
      </w:pPr>
    </w:p>
    <w:p w14:paraId="45F7641B" w14:textId="688C3993" w:rsidR="009F70D5" w:rsidRPr="00C25DEB" w:rsidRDefault="009F70D5" w:rsidP="009F70D5">
      <w:pPr>
        <w:spacing w:after="0" w:line="240" w:lineRule="auto"/>
        <w:ind w:left="43" w:right="19"/>
        <w:contextualSpacing/>
        <w:jc w:val="both"/>
        <w:rPr>
          <w:rFonts w:ascii="Bookman Old Style" w:hAnsi="Bookman Old Style"/>
        </w:rPr>
      </w:pPr>
      <w:r w:rsidRPr="00C25DEB">
        <w:rPr>
          <w:rFonts w:ascii="Bookman Old Style" w:hAnsi="Bookman Old Style"/>
        </w:rPr>
        <w:t xml:space="preserve">Umowa została zawarta w wyniku przeprowadzenia przez Zamawiającego postępowania o udzielenie zamówienia publicznego w trybie </w:t>
      </w:r>
      <w:r w:rsidRPr="00C25DEB">
        <w:rPr>
          <w:rFonts w:ascii="Bookman Old Style" w:eastAsia="Times New Roman" w:hAnsi="Bookman Old Style"/>
          <w:spacing w:val="-9"/>
          <w:lang w:bidi="en-US"/>
        </w:rPr>
        <w:t xml:space="preserve">podstawowym określonym w art. 275 pkt 2 </w:t>
      </w:r>
      <w:r w:rsidRPr="00C25DEB">
        <w:rPr>
          <w:rFonts w:ascii="Bookman Old Style" w:eastAsia="Times New Roman" w:hAnsi="Bookman Old Style"/>
          <w:spacing w:val="-7"/>
          <w:lang w:bidi="en-US"/>
        </w:rPr>
        <w:t xml:space="preserve">ustawy </w:t>
      </w:r>
      <w:r w:rsidRPr="00C25DEB">
        <w:rPr>
          <w:rFonts w:ascii="Bookman Old Style" w:hAnsi="Bookman Old Style"/>
        </w:rPr>
        <w:t>Prawo zamówień publicznych</w:t>
      </w:r>
      <w:r w:rsidR="00C54C21">
        <w:rPr>
          <w:rFonts w:ascii="Bookman Old Style" w:hAnsi="Bookman Old Style"/>
        </w:rPr>
        <w:t xml:space="preserve"> pn.</w:t>
      </w:r>
      <w:r w:rsidRPr="00C25DEB">
        <w:rPr>
          <w:rFonts w:ascii="Bookman Old Style" w:eastAsia="Times New Roman" w:hAnsi="Bookman Old Style"/>
          <w:spacing w:val="-7"/>
          <w:lang w:bidi="en-US"/>
        </w:rPr>
        <w:t xml:space="preserve"> </w:t>
      </w:r>
      <w:r w:rsidR="00FB7218" w:rsidRPr="00B5287A">
        <w:rPr>
          <w:rFonts w:ascii="Bookman Old Style" w:hAnsi="Bookman Old Style"/>
          <w:b/>
        </w:rPr>
        <w:t>„</w:t>
      </w:r>
      <w:r w:rsidR="00FB7218" w:rsidRPr="00B5287A">
        <w:rPr>
          <w:rFonts w:ascii="Bookman Old Style" w:hAnsi="Bookman Old Style" w:cs="Arial"/>
          <w:b/>
        </w:rPr>
        <w:t>PAN Muzeum Ziemi w Warszawie - budynek zabytkowy - wykonanie  rewitalizacji dachu w budynku Muzeum Ziemi PAN w Warszawie przy Al. Na Skarpie 20/26</w:t>
      </w:r>
      <w:r w:rsidR="00FB7218" w:rsidRPr="00B5287A">
        <w:rPr>
          <w:rFonts w:ascii="Bookman Old Style" w:hAnsi="Bookman Old Style"/>
          <w:b/>
          <w:bCs/>
        </w:rPr>
        <w:t>”</w:t>
      </w:r>
      <w:r w:rsidR="00FB7218" w:rsidRPr="00B5287A">
        <w:rPr>
          <w:rFonts w:ascii="Bookman Old Style" w:eastAsia="Times New Roman" w:hAnsi="Bookman Old Style" w:cs="Arial"/>
          <w:b/>
          <w:lang w:eastAsia="pl-PL"/>
        </w:rPr>
        <w:t>,</w:t>
      </w:r>
      <w:r w:rsidR="00FB7218" w:rsidRPr="007D7558">
        <w:rPr>
          <w:rFonts w:ascii="Bookman Old Style" w:eastAsia="Times New Roman" w:hAnsi="Bookman Old Style" w:cs="Arial"/>
          <w:b/>
          <w:lang w:eastAsia="pl-PL"/>
        </w:rPr>
        <w:t xml:space="preserve"> znak sprawy nr </w:t>
      </w:r>
      <w:r w:rsidR="00FB7218" w:rsidRPr="00FB2F69">
        <w:rPr>
          <w:rFonts w:ascii="Bookman Old Style" w:eastAsia="Times New Roman" w:hAnsi="Bookman Old Style" w:cs="Arial"/>
          <w:b/>
          <w:highlight w:val="yellow"/>
          <w:lang w:eastAsia="pl-PL"/>
        </w:rPr>
        <w:t>MZ-ZP-1-2021</w:t>
      </w:r>
      <w:r w:rsidRPr="00C25DEB">
        <w:rPr>
          <w:rFonts w:ascii="Bookman Old Style" w:hAnsi="Bookman Old Style"/>
          <w:lang w:eastAsia="pl-PL"/>
        </w:rPr>
        <w:t xml:space="preserve"> – </w:t>
      </w:r>
      <w:r w:rsidRPr="00C25DEB">
        <w:rPr>
          <w:rFonts w:ascii="Bookman Old Style" w:hAnsi="Bookman Old Style"/>
        </w:rPr>
        <w:t>zgodnie z ustawą z dnia 11 września 2019 r. – Prawo zamówień publicznych (Dz. U. z 2019 r. poz. 2019 z pó</w:t>
      </w:r>
      <w:r w:rsidR="008A6688">
        <w:rPr>
          <w:rFonts w:ascii="Bookman Old Style" w:hAnsi="Bookman Old Style"/>
        </w:rPr>
        <w:t>ź</w:t>
      </w:r>
      <w:r w:rsidRPr="00C25DEB">
        <w:rPr>
          <w:rFonts w:ascii="Bookman Old Style" w:hAnsi="Bookman Old Style"/>
        </w:rPr>
        <w:t>n.zm.) – dalej „ustawa Pzp”.</w:t>
      </w:r>
    </w:p>
    <w:p w14:paraId="3EC83B99" w14:textId="77777777" w:rsidR="009F70D5" w:rsidRPr="00C25DEB" w:rsidRDefault="009F70D5" w:rsidP="009F70D5">
      <w:pPr>
        <w:suppressAutoHyphens/>
        <w:autoSpaceDN w:val="0"/>
        <w:spacing w:after="0" w:line="240" w:lineRule="auto"/>
        <w:jc w:val="center"/>
        <w:textAlignment w:val="baseline"/>
        <w:rPr>
          <w:rFonts w:ascii="Bookman Old Style" w:hAnsi="Bookman Old Style" w:cs="Arial"/>
          <w:b/>
          <w:kern w:val="3"/>
        </w:rPr>
      </w:pPr>
    </w:p>
    <w:p w14:paraId="22A3239E"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w:t>
      </w:r>
    </w:p>
    <w:p w14:paraId="679A1F5D"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Przedmiot zamówienia</w:t>
      </w:r>
    </w:p>
    <w:p w14:paraId="1EB2311E" w14:textId="49D69D5B" w:rsidR="009F70D5" w:rsidRPr="00BC775D" w:rsidRDefault="009F70D5" w:rsidP="00E91675">
      <w:pPr>
        <w:numPr>
          <w:ilvl w:val="0"/>
          <w:numId w:val="83"/>
        </w:numPr>
        <w:spacing w:after="0" w:line="240" w:lineRule="auto"/>
        <w:ind w:left="426" w:hanging="426"/>
        <w:jc w:val="both"/>
        <w:rPr>
          <w:rFonts w:ascii="Bookman Old Style" w:hAnsi="Bookman Old Style"/>
        </w:rPr>
      </w:pPr>
      <w:r w:rsidRPr="00C25DEB">
        <w:rPr>
          <w:rFonts w:ascii="Bookman Old Style" w:hAnsi="Bookman Old Style"/>
        </w:rPr>
        <w:t>Zamawiający zamawia, a Wykonawca przyjmuje do realizacji zamówienie pn.</w:t>
      </w:r>
      <w:r w:rsidRPr="00C25DEB">
        <w:rPr>
          <w:rFonts w:ascii="Bookman Old Style" w:eastAsia="Times New Roman" w:hAnsi="Bookman Old Style"/>
          <w:lang w:eastAsia="pl-PL" w:bidi="en-US"/>
        </w:rPr>
        <w:t xml:space="preserve"> </w:t>
      </w:r>
      <w:r w:rsidR="00FB7218" w:rsidRPr="00B5287A">
        <w:rPr>
          <w:rFonts w:ascii="Bookman Old Style" w:hAnsi="Bookman Old Style"/>
          <w:b/>
        </w:rPr>
        <w:t>„</w:t>
      </w:r>
      <w:r w:rsidR="00FB7218" w:rsidRPr="00B5287A">
        <w:rPr>
          <w:rFonts w:ascii="Bookman Old Style" w:hAnsi="Bookman Old Style" w:cs="Arial"/>
          <w:b/>
        </w:rPr>
        <w:t>PAN Muzeum Ziemi w Warszawie - budynek zabytkowy - wykonanie  rewitalizacji dachu w budynku Muzeum Ziemi PAN w Warszawie przy Al. Na Skarpie 20/26</w:t>
      </w:r>
      <w:r w:rsidR="00FB7218" w:rsidRPr="00B5287A">
        <w:rPr>
          <w:rFonts w:ascii="Bookman Old Style" w:hAnsi="Bookman Old Style"/>
          <w:b/>
          <w:bCs/>
        </w:rPr>
        <w:t>”</w:t>
      </w:r>
      <w:r w:rsidR="00FB7218" w:rsidRPr="00B5287A">
        <w:rPr>
          <w:rFonts w:ascii="Bookman Old Style" w:eastAsia="Times New Roman" w:hAnsi="Bookman Old Style" w:cs="Arial"/>
          <w:b/>
          <w:lang w:eastAsia="pl-PL"/>
        </w:rPr>
        <w:t>,</w:t>
      </w:r>
      <w:r w:rsidR="00FB7218" w:rsidRPr="007D7558">
        <w:rPr>
          <w:rFonts w:ascii="Bookman Old Style" w:eastAsia="Times New Roman" w:hAnsi="Bookman Old Style" w:cs="Arial"/>
          <w:b/>
          <w:lang w:eastAsia="pl-PL"/>
        </w:rPr>
        <w:t xml:space="preserve"> znak sprawy nr </w:t>
      </w:r>
      <w:r w:rsidR="00FB7218">
        <w:rPr>
          <w:rFonts w:ascii="Bookman Old Style" w:eastAsia="Times New Roman" w:hAnsi="Bookman Old Style" w:cs="Arial"/>
          <w:b/>
          <w:lang w:eastAsia="pl-PL"/>
        </w:rPr>
        <w:t>MZ-ZP-1-2021</w:t>
      </w:r>
      <w:r w:rsidRPr="00C25DEB">
        <w:rPr>
          <w:rFonts w:ascii="Bookman Old Style" w:eastAsia="Times New Roman" w:hAnsi="Bookman Old Style"/>
          <w:lang w:eastAsia="pl-PL"/>
        </w:rPr>
        <w:t xml:space="preserve">, </w:t>
      </w:r>
      <w:r w:rsidR="00FB7218">
        <w:rPr>
          <w:rFonts w:ascii="Bookman Old Style" w:hAnsi="Bookman Old Style"/>
        </w:rPr>
        <w:t xml:space="preserve">zgodnie z </w:t>
      </w:r>
      <w:r w:rsidRPr="00C25DEB">
        <w:rPr>
          <w:rFonts w:ascii="Bookman Old Style" w:hAnsi="Bookman Old Style"/>
        </w:rPr>
        <w:t xml:space="preserve">Ofertą Wykonawcy, stanowiącą </w:t>
      </w:r>
      <w:r w:rsidRPr="00C25DEB">
        <w:rPr>
          <w:rFonts w:ascii="Bookman Old Style" w:hAnsi="Bookman Old Style"/>
          <w:b/>
        </w:rPr>
        <w:t xml:space="preserve">Załącznik nr </w:t>
      </w:r>
      <w:r w:rsidR="00FE6E4F">
        <w:rPr>
          <w:rFonts w:ascii="Bookman Old Style" w:hAnsi="Bookman Old Style"/>
          <w:b/>
        </w:rPr>
        <w:t>2</w:t>
      </w:r>
      <w:r w:rsidRPr="00C25DEB">
        <w:rPr>
          <w:rFonts w:ascii="Bookman Old Style" w:hAnsi="Bookman Old Style"/>
          <w:b/>
        </w:rPr>
        <w:t xml:space="preserve"> do Umowy</w:t>
      </w:r>
      <w:r w:rsidRPr="00C25DEB">
        <w:rPr>
          <w:rFonts w:ascii="Bookman Old Style" w:hAnsi="Bookman Old Style"/>
        </w:rPr>
        <w:t xml:space="preserve"> </w:t>
      </w:r>
      <w:r>
        <w:rPr>
          <w:rFonts w:ascii="Bookman Old Style" w:hAnsi="Bookman Old Style"/>
        </w:rPr>
        <w:t xml:space="preserve">i na zasadach określonych w niniejszej </w:t>
      </w:r>
      <w:r w:rsidR="00E13AFE">
        <w:rPr>
          <w:rFonts w:ascii="Bookman Old Style" w:hAnsi="Bookman Old Style"/>
        </w:rPr>
        <w:t>U</w:t>
      </w:r>
      <w:r>
        <w:rPr>
          <w:rFonts w:ascii="Bookman Old Style" w:hAnsi="Bookman Old Style"/>
        </w:rPr>
        <w:t xml:space="preserve">mowie </w:t>
      </w:r>
      <w:r w:rsidRPr="00C25DEB">
        <w:rPr>
          <w:rFonts w:ascii="Bookman Old Style" w:hAnsi="Bookman Old Style"/>
        </w:rPr>
        <w:t xml:space="preserve">oraz </w:t>
      </w:r>
      <w:r>
        <w:rPr>
          <w:rFonts w:ascii="Bookman Old Style" w:hAnsi="Bookman Old Style"/>
        </w:rPr>
        <w:t xml:space="preserve">zgodnie </w:t>
      </w:r>
      <w:r w:rsidRPr="00C25DEB">
        <w:rPr>
          <w:rFonts w:ascii="Bookman Old Style" w:hAnsi="Bookman Old Style"/>
        </w:rPr>
        <w:t xml:space="preserve">z opisem </w:t>
      </w:r>
      <w:r w:rsidRPr="00BC775D">
        <w:rPr>
          <w:rFonts w:ascii="Bookman Old Style" w:hAnsi="Bookman Old Style"/>
        </w:rPr>
        <w:t>przedmiotu zamówienia określonym w:</w:t>
      </w:r>
    </w:p>
    <w:p w14:paraId="5611CBD7" w14:textId="4466A774" w:rsidR="00FB7218" w:rsidRPr="00546793" w:rsidRDefault="00D81483" w:rsidP="0031532B">
      <w:pPr>
        <w:pStyle w:val="Akapitzlist"/>
        <w:autoSpaceDE w:val="0"/>
        <w:autoSpaceDN w:val="0"/>
        <w:adjustRightInd w:val="0"/>
        <w:spacing w:line="240" w:lineRule="auto"/>
        <w:ind w:hanging="294"/>
        <w:jc w:val="both"/>
        <w:rPr>
          <w:rFonts w:ascii="Bookman Old Style" w:eastAsia="Times New Roman" w:hAnsi="Bookman Old Style" w:cs="Times New Roman"/>
          <w:color w:val="auto"/>
          <w:lang w:bidi="en-US"/>
        </w:rPr>
      </w:pPr>
      <w:r>
        <w:rPr>
          <w:rFonts w:ascii="Bookman Old Style" w:eastAsia="Times New Roman" w:hAnsi="Bookman Old Style" w:cs="Times New Roman"/>
          <w:color w:val="auto"/>
          <w:lang w:bidi="en-US"/>
        </w:rPr>
        <w:t xml:space="preserve">1) </w:t>
      </w:r>
      <w:r w:rsidR="009E7BF7" w:rsidRPr="000B4C4B">
        <w:rPr>
          <w:rFonts w:ascii="Bookman Old Style" w:eastAsia="Times New Roman" w:hAnsi="Bookman Old Style" w:cs="Times New Roman"/>
          <w:color w:val="auto"/>
          <w:lang w:bidi="en-US"/>
        </w:rPr>
        <w:t>Projek</w:t>
      </w:r>
      <w:r w:rsidR="00233DDF">
        <w:rPr>
          <w:rFonts w:ascii="Bookman Old Style" w:eastAsia="Times New Roman" w:hAnsi="Bookman Old Style" w:cs="Times New Roman"/>
          <w:color w:val="auto"/>
          <w:lang w:bidi="en-US"/>
        </w:rPr>
        <w:t>cie</w:t>
      </w:r>
      <w:r w:rsidR="009E7BF7" w:rsidRPr="000B4C4B">
        <w:rPr>
          <w:rFonts w:ascii="Bookman Old Style" w:eastAsia="Times New Roman" w:hAnsi="Bookman Old Style" w:cs="Times New Roman"/>
          <w:color w:val="auto"/>
          <w:lang w:bidi="en-US"/>
        </w:rPr>
        <w:t xml:space="preserve"> budowlano-wykonawczy</w:t>
      </w:r>
      <w:r w:rsidR="00233DDF">
        <w:rPr>
          <w:rFonts w:ascii="Bookman Old Style" w:eastAsia="Times New Roman" w:hAnsi="Bookman Old Style" w:cs="Times New Roman"/>
          <w:color w:val="auto"/>
          <w:lang w:bidi="en-US"/>
        </w:rPr>
        <w:t>m</w:t>
      </w:r>
      <w:r w:rsidR="009E7BF7" w:rsidRPr="000B4C4B">
        <w:rPr>
          <w:rFonts w:ascii="Bookman Old Style" w:eastAsia="Times New Roman" w:hAnsi="Bookman Old Style" w:cs="Times New Roman"/>
          <w:color w:val="auto"/>
          <w:lang w:bidi="en-US"/>
        </w:rPr>
        <w:t xml:space="preserve"> </w:t>
      </w:r>
      <w:r w:rsidR="00282121">
        <w:rPr>
          <w:rFonts w:ascii="Bookman Old Style" w:eastAsia="Times New Roman" w:hAnsi="Bookman Old Style" w:cs="Times New Roman"/>
          <w:color w:val="auto"/>
          <w:lang w:bidi="en-US"/>
        </w:rPr>
        <w:t xml:space="preserve">z </w:t>
      </w:r>
      <w:r w:rsidR="009E7BF7" w:rsidRPr="008E675F">
        <w:rPr>
          <w:rFonts w:ascii="Bookman Old Style" w:eastAsia="Times New Roman" w:hAnsi="Bookman Old Style" w:cs="Times New Roman"/>
          <w:color w:val="auto"/>
          <w:lang w:bidi="en-US"/>
        </w:rPr>
        <w:t>październik</w:t>
      </w:r>
      <w:r w:rsidR="00282121">
        <w:rPr>
          <w:rFonts w:ascii="Bookman Old Style" w:eastAsia="Times New Roman" w:hAnsi="Bookman Old Style" w:cs="Times New Roman"/>
          <w:color w:val="auto"/>
          <w:lang w:bidi="en-US"/>
        </w:rPr>
        <w:t>a</w:t>
      </w:r>
      <w:r w:rsidR="009E7BF7" w:rsidRPr="008E675F">
        <w:rPr>
          <w:rFonts w:ascii="Bookman Old Style" w:eastAsia="Times New Roman" w:hAnsi="Bookman Old Style" w:cs="Times New Roman"/>
          <w:color w:val="auto"/>
          <w:lang w:bidi="en-US"/>
        </w:rPr>
        <w:t xml:space="preserve">  2020</w:t>
      </w:r>
      <w:r w:rsidR="009E7BF7" w:rsidRPr="000B4C4B">
        <w:rPr>
          <w:rFonts w:ascii="Bookman Old Style" w:eastAsia="Times New Roman" w:hAnsi="Bookman Old Style" w:cs="Times New Roman"/>
          <w:color w:val="auto"/>
          <w:lang w:bidi="en-US"/>
        </w:rPr>
        <w:t xml:space="preserve"> </w:t>
      </w:r>
      <w:r w:rsidR="00282121">
        <w:rPr>
          <w:rFonts w:ascii="Bookman Old Style" w:eastAsia="Times New Roman" w:hAnsi="Bookman Old Style" w:cs="Times New Roman"/>
          <w:color w:val="auto"/>
          <w:lang w:bidi="en-US"/>
        </w:rPr>
        <w:t>r.</w:t>
      </w:r>
      <w:r w:rsidR="009E7BF7" w:rsidRPr="000B4C4B">
        <w:rPr>
          <w:rFonts w:ascii="Bookman Old Style" w:eastAsia="Times New Roman" w:hAnsi="Bookman Old Style" w:cs="Times New Roman"/>
          <w:color w:val="auto"/>
          <w:lang w:bidi="en-US"/>
        </w:rPr>
        <w:t xml:space="preserve"> stanowiący</w:t>
      </w:r>
      <w:r w:rsidR="00233DDF">
        <w:rPr>
          <w:rFonts w:ascii="Bookman Old Style" w:eastAsia="Times New Roman" w:hAnsi="Bookman Old Style" w:cs="Times New Roman"/>
          <w:color w:val="auto"/>
          <w:lang w:bidi="en-US"/>
        </w:rPr>
        <w:t>m</w:t>
      </w:r>
      <w:r w:rsidR="009E7BF7" w:rsidRPr="000B4C4B">
        <w:rPr>
          <w:rFonts w:ascii="Bookman Old Style" w:eastAsia="Times New Roman" w:hAnsi="Bookman Old Style" w:cs="Times New Roman"/>
          <w:color w:val="auto"/>
          <w:lang w:bidi="en-US"/>
        </w:rPr>
        <w:t xml:space="preserve"> </w:t>
      </w:r>
      <w:r w:rsidR="003A0B89" w:rsidRPr="000B4C4B">
        <w:rPr>
          <w:rFonts w:ascii="Bookman Old Style" w:eastAsia="Times New Roman" w:hAnsi="Bookman Old Style" w:cs="Times New Roman"/>
          <w:color w:val="auto"/>
          <w:lang w:bidi="en-US"/>
        </w:rPr>
        <w:t xml:space="preserve">Załącznik </w:t>
      </w:r>
      <w:r w:rsidR="003A0B89" w:rsidRPr="00FB2F69">
        <w:rPr>
          <w:rFonts w:ascii="Bookman Old Style" w:eastAsia="Times New Roman" w:hAnsi="Bookman Old Style" w:cs="Times New Roman"/>
          <w:color w:val="auto"/>
          <w:lang w:bidi="en-US"/>
        </w:rPr>
        <w:t xml:space="preserve">nr </w:t>
      </w:r>
      <w:r w:rsidR="00FE6E4F">
        <w:rPr>
          <w:rFonts w:ascii="Bookman Old Style" w:eastAsia="Times New Roman" w:hAnsi="Bookman Old Style" w:cs="Times New Roman"/>
          <w:color w:val="auto"/>
          <w:lang w:bidi="en-US"/>
        </w:rPr>
        <w:t>3</w:t>
      </w:r>
      <w:r w:rsidR="003A0B89" w:rsidRPr="00FB2F69">
        <w:rPr>
          <w:rFonts w:ascii="Bookman Old Style" w:eastAsia="Times New Roman" w:hAnsi="Bookman Old Style" w:cs="Times New Roman"/>
          <w:color w:val="auto"/>
          <w:lang w:bidi="en-US"/>
        </w:rPr>
        <w:t xml:space="preserve"> do </w:t>
      </w:r>
      <w:r w:rsidR="00E13AFE">
        <w:rPr>
          <w:rFonts w:ascii="Bookman Old Style" w:eastAsia="Times New Roman" w:hAnsi="Bookman Old Style" w:cs="Times New Roman"/>
          <w:color w:val="auto"/>
          <w:lang w:bidi="en-US"/>
        </w:rPr>
        <w:t>U</w:t>
      </w:r>
      <w:r w:rsidR="003A0B89" w:rsidRPr="00FB2F69">
        <w:rPr>
          <w:rFonts w:ascii="Bookman Old Style" w:eastAsia="Times New Roman" w:hAnsi="Bookman Old Style" w:cs="Times New Roman"/>
          <w:color w:val="auto"/>
          <w:lang w:bidi="en-US"/>
        </w:rPr>
        <w:t>mowy</w:t>
      </w:r>
      <w:r w:rsidR="009E7BF7" w:rsidRPr="003A0B89">
        <w:rPr>
          <w:rFonts w:ascii="Bookman Old Style" w:eastAsia="Times New Roman" w:hAnsi="Bookman Old Style" w:cs="Times New Roman"/>
          <w:color w:val="auto"/>
          <w:lang w:bidi="en-US"/>
        </w:rPr>
        <w:t xml:space="preserve">;  wraz z Decyzją Prezydenta Miasta St. Warszawy nr 21/Ś/2021 z </w:t>
      </w:r>
      <w:r w:rsidR="003A0B89" w:rsidRPr="003A0B89">
        <w:rPr>
          <w:rFonts w:ascii="Bookman Old Style" w:eastAsia="Times New Roman" w:hAnsi="Bookman Old Style" w:cs="Times New Roman"/>
          <w:color w:val="auto"/>
          <w:lang w:bidi="en-US"/>
        </w:rPr>
        <w:t xml:space="preserve">dnia </w:t>
      </w:r>
      <w:r w:rsidR="009E7BF7" w:rsidRPr="003A0B89">
        <w:rPr>
          <w:rFonts w:ascii="Bookman Old Style" w:eastAsia="Times New Roman" w:hAnsi="Bookman Old Style" w:cs="Times New Roman"/>
          <w:color w:val="auto"/>
          <w:lang w:bidi="en-US"/>
        </w:rPr>
        <w:t>28 stycznia 2020 r. – zatwierdzając</w:t>
      </w:r>
      <w:r w:rsidR="00B35CE1">
        <w:rPr>
          <w:rFonts w:ascii="Bookman Old Style" w:eastAsia="Times New Roman" w:hAnsi="Bookman Old Style" w:cs="Times New Roman"/>
          <w:color w:val="auto"/>
          <w:lang w:bidi="en-US"/>
        </w:rPr>
        <w:t>ą</w:t>
      </w:r>
      <w:r w:rsidR="009E7BF7" w:rsidRPr="003A0B89">
        <w:rPr>
          <w:rFonts w:ascii="Bookman Old Style" w:eastAsia="Times New Roman" w:hAnsi="Bookman Old Style" w:cs="Times New Roman"/>
          <w:color w:val="auto"/>
          <w:lang w:bidi="en-US"/>
        </w:rPr>
        <w:t xml:space="preserve"> projekt i udzielając</w:t>
      </w:r>
      <w:r w:rsidR="00D311EB">
        <w:rPr>
          <w:rFonts w:ascii="Bookman Old Style" w:eastAsia="Times New Roman" w:hAnsi="Bookman Old Style" w:cs="Times New Roman"/>
          <w:color w:val="auto"/>
          <w:lang w:bidi="en-US"/>
        </w:rPr>
        <w:t>ą</w:t>
      </w:r>
      <w:r w:rsidR="009E7BF7" w:rsidRPr="003A0B89">
        <w:rPr>
          <w:rFonts w:ascii="Bookman Old Style" w:eastAsia="Times New Roman" w:hAnsi="Bookman Old Style" w:cs="Times New Roman"/>
          <w:color w:val="auto"/>
          <w:lang w:bidi="en-US"/>
        </w:rPr>
        <w:t xml:space="preserve"> pozwolenia na wykonanie robót budowlanych, stanowiącą Załącznik </w:t>
      </w:r>
      <w:r w:rsidR="003A0B89" w:rsidRPr="00FB2F69">
        <w:rPr>
          <w:rFonts w:ascii="Bookman Old Style" w:eastAsia="Times New Roman" w:hAnsi="Bookman Old Style" w:cs="Times New Roman"/>
          <w:color w:val="auto"/>
          <w:lang w:bidi="en-US"/>
        </w:rPr>
        <w:t xml:space="preserve">nr </w:t>
      </w:r>
      <w:r w:rsidR="00FE6E4F">
        <w:rPr>
          <w:rFonts w:ascii="Bookman Old Style" w:eastAsia="Times New Roman" w:hAnsi="Bookman Old Style" w:cs="Times New Roman"/>
          <w:color w:val="auto"/>
          <w:lang w:bidi="en-US"/>
        </w:rPr>
        <w:t>3</w:t>
      </w:r>
      <w:r w:rsidR="003A0B89" w:rsidRPr="00FB2F69">
        <w:rPr>
          <w:rFonts w:ascii="Bookman Old Style" w:eastAsia="Times New Roman" w:hAnsi="Bookman Old Style" w:cs="Times New Roman"/>
          <w:color w:val="auto"/>
          <w:lang w:bidi="en-US"/>
        </w:rPr>
        <w:t xml:space="preserve">a do </w:t>
      </w:r>
      <w:r w:rsidR="00E13AFE">
        <w:rPr>
          <w:rFonts w:ascii="Bookman Old Style" w:eastAsia="Times New Roman" w:hAnsi="Bookman Old Style" w:cs="Times New Roman"/>
          <w:color w:val="auto"/>
          <w:lang w:bidi="en-US"/>
        </w:rPr>
        <w:t>U</w:t>
      </w:r>
      <w:r w:rsidR="003A0B89" w:rsidRPr="00FB2F69">
        <w:rPr>
          <w:rFonts w:ascii="Bookman Old Style" w:eastAsia="Times New Roman" w:hAnsi="Bookman Old Style" w:cs="Times New Roman"/>
          <w:color w:val="auto"/>
          <w:lang w:bidi="en-US"/>
        </w:rPr>
        <w:t xml:space="preserve">mowy </w:t>
      </w:r>
      <w:r w:rsidR="009E7BF7" w:rsidRPr="003A0B89">
        <w:rPr>
          <w:rFonts w:ascii="Bookman Old Style" w:eastAsia="Times New Roman" w:hAnsi="Bookman Old Style" w:cs="Times New Roman"/>
          <w:color w:val="auto"/>
          <w:lang w:bidi="en-US"/>
        </w:rPr>
        <w:t xml:space="preserve">oraz Decyzją Mazowieckiego Wojewódzkiego Konserwatora Zabytków nr. WZW.5142.1865.2020.AKO z </w:t>
      </w:r>
      <w:r w:rsidR="003A0B89" w:rsidRPr="003A0B89">
        <w:rPr>
          <w:rFonts w:ascii="Bookman Old Style" w:eastAsia="Times New Roman" w:hAnsi="Bookman Old Style" w:cs="Times New Roman"/>
          <w:color w:val="auto"/>
          <w:lang w:bidi="en-US"/>
        </w:rPr>
        <w:t xml:space="preserve">dnia </w:t>
      </w:r>
      <w:r w:rsidR="009E7BF7" w:rsidRPr="003A0B89">
        <w:rPr>
          <w:rFonts w:ascii="Bookman Old Style" w:eastAsia="Times New Roman" w:hAnsi="Bookman Old Style" w:cs="Times New Roman"/>
          <w:color w:val="auto"/>
          <w:lang w:bidi="en-US"/>
        </w:rPr>
        <w:t xml:space="preserve">30 listopada 2020 r. pozwalającą na prowadzenie robót budowlanych w zabytku nieruchomym wpisanym do rejestru zabytków, stanowiącym Załącznik </w:t>
      </w:r>
      <w:r w:rsidR="00FE6E4F">
        <w:rPr>
          <w:rFonts w:ascii="Bookman Old Style" w:eastAsia="Times New Roman" w:hAnsi="Bookman Old Style" w:cs="Times New Roman"/>
          <w:color w:val="auto"/>
          <w:lang w:bidi="en-US"/>
        </w:rPr>
        <w:t>3</w:t>
      </w:r>
      <w:r w:rsidR="003A0B89" w:rsidRPr="00FB2F69">
        <w:rPr>
          <w:rFonts w:ascii="Bookman Old Style" w:eastAsia="Times New Roman" w:hAnsi="Bookman Old Style" w:cs="Times New Roman"/>
          <w:color w:val="auto"/>
          <w:lang w:bidi="en-US"/>
        </w:rPr>
        <w:t xml:space="preserve">b do </w:t>
      </w:r>
      <w:r w:rsidR="00E13AFE">
        <w:rPr>
          <w:rFonts w:ascii="Bookman Old Style" w:eastAsia="Times New Roman" w:hAnsi="Bookman Old Style" w:cs="Times New Roman"/>
          <w:color w:val="auto"/>
          <w:lang w:bidi="en-US"/>
        </w:rPr>
        <w:t>U</w:t>
      </w:r>
      <w:r w:rsidR="003A0B89" w:rsidRPr="00FB2F69">
        <w:rPr>
          <w:rFonts w:ascii="Bookman Old Style" w:eastAsia="Times New Roman" w:hAnsi="Bookman Old Style" w:cs="Times New Roman"/>
          <w:color w:val="auto"/>
          <w:lang w:bidi="en-US"/>
        </w:rPr>
        <w:t>mowy</w:t>
      </w:r>
      <w:r w:rsidR="003A0B89" w:rsidRPr="003A0B89" w:rsidDel="009E7BF7">
        <w:rPr>
          <w:rFonts w:ascii="Bookman Old Style" w:eastAsia="Times New Roman" w:hAnsi="Bookman Old Style" w:cs="Times New Roman"/>
          <w:color w:val="auto"/>
          <w:lang w:bidi="en-US"/>
        </w:rPr>
        <w:t xml:space="preserve"> </w:t>
      </w:r>
      <w:r w:rsidR="00FB7218" w:rsidRPr="003A0B89">
        <w:rPr>
          <w:rFonts w:ascii="Bookman Old Style" w:eastAsia="Times New Roman" w:hAnsi="Bookman Old Style" w:cs="Times New Roman"/>
          <w:color w:val="auto"/>
          <w:lang w:bidi="en-US"/>
        </w:rPr>
        <w:t>;</w:t>
      </w:r>
      <w:r w:rsidR="00FB7218" w:rsidRPr="00546793">
        <w:rPr>
          <w:rFonts w:ascii="Bookman Old Style" w:eastAsia="Times New Roman" w:hAnsi="Bookman Old Style" w:cs="Times New Roman"/>
          <w:color w:val="auto"/>
          <w:lang w:bidi="en-US"/>
        </w:rPr>
        <w:t xml:space="preserve"> </w:t>
      </w:r>
    </w:p>
    <w:p w14:paraId="03C5E6E7" w14:textId="57BC6858" w:rsidR="00FB7218" w:rsidRPr="003A0B89" w:rsidRDefault="00D81483" w:rsidP="0031532B">
      <w:pPr>
        <w:pStyle w:val="Akapitzlist"/>
        <w:numPr>
          <w:ilvl w:val="0"/>
          <w:numId w:val="115"/>
        </w:numPr>
        <w:autoSpaceDE w:val="0"/>
        <w:autoSpaceDN w:val="0"/>
        <w:adjustRightInd w:val="0"/>
        <w:spacing w:line="240" w:lineRule="auto"/>
        <w:ind w:left="720" w:hanging="294"/>
        <w:jc w:val="both"/>
        <w:rPr>
          <w:rFonts w:ascii="Bookman Old Style" w:eastAsia="Times New Roman" w:hAnsi="Bookman Old Style" w:cs="Times New Roman"/>
          <w:color w:val="auto"/>
          <w:lang w:bidi="en-US"/>
        </w:rPr>
      </w:pPr>
      <w:r>
        <w:rPr>
          <w:rFonts w:ascii="Bookman Old Style" w:eastAsia="Times New Roman" w:hAnsi="Bookman Old Style" w:cs="Times New Roman"/>
          <w:color w:val="auto"/>
          <w:lang w:bidi="en-US"/>
        </w:rPr>
        <w:t>Specyfikacji</w:t>
      </w:r>
      <w:r w:rsidR="00FB7218" w:rsidRPr="000B4C4B">
        <w:rPr>
          <w:rFonts w:ascii="Bookman Old Style" w:eastAsia="Times New Roman" w:hAnsi="Bookman Old Style" w:cs="Times New Roman"/>
          <w:color w:val="auto"/>
          <w:lang w:bidi="en-US"/>
        </w:rPr>
        <w:t xml:space="preserve"> techniczn</w:t>
      </w:r>
      <w:r w:rsidR="00B35CE1">
        <w:rPr>
          <w:rFonts w:ascii="Bookman Old Style" w:eastAsia="Times New Roman" w:hAnsi="Bookman Old Style" w:cs="Times New Roman"/>
          <w:color w:val="auto"/>
          <w:lang w:bidi="en-US"/>
        </w:rPr>
        <w:t>ej</w:t>
      </w:r>
      <w:r w:rsidR="00FB7218" w:rsidRPr="000B4C4B">
        <w:rPr>
          <w:rFonts w:ascii="Bookman Old Style" w:eastAsia="Times New Roman" w:hAnsi="Bookman Old Style" w:cs="Times New Roman"/>
          <w:color w:val="auto"/>
          <w:lang w:bidi="en-US"/>
        </w:rPr>
        <w:t xml:space="preserve"> wykonania i odbioru robót budowlanych z </w:t>
      </w:r>
      <w:r w:rsidR="003A0B89" w:rsidRPr="00FB2F69">
        <w:rPr>
          <w:rFonts w:ascii="Bookman Old Style" w:eastAsia="Times New Roman" w:hAnsi="Bookman Old Style" w:cs="Times New Roman"/>
          <w:color w:val="auto"/>
          <w:lang w:bidi="en-US"/>
        </w:rPr>
        <w:t xml:space="preserve">listopada </w:t>
      </w:r>
      <w:r w:rsidR="00FB7218" w:rsidRPr="00FB2F69">
        <w:rPr>
          <w:rFonts w:ascii="Bookman Old Style" w:eastAsia="Times New Roman" w:hAnsi="Bookman Old Style" w:cs="Times New Roman"/>
          <w:color w:val="auto"/>
          <w:lang w:bidi="en-US"/>
        </w:rPr>
        <w:t>2020 r. stanowiąc</w:t>
      </w:r>
      <w:r w:rsidR="00640779">
        <w:rPr>
          <w:rFonts w:ascii="Bookman Old Style" w:eastAsia="Times New Roman" w:hAnsi="Bookman Old Style" w:cs="Times New Roman"/>
          <w:color w:val="auto"/>
          <w:lang w:bidi="en-US"/>
        </w:rPr>
        <w:t>ej</w:t>
      </w:r>
      <w:r w:rsidR="00FB7218" w:rsidRPr="00FB2F69">
        <w:rPr>
          <w:rFonts w:ascii="Bookman Old Style" w:eastAsia="Times New Roman" w:hAnsi="Bookman Old Style" w:cs="Times New Roman"/>
          <w:color w:val="auto"/>
          <w:lang w:bidi="en-US"/>
        </w:rPr>
        <w:t xml:space="preserve"> Załącznik nr </w:t>
      </w:r>
      <w:r w:rsidR="00347E4F">
        <w:rPr>
          <w:rFonts w:ascii="Bookman Old Style" w:eastAsia="Times New Roman" w:hAnsi="Bookman Old Style" w:cs="Times New Roman"/>
          <w:color w:val="auto"/>
          <w:lang w:bidi="en-US"/>
        </w:rPr>
        <w:t>4</w:t>
      </w:r>
      <w:r w:rsidR="00FB7218" w:rsidRPr="00FB2F69">
        <w:rPr>
          <w:rFonts w:ascii="Bookman Old Style" w:eastAsia="Times New Roman" w:hAnsi="Bookman Old Style" w:cs="Times New Roman"/>
          <w:color w:val="auto"/>
          <w:lang w:bidi="en-US"/>
        </w:rPr>
        <w:t xml:space="preserve"> do </w:t>
      </w:r>
      <w:r w:rsidR="00E13AFE">
        <w:rPr>
          <w:rFonts w:ascii="Bookman Old Style" w:eastAsia="Times New Roman" w:hAnsi="Bookman Old Style" w:cs="Times New Roman"/>
          <w:color w:val="auto"/>
          <w:lang w:bidi="en-US"/>
        </w:rPr>
        <w:t>U</w:t>
      </w:r>
      <w:r w:rsidR="003B7475" w:rsidRPr="00FB2F69">
        <w:rPr>
          <w:rFonts w:ascii="Bookman Old Style" w:eastAsia="Times New Roman" w:hAnsi="Bookman Old Style" w:cs="Times New Roman"/>
          <w:color w:val="auto"/>
          <w:lang w:bidi="en-US"/>
        </w:rPr>
        <w:t>mowy</w:t>
      </w:r>
      <w:r w:rsidR="00FB7218" w:rsidRPr="003A0B89">
        <w:rPr>
          <w:rFonts w:ascii="Bookman Old Style" w:eastAsia="Times New Roman" w:hAnsi="Bookman Old Style" w:cs="Times New Roman"/>
          <w:color w:val="auto"/>
          <w:lang w:bidi="en-US"/>
        </w:rPr>
        <w:t>;</w:t>
      </w:r>
    </w:p>
    <w:p w14:paraId="01D7B063" w14:textId="71FBE716" w:rsidR="00D81483" w:rsidRDefault="00D81483" w:rsidP="00D81483">
      <w:pPr>
        <w:autoSpaceDE w:val="0"/>
        <w:autoSpaceDN w:val="0"/>
        <w:adjustRightInd w:val="0"/>
        <w:spacing w:after="0" w:line="240" w:lineRule="auto"/>
        <w:ind w:left="426" w:hanging="426"/>
        <w:jc w:val="both"/>
        <w:rPr>
          <w:rFonts w:ascii="Bookman Old Style" w:eastAsia="Times New Roman" w:hAnsi="Bookman Old Style"/>
          <w:lang w:bidi="en-US"/>
        </w:rPr>
      </w:pPr>
      <w:r>
        <w:rPr>
          <w:rFonts w:ascii="Bookman Old Style" w:hAnsi="Bookman Old Style"/>
        </w:rPr>
        <w:t xml:space="preserve">2.   </w:t>
      </w:r>
      <w:r w:rsidR="009F70D5" w:rsidRPr="00272A78">
        <w:rPr>
          <w:rFonts w:ascii="Bookman Old Style" w:hAnsi="Bookman Old Style"/>
        </w:rPr>
        <w:t>Zakres świadczonych przez Wykonawcę robót jest taki, jak go określono w Umowie i musi ponadto zawierać wszelkie elementy, które w sposób oczywisty są potrzebne do tego, aby Przedmiot Umowy osiągnął wymagane cele, nawet jeżeli elementy takie nie są wyraźnie wyszczególnione w Umowie</w:t>
      </w:r>
      <w:r w:rsidR="009F70D5" w:rsidRPr="00272A78">
        <w:rPr>
          <w:rFonts w:ascii="Bookman Old Style" w:hAnsi="Bookman Old Style"/>
          <w:bCs/>
        </w:rPr>
        <w:t xml:space="preserve"> w tym wykonanie robót towarzyszących niezbędnych do prawidłowego wykonania zamówienia, </w:t>
      </w:r>
      <w:r w:rsidR="009F70D5">
        <w:rPr>
          <w:rFonts w:ascii="Bookman Old Style" w:hAnsi="Bookman Old Style"/>
          <w:bCs/>
        </w:rPr>
        <w:t xml:space="preserve">w tym m.in.: </w:t>
      </w:r>
    </w:p>
    <w:p w14:paraId="4A966F1A" w14:textId="77777777" w:rsidR="00D81483" w:rsidRDefault="00D81483" w:rsidP="00D81483">
      <w:pPr>
        <w:autoSpaceDE w:val="0"/>
        <w:autoSpaceDN w:val="0"/>
        <w:adjustRightInd w:val="0"/>
        <w:spacing w:after="0" w:line="240" w:lineRule="auto"/>
        <w:ind w:left="426"/>
        <w:jc w:val="both"/>
        <w:rPr>
          <w:rFonts w:ascii="Bookman Old Style" w:eastAsia="Times New Roman" w:hAnsi="Bookman Old Style"/>
          <w:lang w:bidi="en-US"/>
        </w:rPr>
      </w:pPr>
      <w:r>
        <w:rPr>
          <w:rFonts w:ascii="Bookman Old Style" w:eastAsia="Times New Roman" w:hAnsi="Bookman Old Style"/>
          <w:lang w:bidi="en-US"/>
        </w:rPr>
        <w:t>-</w:t>
      </w:r>
      <w:r w:rsidRPr="000B4C4B">
        <w:rPr>
          <w:rFonts w:ascii="Bookman Old Style" w:eastAsia="Times New Roman" w:hAnsi="Bookman Old Style"/>
          <w:lang w:bidi="en-US"/>
        </w:rPr>
        <w:t xml:space="preserve">zabezpieczenie przed zniszczeniem i zabrudzeniem elementów architektonicznych nie objętych opracowaniem, </w:t>
      </w:r>
    </w:p>
    <w:p w14:paraId="08310793" w14:textId="46A9CF99" w:rsidR="00D81483" w:rsidRDefault="00D81483" w:rsidP="00D81483">
      <w:pPr>
        <w:autoSpaceDE w:val="0"/>
        <w:autoSpaceDN w:val="0"/>
        <w:adjustRightInd w:val="0"/>
        <w:spacing w:after="0" w:line="240" w:lineRule="auto"/>
        <w:ind w:left="426"/>
        <w:jc w:val="both"/>
        <w:rPr>
          <w:rFonts w:ascii="Bookman Old Style" w:eastAsia="Times New Roman" w:hAnsi="Bookman Old Style"/>
          <w:lang w:bidi="en-US"/>
        </w:rPr>
      </w:pPr>
      <w:r>
        <w:rPr>
          <w:rFonts w:ascii="Bookman Old Style" w:eastAsia="Times New Roman" w:hAnsi="Bookman Old Style"/>
          <w:lang w:bidi="en-US"/>
        </w:rPr>
        <w:t>-</w:t>
      </w:r>
      <w:r w:rsidRPr="000B4C4B">
        <w:rPr>
          <w:rFonts w:ascii="Bookman Old Style" w:eastAsia="Times New Roman" w:hAnsi="Bookman Old Style"/>
          <w:lang w:bidi="en-US"/>
        </w:rPr>
        <w:t xml:space="preserve">fragmentów posadzek pomieszczeń </w:t>
      </w:r>
      <w:r>
        <w:rPr>
          <w:rFonts w:ascii="Bookman Old Style" w:eastAsia="Times New Roman" w:hAnsi="Bookman Old Style"/>
          <w:lang w:bidi="en-US"/>
        </w:rPr>
        <w:t>ciągów komunikacyjnych oraz pomieszczeń i</w:t>
      </w:r>
      <w:r w:rsidRPr="000B4C4B">
        <w:rPr>
          <w:rFonts w:ascii="Bookman Old Style" w:eastAsia="Times New Roman" w:hAnsi="Bookman Old Style"/>
          <w:lang w:bidi="en-US"/>
        </w:rPr>
        <w:t xml:space="preserve"> </w:t>
      </w:r>
      <w:r>
        <w:rPr>
          <w:rFonts w:ascii="Bookman Old Style" w:eastAsia="Times New Roman" w:hAnsi="Bookman Old Style"/>
          <w:lang w:bidi="en-US"/>
        </w:rPr>
        <w:t xml:space="preserve">ich </w:t>
      </w:r>
      <w:r w:rsidRPr="000B4C4B">
        <w:rPr>
          <w:rFonts w:ascii="Bookman Old Style" w:eastAsia="Times New Roman" w:hAnsi="Bookman Old Style"/>
          <w:lang w:bidi="en-US"/>
        </w:rPr>
        <w:t xml:space="preserve">wyposażenia, </w:t>
      </w:r>
      <w:r>
        <w:rPr>
          <w:rFonts w:ascii="Bookman Old Style" w:eastAsia="Times New Roman" w:hAnsi="Bookman Old Style"/>
          <w:lang w:bidi="en-US"/>
        </w:rPr>
        <w:t>bezpośredni</w:t>
      </w:r>
      <w:r w:rsidR="00DE6D5D">
        <w:rPr>
          <w:rFonts w:ascii="Bookman Old Style" w:eastAsia="Times New Roman" w:hAnsi="Bookman Old Style"/>
          <w:lang w:bidi="en-US"/>
        </w:rPr>
        <w:t>o</w:t>
      </w:r>
      <w:r>
        <w:rPr>
          <w:rFonts w:ascii="Bookman Old Style" w:eastAsia="Times New Roman" w:hAnsi="Bookman Old Style"/>
          <w:lang w:bidi="en-US"/>
        </w:rPr>
        <w:t xml:space="preserve"> związanych z wykonywanymi robotami czy też sąsiadujących z rejonem robót – niezbędnych do wykonania tych robót i niezbędnego transportu z tym związanego.</w:t>
      </w:r>
    </w:p>
    <w:p w14:paraId="5BFC55B0" w14:textId="77777777" w:rsidR="00D81483" w:rsidRDefault="00D81483" w:rsidP="00D81483">
      <w:pPr>
        <w:autoSpaceDE w:val="0"/>
        <w:autoSpaceDN w:val="0"/>
        <w:adjustRightInd w:val="0"/>
        <w:spacing w:after="0" w:line="240" w:lineRule="auto"/>
        <w:ind w:left="426"/>
        <w:jc w:val="both"/>
        <w:rPr>
          <w:rFonts w:ascii="Bookman Old Style" w:eastAsia="Times New Roman" w:hAnsi="Bookman Old Style"/>
          <w:lang w:bidi="en-US"/>
        </w:rPr>
      </w:pPr>
      <w:r>
        <w:rPr>
          <w:rFonts w:ascii="Bookman Old Style" w:eastAsia="Times New Roman" w:hAnsi="Bookman Old Style"/>
          <w:lang w:bidi="en-US"/>
        </w:rPr>
        <w:t>-zorganizowania na terenie administrowanym przez Muzeum Ziemi, zaplecza socjalno-biurowego dla własnych pracowników oraz własnych materiałów i narzędzi</w:t>
      </w:r>
    </w:p>
    <w:p w14:paraId="0B428C16" w14:textId="3A66CE77" w:rsidR="009F70D5" w:rsidRPr="00D81483" w:rsidRDefault="00D81483" w:rsidP="00D81483">
      <w:pPr>
        <w:autoSpaceDE w:val="0"/>
        <w:autoSpaceDN w:val="0"/>
        <w:adjustRightInd w:val="0"/>
        <w:spacing w:after="0" w:line="240" w:lineRule="auto"/>
        <w:ind w:left="426"/>
        <w:jc w:val="both"/>
        <w:rPr>
          <w:rFonts w:ascii="Bookman Old Style" w:eastAsia="Times New Roman" w:hAnsi="Bookman Old Style"/>
          <w:lang w:bidi="en-US"/>
        </w:rPr>
      </w:pPr>
      <w:r w:rsidRPr="00E315EC">
        <w:rPr>
          <w:rFonts w:ascii="Bookman Old Style" w:eastAsia="Times New Roman" w:hAnsi="Bookman Old Style"/>
          <w:lang w:bidi="en-US"/>
        </w:rPr>
        <w:t>-zorganizowania na terenie administrowanym przez Muzeum Ziemi zamykanego kontenera w którym będą magazynowane miedziane elementy poszycia dachu w celu ich komisyjnego przekazania Zamawiającemu.</w:t>
      </w:r>
    </w:p>
    <w:p w14:paraId="1304DC98" w14:textId="4E07A05C" w:rsidR="009F70D5" w:rsidRPr="00D81483" w:rsidRDefault="009F70D5" w:rsidP="00D81483">
      <w:pPr>
        <w:pStyle w:val="Akapitzlist"/>
        <w:numPr>
          <w:ilvl w:val="0"/>
          <w:numId w:val="31"/>
        </w:numPr>
        <w:tabs>
          <w:tab w:val="left" w:pos="426"/>
          <w:tab w:val="left" w:pos="709"/>
        </w:tabs>
        <w:autoSpaceDE w:val="0"/>
        <w:autoSpaceDN w:val="0"/>
        <w:adjustRightInd w:val="0"/>
        <w:spacing w:line="240" w:lineRule="auto"/>
        <w:jc w:val="both"/>
        <w:rPr>
          <w:rFonts w:ascii="Bookman Old Style" w:hAnsi="Bookman Old Style"/>
        </w:rPr>
      </w:pPr>
      <w:r w:rsidRPr="00D81483">
        <w:rPr>
          <w:rFonts w:ascii="Bookman Old Style" w:hAnsi="Bookman Old Style"/>
          <w:b/>
        </w:rPr>
        <w:t>Przedmiary robót,</w:t>
      </w:r>
      <w:r w:rsidRPr="00D81483">
        <w:rPr>
          <w:rFonts w:ascii="Bookman Old Style" w:hAnsi="Bookman Old Style"/>
        </w:rPr>
        <w:t xml:space="preserve"> stanowiące Załącznik </w:t>
      </w:r>
      <w:r w:rsidRPr="00FB2F69">
        <w:rPr>
          <w:rFonts w:ascii="Bookman Old Style" w:hAnsi="Bookman Old Style"/>
        </w:rPr>
        <w:t xml:space="preserve">nr </w:t>
      </w:r>
      <w:r w:rsidR="00D917D3">
        <w:rPr>
          <w:rFonts w:ascii="Bookman Old Style" w:hAnsi="Bookman Old Style"/>
        </w:rPr>
        <w:t>6</w:t>
      </w:r>
      <w:r w:rsidRPr="003A0B89">
        <w:rPr>
          <w:rFonts w:ascii="Bookman Old Style" w:hAnsi="Bookman Old Style"/>
        </w:rPr>
        <w:t xml:space="preserve"> do Umowy</w:t>
      </w:r>
      <w:r w:rsidRPr="00D81483">
        <w:rPr>
          <w:rFonts w:ascii="Bookman Old Style" w:hAnsi="Bookman Old Style"/>
        </w:rPr>
        <w:t xml:space="preserve"> </w:t>
      </w:r>
      <w:r w:rsidRPr="00D81483">
        <w:rPr>
          <w:rFonts w:ascii="Bookman Old Style" w:hAnsi="Bookman Old Style"/>
          <w:b/>
          <w:u w:val="single"/>
        </w:rPr>
        <w:t>są jedynie</w:t>
      </w:r>
      <w:r w:rsidRPr="00D81483">
        <w:rPr>
          <w:rFonts w:ascii="Bookman Old Style" w:hAnsi="Bookman Old Style"/>
          <w:b/>
        </w:rPr>
        <w:t xml:space="preserve"> </w:t>
      </w:r>
      <w:r w:rsidRPr="00D81483">
        <w:rPr>
          <w:rFonts w:ascii="Bookman Old Style" w:hAnsi="Bookman Old Style"/>
          <w:b/>
          <w:u w:val="single"/>
        </w:rPr>
        <w:t>dokumentem pomocniczym</w:t>
      </w:r>
      <w:r w:rsidRPr="00D81483">
        <w:rPr>
          <w:rFonts w:ascii="Bookman Old Style" w:hAnsi="Bookman Old Style"/>
          <w:u w:val="single"/>
        </w:rPr>
        <w:t>.</w:t>
      </w:r>
      <w:r w:rsidRPr="00D81483">
        <w:rPr>
          <w:rFonts w:ascii="Bookman Old Style" w:hAnsi="Bookman Old Style"/>
        </w:rPr>
        <w:t xml:space="preserve"> Zakres Przedmiotu Umowy jest taki, jak określono go w Umowie or</w:t>
      </w:r>
      <w:r w:rsidR="00D81483">
        <w:rPr>
          <w:rFonts w:ascii="Bookman Old Style" w:hAnsi="Bookman Old Style"/>
        </w:rPr>
        <w:t>az w załącznik</w:t>
      </w:r>
      <w:r w:rsidR="00023BB2">
        <w:rPr>
          <w:rFonts w:ascii="Bookman Old Style" w:hAnsi="Bookman Old Style"/>
        </w:rPr>
        <w:t>ach</w:t>
      </w:r>
      <w:r w:rsidR="00D81483">
        <w:rPr>
          <w:rFonts w:ascii="Bookman Old Style" w:hAnsi="Bookman Old Style"/>
        </w:rPr>
        <w:t xml:space="preserve"> nr </w:t>
      </w:r>
      <w:r w:rsidR="009717B2">
        <w:rPr>
          <w:rFonts w:ascii="Bookman Old Style" w:hAnsi="Bookman Old Style"/>
        </w:rPr>
        <w:t>3</w:t>
      </w:r>
      <w:r w:rsidR="00D81483">
        <w:rPr>
          <w:rFonts w:ascii="Bookman Old Style" w:hAnsi="Bookman Old Style"/>
        </w:rPr>
        <w:t xml:space="preserve">, </w:t>
      </w:r>
      <w:r w:rsidR="009717B2">
        <w:rPr>
          <w:rFonts w:ascii="Bookman Old Style" w:hAnsi="Bookman Old Style"/>
        </w:rPr>
        <w:t>3</w:t>
      </w:r>
      <w:r w:rsidR="00D81483">
        <w:rPr>
          <w:rFonts w:ascii="Bookman Old Style" w:hAnsi="Bookman Old Style"/>
        </w:rPr>
        <w:t xml:space="preserve">a, </w:t>
      </w:r>
      <w:r w:rsidR="009717B2">
        <w:rPr>
          <w:rFonts w:ascii="Bookman Old Style" w:hAnsi="Bookman Old Style"/>
        </w:rPr>
        <w:t>3</w:t>
      </w:r>
      <w:r w:rsidR="00D81483">
        <w:rPr>
          <w:rFonts w:ascii="Bookman Old Style" w:hAnsi="Bookman Old Style"/>
        </w:rPr>
        <w:t>b</w:t>
      </w:r>
      <w:r w:rsidRPr="00D81483">
        <w:rPr>
          <w:rFonts w:ascii="Bookman Old Style" w:hAnsi="Bookman Old Style"/>
        </w:rPr>
        <w:t xml:space="preserve">, </w:t>
      </w:r>
      <w:r w:rsidR="009717B2">
        <w:rPr>
          <w:rFonts w:ascii="Bookman Old Style" w:hAnsi="Bookman Old Style"/>
        </w:rPr>
        <w:t>4</w:t>
      </w:r>
      <w:r w:rsidR="00B54325">
        <w:rPr>
          <w:rFonts w:ascii="Bookman Old Style" w:hAnsi="Bookman Old Style"/>
        </w:rPr>
        <w:t>,</w:t>
      </w:r>
      <w:r w:rsidRPr="00D81483">
        <w:rPr>
          <w:rFonts w:ascii="Bookman Old Style" w:hAnsi="Bookman Old Style"/>
        </w:rPr>
        <w:t xml:space="preserve"> </w:t>
      </w:r>
      <w:r w:rsidR="009717B2">
        <w:rPr>
          <w:rFonts w:ascii="Bookman Old Style" w:hAnsi="Bookman Old Style"/>
        </w:rPr>
        <w:t>5</w:t>
      </w:r>
      <w:r w:rsidRPr="00D81483">
        <w:rPr>
          <w:rFonts w:ascii="Bookman Old Style" w:hAnsi="Bookman Old Style"/>
        </w:rPr>
        <w:t xml:space="preserve"> do Umowy i musi ponadto zawierać wszelkie elementy, które w sposób oczywisty są potrzebne do tego, aby przedmiot zamówienia osiągnął wymagane cele, nawet jeżeli elementy takie nie zostały wyraźnie wyszczególnione.</w:t>
      </w:r>
    </w:p>
    <w:p w14:paraId="3ECA042E" w14:textId="77777777" w:rsidR="00A84AE1" w:rsidRDefault="00A84AE1" w:rsidP="009F70D5">
      <w:pPr>
        <w:spacing w:after="0" w:line="240" w:lineRule="auto"/>
        <w:jc w:val="center"/>
        <w:rPr>
          <w:rFonts w:ascii="Bookman Old Style" w:hAnsi="Bookman Old Style"/>
          <w:b/>
        </w:rPr>
      </w:pPr>
    </w:p>
    <w:p w14:paraId="3C8F7A54" w14:textId="0D3B80D4"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2.</w:t>
      </w:r>
    </w:p>
    <w:p w14:paraId="6754AA73"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Termin realizacji zamówienia</w:t>
      </w:r>
    </w:p>
    <w:p w14:paraId="361BF7FC" w14:textId="6DB5DA06" w:rsidR="009F70D5" w:rsidRPr="00C25DEB" w:rsidRDefault="009F70D5" w:rsidP="00E91675">
      <w:pPr>
        <w:numPr>
          <w:ilvl w:val="3"/>
          <w:numId w:val="80"/>
        </w:numPr>
        <w:spacing w:after="0" w:line="240" w:lineRule="auto"/>
        <w:ind w:left="426" w:hanging="426"/>
        <w:contextualSpacing/>
        <w:jc w:val="both"/>
        <w:rPr>
          <w:rFonts w:ascii="Bookman Old Style" w:hAnsi="Bookman Old Style"/>
          <w:spacing w:val="-1"/>
        </w:rPr>
      </w:pPr>
      <w:r w:rsidRPr="00C25DEB">
        <w:rPr>
          <w:rFonts w:ascii="Bookman Old Style" w:hAnsi="Bookman Old Style"/>
        </w:rPr>
        <w:t xml:space="preserve">Wykonawca wykona przedmiot zamówienia w terminie </w:t>
      </w:r>
      <w:r w:rsidRPr="00C25DEB">
        <w:rPr>
          <w:rFonts w:ascii="Bookman Old Style" w:hAnsi="Bookman Old Style"/>
          <w:b/>
          <w:bCs/>
          <w:spacing w:val="-1"/>
        </w:rPr>
        <w:t xml:space="preserve">do dnia </w:t>
      </w:r>
      <w:r w:rsidR="00132B06">
        <w:rPr>
          <w:rFonts w:ascii="Bookman Old Style" w:hAnsi="Bookman Old Style"/>
          <w:b/>
          <w:bCs/>
          <w:spacing w:val="-1"/>
        </w:rPr>
        <w:t>15</w:t>
      </w:r>
      <w:r w:rsidR="00006FA3">
        <w:rPr>
          <w:rFonts w:ascii="Bookman Old Style" w:hAnsi="Bookman Old Style"/>
          <w:b/>
          <w:bCs/>
          <w:spacing w:val="-1"/>
        </w:rPr>
        <w:t>. 11.</w:t>
      </w:r>
      <w:r w:rsidR="00006FA3" w:rsidRPr="00C25DEB">
        <w:rPr>
          <w:rFonts w:ascii="Bookman Old Style" w:hAnsi="Bookman Old Style"/>
          <w:b/>
          <w:bCs/>
          <w:spacing w:val="-1"/>
        </w:rPr>
        <w:t xml:space="preserve"> </w:t>
      </w:r>
      <w:r w:rsidRPr="00C25DEB">
        <w:rPr>
          <w:rFonts w:ascii="Bookman Old Style" w:hAnsi="Bookman Old Style"/>
          <w:b/>
          <w:bCs/>
          <w:spacing w:val="-1"/>
        </w:rPr>
        <w:t>2021 roku</w:t>
      </w:r>
      <w:r w:rsidRPr="00C25DEB">
        <w:rPr>
          <w:rFonts w:ascii="Bookman Old Style" w:hAnsi="Bookman Old Style"/>
          <w:spacing w:val="-1"/>
        </w:rPr>
        <w:t>.</w:t>
      </w:r>
    </w:p>
    <w:p w14:paraId="6A056233" w14:textId="77777777" w:rsidR="009F70D5" w:rsidRPr="00C25DEB" w:rsidRDefault="009F70D5" w:rsidP="009F70D5">
      <w:pPr>
        <w:tabs>
          <w:tab w:val="num" w:pos="567"/>
        </w:tabs>
        <w:spacing w:after="0" w:line="240" w:lineRule="auto"/>
        <w:ind w:left="426" w:hanging="426"/>
        <w:jc w:val="both"/>
        <w:rPr>
          <w:rFonts w:ascii="Bookman Old Style" w:hAnsi="Bookman Old Style"/>
        </w:rPr>
      </w:pPr>
      <w:r w:rsidRPr="00C25DEB">
        <w:rPr>
          <w:rFonts w:ascii="Bookman Old Style" w:hAnsi="Bookman Old Style"/>
        </w:rPr>
        <w:t>2.</w:t>
      </w:r>
      <w:r w:rsidRPr="00C25DEB">
        <w:rPr>
          <w:rFonts w:ascii="Bookman Old Style" w:hAnsi="Bookman Old Style"/>
        </w:rPr>
        <w:tab/>
        <w:t>Za realizację Przedmiotu Umowy uważa się wykonanie przez Wykonawcę całego zakresu stanowiącego Przedmiot Umowy potwierdzone podpisanym przez Zamawiającego bezusterkowym protokołem odbioru końcowego robót bez zastrzeżeń. Strony ustalają, że pisemne zgłoszenie przez Wykonawcę gotowości do odbioru końcowego potwierdzone wpisem inspektora nadzoru do dziennika budowy o gotowości do odbioru jest datą zakończenia realizacji Przedmiotu Umowy pod warunkiem uznania przez komisję odbioru, że Przedmiot Umowy został prawidłowo wykonany i nie zostały stwierdzone żadne wady ani usterki.</w:t>
      </w:r>
    </w:p>
    <w:p w14:paraId="6B952EB1" w14:textId="77777777" w:rsidR="009F70D5" w:rsidRPr="00C25DEB" w:rsidRDefault="009F70D5" w:rsidP="009F70D5">
      <w:pPr>
        <w:tabs>
          <w:tab w:val="num" w:pos="567"/>
        </w:tabs>
        <w:spacing w:after="0" w:line="240" w:lineRule="auto"/>
        <w:ind w:left="426" w:hanging="426"/>
        <w:jc w:val="both"/>
        <w:rPr>
          <w:rFonts w:ascii="Bookman Old Style" w:hAnsi="Bookman Old Style"/>
        </w:rPr>
      </w:pPr>
      <w:r w:rsidRPr="00C25DEB">
        <w:rPr>
          <w:rFonts w:ascii="Bookman Old Style" w:hAnsi="Bookman Old Style"/>
        </w:rPr>
        <w:t>3.</w:t>
      </w:r>
      <w:r w:rsidRPr="00C25DEB">
        <w:rPr>
          <w:rFonts w:ascii="Bookman Old Style" w:hAnsi="Bookman Old Style"/>
        </w:rPr>
        <w:tab/>
        <w:t>Zamawiający oświadcza, że przekazał, a Wykonawca oświadcza, że otrzymał od Zamawiającego przed zawarciem Umowy wszelkie istotne informacje dotyczące wykonania i wymagań wykonania Przedmiotu Umowy, w których posiadaniu jest Zamawiający w dniu zawarcia Umowy.</w:t>
      </w:r>
    </w:p>
    <w:p w14:paraId="6AB3C28D" w14:textId="77777777" w:rsidR="00A84AE1" w:rsidRDefault="00A84AE1" w:rsidP="009F70D5">
      <w:pPr>
        <w:spacing w:after="0" w:line="240" w:lineRule="auto"/>
        <w:jc w:val="center"/>
        <w:rPr>
          <w:rFonts w:ascii="Bookman Old Style" w:hAnsi="Bookman Old Style"/>
          <w:b/>
        </w:rPr>
      </w:pPr>
    </w:p>
    <w:p w14:paraId="42FB5819" w14:textId="652C2C7E"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3.</w:t>
      </w:r>
    </w:p>
    <w:p w14:paraId="3F6F81DC"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Zobowiązania Wykonawcy</w:t>
      </w:r>
    </w:p>
    <w:p w14:paraId="33D5B967"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Wykonawca oświadcza, iż zapoznał się z założeniami wykonania Przedmiotu Umowy określonymi w opisie przedmiotu zamówienia oraz pozostałych dokumentach udostępnionych przez Zamawiającego na etapie postępowania o udzielenie zamówienia publicznego i nie zgłasza do nich uwag oraz zobowiązuje się do wykonania Umowy zgodnie z tymi założeniami.</w:t>
      </w:r>
    </w:p>
    <w:p w14:paraId="29366E26"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Wykonawca oświadcza, iż posiada niezbędną wiedzę i doświadczenie w zakresie realizacji projektów podobnego rodzaju, wielkości i wartości do projektu stanowiącego Przedmiot Umowy. Wykonawca zobowiązuje się do realizacji Umowy z dołożeniem najwyższej staranności, z uwzględnieniem zawodowego charakteru działalności Wykonawcy.</w:t>
      </w:r>
    </w:p>
    <w:p w14:paraId="282C7775"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bCs/>
        </w:rPr>
        <w:t>Wykonawca</w:t>
      </w:r>
      <w:r w:rsidRPr="00C25DEB">
        <w:rPr>
          <w:rFonts w:ascii="Bookman Old Style" w:hAnsi="Bookman Old Style"/>
          <w:b/>
          <w:bCs/>
        </w:rPr>
        <w:t xml:space="preserve"> </w:t>
      </w:r>
      <w:r w:rsidRPr="00C25DEB">
        <w:rPr>
          <w:rFonts w:ascii="Bookman Old Style" w:hAnsi="Bookman Old Style"/>
          <w:bCs/>
        </w:rPr>
        <w:t>zobowiązany jest</w:t>
      </w:r>
      <w:r w:rsidRPr="00C25DEB">
        <w:rPr>
          <w:rFonts w:ascii="Bookman Old Style" w:hAnsi="Bookman Old Style"/>
          <w:b/>
          <w:bCs/>
        </w:rPr>
        <w:t xml:space="preserve"> </w:t>
      </w:r>
      <w:r w:rsidRPr="00C25DEB">
        <w:rPr>
          <w:rFonts w:ascii="Bookman Old Style" w:hAnsi="Bookman Old Style"/>
        </w:rPr>
        <w:t xml:space="preserve">podporządkować się </w:t>
      </w:r>
      <w:r w:rsidRPr="00C25DEB">
        <w:rPr>
          <w:rFonts w:ascii="Bookman Old Style" w:hAnsi="Bookman Old Style"/>
          <w:bCs/>
        </w:rPr>
        <w:t>wskazówkom</w:t>
      </w:r>
      <w:r w:rsidRPr="00C25DEB">
        <w:rPr>
          <w:rFonts w:ascii="Bookman Old Style" w:hAnsi="Bookman Old Style"/>
        </w:rPr>
        <w:t xml:space="preserve"> Zamawiającego dotyczącym sposobu wykonania Umowy. Wskazówki nie mogą być sprzeczne z Umową, mogą jednak doprecyzowywać jej postanowienia.</w:t>
      </w:r>
    </w:p>
    <w:p w14:paraId="4CEF7A33"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bCs/>
        </w:rPr>
        <w:t xml:space="preserve">Wykonawca </w:t>
      </w:r>
      <w:r w:rsidRPr="00C25DEB">
        <w:rPr>
          <w:rFonts w:ascii="Bookman Old Style" w:hAnsi="Bookman Old Style"/>
        </w:rPr>
        <w:t>zapewni właściwą liczbę osób celem należytego wykonania robót, które będą posiadać kwalifikacje i uprawnienia niezbędne do należytego wykonania powierzonych im zadań.</w:t>
      </w:r>
    </w:p>
    <w:p w14:paraId="1A2FE74C"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Wykonawca zobowiązany jest na bieżąco informować Zamawiającego o postępach w wykonaniu Umowy oraz bezzwłocznie informować o przeszkodach w należytym wykonywaniu Umowy, w tym również o okolicznościach leżących po stronie Zamawiającego, które mogą mieć wpływ na wywiązanie się Wykonawcy z postanowień Umowy.</w:t>
      </w:r>
    </w:p>
    <w:p w14:paraId="3AC9103F" w14:textId="77777777" w:rsidR="009F70D5" w:rsidRPr="00C25DEB" w:rsidRDefault="009F70D5" w:rsidP="00E91675">
      <w:pPr>
        <w:numPr>
          <w:ilvl w:val="0"/>
          <w:numId w:val="82"/>
        </w:numPr>
        <w:suppressAutoHyphens/>
        <w:autoSpaceDE w:val="0"/>
        <w:spacing w:after="0" w:line="240" w:lineRule="auto"/>
        <w:ind w:left="426"/>
        <w:jc w:val="both"/>
        <w:rPr>
          <w:rFonts w:ascii="Bookman Old Style" w:hAnsi="Bookman Old Style" w:cs="Arial"/>
        </w:rPr>
      </w:pPr>
      <w:r w:rsidRPr="00C25DEB">
        <w:rPr>
          <w:rFonts w:ascii="Bookman Old Style" w:hAnsi="Bookman Old Style" w:cs="Arial"/>
        </w:rPr>
        <w:t>W terminie 5 dni roboczych od dnia zawarcia Umowy, Wykonawca, w uzgodnieniu z Zamawiającym i inspektorem nadzoru inwestorskiego, przygotuje szczegółowy harmonogram wykonania robót budowlanych (dalej „Harmonogram”), uwzględniający przewidziane etapy odbioru prac i przedstawi go (w formie pisemnej lub drogą elektroniczną) do akceptacji Zamawiającego. Zamawiający dokona akceptacji Harmonogramu lub zgłosi uwagi w terminie 2 dni roboczych od jego otrzymania. W razie uwag Zamawiającego, Wykonawca dokona stosownych poprawek i przekaże skorygowany Harmonogram w terminie 2 dni roboczych od otrzymania uwag.</w:t>
      </w:r>
    </w:p>
    <w:p w14:paraId="4E811F39" w14:textId="159FCEA7" w:rsidR="009F70D5" w:rsidRPr="00C25DEB" w:rsidRDefault="009F70D5" w:rsidP="00E91675">
      <w:pPr>
        <w:numPr>
          <w:ilvl w:val="0"/>
          <w:numId w:val="82"/>
        </w:numPr>
        <w:suppressAutoHyphens/>
        <w:autoSpaceDE w:val="0"/>
        <w:spacing w:after="0" w:line="240" w:lineRule="auto"/>
        <w:ind w:left="426"/>
        <w:jc w:val="both"/>
        <w:rPr>
          <w:rFonts w:ascii="Bookman Old Style" w:hAnsi="Bookman Old Style"/>
        </w:rPr>
      </w:pPr>
      <w:r w:rsidRPr="00C25DEB">
        <w:rPr>
          <w:rFonts w:ascii="Bookman Old Style" w:hAnsi="Bookman Old Style" w:cs="Arial"/>
        </w:rPr>
        <w:t xml:space="preserve">Przedmiot Umowy będzie realizowany zgodnie z Harmonogramem, o którym mowa </w:t>
      </w:r>
      <w:r w:rsidR="007718FC">
        <w:rPr>
          <w:rFonts w:ascii="Bookman Old Style" w:hAnsi="Bookman Old Style" w:cs="Arial"/>
        </w:rPr>
        <w:t>w ust. 6</w:t>
      </w:r>
      <w:r w:rsidRPr="00C25DEB">
        <w:rPr>
          <w:rFonts w:ascii="Bookman Old Style" w:hAnsi="Bookman Old Style" w:cs="Arial"/>
        </w:rPr>
        <w:t>. Harmonogram może być aktualizowany. Aktualizacja Harmonogramu wymaga akceptacji inspektora nadzoru inwestorskiego oraz zatwierdzenia przez Zamawiającego. Aktualizacja Harmonogramu robót nie stanowi zmiany Umowy, o ile nie prowadzi do zmiany terminu wykonania zamówienia określonego w § 2</w:t>
      </w:r>
      <w:r w:rsidRPr="00C25DEB">
        <w:rPr>
          <w:rFonts w:ascii="Bookman Old Style" w:hAnsi="Bookman Old Style" w:cs="Arial"/>
          <w:b/>
        </w:rPr>
        <w:t xml:space="preserve"> </w:t>
      </w:r>
      <w:r w:rsidRPr="00C25DEB">
        <w:rPr>
          <w:rFonts w:ascii="Bookman Old Style" w:hAnsi="Bookman Old Style" w:cs="Arial"/>
        </w:rPr>
        <w:t>ust. 1 Umowy.</w:t>
      </w:r>
    </w:p>
    <w:p w14:paraId="4A979B7B" w14:textId="77777777" w:rsidR="009F70D5" w:rsidRPr="00C25DEB" w:rsidRDefault="009F70D5" w:rsidP="00E91675">
      <w:pPr>
        <w:numPr>
          <w:ilvl w:val="0"/>
          <w:numId w:val="82"/>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Wykonawca przed rozpoczęciem prac uzgodni z Zamawiającym szczegóły organizacyjne i techniczne wykonania prac.</w:t>
      </w:r>
    </w:p>
    <w:p w14:paraId="3534AC5B" w14:textId="77777777" w:rsidR="009F70D5" w:rsidRPr="008C7B10" w:rsidRDefault="009F70D5" w:rsidP="00E91675">
      <w:pPr>
        <w:numPr>
          <w:ilvl w:val="0"/>
          <w:numId w:val="82"/>
        </w:numPr>
        <w:spacing w:after="0" w:line="240" w:lineRule="auto"/>
        <w:ind w:left="426" w:hanging="426"/>
        <w:jc w:val="both"/>
        <w:rPr>
          <w:rFonts w:ascii="Bookman Old Style" w:hAnsi="Bookman Old Style"/>
        </w:rPr>
      </w:pPr>
      <w:r w:rsidRPr="00CA2C18">
        <w:rPr>
          <w:rFonts w:ascii="Bookman Old Style" w:hAnsi="Bookman Old Style"/>
        </w:rPr>
        <w:t>Po przyjęciu placu budowy Wykonawca staje się odpowiedzialnym za powierzony mu teren budowy w rozumieniu przepisów prawa budowlanego.</w:t>
      </w:r>
    </w:p>
    <w:p w14:paraId="40C4DD66"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A2C18">
        <w:rPr>
          <w:rFonts w:ascii="Bookman Old Style" w:hAnsi="Bookman Old Style"/>
        </w:rPr>
        <w:t xml:space="preserve">Kierownik budowy </w:t>
      </w:r>
      <w:r w:rsidRPr="00C25DEB">
        <w:rPr>
          <w:rFonts w:ascii="Bookman Old Style" w:hAnsi="Bookman Old Style"/>
        </w:rPr>
        <w:t>zobowiązany jest, przed rozpoczęciem robót budowlanych, do opracowania planu bezpieczeństwa i ochrony zdrowia, zwanego dalej „planem BIOZ”, zgodnie z rozporządzeniem Ministra Infrastruktury z dnia 23 czerwca 2003 roku w sprawie informacji dotyczącej bezpieczeństwa i ochrony zdrowia oraz planu bezpieczeństwa i ochrony zdrowia (Dz. U. 2003 r., nr 120, poz. 1126). Opracowany plan BIOZ Wykonawca przekazuje Zamawiającemu i zapewnia jego stosowanie.</w:t>
      </w:r>
    </w:p>
    <w:p w14:paraId="5B6E70B0" w14:textId="1C6102BB" w:rsidR="009F70D5" w:rsidRPr="002F057E" w:rsidRDefault="009F70D5" w:rsidP="00E91675">
      <w:pPr>
        <w:numPr>
          <w:ilvl w:val="0"/>
          <w:numId w:val="82"/>
        </w:numPr>
        <w:spacing w:after="0" w:line="240" w:lineRule="auto"/>
        <w:ind w:left="426" w:hanging="426"/>
        <w:jc w:val="both"/>
        <w:rPr>
          <w:rFonts w:ascii="Bookman Old Style" w:hAnsi="Bookman Old Style"/>
        </w:rPr>
      </w:pPr>
      <w:r w:rsidRPr="002F057E">
        <w:rPr>
          <w:rFonts w:ascii="Bookman Old Style" w:hAnsi="Bookman Old Style"/>
        </w:rPr>
        <w:t>Wykonawca zobowiązany jest do odpowiedzialności za powstałe w toku własnych prac odpady oraz za właściwy sposób postępowania z nimi, zgodnie z przepisami ustawy z dnia 14 grudnia 2012 r. o odpadach (Dz. U. z 202</w:t>
      </w:r>
      <w:r w:rsidR="00DE240D">
        <w:rPr>
          <w:rFonts w:ascii="Bookman Old Style" w:hAnsi="Bookman Old Style"/>
        </w:rPr>
        <w:t>1</w:t>
      </w:r>
      <w:r w:rsidRPr="002F057E">
        <w:rPr>
          <w:rFonts w:ascii="Bookman Old Style" w:hAnsi="Bookman Old Style"/>
        </w:rPr>
        <w:t xml:space="preserve"> r. poz. 7</w:t>
      </w:r>
      <w:r w:rsidR="00DE240D">
        <w:rPr>
          <w:rFonts w:ascii="Bookman Old Style" w:hAnsi="Bookman Old Style"/>
        </w:rPr>
        <w:t>79</w:t>
      </w:r>
      <w:r w:rsidRPr="002F057E">
        <w:rPr>
          <w:rFonts w:ascii="Bookman Old Style" w:hAnsi="Bookman Old Style"/>
        </w:rPr>
        <w:t xml:space="preserve"> ze zm.) oraz ustawy z dnia 13 września 1996 r. o utrzymaniu czystości i porządku w gminach (</w:t>
      </w:r>
      <w:r w:rsidR="008F6BCC" w:rsidRPr="00F145F0">
        <w:rPr>
          <w:rFonts w:ascii="Bookman Old Style" w:hAnsi="Bookman Old Style"/>
        </w:rPr>
        <w:t>t.j. Dz. U. 2021 poz. 888</w:t>
      </w:r>
      <w:r w:rsidRPr="002F057E">
        <w:rPr>
          <w:rFonts w:ascii="Bookman Old Style" w:hAnsi="Bookman Old Style"/>
        </w:rPr>
        <w:t>). Koszt wywozu i utylizacji odpadów ponosi Wykonawca.</w:t>
      </w:r>
    </w:p>
    <w:p w14:paraId="36E5F996"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25DEB">
        <w:rPr>
          <w:rFonts w:ascii="Bookman Old Style" w:hAnsi="Bookman Old Style"/>
        </w:rPr>
        <w:t>Wykonawca jest zobowiązany do przestrzegania i stosowania wymogów dotyczących ochrony mienia i obiektu obowiązujących w budynku Zamawiającego. Przed wprowadzeniem na budowę Wykonawca zobowiązany jest do przekazania Zamawiającemu listy pracowników realizujących przedmiot Umowy i stałej jej aktualizacji.</w:t>
      </w:r>
    </w:p>
    <w:p w14:paraId="2FA4CDAE"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25DEB">
        <w:rPr>
          <w:rFonts w:ascii="Bookman Old Style" w:hAnsi="Bookman Old Style"/>
        </w:rPr>
        <w:t>Wykonawca zobowiązuje się odpowiednio zabezpieczyć teren budowy.</w:t>
      </w:r>
    </w:p>
    <w:p w14:paraId="60734C0C"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25DEB">
        <w:rPr>
          <w:rFonts w:ascii="Bookman Old Style" w:hAnsi="Bookman Old Style"/>
        </w:rPr>
        <w:t>Wykonawca zobowiązuje się strzec bezpieczeństwa mienia i osób znajdujących się na terenie budowy.</w:t>
      </w:r>
    </w:p>
    <w:p w14:paraId="42395F45"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25DEB">
        <w:rPr>
          <w:rFonts w:ascii="Bookman Old Style" w:hAnsi="Bookman Old Style"/>
        </w:rPr>
        <w:t>Wykonawca zobowiązuje się umożliwić Zamawiającemu w każdym czasie przeprowadzenie kontroli placu budowy, realizowanych robót budowlanych, stosowanych w ich toku wyrobów oraz wszelkich okoliczności dotyczących bezpośredniej realizacji przedmiotu zamówienia.</w:t>
      </w:r>
    </w:p>
    <w:p w14:paraId="2E08BE06" w14:textId="77777777" w:rsidR="009F70D5" w:rsidRPr="00C25DEB" w:rsidRDefault="009F70D5" w:rsidP="00E91675">
      <w:pPr>
        <w:numPr>
          <w:ilvl w:val="0"/>
          <w:numId w:val="82"/>
        </w:numPr>
        <w:spacing w:after="0" w:line="240" w:lineRule="auto"/>
        <w:ind w:left="426" w:hanging="426"/>
        <w:jc w:val="both"/>
        <w:rPr>
          <w:rFonts w:ascii="Bookman Old Style" w:hAnsi="Bookman Old Style"/>
        </w:rPr>
      </w:pPr>
      <w:r w:rsidRPr="00C25DEB">
        <w:rPr>
          <w:rFonts w:ascii="Bookman Old Style" w:hAnsi="Bookman Old Style"/>
        </w:rPr>
        <w:t>Po zakończeniu robót budowlanych Wykonawca uprzątnie teren placu budowy i usunie wszystkie zbędne materiały i odpady na własny koszt oraz przywróci nawierzchnię do stanu pierwotnego.</w:t>
      </w:r>
    </w:p>
    <w:p w14:paraId="206EAB7F" w14:textId="77777777" w:rsidR="009F70D5" w:rsidRPr="00C25DEB" w:rsidRDefault="009F70D5" w:rsidP="009F70D5">
      <w:pPr>
        <w:autoSpaceDE w:val="0"/>
        <w:autoSpaceDN w:val="0"/>
        <w:adjustRightInd w:val="0"/>
        <w:spacing w:after="0" w:line="240" w:lineRule="auto"/>
        <w:jc w:val="both"/>
        <w:rPr>
          <w:rFonts w:ascii="Bookman Old Style" w:hAnsi="Bookman Old Style"/>
        </w:rPr>
      </w:pPr>
    </w:p>
    <w:p w14:paraId="50B5ED45" w14:textId="77777777" w:rsidR="009F70D5" w:rsidRPr="00C25DEB" w:rsidRDefault="009F70D5" w:rsidP="009F70D5">
      <w:pPr>
        <w:autoSpaceDE w:val="0"/>
        <w:autoSpaceDN w:val="0"/>
        <w:adjustRightInd w:val="0"/>
        <w:spacing w:after="0" w:line="240" w:lineRule="auto"/>
        <w:ind w:left="709" w:hanging="709"/>
        <w:jc w:val="center"/>
        <w:rPr>
          <w:rFonts w:ascii="Bookman Old Style" w:hAnsi="Bookman Old Style"/>
          <w:b/>
        </w:rPr>
      </w:pPr>
      <w:r w:rsidRPr="00C25DEB">
        <w:rPr>
          <w:rFonts w:ascii="Bookman Old Style" w:hAnsi="Bookman Old Style"/>
          <w:b/>
        </w:rPr>
        <w:t>§ 4.</w:t>
      </w:r>
    </w:p>
    <w:p w14:paraId="6E5C4A81" w14:textId="77777777" w:rsidR="009F70D5" w:rsidRPr="00C25DEB" w:rsidRDefault="009F70D5" w:rsidP="009F70D5">
      <w:pPr>
        <w:autoSpaceDE w:val="0"/>
        <w:autoSpaceDN w:val="0"/>
        <w:adjustRightInd w:val="0"/>
        <w:spacing w:after="0" w:line="240" w:lineRule="auto"/>
        <w:ind w:left="709" w:hanging="709"/>
        <w:jc w:val="center"/>
        <w:rPr>
          <w:rFonts w:ascii="Bookman Old Style" w:hAnsi="Bookman Old Style"/>
          <w:b/>
        </w:rPr>
      </w:pPr>
      <w:r w:rsidRPr="00C25DEB">
        <w:rPr>
          <w:rFonts w:ascii="Bookman Old Style" w:hAnsi="Bookman Old Style"/>
          <w:b/>
        </w:rPr>
        <w:t>Zobowiązania Zamawiającego</w:t>
      </w:r>
    </w:p>
    <w:p w14:paraId="65A319EB" w14:textId="77777777" w:rsidR="009F70D5" w:rsidRPr="00C25DEB" w:rsidRDefault="009F70D5" w:rsidP="00E91675">
      <w:pPr>
        <w:numPr>
          <w:ilvl w:val="0"/>
          <w:numId w:val="81"/>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Zamawiający zobowiązuje się do współdziałania z Wykonawcą w celu wykonywania postanowień Umowy.</w:t>
      </w:r>
    </w:p>
    <w:p w14:paraId="3D262B4E" w14:textId="77777777" w:rsidR="009F70D5" w:rsidRDefault="009F70D5" w:rsidP="00E91675">
      <w:pPr>
        <w:numPr>
          <w:ilvl w:val="0"/>
          <w:numId w:val="81"/>
        </w:numPr>
        <w:suppressAutoHyphens/>
        <w:autoSpaceDE w:val="0"/>
        <w:spacing w:after="0" w:line="240" w:lineRule="auto"/>
        <w:ind w:left="426" w:hanging="426"/>
        <w:jc w:val="both"/>
        <w:rPr>
          <w:rFonts w:ascii="Bookman Old Style" w:hAnsi="Bookman Old Style"/>
        </w:rPr>
      </w:pPr>
      <w:r w:rsidRPr="00C25DEB">
        <w:rPr>
          <w:rFonts w:ascii="Bookman Old Style" w:hAnsi="Bookman Old Style"/>
        </w:rPr>
        <w:t>Zamawiający zobowiązuje się do udzielania Wykonawcy wszelkich danych i informacji niezbędnych do należytej realizacji Umowy przez Wykonawcę.</w:t>
      </w:r>
    </w:p>
    <w:p w14:paraId="7C582E7E" w14:textId="77777777" w:rsidR="009F70D5" w:rsidRPr="00C25DEB" w:rsidRDefault="009F70D5" w:rsidP="00E91675">
      <w:pPr>
        <w:numPr>
          <w:ilvl w:val="0"/>
          <w:numId w:val="81"/>
        </w:numPr>
        <w:suppressAutoHyphens/>
        <w:autoSpaceDE w:val="0"/>
        <w:spacing w:after="0" w:line="240" w:lineRule="auto"/>
        <w:ind w:left="426" w:hanging="426"/>
        <w:jc w:val="both"/>
        <w:rPr>
          <w:rFonts w:ascii="Bookman Old Style" w:hAnsi="Bookman Old Style"/>
        </w:rPr>
      </w:pPr>
      <w:r>
        <w:rPr>
          <w:rFonts w:ascii="Bookman Old Style" w:hAnsi="Bookman Old Style"/>
        </w:rPr>
        <w:t xml:space="preserve">Zamawiający zobowiązuje się do poinformowania Wykonawcy o zasadach ochrony mienia i obiektu obowiązujących u Zamawiającego o których mowa w </w:t>
      </w:r>
      <w:r w:rsidRPr="00CA2C18">
        <w:rPr>
          <w:rFonts w:ascii="Bookman Old Style" w:hAnsi="Bookman Old Style"/>
        </w:rPr>
        <w:t xml:space="preserve">§ </w:t>
      </w:r>
      <w:r>
        <w:rPr>
          <w:rFonts w:ascii="Bookman Old Style" w:hAnsi="Bookman Old Style"/>
        </w:rPr>
        <w:t xml:space="preserve">3 ust. 12.  </w:t>
      </w:r>
    </w:p>
    <w:p w14:paraId="5DFC8BD6" w14:textId="77777777" w:rsidR="009F70D5" w:rsidRPr="00C25DEB" w:rsidRDefault="009F70D5" w:rsidP="009F70D5">
      <w:pPr>
        <w:spacing w:after="0" w:line="240" w:lineRule="auto"/>
        <w:rPr>
          <w:rFonts w:ascii="Bookman Old Style" w:hAnsi="Bookman Old Style"/>
          <w:b/>
        </w:rPr>
      </w:pPr>
    </w:p>
    <w:p w14:paraId="3C8D7885"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5.</w:t>
      </w:r>
    </w:p>
    <w:p w14:paraId="1A554FC0"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Zasady wykonywania robót budowlanych</w:t>
      </w:r>
    </w:p>
    <w:p w14:paraId="55E12C86" w14:textId="77777777" w:rsidR="009F70D5" w:rsidRPr="00C25DEB" w:rsidRDefault="009F70D5" w:rsidP="00E91675">
      <w:pPr>
        <w:numPr>
          <w:ilvl w:val="0"/>
          <w:numId w:val="95"/>
        </w:numPr>
        <w:spacing w:after="0" w:line="240" w:lineRule="auto"/>
        <w:ind w:left="426" w:hanging="426"/>
        <w:jc w:val="both"/>
        <w:rPr>
          <w:rFonts w:ascii="Bookman Old Style" w:hAnsi="Bookman Old Style"/>
        </w:rPr>
      </w:pPr>
      <w:r w:rsidRPr="00C25DEB">
        <w:rPr>
          <w:rFonts w:ascii="Bookman Old Style" w:hAnsi="Bookman Old Style"/>
        </w:rPr>
        <w:t>Zamawiający przekaże Wykonawcy plac budowy w terminie do 5 dni roboczych od dnia zawarcia Umowy. Zamawiający, przekazując protokolarnie Wykonawcy teren budowy, wskaże jego granice.</w:t>
      </w:r>
    </w:p>
    <w:p w14:paraId="3A75FE3A" w14:textId="77777777" w:rsidR="009F70D5" w:rsidRPr="00C25DEB" w:rsidRDefault="009F70D5" w:rsidP="00E91675">
      <w:pPr>
        <w:numPr>
          <w:ilvl w:val="0"/>
          <w:numId w:val="95"/>
        </w:numPr>
        <w:spacing w:after="0" w:line="240" w:lineRule="auto"/>
        <w:ind w:left="426" w:hanging="426"/>
        <w:contextualSpacing/>
        <w:jc w:val="both"/>
        <w:rPr>
          <w:rFonts w:ascii="Bookman Old Style" w:hAnsi="Bookman Old Style"/>
        </w:rPr>
      </w:pPr>
      <w:r w:rsidRPr="00C25DEB">
        <w:rPr>
          <w:rFonts w:ascii="Bookman Old Style" w:hAnsi="Bookman Old Style"/>
        </w:rPr>
        <w:t>Wykonawca zobowiązuje się zrealizować roboty budowlane zgodnie z opisem zawartym w niniejszej Umowie oraz zgodnie z:</w:t>
      </w:r>
    </w:p>
    <w:p w14:paraId="5BA6BFF9" w14:textId="77777777" w:rsidR="009F70D5" w:rsidRPr="00C25DEB" w:rsidRDefault="009F70D5" w:rsidP="00E91675">
      <w:pPr>
        <w:numPr>
          <w:ilvl w:val="0"/>
          <w:numId w:val="84"/>
        </w:numPr>
        <w:spacing w:after="0" w:line="240" w:lineRule="auto"/>
        <w:jc w:val="both"/>
        <w:rPr>
          <w:rFonts w:ascii="Bookman Old Style" w:hAnsi="Bookman Old Style"/>
        </w:rPr>
      </w:pPr>
      <w:r w:rsidRPr="00C25DEB">
        <w:rPr>
          <w:rFonts w:ascii="Bookman Old Style" w:hAnsi="Bookman Old Style"/>
        </w:rPr>
        <w:t>warunkami technicznymi wynikającymi z obowiązujących przepisów technicznych i Prawa budowlanego;</w:t>
      </w:r>
    </w:p>
    <w:p w14:paraId="271FA98C" w14:textId="77777777" w:rsidR="009F70D5" w:rsidRPr="00C25DEB" w:rsidRDefault="009F70D5" w:rsidP="00E91675">
      <w:pPr>
        <w:numPr>
          <w:ilvl w:val="0"/>
          <w:numId w:val="84"/>
        </w:numPr>
        <w:spacing w:after="0" w:line="240" w:lineRule="auto"/>
        <w:jc w:val="both"/>
        <w:rPr>
          <w:rFonts w:ascii="Bookman Old Style" w:hAnsi="Bookman Old Style"/>
        </w:rPr>
      </w:pPr>
      <w:r w:rsidRPr="00C25DEB">
        <w:rPr>
          <w:rFonts w:ascii="Bookman Old Style" w:hAnsi="Bookman Old Style"/>
        </w:rPr>
        <w:t>wymaganiami wynikającymi z obowiązujących Polskich Norm przenoszących normy europejskie, norm innych państw członkowskich Europejskiego Obszaru Gospodarczego przenoszących te normy, europejskich ocen technicznych, rozumianych jako udokumentowane oceny działania wyrobu budowlanego względem jego podstawowych cech, zgodnie z odpowiednim europejskim dokumentem oceny, w rozumieniu art. 2 pkt 12 rozporządzenia Parlamentu Europejskiego i Rady (UE) nr 305/2011 z dnia 9 marca 2011 r. ustanawiającego zharmonizowane warunki wprowadzania do obrotu wyrobów budowlanych i uchylającego dyrektywę Rady 89/106/EWG (Dz. Urz. UE L 88 z 04.04.2011 z późn. zm.)-(str. 5), 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 norm międzynarodowych, specyfikacji technicznych, których przestrzeganie nie jest obowiązkowe, przyjętych przez instytucję normalizacyjną, wyspecjalizowaną w opracowywaniu specyfikacji technicznych w celu powtarzalnego i stałego stosowania  w dziedzinach obronności i bezpieczeństwa, innych systemów referencji technicznych ustanowionych przez europejskie organizacje normalizacyjne, a w przypadku ich braku z aktów prawnych wyszczególnionych w art. 101 ust. 3 ustawy Pzp.</w:t>
      </w:r>
    </w:p>
    <w:p w14:paraId="04B81D88" w14:textId="77777777" w:rsidR="009F70D5" w:rsidRPr="00C25DEB" w:rsidRDefault="009F70D5" w:rsidP="00E91675">
      <w:pPr>
        <w:numPr>
          <w:ilvl w:val="0"/>
          <w:numId w:val="95"/>
        </w:numPr>
        <w:spacing w:after="0" w:line="240" w:lineRule="auto"/>
        <w:ind w:left="426" w:hanging="426"/>
        <w:jc w:val="both"/>
        <w:rPr>
          <w:rFonts w:ascii="Bookman Old Style" w:hAnsi="Bookman Old Style"/>
        </w:rPr>
      </w:pPr>
      <w:r w:rsidRPr="00C25DEB">
        <w:rPr>
          <w:rFonts w:ascii="Bookman Old Style" w:hAnsi="Bookman Old Style"/>
        </w:rPr>
        <w:t>Przy realizacji robót budowlanych Wykonawca zobowiązuje się do:</w:t>
      </w:r>
    </w:p>
    <w:p w14:paraId="26518A54" w14:textId="77777777"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 xml:space="preserve">stosowania jedynie wyrobów dopuszczonych do używania w budownictwie w rozumieniu Prawa budowlanego oraz ustawy z dnia 16 kwietnia 2004 r. o wyrobach budowlanych </w:t>
      </w:r>
      <w:r w:rsidRPr="00C25DEB">
        <w:rPr>
          <w:rFonts w:ascii="Bookman Old Style" w:eastAsia="Times New Roman" w:hAnsi="Bookman Old Style"/>
          <w:kern w:val="24"/>
          <w:lang w:eastAsia="ar-SA"/>
        </w:rPr>
        <w:t>(Dz. U. z 20</w:t>
      </w:r>
      <w:r>
        <w:rPr>
          <w:rFonts w:ascii="Bookman Old Style" w:eastAsia="Times New Roman" w:hAnsi="Bookman Old Style"/>
          <w:kern w:val="24"/>
          <w:lang w:eastAsia="ar-SA"/>
        </w:rPr>
        <w:t>20</w:t>
      </w:r>
      <w:r w:rsidRPr="00C25DEB">
        <w:rPr>
          <w:rFonts w:ascii="Bookman Old Style" w:eastAsia="Times New Roman" w:hAnsi="Bookman Old Style"/>
          <w:kern w:val="24"/>
          <w:lang w:eastAsia="ar-SA"/>
        </w:rPr>
        <w:t xml:space="preserve"> r., poz. </w:t>
      </w:r>
      <w:r>
        <w:rPr>
          <w:rFonts w:ascii="Bookman Old Style" w:eastAsia="Times New Roman" w:hAnsi="Bookman Old Style"/>
          <w:kern w:val="24"/>
          <w:lang w:eastAsia="ar-SA"/>
        </w:rPr>
        <w:t>215</w:t>
      </w:r>
      <w:r w:rsidRPr="00C25DEB">
        <w:rPr>
          <w:rFonts w:ascii="Bookman Old Style" w:eastAsia="Times New Roman" w:hAnsi="Bookman Old Style"/>
          <w:kern w:val="24"/>
          <w:lang w:eastAsia="ar-SA"/>
        </w:rPr>
        <w:t xml:space="preserve"> z późn. zm.</w:t>
      </w:r>
      <w:r w:rsidRPr="00C25DEB">
        <w:rPr>
          <w:rFonts w:ascii="Bookman Old Style" w:hAnsi="Bookman Old Style"/>
        </w:rPr>
        <w:t>),</w:t>
      </w:r>
    </w:p>
    <w:p w14:paraId="21347A88" w14:textId="77777777"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przedstawiania Zamawiającemu atestów, certyfikatów, świadectw jakości, aprobat technicznych dla zastosowanych materiałów budowlanych i urządzeń, które winny być dostarczone na budowę łącznie z elementami, których dotyczą. Zamawiający zastrzega sobie prawo do weryfikacji ww. dokumentów przed wbudowaniem materiałów budowlanych i urządzeń oraz na każdym innym etapie realizacji Umowy,</w:t>
      </w:r>
    </w:p>
    <w:p w14:paraId="754D67DA" w14:textId="77777777"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bieżącej współpracy w okresie realizacji zadania z nadzorem inwestorskim,</w:t>
      </w:r>
    </w:p>
    <w:p w14:paraId="35961C18" w14:textId="77777777"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 xml:space="preserve">koordynacji robót w okresie realizacji zadania z wykonawcami realizującymi </w:t>
      </w:r>
      <w:r w:rsidRPr="00C25DEB">
        <w:rPr>
          <w:rFonts w:ascii="Bookman Old Style" w:hAnsi="Bookman Old Style"/>
        </w:rPr>
        <w:br/>
        <w:t>w tym samym czasie inne zadania na terenie inwestycji,</w:t>
      </w:r>
    </w:p>
    <w:p w14:paraId="5AC08EF9" w14:textId="6CEAA7CF"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postępowania z odpadami powstałymi w czasie realizacji robót zgodnie z ustawą z dnia 27 kwietnia 2001 r. Prawo ochrony środowiska (Dz.U. z 20</w:t>
      </w:r>
      <w:r>
        <w:rPr>
          <w:rFonts w:ascii="Bookman Old Style" w:hAnsi="Bookman Old Style"/>
        </w:rPr>
        <w:t>20</w:t>
      </w:r>
      <w:r w:rsidRPr="00C25DEB">
        <w:rPr>
          <w:rFonts w:ascii="Bookman Old Style" w:hAnsi="Bookman Old Style"/>
        </w:rPr>
        <w:t xml:space="preserve"> r. poz. </w:t>
      </w:r>
      <w:r>
        <w:rPr>
          <w:rFonts w:ascii="Bookman Old Style" w:hAnsi="Bookman Old Style"/>
        </w:rPr>
        <w:t>1219</w:t>
      </w:r>
      <w:r w:rsidRPr="00C25DEB">
        <w:rPr>
          <w:rFonts w:ascii="Bookman Old Style" w:hAnsi="Bookman Old Style"/>
        </w:rPr>
        <w:t xml:space="preserve"> ze zm.) oraz ustawą z dnia 14 grudnia 2012 r. o odpadach (Dz.U. z 20</w:t>
      </w:r>
      <w:r>
        <w:rPr>
          <w:rFonts w:ascii="Bookman Old Style" w:hAnsi="Bookman Old Style"/>
        </w:rPr>
        <w:t>2</w:t>
      </w:r>
      <w:r w:rsidR="00244AD8">
        <w:rPr>
          <w:rFonts w:ascii="Bookman Old Style" w:hAnsi="Bookman Old Style"/>
        </w:rPr>
        <w:t>1</w:t>
      </w:r>
      <w:r w:rsidRPr="00C25DEB">
        <w:rPr>
          <w:rFonts w:ascii="Bookman Old Style" w:hAnsi="Bookman Old Style"/>
        </w:rPr>
        <w:t xml:space="preserve"> r. poz. </w:t>
      </w:r>
      <w:r>
        <w:rPr>
          <w:rFonts w:ascii="Bookman Old Style" w:hAnsi="Bookman Old Style"/>
        </w:rPr>
        <w:t>7</w:t>
      </w:r>
      <w:r w:rsidR="00244AD8">
        <w:rPr>
          <w:rFonts w:ascii="Bookman Old Style" w:hAnsi="Bookman Old Style"/>
        </w:rPr>
        <w:t>79</w:t>
      </w:r>
      <w:r w:rsidRPr="00C25DEB">
        <w:rPr>
          <w:rFonts w:ascii="Bookman Old Style" w:hAnsi="Bookman Old Style"/>
        </w:rPr>
        <w:t xml:space="preserve"> ze zm.), m. in. do.: </w:t>
      </w:r>
    </w:p>
    <w:p w14:paraId="2839C086" w14:textId="72940A89" w:rsidR="009F70D5" w:rsidRPr="00C25DEB" w:rsidRDefault="009F70D5" w:rsidP="009F70D5">
      <w:pPr>
        <w:spacing w:after="0" w:line="240" w:lineRule="auto"/>
        <w:ind w:left="709"/>
        <w:jc w:val="both"/>
        <w:rPr>
          <w:rFonts w:ascii="Bookman Old Style" w:hAnsi="Bookman Old Style"/>
        </w:rPr>
      </w:pPr>
      <w:r w:rsidRPr="00C25DEB">
        <w:rPr>
          <w:rFonts w:ascii="Bookman Old Style" w:hAnsi="Bookman Old Style"/>
        </w:rPr>
        <w:t>a) selektywnego gromadzenia wytworzonych odpadów w zapewni</w:t>
      </w:r>
      <w:r w:rsidR="002F4AEF">
        <w:rPr>
          <w:rFonts w:ascii="Bookman Old Style" w:hAnsi="Bookman Old Style"/>
        </w:rPr>
        <w:t xml:space="preserve">onych przez siebie pojemnikach, </w:t>
      </w:r>
      <w:r w:rsidR="002F4AEF" w:rsidRPr="00886F54">
        <w:rPr>
          <w:rFonts w:ascii="Bookman Old Style" w:hAnsi="Bookman Old Style"/>
        </w:rPr>
        <w:t>w tym miedzi przechowywanej w zamykanym kontenerze</w:t>
      </w:r>
      <w:r w:rsidR="004D6EF2" w:rsidRPr="00886F54">
        <w:rPr>
          <w:rFonts w:ascii="Bookman Old Style" w:hAnsi="Bookman Old Style"/>
        </w:rPr>
        <w:t xml:space="preserve"> </w:t>
      </w:r>
      <w:r w:rsidR="000D2990" w:rsidRPr="00886F54">
        <w:rPr>
          <w:rFonts w:ascii="Bookman Old Style" w:hAnsi="Bookman Old Style"/>
        </w:rPr>
        <w:t xml:space="preserve">wyposażonym </w:t>
      </w:r>
      <w:r w:rsidR="004D6EF2" w:rsidRPr="00886F54">
        <w:rPr>
          <w:rFonts w:ascii="Bookman Old Style" w:hAnsi="Bookman Old Style"/>
        </w:rPr>
        <w:t>w wagę do jej ważenia,</w:t>
      </w:r>
      <w:r w:rsidR="002F4AEF" w:rsidRPr="00886F54">
        <w:rPr>
          <w:rFonts w:ascii="Bookman Old Style" w:hAnsi="Bookman Old Style"/>
        </w:rPr>
        <w:t xml:space="preserve"> w celu przekazania </w:t>
      </w:r>
      <w:r w:rsidR="004D6EF2" w:rsidRPr="00886F54">
        <w:rPr>
          <w:rFonts w:ascii="Bookman Old Style" w:hAnsi="Bookman Old Style"/>
        </w:rPr>
        <w:t>tej miedzi</w:t>
      </w:r>
      <w:r w:rsidR="002F4AEF" w:rsidRPr="00886F54">
        <w:rPr>
          <w:rFonts w:ascii="Bookman Old Style" w:hAnsi="Bookman Old Style"/>
        </w:rPr>
        <w:t xml:space="preserve"> Za</w:t>
      </w:r>
      <w:r w:rsidR="004D6EF2" w:rsidRPr="00886F54">
        <w:rPr>
          <w:rFonts w:ascii="Bookman Old Style" w:hAnsi="Bookman Old Style"/>
        </w:rPr>
        <w:t>mawiającemu.</w:t>
      </w:r>
      <w:r w:rsidR="000D2990" w:rsidRPr="00886F54">
        <w:rPr>
          <w:rFonts w:ascii="Bookman Old Style" w:hAnsi="Bookman Old Style"/>
        </w:rPr>
        <w:t xml:space="preserve"> </w:t>
      </w:r>
      <w:r w:rsidR="004D6EF2" w:rsidRPr="00886F54">
        <w:rPr>
          <w:rFonts w:ascii="Bookman Old Style" w:hAnsi="Bookman Old Style"/>
        </w:rPr>
        <w:t>Wykonawca jest zobowiązany gromadzić i przekazać bezwzględnie wszystkie demontowane miedziane elementy Zamawiającemu. Przekazanie miedzi Zamawiającemu będzie odbywało się komisyjnie.</w:t>
      </w:r>
    </w:p>
    <w:p w14:paraId="4A9B94E5" w14:textId="77777777" w:rsidR="009F70D5" w:rsidRPr="00C25DEB" w:rsidRDefault="009F70D5" w:rsidP="009F70D5">
      <w:pPr>
        <w:spacing w:after="0" w:line="240" w:lineRule="auto"/>
        <w:ind w:left="709"/>
        <w:jc w:val="both"/>
        <w:rPr>
          <w:rFonts w:ascii="Bookman Old Style" w:hAnsi="Bookman Old Style"/>
        </w:rPr>
      </w:pPr>
      <w:r w:rsidRPr="00C25DEB">
        <w:rPr>
          <w:rFonts w:ascii="Bookman Old Style" w:hAnsi="Bookman Old Style"/>
        </w:rPr>
        <w:t>b) przekazywania na własny koszt wytworzonych odpadów podmiotom posiadającym wymagane prawem decyzje na transport i gospodarowanie odpadami (zbieranie lub unieszkodliwianie lub odzysk odpadów).</w:t>
      </w:r>
    </w:p>
    <w:p w14:paraId="4DABE238" w14:textId="77777777"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zachowania w czasie wykonywania robót warunków BHP i P.POŻ.;</w:t>
      </w:r>
    </w:p>
    <w:p w14:paraId="56124DB1" w14:textId="34392A99" w:rsidR="009F70D5" w:rsidRPr="00C25DEB" w:rsidRDefault="009F70D5" w:rsidP="00E91675">
      <w:pPr>
        <w:numPr>
          <w:ilvl w:val="0"/>
          <w:numId w:val="85"/>
        </w:numPr>
        <w:spacing w:after="0" w:line="240" w:lineRule="auto"/>
        <w:ind w:left="709" w:hanging="283"/>
        <w:jc w:val="both"/>
        <w:rPr>
          <w:rFonts w:ascii="Bookman Old Style" w:hAnsi="Bookman Old Style"/>
        </w:rPr>
      </w:pPr>
      <w:r w:rsidRPr="00C25DEB">
        <w:rPr>
          <w:rFonts w:ascii="Bookman Old Style" w:hAnsi="Bookman Old Style"/>
        </w:rPr>
        <w:t xml:space="preserve">wykonania robót budowlanych </w:t>
      </w:r>
      <w:r w:rsidRPr="00730ACA">
        <w:rPr>
          <w:rFonts w:ascii="Bookman Old Style" w:hAnsi="Bookman Old Style"/>
        </w:rPr>
        <w:t xml:space="preserve">zgodnie z warunkami organizacyjno-technicznymi realizacji przedmiotu zamówienia stanowiącymi załącznik nr </w:t>
      </w:r>
      <w:r w:rsidR="00284593" w:rsidRPr="00730ACA">
        <w:rPr>
          <w:rFonts w:ascii="Bookman Old Style" w:hAnsi="Bookman Old Style"/>
        </w:rPr>
        <w:t>5</w:t>
      </w:r>
      <w:r w:rsidRPr="00730ACA">
        <w:rPr>
          <w:rFonts w:ascii="Bookman Old Style" w:hAnsi="Bookman Old Style"/>
        </w:rPr>
        <w:t xml:space="preserve"> do Umowy</w:t>
      </w:r>
      <w:r w:rsidRPr="00C25DEB">
        <w:rPr>
          <w:rFonts w:ascii="Bookman Old Style" w:hAnsi="Bookman Old Style"/>
        </w:rPr>
        <w:t>, w sposób nienaruszający interesów Zamawiającego i osób trzecich, w tym m.in. do:</w:t>
      </w:r>
    </w:p>
    <w:p w14:paraId="173B66DB" w14:textId="0134A145" w:rsidR="009F70D5" w:rsidRPr="00C25DEB" w:rsidRDefault="009F70D5" w:rsidP="00E91675">
      <w:pPr>
        <w:numPr>
          <w:ilvl w:val="0"/>
          <w:numId w:val="94"/>
        </w:numPr>
        <w:spacing w:after="0" w:line="240" w:lineRule="auto"/>
        <w:ind w:left="1134" w:hanging="425"/>
        <w:contextualSpacing/>
        <w:jc w:val="both"/>
        <w:rPr>
          <w:rFonts w:ascii="Bookman Old Style" w:hAnsi="Bookman Old Style"/>
          <w:sz w:val="20"/>
          <w:szCs w:val="20"/>
        </w:rPr>
      </w:pPr>
      <w:r w:rsidRPr="00C25DEB">
        <w:rPr>
          <w:rFonts w:ascii="Bookman Old Style" w:hAnsi="Bookman Old Style"/>
        </w:rPr>
        <w:t xml:space="preserve">realizacji robót w taki sposób, aby nie zakłócać pracy osób w </w:t>
      </w:r>
      <w:r w:rsidR="00132B06">
        <w:rPr>
          <w:rFonts w:ascii="Bookman Old Style" w:hAnsi="Bookman Old Style"/>
        </w:rPr>
        <w:t>budynku</w:t>
      </w:r>
      <w:r w:rsidRPr="00C25DEB">
        <w:rPr>
          <w:rFonts w:ascii="Bookman Old Style" w:hAnsi="Bookman Old Style"/>
        </w:rPr>
        <w:t xml:space="preserve"> objętego przedmiotem </w:t>
      </w:r>
      <w:r w:rsidR="00026956">
        <w:rPr>
          <w:rFonts w:ascii="Bookman Old Style" w:hAnsi="Bookman Old Style"/>
        </w:rPr>
        <w:t>U</w:t>
      </w:r>
      <w:r w:rsidRPr="00C25DEB">
        <w:rPr>
          <w:rFonts w:ascii="Bookman Old Style" w:hAnsi="Bookman Old Style"/>
        </w:rPr>
        <w:t>mowy,</w:t>
      </w:r>
    </w:p>
    <w:p w14:paraId="5CE59415" w14:textId="601599FB"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 xml:space="preserve">bieżącego utrzymywania czystości w </w:t>
      </w:r>
      <w:r w:rsidR="00132B06">
        <w:rPr>
          <w:rFonts w:ascii="Bookman Old Style" w:hAnsi="Bookman Old Style"/>
        </w:rPr>
        <w:t>obszarze</w:t>
      </w:r>
      <w:r w:rsidRPr="00C25DEB">
        <w:rPr>
          <w:rFonts w:ascii="Bookman Old Style" w:hAnsi="Bookman Old Style"/>
        </w:rPr>
        <w:t>, w który</w:t>
      </w:r>
      <w:r w:rsidR="00132B06">
        <w:rPr>
          <w:rFonts w:ascii="Bookman Old Style" w:hAnsi="Bookman Old Style"/>
        </w:rPr>
        <w:t>m</w:t>
      </w:r>
      <w:r w:rsidRPr="00C25DEB">
        <w:rPr>
          <w:rFonts w:ascii="Bookman Old Style" w:hAnsi="Bookman Old Style"/>
        </w:rPr>
        <w:t xml:space="preserve"> będą wykonywane </w:t>
      </w:r>
      <w:r w:rsidR="00132B06">
        <w:rPr>
          <w:rFonts w:ascii="Bookman Old Style" w:hAnsi="Bookman Old Style"/>
        </w:rPr>
        <w:t xml:space="preserve">roboty </w:t>
      </w:r>
      <w:r w:rsidRPr="00C25DEB">
        <w:rPr>
          <w:rFonts w:ascii="Bookman Old Style" w:hAnsi="Bookman Old Style"/>
        </w:rPr>
        <w:t xml:space="preserve">oraz na terenie dróg transportowych, </w:t>
      </w:r>
      <w:r w:rsidR="009E7655">
        <w:rPr>
          <w:rFonts w:ascii="Bookman Old Style" w:hAnsi="Bookman Old Style"/>
        </w:rPr>
        <w:t>po wskazaniu</w:t>
      </w:r>
      <w:r w:rsidR="009E7655" w:rsidRPr="00C25DEB">
        <w:rPr>
          <w:rFonts w:ascii="Bookman Old Style" w:hAnsi="Bookman Old Style"/>
        </w:rPr>
        <w:t xml:space="preserve"> </w:t>
      </w:r>
      <w:r w:rsidRPr="00C25DEB">
        <w:rPr>
          <w:rFonts w:ascii="Bookman Old Style" w:hAnsi="Bookman Old Style"/>
        </w:rPr>
        <w:t xml:space="preserve">granic </w:t>
      </w:r>
      <w:r w:rsidR="009E7655">
        <w:rPr>
          <w:rFonts w:ascii="Bookman Old Style" w:hAnsi="Bookman Old Style"/>
        </w:rPr>
        <w:t xml:space="preserve">prowadzenia robót </w:t>
      </w:r>
      <w:r w:rsidRPr="00C25DEB">
        <w:rPr>
          <w:rFonts w:ascii="Bookman Old Style" w:hAnsi="Bookman Old Style"/>
        </w:rPr>
        <w:t>przez Zamawiającego,</w:t>
      </w:r>
    </w:p>
    <w:p w14:paraId="6E6ED021" w14:textId="34650DCD"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 xml:space="preserve">dokonywania systematycznego wywozu gruzu po każdorazowym </w:t>
      </w:r>
      <w:r w:rsidR="0038178C">
        <w:rPr>
          <w:rFonts w:ascii="Bookman Old Style" w:hAnsi="Bookman Old Style"/>
        </w:rPr>
        <w:t>z</w:t>
      </w:r>
      <w:r w:rsidR="0038178C" w:rsidRPr="00C25DEB">
        <w:rPr>
          <w:rFonts w:ascii="Bookman Old Style" w:hAnsi="Bookman Old Style"/>
        </w:rPr>
        <w:t>apełnieniu</w:t>
      </w:r>
      <w:r w:rsidR="0038178C">
        <w:rPr>
          <w:rFonts w:ascii="Bookman Old Style" w:hAnsi="Bookman Old Style"/>
        </w:rPr>
        <w:t xml:space="preserve"> przygotowanych w tym celu kontenerów</w:t>
      </w:r>
      <w:r w:rsidRPr="00C25DEB">
        <w:rPr>
          <w:rFonts w:ascii="Bookman Old Style" w:hAnsi="Bookman Old Style"/>
        </w:rPr>
        <w:t>,</w:t>
      </w:r>
    </w:p>
    <w:p w14:paraId="2C336E69"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zapewnienia wszystkich niezbędnych środków przeładunku, zagospodarowania placu budowy zgodnie ze swoimi potrzebami, składowania materiałów, zapewnienia wymaganych dróg ewakuacyjnych p.poż. dla pracowników Zamawiającego, a także zapewnienia wszelkich środków bezpieczeństwa i ochrony dla wykonywanych przez siebie robót,</w:t>
      </w:r>
    </w:p>
    <w:p w14:paraId="4C1F85B0"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zastosowania wszelkich racjonalnych środków w celu zabezpieczenia dróg dojazdowych do placu budowy od uszkodzenia przez ruch związany z działalnością Wykonawcy, w tym dobieranie trasy i używanie pojazdów tak, aby ruch związany z transportem materiałów, urządzeń i sprzętu Wykonawcy na plac budowy ograniczyć do minimum oraz aby nie powodować uszkodzenia tych dróg; Wykonawca ponosi odpowiedzialność za wszelkie szkody wyrządzone w mieniu Zamawiającego i osób trzecich w związku z wykorzystywanie tych dróg; w przypadku wyrządzenia szkody osobie trzeciej Wykonawca zobowiązany jest podjąć negocjacje i zapłacić wynikłe roszczenia,</w:t>
      </w:r>
    </w:p>
    <w:p w14:paraId="70589F14"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wykonywania wszelkich czynności niezbędnych dla realizacji robót w taki sposób, aby w granicach wynikających z konieczności wypełnienia zobowiązań wobec Zamawiającego nie zakłócać bardziej niż to jest konieczne porządku publicznego, dostępu, użytkowania lub zajmowania dróg, chodników i placów, publicznych i prywatnych terenów należących zarówno do Zamawiającego, jak i do osób trzecich. Wykonawca zobowiązany jest zapewnić bezpieczeństwo ruchu drogowego związanego z budową. Wykonawca winien zabezpieczyć Zamawiającego przed wszelkimi roszczeniami, postępowaniami odszkodowawczymi i kosztami, jakie mogą być następstwem nieprzestrzegania powyższego postanowienia,</w:t>
      </w:r>
    </w:p>
    <w:p w14:paraId="12DBC2EC"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zapewnienia sprzętu specjalistycznego niezbędnego do realizacji robót, spełniającego wymagania norm technicznych,</w:t>
      </w:r>
    </w:p>
    <w:p w14:paraId="13D18691"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 xml:space="preserve">uzyskania na własny koszt wszelkich uzgodnień i pozwoleń na wywóz odpadów, materiałów </w:t>
      </w:r>
      <w:r w:rsidRPr="00886F54">
        <w:rPr>
          <w:rFonts w:ascii="Bookman Old Style" w:hAnsi="Bookman Old Style"/>
        </w:rPr>
        <w:t>niewbudowanych i odzyskowych z</w:t>
      </w:r>
      <w:r w:rsidRPr="00C25DEB">
        <w:rPr>
          <w:rFonts w:ascii="Bookman Old Style" w:hAnsi="Bookman Old Style"/>
        </w:rPr>
        <w:t xml:space="preserve"> całego terenu budowy oraz miejsc związanych z prowadzeniem robót w sposób zabezpieczający roboty oraz otoczenie przed uszkodzeniem,</w:t>
      </w:r>
    </w:p>
    <w:p w14:paraId="6824304E"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przekazania Zamawiającemu uporządkowanego terenu budowy w terminie ustalonym na odbiór robót,</w:t>
      </w:r>
    </w:p>
    <w:p w14:paraId="4F5E130D" w14:textId="77777777"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ustawienia rusztowań (jeśli są niezbędne) i użytkowania zgodnie z przepisami wraz z uzyskaniem niezbędnych odbiorów i badań dopuszczających do ich użytkowania,</w:t>
      </w:r>
    </w:p>
    <w:p w14:paraId="670DB715" w14:textId="0D80BEE5" w:rsidR="009F70D5" w:rsidRPr="00C25DEB" w:rsidRDefault="009F70D5" w:rsidP="00E91675">
      <w:pPr>
        <w:numPr>
          <w:ilvl w:val="0"/>
          <w:numId w:val="94"/>
        </w:numPr>
        <w:spacing w:after="0" w:line="240" w:lineRule="auto"/>
        <w:ind w:left="1134" w:hanging="425"/>
        <w:jc w:val="both"/>
        <w:rPr>
          <w:rFonts w:ascii="Bookman Old Style" w:hAnsi="Bookman Old Style"/>
        </w:rPr>
      </w:pPr>
      <w:r w:rsidRPr="00C25DEB">
        <w:rPr>
          <w:rFonts w:ascii="Bookman Old Style" w:hAnsi="Bookman Old Style"/>
        </w:rPr>
        <w:t>poniesienia opłat i uzyskania niezbędnych zgód związanych z zajęciem pasa drogowego</w:t>
      </w:r>
      <w:r w:rsidR="009E7655">
        <w:rPr>
          <w:rFonts w:ascii="Bookman Old Style" w:hAnsi="Bookman Old Style"/>
        </w:rPr>
        <w:t xml:space="preserve"> lub chodnika</w:t>
      </w:r>
      <w:r w:rsidRPr="00C25DEB">
        <w:rPr>
          <w:rFonts w:ascii="Bookman Old Style" w:hAnsi="Bookman Old Style"/>
        </w:rPr>
        <w:t>.</w:t>
      </w:r>
    </w:p>
    <w:p w14:paraId="143586E9" w14:textId="77777777" w:rsidR="009F70D5" w:rsidRPr="00C25DEB" w:rsidRDefault="009F70D5" w:rsidP="00E91675">
      <w:pPr>
        <w:numPr>
          <w:ilvl w:val="0"/>
          <w:numId w:val="95"/>
        </w:numPr>
        <w:spacing w:after="0" w:line="240" w:lineRule="auto"/>
        <w:ind w:left="426" w:hanging="426"/>
        <w:jc w:val="both"/>
        <w:rPr>
          <w:rFonts w:ascii="Bookman Old Style" w:hAnsi="Bookman Old Style"/>
        </w:rPr>
      </w:pPr>
      <w:r w:rsidRPr="00C25DEB">
        <w:rPr>
          <w:rFonts w:ascii="Bookman Old Style" w:hAnsi="Bookman Old Style"/>
        </w:rPr>
        <w:t>Wszelkie uzasadnione zmiany i odstępstwa proponowane przez Wykonawcę powinny być uzgodnione z Zamawiającym i Projektantem. Decyzje o zmianach wprowadzanych w czasie wykonywania robót muszą być potwierdzone w formie pisemnej, a w przypadku zmian urządzeń i materiałów potwierdzone przez Projektanta.</w:t>
      </w:r>
    </w:p>
    <w:p w14:paraId="648549CC"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6.</w:t>
      </w:r>
    </w:p>
    <w:p w14:paraId="686CF6F1"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Przedstawiciele Stron</w:t>
      </w:r>
    </w:p>
    <w:p w14:paraId="374A619B" w14:textId="77777777" w:rsidR="009F70D5" w:rsidRPr="00C25DEB" w:rsidRDefault="009F70D5" w:rsidP="009F70D5">
      <w:pPr>
        <w:spacing w:after="0" w:line="240" w:lineRule="auto"/>
        <w:ind w:left="284" w:hanging="284"/>
        <w:jc w:val="both"/>
        <w:rPr>
          <w:rFonts w:ascii="Bookman Old Style" w:eastAsia="Times New Roman" w:hAnsi="Bookman Old Style"/>
          <w:lang w:eastAsia="pl-PL"/>
        </w:rPr>
      </w:pPr>
      <w:r w:rsidRPr="00C25DEB">
        <w:rPr>
          <w:rFonts w:ascii="Bookman Old Style" w:eastAsia="Times New Roman" w:hAnsi="Bookman Old Style"/>
          <w:lang w:eastAsia="pl-PL"/>
        </w:rPr>
        <w:t>1.</w:t>
      </w:r>
      <w:r w:rsidRPr="00C25DEB">
        <w:rPr>
          <w:rFonts w:ascii="Bookman Old Style" w:eastAsia="Times New Roman" w:hAnsi="Bookman Old Style"/>
          <w:lang w:eastAsia="pl-PL"/>
        </w:rPr>
        <w:tab/>
        <w:t>Wykonawca na swój koszt ustanawia kierownika budowy</w:t>
      </w:r>
      <w:r w:rsidRPr="00C25DEB">
        <w:rPr>
          <w:rFonts w:ascii="Bookman Old Style" w:eastAsia="Times New Roman" w:hAnsi="Bookman Old Style"/>
          <w:vertAlign w:val="superscript"/>
          <w:lang w:eastAsia="pl-PL"/>
        </w:rPr>
        <w:footnoteReference w:id="13"/>
      </w:r>
      <w:r w:rsidRPr="00C25DEB">
        <w:rPr>
          <w:rFonts w:ascii="Bookman Old Style" w:eastAsia="Times New Roman" w:hAnsi="Bookman Old Style"/>
          <w:lang w:eastAsia="pl-PL"/>
        </w:rPr>
        <w:t>: ……………., tel. ……………………...</w:t>
      </w:r>
    </w:p>
    <w:p w14:paraId="3B8F39EC" w14:textId="77777777" w:rsidR="009F70D5" w:rsidRPr="00C25DEB" w:rsidRDefault="009F70D5" w:rsidP="009F70D5">
      <w:pPr>
        <w:spacing w:after="0" w:line="240" w:lineRule="auto"/>
        <w:ind w:left="284" w:hanging="284"/>
        <w:jc w:val="both"/>
        <w:rPr>
          <w:rFonts w:ascii="Bookman Old Style" w:eastAsia="Times New Roman" w:hAnsi="Bookman Old Style"/>
          <w:lang w:eastAsia="pl-PL"/>
        </w:rPr>
      </w:pPr>
      <w:r w:rsidRPr="00C25DEB">
        <w:rPr>
          <w:rFonts w:ascii="Bookman Old Style" w:eastAsia="Times New Roman" w:hAnsi="Bookman Old Style"/>
          <w:lang w:eastAsia="pl-PL"/>
        </w:rPr>
        <w:t>2.</w:t>
      </w:r>
      <w:r w:rsidRPr="00C25DEB">
        <w:rPr>
          <w:rFonts w:ascii="Bookman Old Style" w:eastAsia="Times New Roman" w:hAnsi="Bookman Old Style"/>
          <w:lang w:eastAsia="pl-PL"/>
        </w:rPr>
        <w:tab/>
        <w:t>Kierownik budowy działa w imieniu i na rachunek Wykonawcy. Wykonawca zobowiązany jest do zapewnienia ciągłego nadzoru podczas wykonywanych robót. Osoba wskazana jako kierownik budowy zobowiązana będzie do uczestniczenia we wszystkich spotkaniach, naradach i rozmowach z przedstawicielami Zamawiającego, projektantem oraz niezwłocznego podejmowania wszelkich działań niezbędnych do właściwej realizacji Przedmiotu Umowy.</w:t>
      </w:r>
    </w:p>
    <w:p w14:paraId="00ADD892" w14:textId="3D127C6F"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3.</w:t>
      </w:r>
      <w:r w:rsidRPr="00C25DEB">
        <w:rPr>
          <w:rFonts w:ascii="Bookman Old Style" w:hAnsi="Bookman Old Style"/>
        </w:rPr>
        <w:tab/>
        <w:t xml:space="preserve">Zmiana kierownika budowy wymaga pisemnej zgody Zamawiającego i wymaga </w:t>
      </w:r>
      <w:r w:rsidR="000C17D8">
        <w:rPr>
          <w:rFonts w:ascii="Bookman Old Style" w:hAnsi="Bookman Old Style"/>
        </w:rPr>
        <w:t xml:space="preserve">zmiany Umowy w formie pisemnej poprzez </w:t>
      </w:r>
      <w:r w:rsidRPr="00C25DEB">
        <w:rPr>
          <w:rFonts w:ascii="Bookman Old Style" w:hAnsi="Bookman Old Style"/>
        </w:rPr>
        <w:t>podpisani</w:t>
      </w:r>
      <w:r w:rsidR="000C17D8">
        <w:rPr>
          <w:rFonts w:ascii="Bookman Old Style" w:hAnsi="Bookman Old Style"/>
        </w:rPr>
        <w:t>e</w:t>
      </w:r>
      <w:r w:rsidRPr="00C25DEB">
        <w:rPr>
          <w:rFonts w:ascii="Bookman Old Style" w:hAnsi="Bookman Old Style"/>
        </w:rPr>
        <w:t xml:space="preserve"> stosownego </w:t>
      </w:r>
      <w:r w:rsidR="009677ED">
        <w:rPr>
          <w:rFonts w:ascii="Bookman Old Style" w:hAnsi="Bookman Old Style"/>
        </w:rPr>
        <w:t>a</w:t>
      </w:r>
      <w:r w:rsidRPr="00C25DEB">
        <w:rPr>
          <w:rFonts w:ascii="Bookman Old Style" w:hAnsi="Bookman Old Style"/>
        </w:rPr>
        <w:t>neksu do Umowy przez Strony. Warunkiem wyrażenia zgody Zamawiającego jest złożenie wyjaśnień przyczyn proponowanej zmiany i wykazanie spełniania przez proponowane osoby wymagań określonych w SWZ. W przypadku zmiany kierownika budowy zastosowanie mają następujące zapisy:</w:t>
      </w:r>
    </w:p>
    <w:p w14:paraId="285A179B"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Wykonawca z własnej inicjatywy proponuje zmianę kierownika budowy w przypadku: śmierci, choroby lub innych zdarzeń losowych, bądź gdy zmiana ww. osoby stanie się konieczna z jakichkolwiek innych przyczyn niezależnych od Wykonawcy,</w:t>
      </w:r>
    </w:p>
    <w:p w14:paraId="2348627D" w14:textId="77777777" w:rsidR="009F70D5" w:rsidRPr="00A27F2F" w:rsidRDefault="009F70D5" w:rsidP="009F70D5">
      <w:pPr>
        <w:spacing w:after="0" w:line="240" w:lineRule="auto"/>
        <w:ind w:left="794" w:hanging="368"/>
        <w:jc w:val="both"/>
        <w:rPr>
          <w:rFonts w:ascii="Bookman Old Style" w:hAnsi="Bookman Old Style"/>
        </w:rPr>
      </w:pPr>
      <w:r w:rsidRPr="00F36210">
        <w:rPr>
          <w:rFonts w:ascii="Bookman Old Style" w:hAnsi="Bookman Old Style"/>
        </w:rPr>
        <w:t>2)</w:t>
      </w:r>
      <w:r w:rsidRPr="00F36210">
        <w:rPr>
          <w:rFonts w:ascii="Bookman Old Style" w:hAnsi="Bookman Old Style"/>
        </w:rPr>
        <w:tab/>
        <w:t>Zamawiający w terminie 3 dni roboczych zaakceptuje wniosek lub go odrzuci. Procedura akceptacji może być wielokrotnie powt</w:t>
      </w:r>
      <w:r w:rsidRPr="00A27F2F">
        <w:rPr>
          <w:rFonts w:ascii="Bookman Old Style" w:hAnsi="Bookman Old Style"/>
        </w:rPr>
        <w:t>arzana,</w:t>
      </w:r>
    </w:p>
    <w:p w14:paraId="2AF717D6" w14:textId="093C78E2"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3)</w:t>
      </w:r>
      <w:r w:rsidRPr="00C25DEB">
        <w:rPr>
          <w:rFonts w:ascii="Bookman Old Style" w:hAnsi="Bookman Old Style"/>
        </w:rPr>
        <w:tab/>
        <w:t>Zmiana kierownika budowy w trakcie wykonywania Umowy, bez akceptacji Zamawiającego stanowi podstawę odstąpienia od Umowy przez Zamawiającego na podstawie § 12 ust. 1 pkt 1</w:t>
      </w:r>
      <w:r w:rsidR="00F538E4">
        <w:rPr>
          <w:rFonts w:ascii="Bookman Old Style" w:hAnsi="Bookman Old Style"/>
        </w:rPr>
        <w:t>1</w:t>
      </w:r>
      <w:r w:rsidRPr="00C25DEB">
        <w:rPr>
          <w:rFonts w:ascii="Bookman Old Style" w:hAnsi="Bookman Old Style"/>
        </w:rPr>
        <w:t xml:space="preserve"> Umowy,</w:t>
      </w:r>
    </w:p>
    <w:p w14:paraId="645A3456"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4)</w:t>
      </w:r>
      <w:r w:rsidRPr="00C25DEB">
        <w:rPr>
          <w:rFonts w:ascii="Bookman Old Style" w:hAnsi="Bookman Old Style"/>
        </w:rPr>
        <w:tab/>
        <w:t>Zmiana kierownika budowy jest możliwa na żądanie Zamawiającego, w przypadku nienależytego wykonywania przez ww. osobę powierzonych prac. W tej sytuacji, Wykonawca zobligowany jest zastąpić ją nową osobą, spełniającą wymagania określone w SWZ dla tej funkcji.</w:t>
      </w:r>
    </w:p>
    <w:p w14:paraId="7396A34A" w14:textId="6FF61F4F" w:rsidR="009F70D5" w:rsidRPr="00C25DEB" w:rsidRDefault="009F70D5" w:rsidP="009F70D5">
      <w:pPr>
        <w:tabs>
          <w:tab w:val="num" w:pos="426"/>
        </w:tabs>
        <w:spacing w:after="0" w:line="240" w:lineRule="auto"/>
        <w:ind w:left="284" w:hanging="284"/>
        <w:jc w:val="both"/>
        <w:rPr>
          <w:rFonts w:ascii="Bookman Old Style" w:hAnsi="Bookman Old Style" w:cs="Tahoma"/>
          <w:bCs/>
        </w:rPr>
      </w:pPr>
      <w:r w:rsidRPr="00C25DEB">
        <w:rPr>
          <w:rFonts w:ascii="Bookman Old Style" w:hAnsi="Bookman Old Style"/>
        </w:rPr>
        <w:t>4.</w:t>
      </w:r>
      <w:r w:rsidRPr="00C25DEB">
        <w:rPr>
          <w:rFonts w:ascii="Bookman Old Style" w:hAnsi="Bookman Old Style"/>
        </w:rPr>
        <w:tab/>
      </w:r>
      <w:r w:rsidRPr="00C25DEB">
        <w:rPr>
          <w:rFonts w:ascii="Bookman Old Style" w:hAnsi="Bookman Old Style" w:cs="Tahoma"/>
        </w:rPr>
        <w:t xml:space="preserve">Wykonawca nie może powierzyć wykonania Umowy innym osobom niż tym, których wykaz został przedstawiony wraz z Ofertą, stanowiącą Załącznik nr </w:t>
      </w:r>
      <w:r w:rsidR="00695D5E">
        <w:rPr>
          <w:rFonts w:ascii="Bookman Old Style" w:hAnsi="Bookman Old Style" w:cs="Tahoma"/>
        </w:rPr>
        <w:t>2</w:t>
      </w:r>
      <w:r w:rsidRPr="00C25DEB">
        <w:rPr>
          <w:rFonts w:ascii="Bookman Old Style" w:hAnsi="Bookman Old Style" w:cs="Tahoma"/>
        </w:rPr>
        <w:t xml:space="preserve"> do Umowy, bez uprzedniej pisemnej zgody Zamawiającego.</w:t>
      </w:r>
    </w:p>
    <w:p w14:paraId="75034085" w14:textId="77777777" w:rsidR="009F70D5" w:rsidRPr="00C25DEB" w:rsidRDefault="009F70D5" w:rsidP="00E91675">
      <w:pPr>
        <w:numPr>
          <w:ilvl w:val="0"/>
          <w:numId w:val="109"/>
        </w:numPr>
        <w:spacing w:after="0" w:line="240" w:lineRule="auto"/>
        <w:ind w:left="284" w:hanging="284"/>
        <w:jc w:val="both"/>
        <w:rPr>
          <w:rFonts w:ascii="Bookman Old Style" w:hAnsi="Bookman Old Style" w:cs="Tahoma"/>
        </w:rPr>
      </w:pPr>
      <w:r w:rsidRPr="00C25DEB">
        <w:rPr>
          <w:rFonts w:ascii="Bookman Old Style" w:hAnsi="Bookman Old Style" w:cs="Tahoma"/>
        </w:rPr>
        <w:t xml:space="preserve">Wykonawca może zwrócić się do Zamawiającego o zmianę osoby wskazanej w wykazie w formie pisemnej, wyłącznie w przypadku, gdy Wykonawca uzasadni zmianę oraz wykaże, że nowa proponowana osoba spełnia wymagania określone w SWZ do pełnienia danej samodzielnej funkcji technicznej w budownictwie, przedstawiając dokumenty potwierdzające stosowne uprawniania i na tej podstawie Zamawiający może zaakceptować proponowaną zmianę osoby informując, o tym fakcie Wykonawcę w formie pisemnej. </w:t>
      </w:r>
    </w:p>
    <w:p w14:paraId="18CF2B39" w14:textId="501C1628" w:rsidR="009F70D5" w:rsidRPr="00C25DEB" w:rsidRDefault="009F70D5" w:rsidP="00E91675">
      <w:pPr>
        <w:numPr>
          <w:ilvl w:val="0"/>
          <w:numId w:val="109"/>
        </w:numPr>
        <w:spacing w:after="0" w:line="240" w:lineRule="auto"/>
        <w:ind w:left="284" w:hanging="284"/>
        <w:jc w:val="both"/>
        <w:rPr>
          <w:rFonts w:ascii="Bookman Old Style" w:hAnsi="Bookman Old Style" w:cs="Tahoma"/>
        </w:rPr>
      </w:pPr>
      <w:r w:rsidRPr="00C25DEB">
        <w:rPr>
          <w:rFonts w:ascii="Bookman Old Style" w:hAnsi="Bookman Old Style" w:cs="Tahoma"/>
        </w:rPr>
        <w:t>Zmiana osoby w trakcie wykonywania Umowy bez pisemnej akceptacji Zamawiającego, stanowi podstawę odstąpienia od Umowy przez Zamawiającego na podstawie §12 ust. 1 pkt 1</w:t>
      </w:r>
      <w:r w:rsidR="00C458C1">
        <w:rPr>
          <w:rFonts w:ascii="Bookman Old Style" w:hAnsi="Bookman Old Style" w:cs="Tahoma"/>
        </w:rPr>
        <w:t>1</w:t>
      </w:r>
      <w:r w:rsidRPr="00C25DEB">
        <w:rPr>
          <w:rFonts w:ascii="Bookman Old Style" w:hAnsi="Bookman Old Style" w:cs="Tahoma"/>
        </w:rPr>
        <w:t>), niezależnie od obowiązku zapłacenia kary umownej, o której mowa w §13 ust. 1 pkt 13).</w:t>
      </w:r>
    </w:p>
    <w:p w14:paraId="5EB9FBC1" w14:textId="77777777" w:rsidR="009F70D5" w:rsidRPr="00C25DEB" w:rsidRDefault="009F70D5" w:rsidP="00E91675">
      <w:pPr>
        <w:numPr>
          <w:ilvl w:val="0"/>
          <w:numId w:val="109"/>
        </w:numPr>
        <w:spacing w:after="0" w:line="240" w:lineRule="auto"/>
        <w:ind w:left="426" w:hanging="426"/>
        <w:jc w:val="both"/>
        <w:rPr>
          <w:rFonts w:ascii="Bookman Old Style" w:hAnsi="Bookman Old Style" w:cs="Tahoma"/>
        </w:rPr>
      </w:pPr>
      <w:r w:rsidRPr="00C25DEB">
        <w:rPr>
          <w:rFonts w:ascii="Bookman Old Style" w:hAnsi="Bookman Old Style" w:cs="Tahoma"/>
        </w:rPr>
        <w:t>Zamawiający, w ramach nadzoru nad realizacją Przedmiotu Umowy, zastrzega sobie prawo wnioskowania do Wykonawcy o wykluczenie ze składu personel, w stosunku do których stwierdzono w ramach nadzoru nie wywiązywanie się z obowiązków określonych w przedmiocie robót budowlanych. O fakcie tym Zamawiający powiadamia Wykonawcę, przedstawiając zakres naruszeń. Wykonawca bez ważnej przyczyny nie może odmówić wykluczenia takiej osoby i zobowiązany jest podjąć decyzję o wykluczeniu oraz uzupełnić skład osób pełniących dane samodzielne funkcje techniczne w budownictwie w ciągu 3 dni roboczych od daty otrzymania wniosku Zamawiającego.</w:t>
      </w:r>
    </w:p>
    <w:p w14:paraId="1FFBF0FC" w14:textId="77777777" w:rsidR="009F70D5" w:rsidRPr="00C25DEB" w:rsidRDefault="009F70D5" w:rsidP="00E91675">
      <w:pPr>
        <w:numPr>
          <w:ilvl w:val="0"/>
          <w:numId w:val="109"/>
        </w:numPr>
        <w:spacing w:after="0" w:line="240" w:lineRule="auto"/>
        <w:ind w:left="426" w:hanging="426"/>
        <w:jc w:val="both"/>
        <w:rPr>
          <w:rFonts w:ascii="Bookman Old Style" w:hAnsi="Bookman Old Style"/>
        </w:rPr>
      </w:pPr>
      <w:r w:rsidRPr="00C25DEB">
        <w:rPr>
          <w:rFonts w:ascii="Bookman Old Style" w:hAnsi="Bookman Old Style" w:cs="Tahoma"/>
        </w:rPr>
        <w:t>Wykonawca jest zobowiązany do zapewnienia zastępstwa w razie choroby lub  innych nieprzewidzianych okoliczności osobami spełniającymi warunki udziału określone w SWZ.</w:t>
      </w:r>
    </w:p>
    <w:p w14:paraId="1F58AD2B" w14:textId="77777777" w:rsidR="009F70D5" w:rsidRPr="00C25DEB" w:rsidRDefault="009F70D5" w:rsidP="00E91675">
      <w:pPr>
        <w:numPr>
          <w:ilvl w:val="0"/>
          <w:numId w:val="109"/>
        </w:numPr>
        <w:spacing w:after="0" w:line="240" w:lineRule="auto"/>
        <w:ind w:left="426" w:hanging="426"/>
        <w:jc w:val="both"/>
        <w:rPr>
          <w:rFonts w:ascii="Bookman Old Style" w:hAnsi="Bookman Old Style"/>
        </w:rPr>
      </w:pPr>
      <w:r w:rsidRPr="00C25DEB">
        <w:rPr>
          <w:rFonts w:ascii="Bookman Old Style" w:hAnsi="Bookman Old Style"/>
        </w:rPr>
        <w:t>Zamawiający</w:t>
      </w:r>
      <w:r w:rsidRPr="00C25DEB">
        <w:rPr>
          <w:rFonts w:ascii="Bookman Old Style" w:hAnsi="Bookman Old Style"/>
          <w:bCs/>
        </w:rPr>
        <w:t xml:space="preserve"> ustanawia inspektora nadzoru inwestorskiego: …………………………………………….. tel. ……………………………….</w:t>
      </w:r>
    </w:p>
    <w:p w14:paraId="27F81840" w14:textId="77777777" w:rsidR="009F70D5" w:rsidRPr="00C25DEB" w:rsidRDefault="009F70D5" w:rsidP="00E91675">
      <w:pPr>
        <w:numPr>
          <w:ilvl w:val="0"/>
          <w:numId w:val="109"/>
        </w:numPr>
        <w:spacing w:after="0" w:line="240" w:lineRule="auto"/>
        <w:ind w:left="426" w:hanging="426"/>
        <w:jc w:val="both"/>
        <w:rPr>
          <w:rFonts w:ascii="Bookman Old Style" w:hAnsi="Bookman Old Style"/>
        </w:rPr>
      </w:pPr>
      <w:r w:rsidRPr="00C25DEB">
        <w:rPr>
          <w:rFonts w:ascii="Bookman Old Style" w:hAnsi="Bookman Old Style"/>
        </w:rPr>
        <w:t>Inspektor nadzoru inwestorskiego reprezentuje Zamawiającego wobec Wykonawcy, działając w imieniu i na rachunek Zamawiającego, jednakże nie ma on upoważnienia do zawierania porozumień w zakresie zmiany treści Umowy.</w:t>
      </w:r>
    </w:p>
    <w:p w14:paraId="73C7099E" w14:textId="77777777" w:rsidR="009F70D5" w:rsidRPr="00C25DEB" w:rsidRDefault="009F70D5" w:rsidP="00E91675">
      <w:pPr>
        <w:numPr>
          <w:ilvl w:val="0"/>
          <w:numId w:val="109"/>
        </w:numPr>
        <w:spacing w:after="0" w:line="240" w:lineRule="auto"/>
        <w:ind w:left="426" w:hanging="426"/>
        <w:jc w:val="both"/>
        <w:rPr>
          <w:rFonts w:ascii="Bookman Old Style" w:hAnsi="Bookman Old Style"/>
        </w:rPr>
      </w:pPr>
      <w:r w:rsidRPr="00C25DEB">
        <w:rPr>
          <w:rFonts w:ascii="Bookman Old Style" w:hAnsi="Bookman Old Style"/>
        </w:rPr>
        <w:t>Zamawiający zastrzega sobie prawo zmiany inspektora nadzoru inwestorskiego i zobowiązuje się do niezwłocznego powiadomienia o tym Wykonawcy. Zmiana ta nie stanowi zmiany Umowy.</w:t>
      </w:r>
    </w:p>
    <w:p w14:paraId="35C8DF58" w14:textId="77777777" w:rsidR="009F70D5" w:rsidRPr="00C25DEB" w:rsidRDefault="009F70D5" w:rsidP="00E91675">
      <w:pPr>
        <w:numPr>
          <w:ilvl w:val="0"/>
          <w:numId w:val="109"/>
        </w:numPr>
        <w:spacing w:after="0" w:line="240" w:lineRule="auto"/>
        <w:ind w:left="426" w:hanging="426"/>
        <w:jc w:val="both"/>
        <w:rPr>
          <w:rFonts w:ascii="Bookman Old Style" w:hAnsi="Bookman Old Style"/>
        </w:rPr>
      </w:pPr>
      <w:r w:rsidRPr="00C25DEB">
        <w:rPr>
          <w:rFonts w:ascii="Bookman Old Style" w:hAnsi="Bookman Old Style"/>
        </w:rPr>
        <w:t>Osobami upoważnionymi do reprezentacji Zamawiającego w zakresie dokonania odbioru, podpisywania protokołów odbioru, protokołów odbioru końcowego, protokołów konieczności i notatek technicznych oraz protokołów finansowego zaangażowania robót są:</w:t>
      </w:r>
    </w:p>
    <w:p w14:paraId="762D1100" w14:textId="12C366A3" w:rsidR="009F70D5" w:rsidRPr="00C25DEB" w:rsidRDefault="009F70D5" w:rsidP="009F70D5">
      <w:pPr>
        <w:spacing w:after="0" w:line="240" w:lineRule="auto"/>
        <w:ind w:left="284" w:firstLine="142"/>
        <w:rPr>
          <w:rFonts w:ascii="Bookman Old Style" w:hAnsi="Bookman Old Style"/>
        </w:rPr>
      </w:pPr>
      <w:r w:rsidRPr="00C25DEB">
        <w:rPr>
          <w:rFonts w:ascii="Bookman Old Style" w:hAnsi="Bookman Old Style"/>
        </w:rPr>
        <w:t>- Inspektor Nadzoru Inwestorskiego - ………………………</w:t>
      </w:r>
      <w:r w:rsidR="00CD1908">
        <w:rPr>
          <w:rFonts w:ascii="Bookman Old Style" w:hAnsi="Bookman Old Style"/>
        </w:rPr>
        <w:t>…….</w:t>
      </w:r>
      <w:r w:rsidRPr="00C25DEB">
        <w:rPr>
          <w:rFonts w:ascii="Bookman Old Style" w:hAnsi="Bookman Old Style"/>
        </w:rPr>
        <w:t>.</w:t>
      </w:r>
    </w:p>
    <w:p w14:paraId="39F22BA1" w14:textId="3896E6A0" w:rsidR="009F70D5" w:rsidRPr="00C25DEB" w:rsidRDefault="009F70D5" w:rsidP="009F70D5">
      <w:pPr>
        <w:spacing w:after="0" w:line="240" w:lineRule="auto"/>
        <w:ind w:left="284" w:firstLine="142"/>
        <w:rPr>
          <w:rFonts w:ascii="Bookman Old Style" w:hAnsi="Bookman Old Style"/>
        </w:rPr>
      </w:pPr>
      <w:r w:rsidRPr="00C25DEB">
        <w:rPr>
          <w:rFonts w:ascii="Bookman Old Style" w:hAnsi="Bookman Old Style"/>
        </w:rPr>
        <w:t>- ………………</w:t>
      </w:r>
      <w:r w:rsidR="00CD1908">
        <w:rPr>
          <w:rFonts w:ascii="Bookman Old Style" w:hAnsi="Bookman Old Style"/>
        </w:rPr>
        <w:t>…………………..</w:t>
      </w:r>
      <w:r w:rsidRPr="00C25DEB">
        <w:rPr>
          <w:rFonts w:ascii="Bookman Old Style" w:hAnsi="Bookman Old Style"/>
        </w:rPr>
        <w:t>……… - ……………………………..</w:t>
      </w:r>
    </w:p>
    <w:p w14:paraId="677E11B4" w14:textId="77777777" w:rsidR="00CD1908" w:rsidRPr="00C25DEB" w:rsidRDefault="00CD1908" w:rsidP="00CD1908">
      <w:pPr>
        <w:spacing w:after="0" w:line="240" w:lineRule="auto"/>
        <w:ind w:left="284" w:firstLine="142"/>
        <w:rPr>
          <w:rFonts w:ascii="Bookman Old Style" w:hAnsi="Bookman Old Style"/>
        </w:rPr>
      </w:pPr>
      <w:r w:rsidRPr="00C25DEB">
        <w:rPr>
          <w:rFonts w:ascii="Bookman Old Style" w:hAnsi="Bookman Old Style"/>
        </w:rPr>
        <w:t>- ………………</w:t>
      </w:r>
      <w:r>
        <w:rPr>
          <w:rFonts w:ascii="Bookman Old Style" w:hAnsi="Bookman Old Style"/>
        </w:rPr>
        <w:t>…………………..</w:t>
      </w:r>
      <w:r w:rsidRPr="00C25DEB">
        <w:rPr>
          <w:rFonts w:ascii="Bookman Old Style" w:hAnsi="Bookman Old Style"/>
        </w:rPr>
        <w:t>……… - ……………………………..</w:t>
      </w:r>
    </w:p>
    <w:p w14:paraId="1A80986E" w14:textId="77777777" w:rsidR="009F70D5" w:rsidRPr="00C25DEB" w:rsidRDefault="009F70D5" w:rsidP="00CD1908">
      <w:pPr>
        <w:spacing w:after="0" w:line="240" w:lineRule="auto"/>
        <w:rPr>
          <w:rFonts w:ascii="Bookman Old Style" w:hAnsi="Bookman Old Style"/>
        </w:rPr>
      </w:pPr>
    </w:p>
    <w:p w14:paraId="52647EBD"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7.</w:t>
      </w:r>
    </w:p>
    <w:p w14:paraId="745EFD23"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Odbiór robót budowlanych</w:t>
      </w:r>
    </w:p>
    <w:p w14:paraId="7B2217CE" w14:textId="11198268" w:rsidR="009F70D5" w:rsidRPr="00C25DEB" w:rsidRDefault="009F70D5" w:rsidP="00E91675">
      <w:pPr>
        <w:numPr>
          <w:ilvl w:val="0"/>
          <w:numId w:val="86"/>
        </w:numPr>
        <w:spacing w:after="0" w:line="240" w:lineRule="auto"/>
        <w:ind w:left="426" w:hanging="426"/>
        <w:jc w:val="both"/>
        <w:rPr>
          <w:rFonts w:ascii="Bookman Old Style" w:hAnsi="Bookman Old Style"/>
        </w:rPr>
      </w:pPr>
      <w:r w:rsidRPr="00C25DEB">
        <w:rPr>
          <w:rFonts w:ascii="Bookman Old Style" w:hAnsi="Bookman Old Style"/>
        </w:rPr>
        <w:t>Po całkowitym</w:t>
      </w:r>
      <w:r w:rsidR="001B407F">
        <w:rPr>
          <w:rFonts w:ascii="Bookman Old Style" w:hAnsi="Bookman Old Style"/>
        </w:rPr>
        <w:t xml:space="preserve"> lub częściowym</w:t>
      </w:r>
      <w:r w:rsidRPr="00C25DEB">
        <w:rPr>
          <w:rFonts w:ascii="Bookman Old Style" w:hAnsi="Bookman Old Style"/>
        </w:rPr>
        <w:t xml:space="preserve"> wykonaniu robót budowlanych, Wykonawca zgłosi Zamawiającemu gotowość do odbior</w:t>
      </w:r>
      <w:r w:rsidR="00BB2A90">
        <w:rPr>
          <w:rFonts w:ascii="Bookman Old Style" w:hAnsi="Bookman Old Style"/>
        </w:rPr>
        <w:t>ów częściowych oraz</w:t>
      </w:r>
      <w:r w:rsidRPr="00C25DEB">
        <w:rPr>
          <w:rFonts w:ascii="Bookman Old Style" w:hAnsi="Bookman Old Style"/>
        </w:rPr>
        <w:t xml:space="preserve"> </w:t>
      </w:r>
      <w:r w:rsidR="00BB2A90">
        <w:rPr>
          <w:rFonts w:ascii="Bookman Old Style" w:hAnsi="Bookman Old Style"/>
        </w:rPr>
        <w:t xml:space="preserve">odbioru </w:t>
      </w:r>
      <w:r w:rsidRPr="00C25DEB">
        <w:rPr>
          <w:rFonts w:ascii="Bookman Old Style" w:hAnsi="Bookman Old Style"/>
        </w:rPr>
        <w:t>końcowego, natomiast po wykonaniu robót ulegających zakryciu – Wykonawca zgłosi gotowość do odbioru tych robót.</w:t>
      </w:r>
    </w:p>
    <w:p w14:paraId="65F82FD9" w14:textId="1AAC8429" w:rsidR="009F70D5" w:rsidRPr="00C25DEB" w:rsidRDefault="009F70D5" w:rsidP="00E91675">
      <w:pPr>
        <w:numPr>
          <w:ilvl w:val="0"/>
          <w:numId w:val="86"/>
        </w:numPr>
        <w:spacing w:after="0" w:line="240" w:lineRule="auto"/>
        <w:ind w:left="426" w:hanging="426"/>
        <w:jc w:val="both"/>
        <w:rPr>
          <w:rFonts w:ascii="Bookman Old Style" w:hAnsi="Bookman Old Style"/>
        </w:rPr>
      </w:pPr>
      <w:r w:rsidRPr="00C25DEB">
        <w:rPr>
          <w:rFonts w:ascii="Bookman Old Style" w:hAnsi="Bookman Old Style"/>
        </w:rPr>
        <w:t>Gotowość do odbioru robót Wykonawca zgłasza Zamawiającemu każdorazowo w dzienniku budowy oraz na piśmie lub faksem na nr ……………………... lub e-mail ……</w:t>
      </w:r>
      <w:r w:rsidR="00CD1908">
        <w:rPr>
          <w:rFonts w:ascii="Bookman Old Style" w:hAnsi="Bookman Old Style"/>
        </w:rPr>
        <w:t>…………</w:t>
      </w:r>
      <w:r w:rsidRPr="00C25DEB">
        <w:rPr>
          <w:rFonts w:ascii="Bookman Old Style" w:hAnsi="Bookman Old Style"/>
        </w:rPr>
        <w:t>….. przy jednoczesnym zawiadomieniu inspektora nadzoru inwestorskiego. O ewentualnej zmianie adresu e-mail</w:t>
      </w:r>
      <w:r w:rsidR="00CC6BB3">
        <w:rPr>
          <w:rFonts w:ascii="Bookman Old Style" w:hAnsi="Bookman Old Style"/>
        </w:rPr>
        <w:t>, o którym mowa w zdaniu poprzednim</w:t>
      </w:r>
      <w:r w:rsidRPr="00C25DEB">
        <w:rPr>
          <w:rFonts w:ascii="Bookman Old Style" w:hAnsi="Bookman Old Style"/>
        </w:rPr>
        <w:t xml:space="preserve"> Zamawiający niezwłocznie powiadomi Wykonawcę. </w:t>
      </w:r>
      <w:r w:rsidR="00CC6BB3">
        <w:rPr>
          <w:rFonts w:ascii="Bookman Old Style" w:hAnsi="Bookman Old Style"/>
        </w:rPr>
        <w:t xml:space="preserve">Zmiana, o której mowa w niniejszym ustępie </w:t>
      </w:r>
      <w:r w:rsidRPr="00C25DEB">
        <w:rPr>
          <w:rFonts w:ascii="Bookman Old Style" w:hAnsi="Bookman Old Style"/>
        </w:rPr>
        <w:t>nie stanowi zmiany Umowy.</w:t>
      </w:r>
    </w:p>
    <w:p w14:paraId="7D5074F7" w14:textId="45A02966" w:rsidR="009F70D5" w:rsidRPr="00C25DEB" w:rsidRDefault="009F70D5" w:rsidP="00E91675">
      <w:pPr>
        <w:numPr>
          <w:ilvl w:val="0"/>
          <w:numId w:val="86"/>
        </w:numPr>
        <w:spacing w:after="0" w:line="240" w:lineRule="auto"/>
        <w:ind w:left="426" w:hanging="426"/>
        <w:jc w:val="both"/>
        <w:rPr>
          <w:rFonts w:ascii="Bookman Old Style" w:hAnsi="Bookman Old Style"/>
        </w:rPr>
      </w:pPr>
      <w:r w:rsidRPr="00C25DEB">
        <w:rPr>
          <w:rFonts w:ascii="Bookman Old Style" w:hAnsi="Bookman Old Style"/>
        </w:rPr>
        <w:t>Zamawiający przystąpi do obioru robót ulegających zakryciu w terminie do 3 dni roboczych, natomiast do odbiorów częściowych i końcowego robót w terminie do 5 dni roboczych od dnia otrzymania zgłoszenia, o którym mowa w ust. 1. Odbiór robót ulegających zakryciu może trwać nie dłużej niż 2 dni robocze, natomiast odbiór częściowy i końcowy - nie dłużej niż 7 dni roboczych, liczonych od zgłoszenia przez Wykonawcę gotowości do odbioru. Odbioru robót ulegających zakryciu i odbiorów częściowego i końcowego dokona komisja wyznaczona przez Zamawiającego, w obecności inspektora nadzoru inwestorskiego i Wykonawcy.</w:t>
      </w:r>
    </w:p>
    <w:p w14:paraId="12A41F78" w14:textId="35010BD4" w:rsidR="009F70D5" w:rsidRPr="00C25DEB" w:rsidRDefault="009F70D5" w:rsidP="009F70D5">
      <w:pPr>
        <w:spacing w:after="0" w:line="240" w:lineRule="auto"/>
        <w:ind w:left="426" w:hanging="426"/>
        <w:jc w:val="both"/>
        <w:rPr>
          <w:rFonts w:ascii="Bookman Old Style" w:hAnsi="Bookman Old Style"/>
        </w:rPr>
      </w:pPr>
      <w:r w:rsidRPr="00C25DEB">
        <w:rPr>
          <w:rFonts w:ascii="Bookman Old Style" w:hAnsi="Bookman Old Style"/>
        </w:rPr>
        <w:t>4.</w:t>
      </w:r>
      <w:r w:rsidRPr="00C25DEB">
        <w:rPr>
          <w:rFonts w:ascii="Bookman Old Style" w:hAnsi="Bookman Old Style"/>
        </w:rPr>
        <w:tab/>
        <w:t xml:space="preserve">Dokonanie przez Zamawiającego odbioru robót ulegających zakryciu zostanie potwierdzone wpisem do dziennika budowy, natomiast wykonanie częściowe przedmiotu zamówienia i całego przedmiotu zamówienia - protokołem odbioru częściowego i końcowego robót, podpisanym przez przedstawicieli obu Stron, i wpisem do dziennika budowy. Wzór protokołu odbioru </w:t>
      </w:r>
      <w:r w:rsidR="00E67F82">
        <w:rPr>
          <w:rFonts w:ascii="Bookman Old Style" w:hAnsi="Bookman Old Style"/>
        </w:rPr>
        <w:t xml:space="preserve">częściowego, </w:t>
      </w:r>
      <w:r w:rsidRPr="00C25DEB">
        <w:rPr>
          <w:rFonts w:ascii="Bookman Old Style" w:hAnsi="Bookman Old Style"/>
        </w:rPr>
        <w:t xml:space="preserve">końcowego </w:t>
      </w:r>
      <w:r w:rsidR="00E67F82">
        <w:rPr>
          <w:rFonts w:ascii="Bookman Old Style" w:hAnsi="Bookman Old Style"/>
        </w:rPr>
        <w:t xml:space="preserve">i robót ulegających zakryciu </w:t>
      </w:r>
      <w:r w:rsidRPr="00C25DEB">
        <w:rPr>
          <w:rFonts w:ascii="Bookman Old Style" w:hAnsi="Bookman Old Style"/>
        </w:rPr>
        <w:t xml:space="preserve">stanowi </w:t>
      </w:r>
      <w:r w:rsidRPr="00730ACA">
        <w:rPr>
          <w:rFonts w:ascii="Bookman Old Style" w:hAnsi="Bookman Old Style"/>
          <w:b/>
        </w:rPr>
        <w:t xml:space="preserve">Załącznik nr </w:t>
      </w:r>
      <w:r w:rsidR="00D917D3">
        <w:rPr>
          <w:rFonts w:ascii="Bookman Old Style" w:hAnsi="Bookman Old Style"/>
          <w:b/>
        </w:rPr>
        <w:t>7</w:t>
      </w:r>
      <w:r w:rsidRPr="00730ACA">
        <w:rPr>
          <w:rFonts w:ascii="Bookman Old Style" w:hAnsi="Bookman Old Style"/>
        </w:rPr>
        <w:t xml:space="preserve"> </w:t>
      </w:r>
      <w:r w:rsidRPr="00730ACA">
        <w:rPr>
          <w:rFonts w:ascii="Bookman Old Style" w:hAnsi="Bookman Old Style"/>
          <w:b/>
        </w:rPr>
        <w:t>do Umowy</w:t>
      </w:r>
      <w:r w:rsidRPr="00730ACA">
        <w:rPr>
          <w:rFonts w:ascii="Bookman Old Style" w:hAnsi="Bookman Old Style"/>
        </w:rPr>
        <w:t>.</w:t>
      </w:r>
      <w:r>
        <w:rPr>
          <w:rFonts w:ascii="Bookman Old Style" w:hAnsi="Bookman Old Style"/>
        </w:rPr>
        <w:t xml:space="preserve"> </w:t>
      </w:r>
    </w:p>
    <w:p w14:paraId="3D57FC43" w14:textId="77777777" w:rsidR="009F70D5" w:rsidRPr="00C25DEB" w:rsidRDefault="009F70D5" w:rsidP="009F70D5">
      <w:pPr>
        <w:spacing w:after="0" w:line="240" w:lineRule="auto"/>
        <w:ind w:left="426" w:hanging="426"/>
        <w:jc w:val="both"/>
        <w:rPr>
          <w:rFonts w:ascii="Bookman Old Style" w:hAnsi="Bookman Old Style"/>
        </w:rPr>
      </w:pPr>
      <w:r w:rsidRPr="00C25DEB">
        <w:rPr>
          <w:rFonts w:ascii="Bookman Old Style" w:hAnsi="Bookman Old Style"/>
        </w:rPr>
        <w:t>5.</w:t>
      </w:r>
      <w:r w:rsidRPr="00C25DEB">
        <w:rPr>
          <w:rFonts w:ascii="Bookman Old Style" w:hAnsi="Bookman Old Style"/>
        </w:rPr>
        <w:tab/>
        <w:t>Jeżeli w trakcie odbioru robót budowlanych wyjdą na jaw istotne wady lub usterki, Zamawiający ma prawo odmówić przyjęcia robót budowlanych i podpisania protokołu odbioru końcowego, w szczególności, gdy wady lub usterki te, uniemożliwiają korzystanie z budynku zgodnie z jego przeznaczeniem lub powodują, iż nie osiągnięto zakładanego celu przedsięwzięcia.</w:t>
      </w:r>
    </w:p>
    <w:p w14:paraId="73755C9F" w14:textId="77777777" w:rsidR="009F70D5" w:rsidRPr="00C25DEB" w:rsidRDefault="009F70D5" w:rsidP="009F70D5">
      <w:pPr>
        <w:spacing w:after="0" w:line="240" w:lineRule="auto"/>
        <w:ind w:left="426" w:hanging="426"/>
        <w:jc w:val="both"/>
        <w:rPr>
          <w:rFonts w:ascii="Bookman Old Style" w:hAnsi="Bookman Old Style"/>
        </w:rPr>
      </w:pPr>
      <w:r w:rsidRPr="00C25DEB">
        <w:rPr>
          <w:rFonts w:ascii="Bookman Old Style" w:hAnsi="Bookman Old Style"/>
        </w:rPr>
        <w:t>6.</w:t>
      </w:r>
      <w:r w:rsidRPr="00C25DEB">
        <w:rPr>
          <w:rFonts w:ascii="Bookman Old Style" w:hAnsi="Bookman Old Style"/>
        </w:rPr>
        <w:tab/>
        <w:t>W przypadku ujawnienia wad lub usterek innych niż określone w ust. 5 Zamawiający sporządzi zestawienie robót poprawkowych, w którym zostaną wskazane wady i usterki robót budowlanych. Wykonawca usunie wady i usterki w wyznaczonym terminie, nie dłuższym jednak niż 10 dni roboczych liczonych od daty powiadomienia przez Zamawiającego. Po usunięciu wad lub usterek, Wykonawca zawiadomi Zamawiającego o ich usunięciu i ponownie zgłosi gotowość do odbioru.</w:t>
      </w:r>
    </w:p>
    <w:p w14:paraId="786F2822" w14:textId="77777777" w:rsidR="009F70D5" w:rsidRPr="00C25DEB" w:rsidRDefault="009F70D5" w:rsidP="009F70D5">
      <w:pPr>
        <w:spacing w:after="0" w:line="240" w:lineRule="auto"/>
        <w:ind w:left="426" w:hanging="426"/>
        <w:jc w:val="both"/>
        <w:rPr>
          <w:rFonts w:ascii="Bookman Old Style" w:hAnsi="Bookman Old Style"/>
        </w:rPr>
      </w:pPr>
      <w:r w:rsidRPr="00C25DEB">
        <w:rPr>
          <w:rFonts w:ascii="Bookman Old Style" w:hAnsi="Bookman Old Style"/>
        </w:rPr>
        <w:t>7.</w:t>
      </w:r>
      <w:r w:rsidRPr="00C25DEB">
        <w:rPr>
          <w:rFonts w:ascii="Bookman Old Style" w:hAnsi="Bookman Old Style"/>
        </w:rPr>
        <w:tab/>
        <w:t>Gdy wady lub usterki zostaną usunięte, Zamawiający dokona odbioru ostatecznego, co zostanie potwierdzone podpisaniem bezusterkowego protokołu odbioru końcowego robót.</w:t>
      </w:r>
    </w:p>
    <w:p w14:paraId="5B63A19A" w14:textId="77777777" w:rsidR="009F70D5" w:rsidRPr="00C25DEB" w:rsidRDefault="009F70D5" w:rsidP="009F70D5">
      <w:pPr>
        <w:spacing w:after="0" w:line="240" w:lineRule="auto"/>
        <w:ind w:left="426" w:hanging="426"/>
        <w:jc w:val="both"/>
        <w:rPr>
          <w:rFonts w:ascii="Bookman Old Style" w:hAnsi="Bookman Old Style"/>
        </w:rPr>
      </w:pPr>
      <w:r w:rsidRPr="00C25DEB">
        <w:rPr>
          <w:rFonts w:ascii="Bookman Old Style" w:hAnsi="Bookman Old Style"/>
        </w:rPr>
        <w:t>8.</w:t>
      </w:r>
      <w:r w:rsidRPr="00C25DEB">
        <w:rPr>
          <w:rFonts w:ascii="Bookman Old Style" w:hAnsi="Bookman Old Style"/>
        </w:rPr>
        <w:tab/>
        <w:t>Wykonawca po zakończeniu robót budowlanych, w dniu końcowego odbioru robót, zobowiązany jest do przekazania Zamawiającemu:</w:t>
      </w:r>
    </w:p>
    <w:p w14:paraId="183B7786" w14:textId="77777777" w:rsidR="009F70D5" w:rsidRPr="00C25DEB" w:rsidRDefault="009F70D5" w:rsidP="00E91675">
      <w:pPr>
        <w:numPr>
          <w:ilvl w:val="0"/>
          <w:numId w:val="87"/>
        </w:numPr>
        <w:spacing w:after="0" w:line="240" w:lineRule="auto"/>
        <w:ind w:left="714" w:hanging="357"/>
        <w:jc w:val="both"/>
        <w:rPr>
          <w:rFonts w:ascii="Bookman Old Style" w:hAnsi="Bookman Old Style"/>
        </w:rPr>
      </w:pPr>
      <w:r w:rsidRPr="00C25DEB">
        <w:rPr>
          <w:rFonts w:ascii="Bookman Old Style" w:hAnsi="Bookman Old Style"/>
        </w:rPr>
        <w:t>atestów i certyfikatów użytych materiałów budowlanych;</w:t>
      </w:r>
    </w:p>
    <w:p w14:paraId="3C651CB5" w14:textId="77777777" w:rsidR="009F70D5" w:rsidRPr="00C25DEB" w:rsidRDefault="009F70D5" w:rsidP="00E91675">
      <w:pPr>
        <w:numPr>
          <w:ilvl w:val="0"/>
          <w:numId w:val="87"/>
        </w:numPr>
        <w:spacing w:after="0" w:line="240" w:lineRule="auto"/>
        <w:ind w:left="714" w:hanging="357"/>
        <w:jc w:val="both"/>
        <w:rPr>
          <w:rFonts w:ascii="Bookman Old Style" w:hAnsi="Bookman Old Style"/>
        </w:rPr>
      </w:pPr>
      <w:r w:rsidRPr="00C25DEB">
        <w:rPr>
          <w:rFonts w:ascii="Bookman Old Style" w:hAnsi="Bookman Old Style"/>
        </w:rPr>
        <w:t>dokumentacji powykonawczej;</w:t>
      </w:r>
    </w:p>
    <w:p w14:paraId="0E0B1B1B" w14:textId="0F7CBF1E" w:rsidR="009F70D5" w:rsidRPr="00C25DEB" w:rsidRDefault="009F70D5" w:rsidP="00E91675">
      <w:pPr>
        <w:numPr>
          <w:ilvl w:val="0"/>
          <w:numId w:val="87"/>
        </w:numPr>
        <w:spacing w:after="0" w:line="240" w:lineRule="auto"/>
        <w:ind w:left="714" w:hanging="357"/>
        <w:jc w:val="both"/>
        <w:rPr>
          <w:rFonts w:ascii="Bookman Old Style" w:hAnsi="Bookman Old Style"/>
          <w:lang w:val="x-none" w:eastAsia="x-none"/>
        </w:rPr>
      </w:pPr>
      <w:r w:rsidRPr="00C25DEB">
        <w:rPr>
          <w:rFonts w:ascii="Bookman Old Style" w:hAnsi="Bookman Old Style"/>
          <w:lang w:val="x-none" w:eastAsia="x-none"/>
        </w:rPr>
        <w:t>dokumentów potwierdzających gospodarowanie odpadami powstałymi w toku wykonywanych prac zgodnie z obowiązującymi przepisami prawa albo zlecenie obowiązku gospodarowania tymi odpadami podmiotowi spełniającemu (podmiotom spełniającym) wymagania określone w art. 27 ust. 2 ustawy z dnia 14 grudnia 2012 r. o odpadach</w:t>
      </w:r>
      <w:r w:rsidR="00D31475" w:rsidRPr="0031552A">
        <w:rPr>
          <w:rFonts w:ascii="Bookman Old Style" w:hAnsi="Bookman Old Style"/>
          <w:lang w:val="x-none" w:eastAsia="x-none"/>
        </w:rPr>
        <w:t xml:space="preserve"> (t.j. Dz. U. z 2021 r. poz. 779 z późn. zm.)</w:t>
      </w:r>
      <w:r w:rsidRPr="00C25DEB">
        <w:rPr>
          <w:rFonts w:ascii="Bookman Old Style" w:hAnsi="Bookman Old Style"/>
          <w:lang w:val="x-none" w:eastAsia="x-none"/>
        </w:rPr>
        <w:t>;</w:t>
      </w:r>
    </w:p>
    <w:p w14:paraId="5B1B9BFF" w14:textId="619DC625" w:rsidR="009F70D5" w:rsidRPr="00886F54" w:rsidRDefault="009F70D5" w:rsidP="00E91675">
      <w:pPr>
        <w:numPr>
          <w:ilvl w:val="0"/>
          <w:numId w:val="87"/>
        </w:numPr>
        <w:spacing w:after="0" w:line="240" w:lineRule="auto"/>
        <w:ind w:left="714" w:hanging="357"/>
        <w:jc w:val="both"/>
        <w:rPr>
          <w:rFonts w:ascii="Bookman Old Style" w:hAnsi="Bookman Old Style"/>
        </w:rPr>
      </w:pPr>
      <w:r w:rsidRPr="00886F54">
        <w:rPr>
          <w:rFonts w:ascii="Bookman Old Style" w:hAnsi="Bookman Old Style"/>
        </w:rPr>
        <w:t>dokumentów niezbędnych wymaganymi przepisami Prawa budowlanego,</w:t>
      </w:r>
      <w:r w:rsidR="00402061" w:rsidRPr="00886F54">
        <w:rPr>
          <w:rFonts w:ascii="Bookman Old Style" w:hAnsi="Bookman Old Style"/>
        </w:rPr>
        <w:t xml:space="preserve"> w tym badań elektrycznych instalacji odgromowej</w:t>
      </w:r>
    </w:p>
    <w:p w14:paraId="4D3C6086" w14:textId="77777777" w:rsidR="009F70D5" w:rsidRPr="00C25DEB" w:rsidRDefault="009F70D5" w:rsidP="00E91675">
      <w:pPr>
        <w:numPr>
          <w:ilvl w:val="0"/>
          <w:numId w:val="87"/>
        </w:numPr>
        <w:spacing w:after="0" w:line="240" w:lineRule="auto"/>
        <w:ind w:left="714" w:hanging="357"/>
        <w:jc w:val="both"/>
        <w:rPr>
          <w:rFonts w:ascii="Bookman Old Style" w:hAnsi="Bookman Old Style"/>
        </w:rPr>
      </w:pPr>
      <w:r w:rsidRPr="00C25DEB">
        <w:rPr>
          <w:rFonts w:ascii="Bookman Old Style" w:hAnsi="Bookman Old Style"/>
        </w:rPr>
        <w:t>oświadczenia o uregulowaniu ewentualnych należności wynikających z konieczności zajęcia pasa drogowego</w:t>
      </w:r>
    </w:p>
    <w:p w14:paraId="204FDB2F" w14:textId="24ABBC2D" w:rsidR="009F70D5" w:rsidRPr="00C25DEB" w:rsidRDefault="009F70D5" w:rsidP="009F70D5">
      <w:pPr>
        <w:spacing w:after="0" w:line="240" w:lineRule="auto"/>
        <w:ind w:left="284" w:hanging="284"/>
        <w:jc w:val="both"/>
        <w:rPr>
          <w:rFonts w:ascii="Bookman Old Style" w:hAnsi="Bookman Old Style"/>
          <w:lang w:val="x-none" w:eastAsia="x-none"/>
        </w:rPr>
      </w:pPr>
      <w:r w:rsidRPr="00C25DEB">
        <w:rPr>
          <w:rFonts w:ascii="Bookman Old Style" w:hAnsi="Bookman Old Style"/>
          <w:lang w:val="x-none" w:eastAsia="x-none"/>
        </w:rPr>
        <w:t>9.</w:t>
      </w:r>
      <w:r w:rsidRPr="00C25DEB">
        <w:rPr>
          <w:rFonts w:ascii="Bookman Old Style" w:hAnsi="Bookman Old Style"/>
          <w:lang w:val="x-none" w:eastAsia="x-none"/>
        </w:rPr>
        <w:tab/>
        <w:t xml:space="preserve">W ramach wynagrodzenia przewidzianego postanowieniami </w:t>
      </w:r>
      <w:r w:rsidRPr="00C25DEB">
        <w:rPr>
          <w:rFonts w:ascii="Bookman Old Style" w:hAnsi="Bookman Old Style"/>
          <w:lang w:eastAsia="x-none"/>
        </w:rPr>
        <w:t>U</w:t>
      </w:r>
      <w:r w:rsidRPr="00C25DEB">
        <w:rPr>
          <w:rFonts w:ascii="Bookman Old Style" w:hAnsi="Bookman Old Style"/>
          <w:lang w:val="x-none" w:eastAsia="x-none"/>
        </w:rPr>
        <w:t>mowy, Wykonawca przenosi na Zamawiającego autorskie prawa majątkowe do nieograniczonego w czasie i przestrzeni korzystania w różnych formach i postaciach</w:t>
      </w:r>
      <w:r w:rsidRPr="00C25DEB">
        <w:rPr>
          <w:rFonts w:ascii="Bookman Old Style" w:hAnsi="Bookman Old Style"/>
          <w:lang w:eastAsia="x-none"/>
        </w:rPr>
        <w:t>,</w:t>
      </w:r>
      <w:r w:rsidRPr="00C25DEB">
        <w:rPr>
          <w:rFonts w:ascii="Bookman Old Style" w:hAnsi="Bookman Old Style"/>
          <w:lang w:val="x-none" w:eastAsia="x-none"/>
        </w:rPr>
        <w:t xml:space="preserve"> w zależności od potrzeb, z wykonanych w ramach realizacji </w:t>
      </w:r>
      <w:r w:rsidRPr="00C25DEB">
        <w:rPr>
          <w:rFonts w:ascii="Bookman Old Style" w:hAnsi="Bookman Old Style"/>
          <w:lang w:eastAsia="x-none"/>
        </w:rPr>
        <w:t>U</w:t>
      </w:r>
      <w:r w:rsidRPr="00C25DEB">
        <w:rPr>
          <w:rFonts w:ascii="Bookman Old Style" w:hAnsi="Bookman Old Style"/>
          <w:lang w:val="x-none" w:eastAsia="x-none"/>
        </w:rPr>
        <w:t xml:space="preserve">mowy utworów w rozumieniu przepisów ustawy z dnia 4 lutego 1994 r. o prawie autorskim i prawach pokrewnych (Dz. U. z </w:t>
      </w:r>
      <w:r w:rsidR="00277E6A" w:rsidRPr="00277E6A">
        <w:rPr>
          <w:rFonts w:ascii="Bookman Old Style" w:hAnsi="Bookman Old Style"/>
          <w:lang w:val="x-none" w:eastAsia="x-none"/>
        </w:rPr>
        <w:t>2020 r. poz. 288</w:t>
      </w:r>
      <w:r w:rsidR="00277E6A" w:rsidRPr="00C25DEB" w:rsidDel="00277E6A">
        <w:rPr>
          <w:rFonts w:ascii="Bookman Old Style" w:hAnsi="Bookman Old Style"/>
          <w:lang w:val="x-none" w:eastAsia="x-none"/>
        </w:rPr>
        <w:t xml:space="preserve"> </w:t>
      </w:r>
      <w:r w:rsidRPr="00C25DEB">
        <w:rPr>
          <w:rFonts w:ascii="Bookman Old Style" w:hAnsi="Bookman Old Style"/>
          <w:lang w:val="x-none" w:eastAsia="x-none"/>
        </w:rPr>
        <w:t xml:space="preserve">z późn. zm.), w tym </w:t>
      </w:r>
      <w:r w:rsidRPr="00277E6A">
        <w:rPr>
          <w:rFonts w:ascii="Bookman Old Style" w:hAnsi="Bookman Old Style"/>
          <w:lang w:val="x-none" w:eastAsia="x-none"/>
        </w:rPr>
        <w:t xml:space="preserve">w szczególności </w:t>
      </w:r>
      <w:r w:rsidRPr="00C25DEB">
        <w:rPr>
          <w:rFonts w:ascii="Bookman Old Style" w:hAnsi="Bookman Old Style"/>
          <w:lang w:val="x-none" w:eastAsia="x-none"/>
        </w:rPr>
        <w:t>do dokumentacji powykonawczej</w:t>
      </w:r>
      <w:r>
        <w:rPr>
          <w:rFonts w:ascii="Bookman Old Style" w:hAnsi="Bookman Old Style"/>
          <w:lang w:eastAsia="x-none"/>
        </w:rPr>
        <w:t xml:space="preserve"> i jej dalszych uzupełnień</w:t>
      </w:r>
      <w:r w:rsidRPr="00C25DEB">
        <w:rPr>
          <w:rFonts w:ascii="Bookman Old Style" w:hAnsi="Bookman Old Style"/>
          <w:lang w:val="x-none" w:eastAsia="x-none"/>
        </w:rPr>
        <w:t>. Przeniesienie ww. praw następuje z chwilą odbioru utworu przez Zamawiającego. Wraz z przeniesieniem autorskich praw majątkowych, Wykonawca przenosi na Zamawiającego własność nośników, na których utwory zostały utrwalone.</w:t>
      </w:r>
    </w:p>
    <w:p w14:paraId="32986022" w14:textId="2CD03763" w:rsidR="009F70D5" w:rsidRPr="00C25DEB" w:rsidRDefault="009F70D5" w:rsidP="009F70D5">
      <w:pPr>
        <w:spacing w:after="0" w:line="240" w:lineRule="auto"/>
        <w:ind w:left="426" w:hanging="426"/>
        <w:jc w:val="both"/>
        <w:rPr>
          <w:rFonts w:ascii="Bookman Old Style" w:hAnsi="Bookman Old Style"/>
          <w:lang w:val="x-none" w:eastAsia="x-none"/>
        </w:rPr>
      </w:pPr>
      <w:r w:rsidRPr="00C25DEB">
        <w:rPr>
          <w:rFonts w:ascii="Bookman Old Style" w:hAnsi="Bookman Old Style"/>
          <w:lang w:val="x-none" w:eastAsia="x-none"/>
        </w:rPr>
        <w:t>10.</w:t>
      </w:r>
      <w:r w:rsidRPr="00C25DEB">
        <w:rPr>
          <w:rFonts w:ascii="Bookman Old Style" w:hAnsi="Bookman Old Style"/>
          <w:lang w:val="x-none" w:eastAsia="x-none"/>
        </w:rPr>
        <w:tab/>
        <w:t xml:space="preserve">Przeniesienie praw, o których mowa w ust. 9, następuje na </w:t>
      </w:r>
      <w:r w:rsidR="00F6699B">
        <w:rPr>
          <w:rFonts w:ascii="Bookman Old Style" w:hAnsi="Bookman Old Style"/>
          <w:lang w:eastAsia="x-none"/>
        </w:rPr>
        <w:t xml:space="preserve">bez ograniczeń </w:t>
      </w:r>
      <w:r w:rsidR="00F6699B" w:rsidRPr="00C25DEB">
        <w:rPr>
          <w:rFonts w:ascii="Bookman Old Style" w:hAnsi="Bookman Old Style"/>
          <w:lang w:val="x-none" w:eastAsia="x-none"/>
        </w:rPr>
        <w:t xml:space="preserve">terytorialnych i czasowych </w:t>
      </w:r>
      <w:r w:rsidR="00F6699B">
        <w:rPr>
          <w:rFonts w:ascii="Bookman Old Style" w:hAnsi="Bookman Old Style"/>
          <w:lang w:eastAsia="x-none"/>
        </w:rPr>
        <w:t xml:space="preserve">oraz bez względu na ilość nośników i egzemplarzy </w:t>
      </w:r>
      <w:r w:rsidR="003B6DF8">
        <w:rPr>
          <w:rFonts w:ascii="Bookman Old Style" w:hAnsi="Bookman Old Style"/>
          <w:lang w:eastAsia="x-none"/>
        </w:rPr>
        <w:t>oraz</w:t>
      </w:r>
      <w:r w:rsidRPr="00C25DEB">
        <w:rPr>
          <w:rFonts w:ascii="Bookman Old Style" w:hAnsi="Bookman Old Style"/>
          <w:lang w:val="x-none" w:eastAsia="x-none"/>
        </w:rPr>
        <w:t xml:space="preserve"> obejmuje następujące pola eksploatacji:</w:t>
      </w:r>
    </w:p>
    <w:p w14:paraId="1AACCBD3" w14:textId="24A03563"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1)</w:t>
      </w:r>
      <w:r w:rsidRPr="00C25DEB">
        <w:rPr>
          <w:rFonts w:ascii="Bookman Old Style" w:hAnsi="Bookman Old Style"/>
          <w:lang w:val="x-none" w:eastAsia="x-none"/>
        </w:rPr>
        <w:tab/>
        <w:t xml:space="preserve">wprowadzanie do obrotu oryginału albo egzemplarzy, najem lub użyczenie oryginału albo egzemplarzy, na których dokumentację utrwalono - bez ograniczeń przedmiotowych, </w:t>
      </w:r>
      <w:r w:rsidR="003B6DF8">
        <w:rPr>
          <w:rFonts w:ascii="Bookman Old Style" w:hAnsi="Bookman Old Style"/>
          <w:lang w:eastAsia="x-none"/>
        </w:rPr>
        <w:t xml:space="preserve"> a także</w:t>
      </w:r>
      <w:r w:rsidRPr="00C25DEB">
        <w:rPr>
          <w:rFonts w:ascii="Bookman Old Style" w:hAnsi="Bookman Old Style"/>
          <w:lang w:val="x-none" w:eastAsia="x-none"/>
        </w:rPr>
        <w:t xml:space="preserve"> bez względu na przeznaczenie;</w:t>
      </w:r>
    </w:p>
    <w:p w14:paraId="72141E76"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2)</w:t>
      </w:r>
      <w:r w:rsidRPr="00C25DEB">
        <w:rPr>
          <w:rFonts w:ascii="Bookman Old Style" w:hAnsi="Bookman Old Style"/>
          <w:lang w:val="x-none" w:eastAsia="x-none"/>
        </w:rPr>
        <w:tab/>
        <w:t>utrwalanie na jakimkolwiek nośniku;</w:t>
      </w:r>
    </w:p>
    <w:p w14:paraId="08E199A5"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3)</w:t>
      </w:r>
      <w:r w:rsidRPr="00C25DEB">
        <w:rPr>
          <w:rFonts w:ascii="Bookman Old Style" w:hAnsi="Bookman Old Style"/>
          <w:lang w:val="x-none" w:eastAsia="x-none"/>
        </w:rPr>
        <w:tab/>
        <w:t>zwielokrotnianie jakąkolwiek techniką;</w:t>
      </w:r>
    </w:p>
    <w:p w14:paraId="51CFFD52"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4)</w:t>
      </w:r>
      <w:r w:rsidRPr="00C25DEB">
        <w:rPr>
          <w:rFonts w:ascii="Bookman Old Style" w:hAnsi="Bookman Old Style"/>
          <w:lang w:val="x-none" w:eastAsia="x-none"/>
        </w:rPr>
        <w:tab/>
        <w:t>wprowadzanie do pamięci komputera i do sieci multimedialnej, w tym do Internetu bez ograniczeń;</w:t>
      </w:r>
    </w:p>
    <w:p w14:paraId="33361D57"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5)</w:t>
      </w:r>
      <w:r w:rsidRPr="00C25DEB">
        <w:rPr>
          <w:rFonts w:ascii="Bookman Old Style" w:hAnsi="Bookman Old Style"/>
          <w:lang w:val="x-none" w:eastAsia="x-none"/>
        </w:rPr>
        <w:tab/>
        <w:t>publiczne udostępnianie utworu w taki sposób, aby każdy mógł mieć dostęp do niego w miejscu i czasie przez niego wybranym;</w:t>
      </w:r>
    </w:p>
    <w:p w14:paraId="3E105152"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6)</w:t>
      </w:r>
      <w:r w:rsidRPr="00C25DEB">
        <w:rPr>
          <w:rFonts w:ascii="Bookman Old Style" w:hAnsi="Bookman Old Style"/>
          <w:lang w:val="x-none" w:eastAsia="x-none"/>
        </w:rPr>
        <w:tab/>
        <w:t>rozpowszechnianie w jakiejkolwiek formie w tym w postaci druku, zapisu cyfrowego i przekazu multimedialnego.</w:t>
      </w:r>
    </w:p>
    <w:p w14:paraId="130C91E8" w14:textId="77777777" w:rsidR="009F70D5" w:rsidRPr="00C25DEB" w:rsidRDefault="009F70D5" w:rsidP="009F70D5">
      <w:pPr>
        <w:spacing w:after="0" w:line="240" w:lineRule="auto"/>
        <w:ind w:left="426" w:hanging="426"/>
        <w:jc w:val="both"/>
        <w:rPr>
          <w:rFonts w:ascii="Bookman Old Style" w:hAnsi="Bookman Old Style"/>
          <w:lang w:val="x-none" w:eastAsia="x-none"/>
        </w:rPr>
      </w:pPr>
      <w:r w:rsidRPr="00C25DEB">
        <w:rPr>
          <w:rFonts w:ascii="Bookman Old Style" w:hAnsi="Bookman Old Style"/>
          <w:lang w:val="x-none" w:eastAsia="x-none"/>
        </w:rPr>
        <w:t>11.</w:t>
      </w:r>
      <w:r w:rsidRPr="00C25DEB">
        <w:rPr>
          <w:rFonts w:ascii="Bookman Old Style" w:hAnsi="Bookman Old Style"/>
          <w:lang w:val="x-none" w:eastAsia="x-none"/>
        </w:rPr>
        <w:tab/>
        <w:t>Wykonawca wyraża zgodę na dokonywanie wszelkich zmian i modyfikacji w dokumentacji, co do których autorskie prawa majątkowe zostały przeniesione na Zamawiającego, a także do wykonywania autorskich praw zależnych do tych utworów.</w:t>
      </w:r>
    </w:p>
    <w:p w14:paraId="64461FF6" w14:textId="312CE138" w:rsidR="009F70D5" w:rsidRDefault="009F70D5" w:rsidP="009F70D5">
      <w:pPr>
        <w:spacing w:after="0" w:line="240" w:lineRule="auto"/>
        <w:ind w:left="426" w:hanging="426"/>
        <w:jc w:val="both"/>
        <w:rPr>
          <w:rFonts w:ascii="Bookman Old Style" w:hAnsi="Bookman Old Style"/>
          <w:lang w:val="x-none" w:eastAsia="x-none"/>
        </w:rPr>
      </w:pPr>
      <w:r w:rsidRPr="00C25DEB">
        <w:rPr>
          <w:rFonts w:ascii="Bookman Old Style" w:hAnsi="Bookman Old Style"/>
          <w:lang w:val="x-none" w:eastAsia="x-none"/>
        </w:rPr>
        <w:t>12.</w:t>
      </w:r>
      <w:r w:rsidRPr="00C25DEB">
        <w:rPr>
          <w:rFonts w:ascii="Bookman Old Style" w:hAnsi="Bookman Old Style"/>
          <w:lang w:val="x-none" w:eastAsia="x-none"/>
        </w:rPr>
        <w:tab/>
        <w:t>Jeżeli podczas eksploatowania dokumentacji przez Zamawiającego dojdzie do zarzutu naruszenia majątkowych praw autorskich lub osobistych praw autorskich osób trzecich, który to zarzut Wykonawca według obiektywnej oceny mógłby uważać za nieuzasadniony, Wykonawca zobowiązuje się skorzystać z wszelkich środków ochrony prawnej, aby zabezpieczyć Zamawiającego przed skutkami takiego zarzutu.</w:t>
      </w:r>
    </w:p>
    <w:p w14:paraId="7145006C" w14:textId="77777777" w:rsidR="009F70D5" w:rsidRPr="00190AD4" w:rsidRDefault="009F70D5" w:rsidP="009F70D5">
      <w:pPr>
        <w:spacing w:after="0" w:line="240" w:lineRule="auto"/>
        <w:ind w:left="426" w:hanging="426"/>
        <w:jc w:val="both"/>
        <w:rPr>
          <w:rFonts w:ascii="Bookman Old Style" w:hAnsi="Bookman Old Style"/>
          <w:lang w:eastAsia="x-none"/>
        </w:rPr>
      </w:pPr>
      <w:r>
        <w:rPr>
          <w:rFonts w:ascii="Bookman Old Style" w:hAnsi="Bookman Old Style"/>
          <w:lang w:eastAsia="x-none"/>
        </w:rPr>
        <w:t xml:space="preserve">13. Zamawiający w ramach wynagrodzenia o którym mowa w </w:t>
      </w:r>
      <w:r w:rsidRPr="00483E23">
        <w:rPr>
          <w:rFonts w:ascii="Bookman Old Style" w:hAnsi="Bookman Old Style"/>
          <w:lang w:eastAsia="x-none"/>
        </w:rPr>
        <w:t>§</w:t>
      </w:r>
      <w:r>
        <w:rPr>
          <w:rFonts w:ascii="Bookman Old Style" w:hAnsi="Bookman Old Style"/>
          <w:lang w:eastAsia="x-none"/>
        </w:rPr>
        <w:t xml:space="preserve"> 9 ust. 1 nabywa ponadto wyłączne prawo zezwalania na wykonywanie zależnych praw autorskich do dzieła w zakresie terytorialnym i czasowym określonym w niniejszym paragrafie, na polach eksploatacji o których mowa w ust.10. </w:t>
      </w:r>
    </w:p>
    <w:p w14:paraId="7F2E2A30" w14:textId="77777777" w:rsidR="009F70D5" w:rsidRPr="00C25DEB" w:rsidRDefault="009F70D5" w:rsidP="009F70D5">
      <w:pPr>
        <w:spacing w:after="0" w:line="240" w:lineRule="auto"/>
        <w:rPr>
          <w:rFonts w:ascii="Bookman Old Style" w:hAnsi="Bookman Old Style"/>
        </w:rPr>
      </w:pPr>
    </w:p>
    <w:p w14:paraId="2915767D" w14:textId="77777777" w:rsidR="009F70D5" w:rsidRPr="00C25DEB" w:rsidRDefault="009F70D5" w:rsidP="009F70D5">
      <w:pPr>
        <w:spacing w:after="0" w:line="240" w:lineRule="auto"/>
        <w:jc w:val="center"/>
        <w:rPr>
          <w:rFonts w:ascii="Bookman Old Style" w:hAnsi="Bookman Old Style"/>
          <w:b/>
        </w:rPr>
      </w:pPr>
      <w:bookmarkStart w:id="12" w:name="_Hlk66273030"/>
      <w:r w:rsidRPr="00C25DEB">
        <w:rPr>
          <w:rFonts w:ascii="Bookman Old Style" w:hAnsi="Bookman Old Style"/>
          <w:b/>
        </w:rPr>
        <w:t>§</w:t>
      </w:r>
      <w:bookmarkEnd w:id="12"/>
      <w:r w:rsidRPr="00C25DEB">
        <w:rPr>
          <w:rFonts w:ascii="Bookman Old Style" w:hAnsi="Bookman Old Style"/>
          <w:b/>
        </w:rPr>
        <w:t xml:space="preserve"> 8.</w:t>
      </w:r>
    </w:p>
    <w:p w14:paraId="376F6769"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Gwarancja i rękojmia na wykonane roboty</w:t>
      </w:r>
    </w:p>
    <w:p w14:paraId="47DF045B" w14:textId="77777777" w:rsidR="009F70D5" w:rsidRPr="00C25DEB"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 xml:space="preserve">Wykonawca udziela Zamawiającemu ……. </w:t>
      </w:r>
      <w:r w:rsidRPr="00C25DEB">
        <w:rPr>
          <w:rFonts w:ascii="Bookman Old Style" w:hAnsi="Bookman Old Style"/>
          <w:b/>
          <w:bCs/>
        </w:rPr>
        <w:t>miesięcznej gwarancji</w:t>
      </w:r>
      <w:r w:rsidRPr="00C25DEB">
        <w:rPr>
          <w:rFonts w:ascii="Bookman Old Style" w:hAnsi="Bookman Old Style"/>
          <w:vertAlign w:val="superscript"/>
        </w:rPr>
        <w:footnoteReference w:id="14"/>
      </w:r>
      <w:r w:rsidRPr="00C25DEB">
        <w:rPr>
          <w:rFonts w:ascii="Bookman Old Style" w:hAnsi="Bookman Old Style"/>
        </w:rPr>
        <w:t xml:space="preserve"> na wykonane roboty budowlane. Termin gwarancji biegnie od daty podpisania bezusterkowego protokołu odbioru końcowego robót, o którym mowa w § 7 ust. 4 Umowy.</w:t>
      </w:r>
    </w:p>
    <w:p w14:paraId="51B6EF66" w14:textId="687A8621" w:rsidR="009F70D5" w:rsidRPr="00C25DEB"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 xml:space="preserve">Zamawiający w razie stwierdzenia w okresie gwarancji ewentualnych wad zobowiązany jest do przedłożenia Wykonawcy, najpóźniej w ciągu 14 dni od dnia ich ujawnienia, stosownej reklamacji </w:t>
      </w:r>
      <w:r>
        <w:rPr>
          <w:rFonts w:ascii="Bookman Old Style" w:hAnsi="Bookman Old Style"/>
        </w:rPr>
        <w:t xml:space="preserve">o której mowa w ust. 4 </w:t>
      </w:r>
      <w:r w:rsidRPr="00C25DEB">
        <w:rPr>
          <w:rFonts w:ascii="Bookman Old Style" w:hAnsi="Bookman Old Style"/>
        </w:rPr>
        <w:t>wraz z podaniem terminu ich usunięcia nie dłuższy</w:t>
      </w:r>
      <w:r w:rsidR="001A0148">
        <w:rPr>
          <w:rFonts w:ascii="Bookman Old Style" w:hAnsi="Bookman Old Style"/>
        </w:rPr>
        <w:t>m</w:t>
      </w:r>
      <w:r w:rsidRPr="00C25DEB">
        <w:rPr>
          <w:rFonts w:ascii="Bookman Old Style" w:hAnsi="Bookman Old Style"/>
        </w:rPr>
        <w:t xml:space="preserve"> niż 5 dni roboczych. Termin może zostać wydłużony przez Zamawiającego z uwzględnieniem możliwości technicznych lub technologicznych dotyczących usunięcia wady.</w:t>
      </w:r>
    </w:p>
    <w:p w14:paraId="720AFBCF" w14:textId="77777777" w:rsidR="009F70D5" w:rsidRPr="008C7B10"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 xml:space="preserve">Jeżeli Wykonawca nie przystąpi do usunięcia wad w wyznaczonym terminie, </w:t>
      </w:r>
      <w:r w:rsidRPr="00483E23">
        <w:rPr>
          <w:rFonts w:ascii="Bookman Old Style" w:hAnsi="Bookman Old Style"/>
        </w:rPr>
        <w:t xml:space="preserve">Zamawiający może powierzyć ich usunięcie osobie </w:t>
      </w:r>
      <w:r w:rsidRPr="007758A0">
        <w:rPr>
          <w:rFonts w:ascii="Bookman Old Style" w:hAnsi="Bookman Old Style"/>
        </w:rPr>
        <w:t>trzeciej na koszt i ryzyko Wykonawcy bez utraty gwarancji udzielonej przez Wykonawcę.</w:t>
      </w:r>
    </w:p>
    <w:p w14:paraId="2A6B39A6" w14:textId="77777777" w:rsidR="009F70D5" w:rsidRPr="00C25DEB"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Zgłoszeń gwarancyjnych Zamawiający będzie dokonywał pisemnie lub na fax: …………… lub tel.: ..................................... lub na e-mail: ........................................... Wykonawcy.</w:t>
      </w:r>
    </w:p>
    <w:p w14:paraId="6E8F5C1C" w14:textId="77777777" w:rsidR="009F70D5" w:rsidRPr="00C25DEB"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Zmiana danych, o których mowa w ust 4 następuje w formie pisemnego powiadomienia Zamawiającego. Zmiany te nie stanowią zmiany Umowy.</w:t>
      </w:r>
    </w:p>
    <w:p w14:paraId="0CCD90F7" w14:textId="1820E6C6" w:rsidR="009F70D5" w:rsidRPr="00C25DEB" w:rsidRDefault="009F70D5" w:rsidP="00E91675">
      <w:pPr>
        <w:numPr>
          <w:ilvl w:val="3"/>
          <w:numId w:val="88"/>
        </w:numPr>
        <w:spacing w:after="0" w:line="240" w:lineRule="auto"/>
        <w:ind w:left="426" w:hanging="426"/>
        <w:jc w:val="both"/>
        <w:rPr>
          <w:rFonts w:ascii="Bookman Old Style" w:hAnsi="Bookman Old Style"/>
        </w:rPr>
      </w:pPr>
      <w:r w:rsidRPr="00C25DEB">
        <w:rPr>
          <w:rFonts w:ascii="Bookman Old Style" w:hAnsi="Bookman Old Style"/>
        </w:rPr>
        <w:t xml:space="preserve">Okres rękojmi za wady fizyczne każdego z elementów </w:t>
      </w:r>
      <w:r w:rsidR="00E91734">
        <w:rPr>
          <w:rFonts w:ascii="Bookman Old Style" w:hAnsi="Bookman Old Style"/>
        </w:rPr>
        <w:t>U</w:t>
      </w:r>
      <w:r w:rsidRPr="00C25DEB">
        <w:rPr>
          <w:rFonts w:ascii="Bookman Old Style" w:hAnsi="Bookman Old Style"/>
        </w:rPr>
        <w:t>mowy wynosi 5 lat i rozpoczyna bieg w terminie określonym w ust. 1.</w:t>
      </w:r>
    </w:p>
    <w:p w14:paraId="453F11B2" w14:textId="77777777" w:rsidR="009F70D5" w:rsidRPr="00C25DEB" w:rsidRDefault="009F70D5" w:rsidP="009F70D5">
      <w:pPr>
        <w:spacing w:after="0" w:line="240" w:lineRule="auto"/>
        <w:jc w:val="both"/>
        <w:rPr>
          <w:rFonts w:ascii="Bookman Old Style" w:hAnsi="Bookman Old Style"/>
        </w:rPr>
      </w:pPr>
    </w:p>
    <w:p w14:paraId="1F96BBD3"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9.</w:t>
      </w:r>
    </w:p>
    <w:p w14:paraId="74B03F2D"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Wynagrodzenie za realizację przedmiotu Umowy</w:t>
      </w:r>
    </w:p>
    <w:p w14:paraId="2874A406" w14:textId="5391B6DC" w:rsidR="009F70D5" w:rsidRPr="00C25DEB" w:rsidRDefault="009F70D5" w:rsidP="00E91675">
      <w:pPr>
        <w:numPr>
          <w:ilvl w:val="0"/>
          <w:numId w:val="89"/>
        </w:numPr>
        <w:spacing w:after="0" w:line="240" w:lineRule="auto"/>
        <w:ind w:left="426" w:hanging="426"/>
        <w:jc w:val="both"/>
        <w:rPr>
          <w:rFonts w:ascii="Bookman Old Style" w:hAnsi="Bookman Old Style"/>
        </w:rPr>
      </w:pPr>
      <w:r w:rsidRPr="00C25DEB">
        <w:rPr>
          <w:rFonts w:ascii="Bookman Old Style" w:hAnsi="Bookman Old Style"/>
        </w:rPr>
        <w:t>Za wykonanie Przedmiotu Umowy, o którym mowa w § 1 Wykonawca otrzyma wynagrodzenie ryczałtowe, o którym mowa w art. 632 ustawy z dnia 23 kwietnia 1964 r. - Kodeks cywilny (</w:t>
      </w:r>
      <w:r w:rsidR="009B460A" w:rsidRPr="00D74E50">
        <w:rPr>
          <w:rFonts w:ascii="Bookman Old Style" w:hAnsi="Bookman Old Style"/>
        </w:rPr>
        <w:t>t.j. Dz. U. z 2020 r. poz. 1740 z późn. zm.</w:t>
      </w:r>
      <w:r w:rsidRPr="00C25DEB">
        <w:rPr>
          <w:rFonts w:ascii="Bookman Old Style" w:hAnsi="Bookman Old Style"/>
        </w:rPr>
        <w:t>), w wysokości: ……………………………… zł netto (słownie: …………………………………………...), podatek VAT w wysokości ....%, tj. w kwocie …………………………. (słownie: …………………………………………….),  brutto: ………………………………zł (słownie: ……………………………………..).</w:t>
      </w:r>
    </w:p>
    <w:p w14:paraId="1DC54BA1" w14:textId="77777777" w:rsidR="009F70D5" w:rsidRPr="00886F54" w:rsidRDefault="009F70D5" w:rsidP="00E91675">
      <w:pPr>
        <w:numPr>
          <w:ilvl w:val="0"/>
          <w:numId w:val="89"/>
        </w:numPr>
        <w:spacing w:after="0" w:line="240" w:lineRule="auto"/>
        <w:ind w:left="426" w:hanging="426"/>
        <w:jc w:val="both"/>
        <w:rPr>
          <w:rFonts w:ascii="Bookman Old Style" w:hAnsi="Bookman Old Style"/>
        </w:rPr>
      </w:pPr>
      <w:r w:rsidRPr="00C25DEB">
        <w:rPr>
          <w:rFonts w:ascii="Bookman Old Style" w:hAnsi="Bookman Old Style"/>
        </w:rPr>
        <w:t xml:space="preserve">W wynagrodzeniu, o którym mowa w ust. 1, ujęto wszelkie koszty, opłaty i należności wynikające z konieczności zajęcia pasa drogowego, podatki, wydatki, daniny i inne świadczenia, w tym koszty dostaw materiałów i urządzeń, które Wykonawca zobowiązany jest ponieść w związku z prawidłową realizacją zamówienia. Kwota, o której mowa w ust. 1 nie może ulec zmianie, poza </w:t>
      </w:r>
      <w:r w:rsidRPr="00886F54">
        <w:rPr>
          <w:rFonts w:ascii="Bookman Old Style" w:hAnsi="Bookman Old Style"/>
        </w:rPr>
        <w:t>przypadkami określonymi postanowieniami Umowy.</w:t>
      </w:r>
    </w:p>
    <w:p w14:paraId="34F323F9" w14:textId="4141ED08" w:rsidR="009F70D5" w:rsidRPr="00886F54" w:rsidRDefault="009F70D5" w:rsidP="00E91675">
      <w:pPr>
        <w:numPr>
          <w:ilvl w:val="0"/>
          <w:numId w:val="89"/>
        </w:numPr>
        <w:spacing w:after="0" w:line="240" w:lineRule="auto"/>
        <w:ind w:left="426" w:hanging="426"/>
        <w:jc w:val="both"/>
        <w:rPr>
          <w:rFonts w:ascii="Bookman Old Style" w:hAnsi="Bookman Old Style"/>
          <w:color w:val="000000"/>
        </w:rPr>
      </w:pPr>
      <w:r w:rsidRPr="00886F54">
        <w:rPr>
          <w:rFonts w:ascii="Bookman Old Style" w:hAnsi="Bookman Old Style"/>
        </w:rPr>
        <w:t xml:space="preserve">Zapłata wynagrodzenia </w:t>
      </w:r>
      <w:r w:rsidR="00F53C63">
        <w:rPr>
          <w:rFonts w:ascii="Bookman Old Style" w:hAnsi="Bookman Old Style"/>
        </w:rPr>
        <w:t xml:space="preserve">nastąpi </w:t>
      </w:r>
      <w:r w:rsidRPr="00886F54">
        <w:rPr>
          <w:rFonts w:ascii="Bookman Old Style" w:hAnsi="Bookman Old Style"/>
        </w:rPr>
        <w:t xml:space="preserve">po odbiorze przez Zamawiającego wykonanych robót na podstawie otrzymanych przez Zamawiającego prawidłowo wystawionych: dwóch faktur </w:t>
      </w:r>
      <w:r w:rsidRPr="00886F54">
        <w:rPr>
          <w:rFonts w:ascii="Bookman Old Style" w:hAnsi="Bookman Old Style"/>
          <w:color w:val="000000"/>
        </w:rPr>
        <w:t xml:space="preserve">częściowych i jednej faktury końcowej, </w:t>
      </w:r>
      <w:r w:rsidRPr="00886F54">
        <w:rPr>
          <w:rFonts w:ascii="Bookman Old Style" w:hAnsi="Bookman Old Style"/>
        </w:rPr>
        <w:t xml:space="preserve">uwzględniających podatek VAT, i wystawionych po sporządzeniu </w:t>
      </w:r>
      <w:r w:rsidRPr="00886F54">
        <w:rPr>
          <w:rFonts w:ascii="Bookman Old Style" w:hAnsi="Bookman Old Style"/>
          <w:color w:val="000000"/>
        </w:rPr>
        <w:t xml:space="preserve">protokołów częściowego i </w:t>
      </w:r>
      <w:r w:rsidRPr="00886F54">
        <w:rPr>
          <w:rFonts w:ascii="Bookman Old Style" w:hAnsi="Bookman Old Style"/>
        </w:rPr>
        <w:t xml:space="preserve">bezusterkowego końcowego protokołu odbioru robót, podpisanych przez kierownika budowy, inspektora nadzoru inwestorskiego oraz upoważnionych przedstawicieli Zamawiającego, o których mowa w § 6 ust. 12. </w:t>
      </w:r>
      <w:r w:rsidRPr="00886F54">
        <w:rPr>
          <w:rFonts w:ascii="Bookman Old Style" w:hAnsi="Bookman Old Style"/>
          <w:color w:val="000000"/>
        </w:rPr>
        <w:t>Protokoły częściowe będą przedstawiały procentowe zaawansowanie wykonania prac na dzień sporządzenia danego protokołu. Suma kwot faktur częściowych nie może przekroczyć 85% wartości wykonanych robót, z zastrzeżeniem, że pierwsza faktura częściowa nie może być wystawiona przez Wykonawcę przed dniem wykonania minimum 15 % wartości robót.</w:t>
      </w:r>
    </w:p>
    <w:p w14:paraId="6EB7E20B" w14:textId="77777777" w:rsidR="009F70D5" w:rsidRPr="00886F54" w:rsidRDefault="009F70D5" w:rsidP="009F70D5">
      <w:pPr>
        <w:spacing w:after="0" w:line="240" w:lineRule="auto"/>
        <w:ind w:left="426"/>
        <w:jc w:val="both"/>
        <w:rPr>
          <w:rFonts w:ascii="Bookman Old Style" w:hAnsi="Bookman Old Style"/>
        </w:rPr>
      </w:pPr>
      <w:r w:rsidRPr="00C25DEB">
        <w:rPr>
          <w:rFonts w:ascii="Bookman Old Style" w:hAnsi="Bookman Old Style"/>
          <w:color w:val="000000"/>
        </w:rPr>
        <w:t xml:space="preserve">Pozostałe wynagrodzenie zostanie zapłacone na podstawie faktury końcowej, której wartość stanowić będzie różnica pomiędzy kwotą określoną w ust. 1 a kwotą wynikającą z sumy faktur częściowych – do faktury końcowej musi być załączony bezusterkowy protokół odbioru końcowego robót, o którym mowa w § 7 ust. 4 </w:t>
      </w:r>
      <w:r w:rsidRPr="00886F54">
        <w:rPr>
          <w:rFonts w:ascii="Bookman Old Style" w:hAnsi="Bookman Old Style"/>
          <w:color w:val="000000"/>
        </w:rPr>
        <w:t>Umowy.</w:t>
      </w:r>
    </w:p>
    <w:p w14:paraId="1F67B0FE" w14:textId="192F211A" w:rsidR="009F70D5" w:rsidRPr="00886F54" w:rsidRDefault="009F70D5" w:rsidP="00E91675">
      <w:pPr>
        <w:numPr>
          <w:ilvl w:val="0"/>
          <w:numId w:val="108"/>
        </w:numPr>
        <w:shd w:val="clear" w:color="auto" w:fill="FFFFFF"/>
        <w:spacing w:after="0" w:line="240" w:lineRule="auto"/>
        <w:ind w:left="426" w:hanging="426"/>
        <w:jc w:val="both"/>
        <w:rPr>
          <w:rFonts w:ascii="Bookman Old Style" w:hAnsi="Bookman Old Style"/>
        </w:rPr>
      </w:pPr>
      <w:r w:rsidRPr="00886F54">
        <w:rPr>
          <w:rFonts w:ascii="Bookman Old Style" w:hAnsi="Bookman Old Style"/>
        </w:rPr>
        <w:t xml:space="preserve">Zapłata wynagrodzenia wynikającego z faktury końcowej </w:t>
      </w:r>
      <w:r w:rsidR="00F53C63">
        <w:rPr>
          <w:rFonts w:ascii="Bookman Old Style" w:hAnsi="Bookman Old Style"/>
        </w:rPr>
        <w:t xml:space="preserve">nastąpi </w:t>
      </w:r>
      <w:r w:rsidRPr="00886F54">
        <w:rPr>
          <w:rFonts w:ascii="Bookman Old Style" w:hAnsi="Bookman Old Style"/>
        </w:rPr>
        <w:t xml:space="preserve">w formie przelewu na rachunek bankowy Wykonawcy podany na fakturze, w terminie do 30 dni od daty otrzymania przez Zamawiającego prawidłowo wystawionej faktury VAT wraz z załączonym bezusterkowym protokołem odbioru końcowego robót, o którym mowa w ust. 3. Za datę zapłaty wynagrodzenia przyjmuje się datę obciążenia przez bank rachunku Zamawiającego. </w:t>
      </w:r>
    </w:p>
    <w:p w14:paraId="67FDB073" w14:textId="6D87C3C2" w:rsidR="009F70D5" w:rsidRPr="00C25DEB" w:rsidRDefault="009F70D5" w:rsidP="00E91675">
      <w:pPr>
        <w:numPr>
          <w:ilvl w:val="0"/>
          <w:numId w:val="108"/>
        </w:numPr>
        <w:shd w:val="clear" w:color="auto" w:fill="FFFFFF"/>
        <w:spacing w:after="0" w:line="240" w:lineRule="auto"/>
        <w:ind w:left="426" w:hanging="426"/>
        <w:jc w:val="both"/>
        <w:rPr>
          <w:rFonts w:ascii="Bookman Old Style" w:hAnsi="Bookman Old Style"/>
        </w:rPr>
      </w:pPr>
      <w:r>
        <w:rPr>
          <w:rFonts w:ascii="Bookman Old Style" w:hAnsi="Bookman Old Style"/>
        </w:rPr>
        <w:t xml:space="preserve">Zapłata wynagrodzenia wynikającego z faktur </w:t>
      </w:r>
      <w:r w:rsidR="00F53C63">
        <w:rPr>
          <w:rFonts w:ascii="Bookman Old Style" w:hAnsi="Bookman Old Style"/>
        </w:rPr>
        <w:t xml:space="preserve">częściowych nastąpi </w:t>
      </w:r>
      <w:r>
        <w:rPr>
          <w:rFonts w:ascii="Bookman Old Style" w:hAnsi="Bookman Old Style"/>
        </w:rPr>
        <w:t>w formie przelewu na rachunek bankowy Wykonawcy podany na fakturze w terminie do 30 dni od daty otrzymania przez Zamawiającego prawidłowo wystawionej faktury VAT wraz z bezusterkowym protokołem odbioru częściowego lub końcowego zatwierdzonego przez inspektora nadzoru</w:t>
      </w:r>
      <w:r w:rsidR="00F53C63">
        <w:rPr>
          <w:rFonts w:ascii="Bookman Old Style" w:hAnsi="Bookman Old Style"/>
        </w:rPr>
        <w:t>.</w:t>
      </w:r>
    </w:p>
    <w:p w14:paraId="0A67241E" w14:textId="77777777" w:rsidR="009F70D5" w:rsidRPr="00C25DEB" w:rsidRDefault="009F70D5" w:rsidP="00E91675">
      <w:pPr>
        <w:numPr>
          <w:ilvl w:val="0"/>
          <w:numId w:val="108"/>
        </w:numPr>
        <w:shd w:val="clear" w:color="auto" w:fill="FFFFFF"/>
        <w:spacing w:after="0" w:line="240" w:lineRule="auto"/>
        <w:ind w:left="426" w:hanging="426"/>
        <w:jc w:val="both"/>
        <w:rPr>
          <w:rFonts w:ascii="Bookman Old Style" w:hAnsi="Bookman Old Style"/>
        </w:rPr>
      </w:pPr>
      <w:r w:rsidRPr="00730ACA">
        <w:rPr>
          <w:rFonts w:ascii="Bookman Old Style" w:hAnsi="Bookman Old Style"/>
        </w:rPr>
        <w:t>O konieczności wykonania robót dodatkowych</w:t>
      </w:r>
      <w:r w:rsidRPr="00C25DEB">
        <w:rPr>
          <w:rFonts w:ascii="Bookman Old Style" w:hAnsi="Bookman Old Style"/>
        </w:rPr>
        <w:t>, a niemożliwych do przewidzenia przed zawarciem Umowy, Wykonawca poinformuje niezwłocznie Zamawiającego za pośrednictwem inspektora nadzoru inwestorskiego, sporządzając z nim stosowny protokół konieczności.</w:t>
      </w:r>
    </w:p>
    <w:p w14:paraId="31E13B70" w14:textId="64F54B29" w:rsidR="009F70D5" w:rsidRPr="00576C98" w:rsidRDefault="009F70D5" w:rsidP="00E91675">
      <w:pPr>
        <w:numPr>
          <w:ilvl w:val="0"/>
          <w:numId w:val="108"/>
        </w:numPr>
        <w:shd w:val="clear" w:color="auto" w:fill="FFFFFF"/>
        <w:spacing w:after="0" w:line="240" w:lineRule="auto"/>
        <w:ind w:left="426" w:hanging="426"/>
        <w:jc w:val="both"/>
        <w:rPr>
          <w:rFonts w:ascii="Bookman Old Style" w:hAnsi="Bookman Old Style"/>
        </w:rPr>
      </w:pPr>
      <w:r w:rsidRPr="00A70B94">
        <w:rPr>
          <w:rFonts w:ascii="Bookman Old Style" w:hAnsi="Bookman Old Style"/>
        </w:rPr>
        <w:t>W przypadku zaistnienia, p</w:t>
      </w:r>
      <w:r w:rsidRPr="003D0A54">
        <w:rPr>
          <w:rFonts w:ascii="Bookman Old Style" w:hAnsi="Bookman Old Style"/>
        </w:rPr>
        <w:t xml:space="preserve">rzesłanek, o których mowa w art. 455 ust. 1 pkt 3 ustawy Pzp, Zamawiający może zlecić </w:t>
      </w:r>
      <w:r w:rsidR="00432375">
        <w:rPr>
          <w:rFonts w:ascii="Bookman Old Style" w:hAnsi="Bookman Old Style"/>
        </w:rPr>
        <w:t xml:space="preserve">Wykonawcy </w:t>
      </w:r>
      <w:r w:rsidRPr="003D0A54">
        <w:rPr>
          <w:rFonts w:ascii="Bookman Old Style" w:hAnsi="Bookman Old Style"/>
        </w:rPr>
        <w:t>wykonanie dodatkowych robót budowlanych</w:t>
      </w:r>
      <w:r>
        <w:rPr>
          <w:rFonts w:ascii="Bookman Old Style" w:hAnsi="Bookman Old Style"/>
        </w:rPr>
        <w:t xml:space="preserve"> o których mowa w ust. </w:t>
      </w:r>
      <w:r w:rsidR="00C16D45">
        <w:rPr>
          <w:rFonts w:ascii="Bookman Old Style" w:hAnsi="Bookman Old Style"/>
        </w:rPr>
        <w:t>6</w:t>
      </w:r>
      <w:r w:rsidRPr="003D0A54">
        <w:rPr>
          <w:rFonts w:ascii="Bookman Old Style" w:hAnsi="Bookman Old Style"/>
        </w:rPr>
        <w:t>. Roboty dodatkowe realizowane będą na podstawie postanowień zmieniających niniejszą Umowę. Ich realizacja bez zmiany Umowy odbędzi</w:t>
      </w:r>
      <w:r w:rsidRPr="00576C98">
        <w:rPr>
          <w:rFonts w:ascii="Bookman Old Style" w:hAnsi="Bookman Old Style"/>
        </w:rPr>
        <w:t>e się na wyłączne ryzyko i koszt Wykonawcy.</w:t>
      </w:r>
    </w:p>
    <w:p w14:paraId="28B1F56E" w14:textId="77777777" w:rsidR="009F70D5" w:rsidRPr="00C25DEB" w:rsidRDefault="009F70D5" w:rsidP="00E91675">
      <w:pPr>
        <w:numPr>
          <w:ilvl w:val="0"/>
          <w:numId w:val="108"/>
        </w:numPr>
        <w:shd w:val="clear" w:color="auto" w:fill="FFFFFF"/>
        <w:spacing w:after="0" w:line="240" w:lineRule="auto"/>
        <w:ind w:left="426" w:hanging="426"/>
        <w:jc w:val="both"/>
        <w:rPr>
          <w:rFonts w:ascii="Bookman Old Style" w:hAnsi="Bookman Old Style"/>
        </w:rPr>
      </w:pPr>
      <w:r w:rsidRPr="00C25DEB">
        <w:rPr>
          <w:rFonts w:ascii="Bookman Old Style" w:hAnsi="Bookman Old Style"/>
        </w:rPr>
        <w:t>Roboty dodatkowe wycenione zostaną przez Wykonawcę w kosztorysie, który zostanie sporządzony w oparciu o następujące założenia:</w:t>
      </w:r>
    </w:p>
    <w:p w14:paraId="4E214A36" w14:textId="77777777" w:rsidR="009F70D5" w:rsidRPr="00C25DEB" w:rsidRDefault="009F70D5" w:rsidP="00E91675">
      <w:pPr>
        <w:numPr>
          <w:ilvl w:val="1"/>
          <w:numId w:val="107"/>
        </w:numPr>
        <w:spacing w:after="0" w:line="240" w:lineRule="auto"/>
        <w:jc w:val="both"/>
        <w:rPr>
          <w:rFonts w:ascii="Bookman Old Style" w:hAnsi="Bookman Old Style"/>
        </w:rPr>
      </w:pPr>
      <w:r w:rsidRPr="00C25DEB">
        <w:rPr>
          <w:rFonts w:ascii="Bookman Old Style" w:hAnsi="Bookman Old Style"/>
        </w:rPr>
        <w:t xml:space="preserve">ceny czynników produkcji (R, M, S, Ko, Z) zostaną przyjęte jako średnie obowiązujące w danym kwartale w oparciu o zeszyty SEKOCENBUD; </w:t>
      </w:r>
    </w:p>
    <w:p w14:paraId="6E28DDDE" w14:textId="77777777" w:rsidR="009F70D5" w:rsidRPr="00C25DEB" w:rsidRDefault="009F70D5" w:rsidP="00E91675">
      <w:pPr>
        <w:numPr>
          <w:ilvl w:val="1"/>
          <w:numId w:val="107"/>
        </w:numPr>
        <w:spacing w:after="0" w:line="240" w:lineRule="auto"/>
        <w:jc w:val="both"/>
        <w:rPr>
          <w:rFonts w:ascii="Bookman Old Style" w:hAnsi="Bookman Old Style"/>
        </w:rPr>
      </w:pPr>
      <w:r w:rsidRPr="00C25DEB">
        <w:rPr>
          <w:rFonts w:ascii="Bookman Old Style" w:hAnsi="Bookman Old Style"/>
        </w:rPr>
        <w:t>podstawą do określenia nakładów rzeczowych będą normy zawarte w wyżej wskazanych kosztorysach, a w przypadku ich braku - odpowiednie pozycje Katalogów Nakładów Rzeczowych (KNR). W przypadku braku odpowiednich pozycji w KNR, zastosowane zostaną Katalogi Norm Nakładów Rzeczowych, a następnie wycena indywidualna Wykonawcy, zatwierdzona przez Zamawiającego;</w:t>
      </w:r>
    </w:p>
    <w:p w14:paraId="30D48F33" w14:textId="77777777" w:rsidR="009F70D5" w:rsidRPr="00C25DEB" w:rsidRDefault="009F70D5" w:rsidP="00E91675">
      <w:pPr>
        <w:numPr>
          <w:ilvl w:val="1"/>
          <w:numId w:val="107"/>
        </w:numPr>
        <w:spacing w:after="0" w:line="240" w:lineRule="auto"/>
        <w:jc w:val="both"/>
        <w:rPr>
          <w:rFonts w:ascii="Bookman Old Style" w:hAnsi="Bookman Old Style"/>
        </w:rPr>
      </w:pPr>
      <w:r w:rsidRPr="00C25DEB">
        <w:rPr>
          <w:rFonts w:ascii="Bookman Old Style" w:hAnsi="Bookman Old Style"/>
        </w:rPr>
        <w:t>zapłata za roboty dodatkowe nastąpi na podstawie faktury wystawionej przez Wykonawcę po ich wykonaniu i odbiorze przez Zamawiającego, w terminie określonym w ust. 4;</w:t>
      </w:r>
    </w:p>
    <w:p w14:paraId="6586739D" w14:textId="6BC7F6B4" w:rsidR="009F70D5" w:rsidRPr="00C25DEB" w:rsidRDefault="009F70D5" w:rsidP="00E91675">
      <w:pPr>
        <w:numPr>
          <w:ilvl w:val="1"/>
          <w:numId w:val="107"/>
        </w:numPr>
        <w:spacing w:after="0" w:line="240" w:lineRule="auto"/>
        <w:jc w:val="both"/>
        <w:rPr>
          <w:rFonts w:ascii="Bookman Old Style" w:hAnsi="Bookman Old Style"/>
        </w:rPr>
      </w:pPr>
      <w:r w:rsidRPr="00C25DEB">
        <w:rPr>
          <w:rFonts w:ascii="Bookman Old Style" w:hAnsi="Bookman Old Style"/>
        </w:rPr>
        <w:t xml:space="preserve">kosztorys, o którym mowa w ust. </w:t>
      </w:r>
      <w:r>
        <w:rPr>
          <w:rFonts w:ascii="Bookman Old Style" w:hAnsi="Bookman Old Style"/>
        </w:rPr>
        <w:t>8</w:t>
      </w:r>
      <w:r w:rsidRPr="00C25DEB">
        <w:rPr>
          <w:rFonts w:ascii="Bookman Old Style" w:hAnsi="Bookman Old Style"/>
        </w:rPr>
        <w:t xml:space="preserve"> Wykonawca zobowiązany jest do wykonania i przedłożenia Zamawiającemu w terminie 14 dni od daty podpisania przez Strony protokołu konieczności, o którym mowa w ust. </w:t>
      </w:r>
      <w:r>
        <w:rPr>
          <w:rFonts w:ascii="Bookman Old Style" w:hAnsi="Bookman Old Style"/>
        </w:rPr>
        <w:t>6</w:t>
      </w:r>
      <w:r w:rsidRPr="00C25DEB">
        <w:rPr>
          <w:rFonts w:ascii="Bookman Old Style" w:hAnsi="Bookman Old Style"/>
        </w:rPr>
        <w:t xml:space="preserve">; </w:t>
      </w:r>
    </w:p>
    <w:p w14:paraId="720E30F0" w14:textId="456A5CB4" w:rsidR="009F70D5" w:rsidRPr="00190AD4" w:rsidRDefault="009F70D5" w:rsidP="00E91675">
      <w:pPr>
        <w:numPr>
          <w:ilvl w:val="1"/>
          <w:numId w:val="107"/>
        </w:numPr>
        <w:spacing w:line="240" w:lineRule="auto"/>
        <w:jc w:val="both"/>
        <w:rPr>
          <w:rFonts w:ascii="Bookman Old Style" w:hAnsi="Bookman Old Style"/>
          <w:strike/>
          <w:lang w:val="x-none" w:eastAsia="x-none"/>
        </w:rPr>
      </w:pPr>
      <w:r w:rsidRPr="00C25DEB">
        <w:rPr>
          <w:rFonts w:ascii="Bookman Old Style" w:hAnsi="Bookman Old Style"/>
          <w:lang w:val="x-none" w:eastAsia="x-none"/>
        </w:rPr>
        <w:t>kosztorys na roboty dodatkowe zostanie opracowany przez Wykonawcę metodą kalkulacji szczegółowej zgodnie z Rozporządzeniem Ministra Rozwoju Regionalnego i Budownictwa z dnia 18 maja 2004 r. w sprawie określenia metod i podstaw sporządzania kosztorysu inwestorskiego, obliczania planowanych kosztów p</w:t>
      </w:r>
      <w:r>
        <w:rPr>
          <w:rFonts w:ascii="Bookman Old Style" w:hAnsi="Bookman Old Style"/>
          <w:lang w:eastAsia="x-none"/>
        </w:rPr>
        <w:t>r</w:t>
      </w:r>
      <w:r w:rsidRPr="00C25DEB">
        <w:rPr>
          <w:rFonts w:ascii="Bookman Old Style" w:hAnsi="Bookman Old Style"/>
          <w:lang w:val="x-none" w:eastAsia="x-none"/>
        </w:rPr>
        <w:t>ac projektowych oraz planowanych kosztów robót budowlanych określonych w programie funkcjonalno-użytkowym (Dz. U. z 2004 r., Nr 130, poz. 138</w:t>
      </w:r>
      <w:r>
        <w:rPr>
          <w:rFonts w:ascii="Bookman Old Style" w:hAnsi="Bookman Old Style"/>
          <w:lang w:eastAsia="x-none"/>
        </w:rPr>
        <w:t>9</w:t>
      </w:r>
      <w:r w:rsidRPr="00C25DEB">
        <w:rPr>
          <w:rFonts w:ascii="Bookman Old Style" w:hAnsi="Bookman Old Style"/>
          <w:lang w:val="x-none" w:eastAsia="x-none"/>
        </w:rPr>
        <w:t xml:space="preserve">). Mając na uwadze, że obowiązującym wynagrodzeniem jest wynagrodzenie ryczałtowe, kosztorys, o którym mowa </w:t>
      </w:r>
      <w:r w:rsidR="00E0184A">
        <w:rPr>
          <w:rFonts w:ascii="Bookman Old Style" w:hAnsi="Bookman Old Style"/>
          <w:lang w:eastAsia="x-none"/>
        </w:rPr>
        <w:t>w zdaniu pierwszym</w:t>
      </w:r>
      <w:r w:rsidRPr="00C25DEB">
        <w:rPr>
          <w:rFonts w:ascii="Bookman Old Style" w:hAnsi="Bookman Old Style"/>
          <w:lang w:val="x-none" w:eastAsia="x-none"/>
        </w:rPr>
        <w:t xml:space="preserve">, będzie służył do obliczenia wynagrodzenia należnego Wykonawcy w przypadku odstąpienia od </w:t>
      </w:r>
      <w:r w:rsidRPr="00C25DEB">
        <w:rPr>
          <w:rFonts w:ascii="Bookman Old Style" w:hAnsi="Bookman Old Style"/>
          <w:lang w:eastAsia="x-none"/>
        </w:rPr>
        <w:t>U</w:t>
      </w:r>
      <w:r w:rsidRPr="00C25DEB">
        <w:rPr>
          <w:rFonts w:ascii="Bookman Old Style" w:hAnsi="Bookman Old Style"/>
          <w:lang w:val="x-none" w:eastAsia="x-none"/>
        </w:rPr>
        <w:t xml:space="preserve">mowy, oraz będzie on także podstawą do rozliczania dodatkowych robót budowlanych, wykraczających poza określenie przedmiotu zamówienia podstawowego w przypadku, gdy </w:t>
      </w:r>
      <w:r w:rsidRPr="00C25DEB">
        <w:rPr>
          <w:rFonts w:ascii="Bookman Old Style" w:hAnsi="Bookman Old Style"/>
          <w:lang w:eastAsia="x-none"/>
        </w:rPr>
        <w:t>U</w:t>
      </w:r>
      <w:r w:rsidRPr="00C25DEB">
        <w:rPr>
          <w:rFonts w:ascii="Bookman Old Style" w:hAnsi="Bookman Old Style"/>
          <w:lang w:val="x-none" w:eastAsia="x-none"/>
        </w:rPr>
        <w:t xml:space="preserve">mowa zostanie zmieniona </w:t>
      </w:r>
      <w:r w:rsidR="007B57B4">
        <w:rPr>
          <w:rFonts w:ascii="Bookman Old Style" w:hAnsi="Bookman Old Style"/>
          <w:lang w:eastAsia="x-none"/>
        </w:rPr>
        <w:t>poprzez podpisanie pisemnego aneksu do Umowy</w:t>
      </w:r>
      <w:r w:rsidRPr="00C25DEB">
        <w:rPr>
          <w:rFonts w:ascii="Bookman Old Style" w:hAnsi="Bookman Old Style"/>
          <w:lang w:val="x-none" w:eastAsia="x-none"/>
        </w:rPr>
        <w:t xml:space="preserve"> na podstawie art. </w:t>
      </w:r>
      <w:r>
        <w:rPr>
          <w:rFonts w:ascii="Bookman Old Style" w:hAnsi="Bookman Old Style"/>
          <w:lang w:eastAsia="x-none"/>
        </w:rPr>
        <w:t>455</w:t>
      </w:r>
      <w:r w:rsidRPr="00C25DEB">
        <w:rPr>
          <w:rFonts w:ascii="Bookman Old Style" w:hAnsi="Bookman Old Style"/>
          <w:lang w:val="x-none" w:eastAsia="x-none"/>
        </w:rPr>
        <w:t xml:space="preserve"> ust. 1 pkt </w:t>
      </w:r>
      <w:r>
        <w:rPr>
          <w:rFonts w:ascii="Bookman Old Style" w:hAnsi="Bookman Old Style"/>
          <w:lang w:eastAsia="x-none"/>
        </w:rPr>
        <w:t>3</w:t>
      </w:r>
      <w:r w:rsidRPr="00C25DEB">
        <w:rPr>
          <w:rFonts w:ascii="Bookman Old Style" w:hAnsi="Bookman Old Style"/>
          <w:lang w:val="x-none" w:eastAsia="x-none"/>
        </w:rPr>
        <w:t xml:space="preserve"> ustawy </w:t>
      </w:r>
      <w:r w:rsidRPr="00C25DEB">
        <w:rPr>
          <w:rFonts w:ascii="Bookman Old Style" w:hAnsi="Bookman Old Style"/>
          <w:lang w:eastAsia="x-none"/>
        </w:rPr>
        <w:t>P</w:t>
      </w:r>
      <w:r w:rsidRPr="00C25DEB">
        <w:rPr>
          <w:rFonts w:ascii="Bookman Old Style" w:hAnsi="Bookman Old Style"/>
          <w:lang w:val="x-none" w:eastAsia="x-none"/>
        </w:rPr>
        <w:t>zp</w:t>
      </w:r>
      <w:r>
        <w:rPr>
          <w:rFonts w:ascii="Bookman Old Style" w:hAnsi="Bookman Old Style"/>
          <w:lang w:eastAsia="x-none"/>
        </w:rPr>
        <w:t>.</w:t>
      </w:r>
    </w:p>
    <w:p w14:paraId="25785E66" w14:textId="77777777" w:rsidR="009F70D5" w:rsidRPr="00C25DEB" w:rsidRDefault="009F70D5" w:rsidP="009F70D5">
      <w:pPr>
        <w:spacing w:after="0" w:line="240" w:lineRule="auto"/>
        <w:rPr>
          <w:rFonts w:ascii="Bookman Old Style" w:hAnsi="Bookman Old Style"/>
          <w:b/>
        </w:rPr>
      </w:pPr>
      <w:r w:rsidRPr="00C25DEB">
        <w:rPr>
          <w:rFonts w:ascii="Bookman Old Style" w:hAnsi="Bookman Old Style"/>
          <w:b/>
        </w:rPr>
        <w:t>W przypadku realizacji prac z udziałem Podwykonawców</w:t>
      </w:r>
    </w:p>
    <w:p w14:paraId="15CA4899" w14:textId="77777777" w:rsidR="009F70D5" w:rsidRPr="00C25DEB" w:rsidRDefault="009F70D5" w:rsidP="00E91675">
      <w:pPr>
        <w:numPr>
          <w:ilvl w:val="0"/>
          <w:numId w:val="108"/>
        </w:numPr>
        <w:shd w:val="clear" w:color="auto" w:fill="FFFFFF"/>
        <w:spacing w:after="0" w:line="240" w:lineRule="auto"/>
        <w:ind w:left="426" w:hanging="426"/>
        <w:jc w:val="both"/>
        <w:rPr>
          <w:rFonts w:ascii="Bookman Old Style" w:hAnsi="Bookman Old Style"/>
        </w:rPr>
      </w:pPr>
      <w:r w:rsidRPr="00C25DEB">
        <w:rPr>
          <w:rFonts w:ascii="Bookman Old Style" w:hAnsi="Bookman Old Style"/>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0C4FCB62"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Wynagrodzenie, o którym mowa w ust. </w:t>
      </w:r>
      <w:r>
        <w:rPr>
          <w:rFonts w:ascii="Bookman Old Style" w:hAnsi="Bookman Old Style"/>
        </w:rPr>
        <w:t>9</w:t>
      </w:r>
      <w:r w:rsidRPr="00C25DEB">
        <w:rPr>
          <w:rFonts w:ascii="Bookman Old Style" w:hAnsi="Bookman Old Style"/>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Łączna wartość wynagrodzenia, o którym mowa w ust. </w:t>
      </w:r>
      <w:r>
        <w:rPr>
          <w:rFonts w:ascii="Bookman Old Style" w:hAnsi="Bookman Old Style"/>
        </w:rPr>
        <w:t>9</w:t>
      </w:r>
      <w:r w:rsidRPr="00C25DEB">
        <w:rPr>
          <w:rFonts w:ascii="Bookman Old Style" w:hAnsi="Bookman Old Style"/>
        </w:rPr>
        <w:t xml:space="preserve">, nie przekroczy kwoty określonej w ust. 1. </w:t>
      </w:r>
    </w:p>
    <w:p w14:paraId="6C3A321C" w14:textId="61890C21" w:rsidR="009F70D5"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737812">
        <w:rPr>
          <w:rFonts w:ascii="Bookman Old Style" w:hAnsi="Bookman Old Style"/>
        </w:rPr>
        <w:t xml:space="preserve">Wykonawca zobowiązany jest do posiadania rachunku bankowego, na który realizowane będą płatności z tytułu realizacji niniejszej </w:t>
      </w:r>
      <w:r w:rsidR="00377059">
        <w:rPr>
          <w:rFonts w:ascii="Bookman Old Style" w:hAnsi="Bookman Old Style"/>
        </w:rPr>
        <w:t>U</w:t>
      </w:r>
      <w:r w:rsidRPr="00737812">
        <w:rPr>
          <w:rFonts w:ascii="Bookman Old Style" w:hAnsi="Bookman Old Style"/>
        </w:rPr>
        <w:t>mowy, wskazanego w danych Wykonawcy objętych elektronicznym wykazem podmiotów, o którym mowa w art. 96b ust.1 ustawy z dnia 11 marca 2004 r. o podatku od towarów i usług (</w:t>
      </w:r>
      <w:r w:rsidR="00131E1B" w:rsidRPr="00D74E50">
        <w:rPr>
          <w:rFonts w:ascii="Bookman Old Style" w:hAnsi="Bookman Old Style"/>
        </w:rPr>
        <w:t>t.j. Dz. U. z 2021 r. poz. 685</w:t>
      </w:r>
      <w:r w:rsidR="00BD5B46">
        <w:rPr>
          <w:rFonts w:ascii="Bookman Old Style" w:hAnsi="Bookman Old Style"/>
        </w:rPr>
        <w:t xml:space="preserve">  z późn. zm.</w:t>
      </w:r>
      <w:r w:rsidRPr="00737812">
        <w:rPr>
          <w:rFonts w:ascii="Bookman Old Style" w:hAnsi="Bookman Old Style"/>
        </w:rPr>
        <w:t>), zwanym dalej „białą lista podatników VAT</w:t>
      </w:r>
      <w:r w:rsidR="00377059">
        <w:rPr>
          <w:rFonts w:ascii="Bookman Old Style" w:hAnsi="Bookman Old Style"/>
        </w:rPr>
        <w:t>”.</w:t>
      </w:r>
    </w:p>
    <w:p w14:paraId="0FA14F44" w14:textId="77777777" w:rsidR="009F70D5" w:rsidRPr="00C25DEB" w:rsidRDefault="009F70D5" w:rsidP="009F70D5">
      <w:pPr>
        <w:spacing w:after="0" w:line="240" w:lineRule="auto"/>
        <w:ind w:left="426"/>
        <w:jc w:val="both"/>
        <w:rPr>
          <w:rFonts w:ascii="Bookman Old Style" w:hAnsi="Bookman Old Style"/>
        </w:rPr>
      </w:pPr>
    </w:p>
    <w:p w14:paraId="3A6A972E"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Wykonawca jest zobowiązany załączyć do wystawionej przez siebie faktury VAT:</w:t>
      </w:r>
    </w:p>
    <w:p w14:paraId="26369162" w14:textId="77777777" w:rsidR="009F70D5" w:rsidRPr="00C25DEB" w:rsidRDefault="009F70D5" w:rsidP="009F70D5">
      <w:pPr>
        <w:spacing w:after="0" w:line="240" w:lineRule="auto"/>
        <w:ind w:left="426"/>
        <w:jc w:val="both"/>
        <w:rPr>
          <w:rFonts w:ascii="Bookman Old Style" w:hAnsi="Bookman Old Style"/>
        </w:rPr>
      </w:pPr>
      <w:r w:rsidRPr="00C25DEB">
        <w:rPr>
          <w:rFonts w:ascii="Bookman Old Style" w:hAnsi="Bookman Old Style"/>
        </w:rPr>
        <w:t xml:space="preserve">1) kopie faktur VAT wystawionych przez podwykonawców lub dalszych podwykonawców, o których mowa w ust. </w:t>
      </w:r>
      <w:r>
        <w:rPr>
          <w:rFonts w:ascii="Bookman Old Style" w:hAnsi="Bookman Old Style"/>
        </w:rPr>
        <w:t>9</w:t>
      </w:r>
      <w:r w:rsidRPr="00C25DEB">
        <w:rPr>
          <w:rFonts w:ascii="Bookman Old Style" w:hAnsi="Bookman Old Style"/>
        </w:rPr>
        <w:t>;</w:t>
      </w:r>
    </w:p>
    <w:p w14:paraId="167435FE" w14:textId="77777777" w:rsidR="009F70D5" w:rsidRPr="00C25DEB" w:rsidRDefault="009F70D5" w:rsidP="009F70D5">
      <w:pPr>
        <w:spacing w:after="0" w:line="240" w:lineRule="auto"/>
        <w:ind w:left="426"/>
        <w:jc w:val="both"/>
        <w:rPr>
          <w:rFonts w:ascii="Bookman Old Style" w:hAnsi="Bookman Old Style"/>
        </w:rPr>
      </w:pPr>
      <w:r w:rsidRPr="00C25DEB">
        <w:rPr>
          <w:rFonts w:ascii="Bookman Old Style" w:hAnsi="Bookman Old Style"/>
        </w:rPr>
        <w:t xml:space="preserve">2) oświadczenie odpowiednio podwykonawcy lub dalszego podwykonawcy, o których mowa w ust. </w:t>
      </w:r>
      <w:r>
        <w:rPr>
          <w:rFonts w:ascii="Bookman Old Style" w:hAnsi="Bookman Old Style"/>
        </w:rPr>
        <w:t>9</w:t>
      </w:r>
      <w:r w:rsidRPr="00C25DEB">
        <w:rPr>
          <w:rFonts w:ascii="Bookman Old Style" w:hAnsi="Bookman Old Style"/>
        </w:rPr>
        <w:t xml:space="preserve">, złożone nie wcześniej niż w dniu wystawienia przez Wykonawcę faktury VAT, że Wykonawca, podwykonawca lub dalszy podwykonawca nie zalega z żadnymi zobowiązaniami w stosunku do niego wynikającymi z umowy o podwykonawstwo lub dalsze podwykonawstwo, o której mowa w ust. </w:t>
      </w:r>
      <w:r>
        <w:rPr>
          <w:rFonts w:ascii="Bookman Old Style" w:hAnsi="Bookman Old Style"/>
        </w:rPr>
        <w:t>9</w:t>
      </w:r>
      <w:r w:rsidRPr="00C25DEB">
        <w:rPr>
          <w:rFonts w:ascii="Bookman Old Style" w:hAnsi="Bookman Old Style"/>
        </w:rPr>
        <w:t>.</w:t>
      </w:r>
    </w:p>
    <w:p w14:paraId="03481F81" w14:textId="61A3419A"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Z zastrzeżeniem ust. </w:t>
      </w:r>
      <w:r>
        <w:rPr>
          <w:rFonts w:ascii="Bookman Old Style" w:hAnsi="Bookman Old Style"/>
        </w:rPr>
        <w:t>10</w:t>
      </w:r>
      <w:r w:rsidRPr="00C25DEB">
        <w:rPr>
          <w:rFonts w:ascii="Bookman Old Style" w:hAnsi="Bookman Old Style"/>
        </w:rPr>
        <w:t xml:space="preserve"> i </w:t>
      </w:r>
      <w:r>
        <w:rPr>
          <w:rFonts w:ascii="Bookman Old Style" w:hAnsi="Bookman Old Style"/>
        </w:rPr>
        <w:t>11</w:t>
      </w:r>
      <w:r w:rsidRPr="00C25DEB">
        <w:rPr>
          <w:rFonts w:ascii="Bookman Old Style" w:hAnsi="Bookman Old Style"/>
        </w:rPr>
        <w:t xml:space="preserve"> oraz ust. </w:t>
      </w:r>
      <w:r>
        <w:rPr>
          <w:rFonts w:ascii="Bookman Old Style" w:hAnsi="Bookman Old Style"/>
        </w:rPr>
        <w:t>14</w:t>
      </w:r>
      <w:r w:rsidRPr="00C25DEB">
        <w:rPr>
          <w:rFonts w:ascii="Bookman Old Style" w:hAnsi="Bookman Old Style"/>
        </w:rPr>
        <w:t xml:space="preserve"> i </w:t>
      </w:r>
      <w:r>
        <w:rPr>
          <w:rFonts w:ascii="Bookman Old Style" w:hAnsi="Bookman Old Style"/>
        </w:rPr>
        <w:t>15</w:t>
      </w:r>
      <w:r w:rsidRPr="00C25DEB">
        <w:rPr>
          <w:rFonts w:ascii="Bookman Old Style" w:hAnsi="Bookman Old Style"/>
        </w:rPr>
        <w:t xml:space="preserve">, w przypadku uchylenia się przez Wykonawcę od obowiązku zapłaty, wskazanej w ust. </w:t>
      </w:r>
      <w:r>
        <w:rPr>
          <w:rFonts w:ascii="Bookman Old Style" w:hAnsi="Bookman Old Style"/>
        </w:rPr>
        <w:t>9</w:t>
      </w:r>
      <w:r w:rsidRPr="00C25DEB">
        <w:rPr>
          <w:rFonts w:ascii="Bookman Old Style" w:hAnsi="Bookman Old Style"/>
        </w:rPr>
        <w:t xml:space="preserve">, wyraża on zgodę, by jego należność wynikającą z faktury VAT w wysokości odpowiadającej zadłużeniu wobec podwykonawców lub dalszych podwykonawców, o których mowa w ust. </w:t>
      </w:r>
      <w:r w:rsidR="00C5199D">
        <w:rPr>
          <w:rFonts w:ascii="Bookman Old Style" w:hAnsi="Bookman Old Style"/>
        </w:rPr>
        <w:t>9</w:t>
      </w:r>
      <w:r w:rsidRPr="00C25DEB">
        <w:rPr>
          <w:rFonts w:ascii="Bookman Old Style" w:hAnsi="Bookman Old Style"/>
        </w:rPr>
        <w:t xml:space="preserve"> wynikających z faktur VAT, o którym mowa w ust. </w:t>
      </w:r>
      <w:r>
        <w:rPr>
          <w:rFonts w:ascii="Bookman Old Style" w:hAnsi="Bookman Old Style"/>
        </w:rPr>
        <w:t>12</w:t>
      </w:r>
      <w:r w:rsidRPr="00C25DEB">
        <w:rPr>
          <w:rFonts w:ascii="Bookman Old Style" w:hAnsi="Bookman Old Style"/>
        </w:rPr>
        <w:t xml:space="preserve"> pkt 1, Zamawiający przekazywał bezpośrednio na rachunki podwykonawców lub dalszych podwykonawców.</w:t>
      </w:r>
    </w:p>
    <w:p w14:paraId="00ED3D42"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Przed dokonaniem bezpośredniej zapłaty, o której mowa w ust. </w:t>
      </w:r>
      <w:r>
        <w:rPr>
          <w:rFonts w:ascii="Bookman Old Style" w:hAnsi="Bookman Old Style"/>
        </w:rPr>
        <w:t>13</w:t>
      </w:r>
      <w:r w:rsidRPr="00C25DEB">
        <w:rPr>
          <w:rFonts w:ascii="Bookman Old Style" w:hAnsi="Bookman Old Style"/>
        </w:rPr>
        <w:t xml:space="preserve">, Zamawiający umożliwi Wykonawcy, podwykonawcy lub dalszemu podwykonawcy zgłoszenie w formie pisemnej uwag dotyczących zasadności bezpośredniej zapłaty wynagrodzenia podwykonawcy lub dalszemu podwykonawcy, o których mowa w ust. </w:t>
      </w:r>
      <w:r>
        <w:rPr>
          <w:rFonts w:ascii="Bookman Old Style" w:hAnsi="Bookman Old Style"/>
        </w:rPr>
        <w:t>9</w:t>
      </w:r>
      <w:r w:rsidRPr="00C25DEB">
        <w:rPr>
          <w:rFonts w:ascii="Bookman Old Style" w:hAnsi="Bookman Old Style"/>
        </w:rPr>
        <w:t xml:space="preserve"> Zamawiający poinformuje o terminie zgłaszania uwag, nie krótszym niż 7 dni od dnia doręczenia tej informacji.</w:t>
      </w:r>
    </w:p>
    <w:p w14:paraId="2853B298"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W przypadku zgłoszenia uwag, o których mowa w ust. </w:t>
      </w:r>
      <w:r>
        <w:rPr>
          <w:rFonts w:ascii="Bookman Old Style" w:hAnsi="Bookman Old Style"/>
        </w:rPr>
        <w:t>14</w:t>
      </w:r>
      <w:r w:rsidRPr="00C25DEB">
        <w:rPr>
          <w:rFonts w:ascii="Bookman Old Style" w:hAnsi="Bookman Old Style"/>
        </w:rPr>
        <w:t>, w terminie wskazanym przez Zamawiającego, Zamawiający może:</w:t>
      </w:r>
    </w:p>
    <w:p w14:paraId="2DF742BC"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nie dokonać bezpośredniej zapłaty wynagrodzenia podwykonawcy lub dalszemu podwykonawcy, jeżeli wykonawca wykaże niezasadność takiej zapłaty albo</w:t>
      </w:r>
    </w:p>
    <w:p w14:paraId="01C804F9" w14:textId="4F189533"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2)</w:t>
      </w:r>
      <w:r w:rsidRPr="00C25DEB">
        <w:rPr>
          <w:rFonts w:ascii="Bookman Old Style" w:hAnsi="Bookman Old Style"/>
        </w:rPr>
        <w:tab/>
        <w:t xml:space="preserve">złożyć do depozytu sądowego kwotę potrzebną na pokrycie wynagrodzenia podwykonawcy lub dalszego podwykonawcy w przypadku istnienia zasadniczej wątpliwości </w:t>
      </w:r>
      <w:r w:rsidR="00D2788A">
        <w:rPr>
          <w:rFonts w:ascii="Bookman Old Style" w:hAnsi="Bookman Old Style"/>
        </w:rPr>
        <w:t>Z</w:t>
      </w:r>
      <w:r w:rsidRPr="00C25DEB">
        <w:rPr>
          <w:rFonts w:ascii="Bookman Old Style" w:hAnsi="Bookman Old Style"/>
        </w:rPr>
        <w:t xml:space="preserve">amawiającego co do wysokości należnej zapłaty lub podmiotu, któremu płatność się należy albo </w:t>
      </w:r>
    </w:p>
    <w:p w14:paraId="7173780B"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3)</w:t>
      </w:r>
      <w:r w:rsidRPr="00C25DEB">
        <w:rPr>
          <w:rFonts w:ascii="Bookman Old Style" w:hAnsi="Bookman Old Style"/>
        </w:rPr>
        <w:tab/>
        <w:t>dokonać bezpośredniej zapłaty wynagrodzenia podwykonawcy lub dalszemu podwykonawcy, jeżeli podwykonawca lub dalszy podwykonawca wykaże zasadność takiej zapłaty.</w:t>
      </w:r>
    </w:p>
    <w:p w14:paraId="75D12D4D"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W przypadku dokonania bezpośredniej zapłaty podwykonawcy lub dalszemu podwykonawcy, o których mowa w ust. </w:t>
      </w:r>
      <w:r>
        <w:rPr>
          <w:rFonts w:ascii="Bookman Old Style" w:hAnsi="Bookman Old Style"/>
        </w:rPr>
        <w:t>9</w:t>
      </w:r>
      <w:r w:rsidRPr="00C25DEB">
        <w:rPr>
          <w:rFonts w:ascii="Bookman Old Style" w:hAnsi="Bookman Old Style"/>
        </w:rPr>
        <w:t>, Zamawiający potrąca kwotę wypłaconego wynagrodzenia z wynagrodzenia należnego Wykonawcy.</w:t>
      </w:r>
    </w:p>
    <w:p w14:paraId="74C3E07A" w14:textId="7D20A0B6"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Konieczność wielokrotnego dokonywania bezpośredniej zapłaty podwykonawcy lub dalszemu podwykonawcy, o których mowa w ust. </w:t>
      </w:r>
      <w:r>
        <w:rPr>
          <w:rFonts w:ascii="Bookman Old Style" w:hAnsi="Bookman Old Style"/>
        </w:rPr>
        <w:t>9</w:t>
      </w:r>
      <w:r w:rsidRPr="00C25DEB">
        <w:rPr>
          <w:rFonts w:ascii="Bookman Old Style" w:hAnsi="Bookman Old Style"/>
        </w:rPr>
        <w:t xml:space="preserve">, lub konieczność dokonania bezpośrednich zapłat na sumę większą niż 5% wartości umowy w sprawie zamówienia publicznego może stanowić podstawę do odstąpienia od umowy w sprawie zamówienia publicznego przez </w:t>
      </w:r>
      <w:r w:rsidR="00D2788A">
        <w:rPr>
          <w:rFonts w:ascii="Bookman Old Style" w:hAnsi="Bookman Old Style"/>
        </w:rPr>
        <w:t>Z</w:t>
      </w:r>
      <w:r w:rsidRPr="00C25DEB">
        <w:rPr>
          <w:rFonts w:ascii="Bookman Old Style" w:hAnsi="Bookman Old Style"/>
        </w:rPr>
        <w:t>amawiającego.</w:t>
      </w:r>
    </w:p>
    <w:p w14:paraId="19878BC1" w14:textId="77777777" w:rsidR="009F70D5" w:rsidRPr="00C25DEB" w:rsidRDefault="009F70D5" w:rsidP="00E91675">
      <w:pPr>
        <w:numPr>
          <w:ilvl w:val="0"/>
          <w:numId w:val="108"/>
        </w:numPr>
        <w:shd w:val="clear" w:color="auto" w:fill="FFFFFF"/>
        <w:tabs>
          <w:tab w:val="clear" w:pos="6313"/>
        </w:tabs>
        <w:spacing w:after="0" w:line="240" w:lineRule="auto"/>
        <w:ind w:left="426" w:hanging="426"/>
        <w:jc w:val="both"/>
        <w:rPr>
          <w:rFonts w:ascii="Bookman Old Style" w:hAnsi="Bookman Old Style"/>
        </w:rPr>
      </w:pPr>
      <w:r w:rsidRPr="00C25DEB">
        <w:rPr>
          <w:rFonts w:ascii="Bookman Old Style" w:hAnsi="Bookman Old Style"/>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 </w:t>
      </w:r>
    </w:p>
    <w:p w14:paraId="00092018" w14:textId="77777777" w:rsidR="009F70D5" w:rsidRPr="00C25DEB" w:rsidRDefault="009F70D5" w:rsidP="009F70D5">
      <w:pPr>
        <w:spacing w:after="0" w:line="240" w:lineRule="auto"/>
        <w:ind w:left="426"/>
        <w:jc w:val="both"/>
        <w:rPr>
          <w:rFonts w:ascii="Bookman Old Style" w:hAnsi="Bookman Old Style"/>
        </w:rPr>
      </w:pPr>
    </w:p>
    <w:p w14:paraId="31339962" w14:textId="77777777" w:rsidR="001A089B" w:rsidRDefault="001A089B" w:rsidP="009F70D5">
      <w:pPr>
        <w:spacing w:after="0" w:line="240" w:lineRule="auto"/>
        <w:jc w:val="center"/>
        <w:rPr>
          <w:rFonts w:ascii="Bookman Old Style" w:hAnsi="Bookman Old Style"/>
          <w:b/>
        </w:rPr>
      </w:pPr>
      <w:bookmarkStart w:id="13" w:name="_Hlk66278453"/>
    </w:p>
    <w:p w14:paraId="7920D5F0" w14:textId="43806F1E"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w:t>
      </w:r>
      <w:bookmarkEnd w:id="13"/>
      <w:r w:rsidRPr="00C25DEB">
        <w:rPr>
          <w:rFonts w:ascii="Bookman Old Style" w:hAnsi="Bookman Old Style"/>
          <w:b/>
        </w:rPr>
        <w:t xml:space="preserve"> 10.</w:t>
      </w:r>
    </w:p>
    <w:p w14:paraId="7BBC523E"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Ubezpieczenie Wykonawcy</w:t>
      </w:r>
    </w:p>
    <w:p w14:paraId="02AC1E52" w14:textId="4EEB0CE1" w:rsidR="009F70D5" w:rsidRPr="00C25DEB" w:rsidRDefault="009F70D5" w:rsidP="00E91675">
      <w:pPr>
        <w:numPr>
          <w:ilvl w:val="0"/>
          <w:numId w:val="99"/>
        </w:numPr>
        <w:autoSpaceDE w:val="0"/>
        <w:autoSpaceDN w:val="0"/>
        <w:adjustRightInd w:val="0"/>
        <w:spacing w:after="0" w:line="240" w:lineRule="auto"/>
        <w:ind w:left="426" w:hanging="426"/>
        <w:jc w:val="both"/>
        <w:rPr>
          <w:rFonts w:ascii="Bookman Old Style" w:eastAsia="Times New Roman" w:hAnsi="Bookman Old Style"/>
          <w:lang w:bidi="en-US"/>
        </w:rPr>
      </w:pPr>
      <w:r w:rsidRPr="00C25DEB">
        <w:rPr>
          <w:rFonts w:ascii="Bookman Old Style" w:eastAsia="Times New Roman" w:hAnsi="Bookman Old Style"/>
          <w:lang w:bidi="en-US"/>
        </w:rPr>
        <w:t>Wykonawca oświadcza, że przez cały okres trwania Umowy będzie ubezpieczony od odpowiedzialności cywilnej (OC) w zakresie prowadzonej działalności gospodarczej związanej z przedmiotem zamówienia, na kwotę nie mniejszą niż</w:t>
      </w:r>
      <w:r w:rsidRPr="00C25DEB">
        <w:rPr>
          <w:rFonts w:ascii="Bookman Old Style" w:eastAsia="Times New Roman" w:hAnsi="Bookman Old Style"/>
          <w:lang w:bidi="en-US"/>
        </w:rPr>
        <w:br/>
      </w:r>
      <w:r w:rsidR="009665AF" w:rsidRPr="00902692">
        <w:rPr>
          <w:rFonts w:ascii="Bookman Old Style" w:hAnsi="Bookman Old Style"/>
          <w:b/>
        </w:rPr>
        <w:t>1 2</w:t>
      </w:r>
      <w:r w:rsidRPr="00902692">
        <w:rPr>
          <w:rFonts w:ascii="Bookman Old Style" w:hAnsi="Bookman Old Style"/>
          <w:b/>
        </w:rPr>
        <w:t>00 000,00 zł</w:t>
      </w:r>
      <w:r w:rsidRPr="00C25DEB">
        <w:rPr>
          <w:rFonts w:ascii="Bookman Old Style" w:hAnsi="Bookman Old Style"/>
          <w:b/>
        </w:rPr>
        <w:t xml:space="preserve"> </w:t>
      </w:r>
      <w:r w:rsidRPr="00C25DEB">
        <w:rPr>
          <w:rFonts w:ascii="Bookman Old Style" w:eastAsia="Times New Roman" w:hAnsi="Bookman Old Style"/>
          <w:lang w:bidi="en-US"/>
        </w:rPr>
        <w:t xml:space="preserve">(słownie: </w:t>
      </w:r>
      <w:r w:rsidR="009665AF">
        <w:rPr>
          <w:rFonts w:ascii="Bookman Old Style" w:eastAsia="Times New Roman" w:hAnsi="Bookman Old Style"/>
          <w:lang w:bidi="en-US"/>
        </w:rPr>
        <w:t>jeden milion dwieście</w:t>
      </w:r>
      <w:r w:rsidRPr="00C25DEB">
        <w:rPr>
          <w:rFonts w:ascii="Bookman Old Style" w:eastAsia="Times New Roman" w:hAnsi="Bookman Old Style"/>
          <w:lang w:bidi="en-US"/>
        </w:rPr>
        <w:t xml:space="preserve"> tysięcy</w:t>
      </w:r>
      <w:r w:rsidRPr="00C25DEB">
        <w:rPr>
          <w:rFonts w:ascii="Bookman Old Style" w:hAnsi="Bookman Old Style"/>
        </w:rPr>
        <w:t xml:space="preserve"> </w:t>
      </w:r>
      <w:r w:rsidRPr="00C25DEB">
        <w:rPr>
          <w:rFonts w:ascii="Bookman Old Style" w:eastAsia="Times New Roman" w:hAnsi="Bookman Old Style"/>
          <w:lang w:bidi="en-US"/>
        </w:rPr>
        <w:t xml:space="preserve">złotych 00/100). Kopia polisy poświadczonej za zgodność z oryginałem </w:t>
      </w:r>
      <w:r w:rsidRPr="00C25DEB">
        <w:rPr>
          <w:rFonts w:ascii="Bookman Old Style" w:hAnsi="Bookman Old Style"/>
        </w:rPr>
        <w:t>przez osobę uprawnioną do reprezentowania Wykonawcy</w:t>
      </w:r>
      <w:r w:rsidRPr="00C25DEB">
        <w:rPr>
          <w:rFonts w:ascii="Bookman Old Style" w:eastAsia="Times New Roman" w:hAnsi="Bookman Old Style"/>
          <w:lang w:bidi="en-US"/>
        </w:rPr>
        <w:t xml:space="preserve"> stanowi </w:t>
      </w:r>
      <w:r w:rsidRPr="00C25DEB">
        <w:rPr>
          <w:rFonts w:ascii="Bookman Old Style" w:eastAsia="Times New Roman" w:hAnsi="Bookman Old Style"/>
          <w:b/>
          <w:lang w:bidi="en-US"/>
        </w:rPr>
        <w:t xml:space="preserve">Załącznik </w:t>
      </w:r>
      <w:r w:rsidRPr="00730ACA">
        <w:rPr>
          <w:rFonts w:ascii="Bookman Old Style" w:eastAsia="Times New Roman" w:hAnsi="Bookman Old Style"/>
          <w:b/>
          <w:lang w:bidi="en-US"/>
        </w:rPr>
        <w:t xml:space="preserve">nr </w:t>
      </w:r>
      <w:r w:rsidR="00806207">
        <w:rPr>
          <w:rFonts w:ascii="Bookman Old Style" w:eastAsia="Times New Roman" w:hAnsi="Bookman Old Style"/>
          <w:b/>
          <w:lang w:bidi="en-US"/>
        </w:rPr>
        <w:t>8</w:t>
      </w:r>
      <w:r w:rsidRPr="00C25DEB">
        <w:rPr>
          <w:rFonts w:ascii="Bookman Old Style" w:eastAsia="Times New Roman" w:hAnsi="Bookman Old Style"/>
          <w:b/>
          <w:lang w:bidi="en-US"/>
        </w:rPr>
        <w:t xml:space="preserve"> do Umowy</w:t>
      </w:r>
      <w:r w:rsidRPr="00C25DEB">
        <w:rPr>
          <w:rFonts w:ascii="Bookman Old Style" w:eastAsia="Times New Roman" w:hAnsi="Bookman Old Style"/>
          <w:lang w:bidi="en-US"/>
        </w:rPr>
        <w:t>.</w:t>
      </w:r>
    </w:p>
    <w:p w14:paraId="2013E4C4" w14:textId="77777777" w:rsidR="009F70D5" w:rsidRPr="00C25DEB" w:rsidRDefault="009F70D5" w:rsidP="00E91675">
      <w:pPr>
        <w:numPr>
          <w:ilvl w:val="0"/>
          <w:numId w:val="99"/>
        </w:numPr>
        <w:autoSpaceDE w:val="0"/>
        <w:autoSpaceDN w:val="0"/>
        <w:adjustRightInd w:val="0"/>
        <w:spacing w:after="0" w:line="240" w:lineRule="auto"/>
        <w:ind w:left="426" w:hanging="426"/>
        <w:jc w:val="both"/>
        <w:rPr>
          <w:rFonts w:ascii="Bookman Old Style" w:eastAsia="Times New Roman" w:hAnsi="Bookman Old Style"/>
          <w:lang w:bidi="en-US"/>
        </w:rPr>
      </w:pPr>
      <w:r w:rsidRPr="00C25DEB">
        <w:rPr>
          <w:rFonts w:ascii="Bookman Old Style" w:eastAsia="Times New Roman" w:hAnsi="Bookman Old Style"/>
          <w:lang w:bidi="en-US"/>
        </w:rPr>
        <w:t>Wykonawca zobowiązany jest zapewnić ciągłość ubezpieczenia przez okres realizacji Umowy, aż do daty podpisania bezusterkowego protokołu odbioru końcowego robót potwierdzającego wykonanie robót zgodnie z warunkami Umowy.</w:t>
      </w:r>
    </w:p>
    <w:p w14:paraId="363BF6CB" w14:textId="77777777" w:rsidR="009F70D5" w:rsidRPr="00C25DEB" w:rsidRDefault="009F70D5" w:rsidP="00E91675">
      <w:pPr>
        <w:numPr>
          <w:ilvl w:val="0"/>
          <w:numId w:val="99"/>
        </w:numPr>
        <w:autoSpaceDE w:val="0"/>
        <w:autoSpaceDN w:val="0"/>
        <w:adjustRightInd w:val="0"/>
        <w:spacing w:after="0" w:line="240" w:lineRule="auto"/>
        <w:ind w:left="426" w:hanging="426"/>
        <w:jc w:val="both"/>
        <w:rPr>
          <w:rFonts w:ascii="Bookman Old Style" w:eastAsia="Times New Roman" w:hAnsi="Bookman Old Style"/>
          <w:lang w:bidi="en-US"/>
        </w:rPr>
      </w:pPr>
      <w:r w:rsidRPr="00C25DEB">
        <w:rPr>
          <w:rFonts w:ascii="Bookman Old Style" w:eastAsia="Times New Roman" w:hAnsi="Bookman Old Style"/>
          <w:lang w:bidi="en-US"/>
        </w:rPr>
        <w:t>Jeżeli okres ubezpieczenia, o którym mowa w ust. 1 wygaśnie w trakcie obowiązywania Umowy, Wykonawca przedstawi Zamawiającemu nową polisę lub inny dokument potwierdzający, że Wykonawca posiada ubezpieczenie określone w ust. 1 w terminie nie później niż na 7 dni przed wygaśnięciem dotychczasowego ubezpieczenia.</w:t>
      </w:r>
    </w:p>
    <w:p w14:paraId="35778E15" w14:textId="77777777" w:rsidR="009F70D5" w:rsidRPr="00C25DEB" w:rsidRDefault="009F70D5" w:rsidP="00E91675">
      <w:pPr>
        <w:numPr>
          <w:ilvl w:val="0"/>
          <w:numId w:val="99"/>
        </w:numPr>
        <w:autoSpaceDE w:val="0"/>
        <w:autoSpaceDN w:val="0"/>
        <w:adjustRightInd w:val="0"/>
        <w:spacing w:after="0" w:line="240" w:lineRule="auto"/>
        <w:ind w:left="426" w:hanging="426"/>
        <w:jc w:val="both"/>
        <w:rPr>
          <w:rFonts w:ascii="Bookman Old Style" w:eastAsia="Times New Roman" w:hAnsi="Bookman Old Style"/>
          <w:lang w:bidi="en-US"/>
        </w:rPr>
      </w:pPr>
      <w:r w:rsidRPr="00C25DEB">
        <w:rPr>
          <w:rFonts w:ascii="Bookman Old Style" w:eastAsia="Times New Roman" w:hAnsi="Bookman Old Style"/>
          <w:lang w:bidi="en-US"/>
        </w:rPr>
        <w:t>W przypadku braku ubezpieczenia OC potwierdzonego polisą lub innym dokumentem, Zamawiający może wstrzymać prowadzenie robót na koszt i ryzyko Wykonawcy do czasu przedstawienia stosownej polisy lub innego dokumentu, bez możliwości przedłużenia terminu wykonania prac, określonego w § 2 ust. 1 Umowy.</w:t>
      </w:r>
    </w:p>
    <w:p w14:paraId="46928848" w14:textId="77777777" w:rsidR="009F70D5" w:rsidRPr="00C25DEB" w:rsidRDefault="009F70D5" w:rsidP="00E91675">
      <w:pPr>
        <w:numPr>
          <w:ilvl w:val="0"/>
          <w:numId w:val="99"/>
        </w:numPr>
        <w:shd w:val="clear" w:color="auto" w:fill="FFFFFF"/>
        <w:tabs>
          <w:tab w:val="left" w:pos="426"/>
        </w:tabs>
        <w:suppressAutoHyphens/>
        <w:spacing w:after="0" w:line="240" w:lineRule="auto"/>
        <w:ind w:left="426" w:right="78" w:hanging="426"/>
        <w:contextualSpacing/>
        <w:jc w:val="both"/>
        <w:rPr>
          <w:rFonts w:ascii="Bookman Old Style" w:eastAsia="Times New Roman" w:hAnsi="Bookman Old Style"/>
          <w:lang w:eastAsia="pl-PL" w:bidi="en-US"/>
        </w:rPr>
      </w:pPr>
      <w:r w:rsidRPr="00C25DEB">
        <w:rPr>
          <w:rFonts w:ascii="Bookman Old Style" w:eastAsia="Times New Roman" w:hAnsi="Bookman Old Style"/>
          <w:lang w:eastAsia="pl-PL" w:bidi="en-US"/>
        </w:rPr>
        <w:t>W odniesieniu do Przedmiotu Umowy, Wykonawca zobowiązany jest do zawarcia oraz przedstawienia Zamawiającemu przed zawarciem niniejszej Umowy, umowy ubezpieczenia CAR (ubezpieczenia ryzyk budowlanych) na wartość nie niższą niż wartość wynagrodzenia Wykonawcy z tytułu realizacji niniejszego zamówienia i utrzymywać ją przez cały okres realizacji robót budowlanych.</w:t>
      </w:r>
    </w:p>
    <w:p w14:paraId="7E830506" w14:textId="77777777" w:rsidR="009F70D5" w:rsidRPr="00C25DEB" w:rsidRDefault="009F70D5" w:rsidP="00E91675">
      <w:pPr>
        <w:numPr>
          <w:ilvl w:val="0"/>
          <w:numId w:val="99"/>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C25DEB">
        <w:rPr>
          <w:rFonts w:ascii="Bookman Old Style" w:eastAsia="Times New Roman" w:hAnsi="Bookman Old Style"/>
          <w:lang w:eastAsia="pl-PL" w:bidi="en-US"/>
        </w:rPr>
        <w:t>Zamawiający wymaga, aby Ubezpieczenie Wykonawcy obejmowało materiały użyte do wbudowania, prowadzone roboty budowlane, ubezpieczenie od kradzieży.</w:t>
      </w:r>
    </w:p>
    <w:p w14:paraId="0364B357" w14:textId="77777777" w:rsidR="009F70D5" w:rsidRPr="00C25DEB" w:rsidRDefault="009F70D5" w:rsidP="00E91675">
      <w:pPr>
        <w:numPr>
          <w:ilvl w:val="0"/>
          <w:numId w:val="99"/>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C25DEB">
        <w:rPr>
          <w:rFonts w:ascii="Bookman Old Style" w:hAnsi="Bookman Old Style"/>
        </w:rPr>
        <w:t>Wykonawca nie jest uprawniony do dokonywania zmian warunków ubezpieczenia bez uprzedniej zgody Zamawiającego wyrażonej na piśmie.</w:t>
      </w:r>
    </w:p>
    <w:p w14:paraId="4940C355" w14:textId="2A59F6A5" w:rsidR="009F70D5" w:rsidRPr="00C25DEB" w:rsidRDefault="009F70D5" w:rsidP="00E91675">
      <w:pPr>
        <w:numPr>
          <w:ilvl w:val="0"/>
          <w:numId w:val="99"/>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C25DEB">
        <w:rPr>
          <w:rFonts w:ascii="Bookman Old Style" w:hAnsi="Bookman Old Style"/>
        </w:rPr>
        <w:t xml:space="preserve">W przypadku zmiany terminu realizacji Umowy, Wykonawca zobowiązuje się do przedłużenia ubezpieczenia, przedstawiając Zamawiającemu dokumenty potwierdzające zawarcie umowy ubezpieczenia, w tym w szczególności kopię umowy i polisy ubezpieczenia, na co najmniej 2 tygodnie przed wygaśnięciem poprzedniej umowy ubezpieczenia. W przypadku niedokonania przedłużenia ubezpieczenia, przedłużenia niezgodnie z zasadami określonymi </w:t>
      </w:r>
      <w:r w:rsidR="008205C3">
        <w:rPr>
          <w:rFonts w:ascii="Bookman Old Style" w:hAnsi="Bookman Old Style"/>
        </w:rPr>
        <w:t>w zdaniu poprzednim</w:t>
      </w:r>
      <w:r w:rsidR="008205C3" w:rsidRPr="00C25DEB">
        <w:rPr>
          <w:rFonts w:ascii="Bookman Old Style" w:hAnsi="Bookman Old Style"/>
        </w:rPr>
        <w:t xml:space="preserve"> </w:t>
      </w:r>
      <w:r w:rsidRPr="00C25DEB">
        <w:rPr>
          <w:rFonts w:ascii="Bookman Old Style" w:hAnsi="Bookman Old Style"/>
        </w:rPr>
        <w:t>lub nieprzedłożenia przez Wykonawcę właściwego dokumentu ubezpieczenia w terminie co najmniej 2 tygodnie przed wygaśnięciem poprzedniej umowy ubezpieczenia, Zamawiający może w imieniu i na rzecz Wykonawcy oraz na jego koszt dokonać stosownego ubezpieczenia, a poniesiony koszt potrąci z należności wynikających z faktury wystawionej przez Wykonawcę.</w:t>
      </w:r>
    </w:p>
    <w:p w14:paraId="54926C98" w14:textId="77777777" w:rsidR="009F70D5" w:rsidRPr="00C25DEB" w:rsidRDefault="009F70D5" w:rsidP="009F70D5">
      <w:pPr>
        <w:shd w:val="clear" w:color="auto" w:fill="FFFFFF"/>
        <w:tabs>
          <w:tab w:val="left" w:pos="426"/>
        </w:tabs>
        <w:suppressAutoHyphens/>
        <w:spacing w:after="0" w:line="240" w:lineRule="auto"/>
        <w:ind w:right="78"/>
        <w:contextualSpacing/>
        <w:jc w:val="both"/>
        <w:rPr>
          <w:rFonts w:ascii="Bookman Old Style" w:hAnsi="Bookman Old Style"/>
        </w:rPr>
      </w:pPr>
    </w:p>
    <w:p w14:paraId="105CDF75"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11.</w:t>
      </w:r>
    </w:p>
    <w:p w14:paraId="55F555FB"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Zabezpieczenie należytego wykonania Umowy</w:t>
      </w:r>
    </w:p>
    <w:p w14:paraId="3FF06D27" w14:textId="77777777" w:rsidR="009F70D5" w:rsidRPr="00C25DEB" w:rsidRDefault="009F70D5" w:rsidP="00E91675">
      <w:pPr>
        <w:numPr>
          <w:ilvl w:val="1"/>
          <w:numId w:val="76"/>
        </w:numPr>
        <w:spacing w:after="0" w:line="240" w:lineRule="auto"/>
        <w:contextualSpacing/>
        <w:jc w:val="both"/>
        <w:rPr>
          <w:rFonts w:ascii="Bookman Old Style" w:hAnsi="Bookman Old Style"/>
        </w:rPr>
      </w:pPr>
      <w:r w:rsidRPr="00C25DEB">
        <w:rPr>
          <w:rFonts w:ascii="Bookman Old Style" w:hAnsi="Bookman Old Style"/>
        </w:rPr>
        <w:t xml:space="preserve">Wykonawca wniósł zabezpieczenie należytego wykonania Umowy w kwocie ……………………. zł (słownie………………….), </w:t>
      </w:r>
      <w:r w:rsidRPr="00434294">
        <w:rPr>
          <w:rFonts w:ascii="Bookman Old Style" w:hAnsi="Bookman Old Style"/>
          <w:highlight w:val="yellow"/>
        </w:rPr>
        <w:t>co stanowi 5 %</w:t>
      </w:r>
      <w:r w:rsidRPr="00C25DEB">
        <w:rPr>
          <w:rFonts w:ascii="Bookman Old Style" w:hAnsi="Bookman Old Style"/>
        </w:rPr>
        <w:t xml:space="preserve"> ceny całkowitej podanej w Ofercie Wykonawcy.</w:t>
      </w:r>
    </w:p>
    <w:p w14:paraId="05984B63" w14:textId="77777777" w:rsidR="009F70D5" w:rsidRPr="00C25DEB" w:rsidRDefault="009F70D5" w:rsidP="00E91675">
      <w:pPr>
        <w:numPr>
          <w:ilvl w:val="1"/>
          <w:numId w:val="76"/>
        </w:numPr>
        <w:spacing w:after="0" w:line="240" w:lineRule="auto"/>
        <w:contextualSpacing/>
        <w:jc w:val="both"/>
        <w:rPr>
          <w:rFonts w:ascii="Bookman Old Style" w:hAnsi="Bookman Old Style"/>
        </w:rPr>
      </w:pPr>
      <w:r w:rsidRPr="00C25DEB">
        <w:rPr>
          <w:rFonts w:ascii="Bookman Old Style" w:hAnsi="Bookman Old Style"/>
        </w:rPr>
        <w:t>Zabezpieczenie, o którym mowa w ust. 1, zostało wniesione w formie…………………….</w:t>
      </w:r>
    </w:p>
    <w:p w14:paraId="3E90BCC1" w14:textId="77777777" w:rsidR="009F70D5" w:rsidRPr="00C25DEB" w:rsidRDefault="009F70D5" w:rsidP="00E91675">
      <w:pPr>
        <w:numPr>
          <w:ilvl w:val="1"/>
          <w:numId w:val="76"/>
        </w:numPr>
        <w:spacing w:after="0" w:line="240" w:lineRule="auto"/>
        <w:contextualSpacing/>
        <w:jc w:val="both"/>
        <w:rPr>
          <w:rFonts w:ascii="Bookman Old Style" w:hAnsi="Bookman Old Style"/>
        </w:rPr>
      </w:pPr>
      <w:r w:rsidRPr="00C25DEB">
        <w:rPr>
          <w:rFonts w:ascii="Bookman Old Style" w:hAnsi="Bookman Old Style"/>
        </w:rPr>
        <w:t>W trakcie realizacji niniejszej Umowy Wykonawca może dokonać zmiany formy zabezpieczenia na zasadach określonych w art. 451 ustawy Pzp.</w:t>
      </w:r>
    </w:p>
    <w:p w14:paraId="51A5FCE6" w14:textId="0176DBB9" w:rsidR="009F70D5" w:rsidRPr="00C25DEB" w:rsidRDefault="009F70D5" w:rsidP="00E91675">
      <w:pPr>
        <w:numPr>
          <w:ilvl w:val="1"/>
          <w:numId w:val="76"/>
        </w:numPr>
        <w:spacing w:after="0" w:line="240" w:lineRule="auto"/>
        <w:contextualSpacing/>
        <w:jc w:val="both"/>
        <w:rPr>
          <w:rFonts w:ascii="Bookman Old Style" w:hAnsi="Bookman Old Style"/>
        </w:rPr>
      </w:pPr>
      <w:r w:rsidRPr="00C25DEB">
        <w:rPr>
          <w:rFonts w:ascii="Bookman Old Style" w:hAnsi="Bookman Old Style"/>
        </w:rPr>
        <w:t xml:space="preserve">Zmiana formy zabezpieczenia, o której mowa w ust. 3, musi być dokonana </w:t>
      </w:r>
      <w:r w:rsidR="005D5B7B">
        <w:rPr>
          <w:rFonts w:ascii="Bookman Old Style" w:hAnsi="Bookman Old Style"/>
        </w:rPr>
        <w:t xml:space="preserve">w formie pisemnej poprzez podpisanie pisemnego </w:t>
      </w:r>
      <w:r w:rsidR="005D5B7B" w:rsidRPr="00C25DEB">
        <w:rPr>
          <w:rFonts w:ascii="Bookman Old Style" w:hAnsi="Bookman Old Style"/>
        </w:rPr>
        <w:t>aneks</w:t>
      </w:r>
      <w:r w:rsidR="005D5B7B">
        <w:rPr>
          <w:rFonts w:ascii="Bookman Old Style" w:hAnsi="Bookman Old Style"/>
        </w:rPr>
        <w:t>u</w:t>
      </w:r>
      <w:r w:rsidR="005D5B7B" w:rsidRPr="00C25DEB">
        <w:rPr>
          <w:rFonts w:ascii="Bookman Old Style" w:hAnsi="Bookman Old Style"/>
        </w:rPr>
        <w:t xml:space="preserve"> </w:t>
      </w:r>
      <w:r w:rsidRPr="00C25DEB">
        <w:rPr>
          <w:rFonts w:ascii="Bookman Old Style" w:hAnsi="Bookman Old Style"/>
        </w:rPr>
        <w:t>do Umowy z zachowaniem ciągłości zabezpieczenia i bez zmiany jego wysokości.</w:t>
      </w:r>
    </w:p>
    <w:p w14:paraId="67E3D3A7" w14:textId="77777777" w:rsidR="009F70D5" w:rsidRPr="00485C7F" w:rsidRDefault="009F70D5" w:rsidP="00E91675">
      <w:pPr>
        <w:numPr>
          <w:ilvl w:val="1"/>
          <w:numId w:val="76"/>
        </w:numPr>
        <w:spacing w:after="0" w:line="240" w:lineRule="auto"/>
        <w:contextualSpacing/>
        <w:jc w:val="both"/>
        <w:rPr>
          <w:rFonts w:ascii="Bookman Old Style" w:hAnsi="Bookman Old Style"/>
        </w:rPr>
      </w:pPr>
      <w:r w:rsidRPr="00C25DEB">
        <w:rPr>
          <w:rFonts w:ascii="Bookman Old Style" w:hAnsi="Bookman Old Style"/>
        </w:rPr>
        <w:t xml:space="preserve">W terminie do 5 dni od dnia wykonania przedmiotu Umowy i uznania przez Zamawiającego za należycie wykonany, Wykonawca prześle Zamawiającemu pismo zawierające numer rachunku bankowego, na które ma zostać zwrócone </w:t>
      </w:r>
      <w:r w:rsidRPr="00485C7F">
        <w:rPr>
          <w:rFonts w:ascii="Bookman Old Style" w:hAnsi="Bookman Old Style"/>
        </w:rPr>
        <w:t>zabezpieczenie wniesione w pieniądzu.</w:t>
      </w:r>
    </w:p>
    <w:p w14:paraId="2A3B8E2D" w14:textId="77777777" w:rsidR="009F70D5" w:rsidRPr="00485C7F" w:rsidRDefault="009F70D5" w:rsidP="00E91675">
      <w:pPr>
        <w:numPr>
          <w:ilvl w:val="1"/>
          <w:numId w:val="76"/>
        </w:numPr>
        <w:spacing w:after="0" w:line="240" w:lineRule="auto"/>
        <w:contextualSpacing/>
        <w:jc w:val="both"/>
        <w:rPr>
          <w:rFonts w:ascii="Bookman Old Style" w:hAnsi="Bookman Old Style"/>
        </w:rPr>
      </w:pPr>
      <w:r w:rsidRPr="00485C7F">
        <w:rPr>
          <w:rFonts w:ascii="Bookman Old Style" w:hAnsi="Bookman Old Style"/>
        </w:rPr>
        <w:t>Zamawiający zwróci 70% zabezpieczenia nie wcześniej niż po wykonaniu i uznaniu przedmiotu Umowy przez Zamawiającego za należycie wykonany w terminie 30 dni. Pozostała cześć zabezpieczenia należytego wykonania Umowy zostanie zatrzymana na zabezpieczenie roszczeń z tytułu rękojmi za wady. Potwierdzeniem należytego wykonania przedmiotu zamówienia jest bezusterkowy protokół odbioru końcowego robót podpisany przez Strony.</w:t>
      </w:r>
    </w:p>
    <w:p w14:paraId="49CA2C63" w14:textId="47D7F517" w:rsidR="009F70D5" w:rsidRPr="00485C7F" w:rsidRDefault="009F70D5" w:rsidP="00E91675">
      <w:pPr>
        <w:numPr>
          <w:ilvl w:val="1"/>
          <w:numId w:val="76"/>
        </w:numPr>
        <w:spacing w:after="0" w:line="240" w:lineRule="auto"/>
        <w:jc w:val="both"/>
        <w:rPr>
          <w:rFonts w:ascii="Bookman Old Style" w:hAnsi="Bookman Old Style"/>
        </w:rPr>
      </w:pPr>
      <w:r w:rsidRPr="00485C7F">
        <w:rPr>
          <w:rFonts w:ascii="Bookman Old Style" w:eastAsia="Times New Roman" w:hAnsi="Bookman Old Style"/>
          <w:lang w:eastAsia="pl-PL"/>
        </w:rPr>
        <w:t>Zabezpieczenie nale</w:t>
      </w:r>
      <w:r w:rsidRPr="00485C7F">
        <w:rPr>
          <w:rFonts w:ascii="Bookman Old Style" w:eastAsia="TimesNewRoman" w:hAnsi="Bookman Old Style"/>
          <w:lang w:eastAsia="pl-PL"/>
        </w:rPr>
        <w:t>ż</w:t>
      </w:r>
      <w:r w:rsidRPr="00485C7F">
        <w:rPr>
          <w:rFonts w:ascii="Bookman Old Style" w:eastAsia="Times New Roman" w:hAnsi="Bookman Old Style"/>
          <w:lang w:eastAsia="pl-PL"/>
        </w:rPr>
        <w:t>ytego wykonania Umowy w wysoko</w:t>
      </w:r>
      <w:r w:rsidRPr="00485C7F">
        <w:rPr>
          <w:rFonts w:ascii="Bookman Old Style" w:eastAsia="TimesNewRoman" w:hAnsi="Bookman Old Style"/>
          <w:lang w:eastAsia="pl-PL"/>
        </w:rPr>
        <w:t>ś</w:t>
      </w:r>
      <w:r w:rsidRPr="00485C7F">
        <w:rPr>
          <w:rFonts w:ascii="Bookman Old Style" w:eastAsia="Times New Roman" w:hAnsi="Bookman Old Style"/>
          <w:lang w:eastAsia="pl-PL"/>
        </w:rPr>
        <w:t xml:space="preserve">ci </w:t>
      </w:r>
      <w:r w:rsidRPr="00485C7F">
        <w:rPr>
          <w:rFonts w:ascii="Bookman Old Style" w:hAnsi="Bookman Old Style"/>
        </w:rPr>
        <w:t xml:space="preserve">30 % zostanie zwrócone Wykonawcy w terminie nie później niż 15 dni po upływie okresu rękojmi za wady lub gwarancji na rachunek Wykonawcy wskazany </w:t>
      </w:r>
      <w:r w:rsidR="00C5362B">
        <w:rPr>
          <w:rFonts w:ascii="Bookman Old Style" w:hAnsi="Bookman Old Style"/>
        </w:rPr>
        <w:t xml:space="preserve">przez Wykonawcę. </w:t>
      </w:r>
    </w:p>
    <w:p w14:paraId="18E25330" w14:textId="42E25CA0" w:rsidR="009F70D5" w:rsidRPr="00485C7F" w:rsidRDefault="009F70D5" w:rsidP="00E91675">
      <w:pPr>
        <w:numPr>
          <w:ilvl w:val="0"/>
          <w:numId w:val="117"/>
        </w:numPr>
        <w:spacing w:after="0" w:line="240" w:lineRule="auto"/>
        <w:jc w:val="both"/>
        <w:rPr>
          <w:rFonts w:ascii="Bookman Old Style" w:hAnsi="Bookman Old Style"/>
        </w:rPr>
      </w:pPr>
      <w:r w:rsidRPr="00485C7F">
        <w:rPr>
          <w:rFonts w:ascii="Bookman Old Style" w:hAnsi="Bookman Old Style"/>
        </w:rPr>
        <w:t xml:space="preserve">Zabezpieczenie należytego wykonania </w:t>
      </w:r>
      <w:r w:rsidR="00091630">
        <w:rPr>
          <w:rFonts w:ascii="Bookman Old Style" w:hAnsi="Bookman Old Style"/>
        </w:rPr>
        <w:t>U</w:t>
      </w:r>
      <w:r w:rsidRPr="00485C7F">
        <w:rPr>
          <w:rFonts w:ascii="Bookman Old Style" w:hAnsi="Bookman Old Style"/>
        </w:rPr>
        <w:t xml:space="preserve">mowy wniesione w pieniądzu zostanie zwrócone Wykonawcy wraz z odsetkami wynikającymi z umowy rachunku bankowego Zmawiającego, na którym było ono przechowywane, pomniejszone o koszty prowadzenia rachunku oraz prowizji bankowej za przelew pieniędzy na rachunek Wykonawcy.  </w:t>
      </w:r>
    </w:p>
    <w:p w14:paraId="75E802E6"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12.</w:t>
      </w:r>
    </w:p>
    <w:p w14:paraId="60C41B94"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Odstąpienie od Umowy</w:t>
      </w:r>
    </w:p>
    <w:p w14:paraId="5E62D781" w14:textId="77777777" w:rsidR="009F70D5" w:rsidRPr="00C25DEB" w:rsidRDefault="009F70D5" w:rsidP="00E91675">
      <w:pPr>
        <w:numPr>
          <w:ilvl w:val="0"/>
          <w:numId w:val="90"/>
        </w:numPr>
        <w:spacing w:after="0" w:line="240" w:lineRule="auto"/>
        <w:ind w:left="426" w:hanging="426"/>
        <w:jc w:val="both"/>
        <w:rPr>
          <w:rFonts w:ascii="Bookman Old Style" w:hAnsi="Bookman Old Style"/>
        </w:rPr>
      </w:pPr>
      <w:r w:rsidRPr="00C25DEB">
        <w:rPr>
          <w:rFonts w:ascii="Bookman Old Style" w:hAnsi="Bookman Old Style"/>
        </w:rPr>
        <w:t>Zamawiający będzie mógł odstąpić od Umowy do dnia podpisania bezusterkowego końcowego protokołu odbioru robót, o którym mowa w § 7 ust. 4 Umowy, w całości bądź w części, bez wyznaczania terminu dodatkowego, w następujących przypadkach:</w:t>
      </w:r>
    </w:p>
    <w:p w14:paraId="10F2486F"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nierozpoczęcia przez Wykonawcę robót budowlanych w terminie 7 dni od daty wskazanej w Harmonogramie;</w:t>
      </w:r>
    </w:p>
    <w:p w14:paraId="39D17243" w14:textId="32DB8BCD"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2)</w:t>
      </w:r>
      <w:r w:rsidRPr="00C25DEB">
        <w:rPr>
          <w:rFonts w:ascii="Bookman Old Style" w:hAnsi="Bookman Old Style"/>
        </w:rPr>
        <w:tab/>
      </w:r>
      <w:r w:rsidR="00C62C3F">
        <w:rPr>
          <w:rFonts w:ascii="Bookman Old Style" w:hAnsi="Bookman Old Style"/>
        </w:rPr>
        <w:t xml:space="preserve">w przypadku </w:t>
      </w:r>
      <w:r>
        <w:rPr>
          <w:rFonts w:ascii="Bookman Old Style" w:hAnsi="Bookman Old Style"/>
        </w:rPr>
        <w:t>zwłok</w:t>
      </w:r>
      <w:r w:rsidR="00C62C3F">
        <w:rPr>
          <w:rFonts w:ascii="Bookman Old Style" w:hAnsi="Bookman Old Style"/>
        </w:rPr>
        <w:t>i</w:t>
      </w:r>
      <w:r w:rsidRPr="00C25DEB">
        <w:rPr>
          <w:rFonts w:ascii="Bookman Old Style" w:hAnsi="Bookman Old Style"/>
        </w:rPr>
        <w:t xml:space="preserve"> w wykonaniu robót budowlanych przekraczające</w:t>
      </w:r>
      <w:r w:rsidR="005848B4">
        <w:rPr>
          <w:rFonts w:ascii="Bookman Old Style" w:hAnsi="Bookman Old Style"/>
        </w:rPr>
        <w:t>j</w:t>
      </w:r>
      <w:r w:rsidRPr="00C25DEB">
        <w:rPr>
          <w:rFonts w:ascii="Bookman Old Style" w:hAnsi="Bookman Old Style"/>
        </w:rPr>
        <w:t xml:space="preserve"> 30 dni w stosunku do terminu, o których mowa w § 2 ust. 1 oraz terminu końcowego przyjętego, w szczegółowym Harmonogramie;</w:t>
      </w:r>
    </w:p>
    <w:p w14:paraId="33194710"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3)</w:t>
      </w:r>
      <w:r w:rsidRPr="00C25DEB">
        <w:rPr>
          <w:rFonts w:ascii="Bookman Old Style" w:hAnsi="Bookman Old Style"/>
        </w:rPr>
        <w:tab/>
        <w:t>stwierdzenia przez Zamawiającego istnienia wady (uchybień) w wykonywaniu Przedmiotu Umowy, gdy Wykonawca nie zmienia sposobu realizacji Przedmiotu Umowy, mimo wezwania go do tego przez Zamawiającego w terminie określonym w tym wezwaniu lub nie usunie wad (uchybień) mimo wezwania przez Zamawiającego do usunięcia wad (uchybień) w terminie określonym w wezwaniu. Obowiązku wezwania do usunięcia uchybień nie stosuje się w sytuacjach, w których z uwagi na charakter danej wady (uchybienia) nie można jej usunąć lub wymagane było jej natychmiastowe usunięcie;</w:t>
      </w:r>
    </w:p>
    <w:p w14:paraId="6BC7F8AB" w14:textId="2B8F1536"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4)</w:t>
      </w:r>
      <w:r w:rsidRPr="00C25DEB">
        <w:rPr>
          <w:rFonts w:ascii="Bookman Old Style" w:hAnsi="Bookman Old Style"/>
        </w:rPr>
        <w:tab/>
        <w:t>przerwania wykonania robót budowlanych na okres dłuższy niż 7 dni kalendarzowych z przyczyn innych niż siła wyższa, o której mowa w §15;</w:t>
      </w:r>
    </w:p>
    <w:p w14:paraId="719B9960"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5)</w:t>
      </w:r>
      <w:r w:rsidRPr="00C25DEB">
        <w:rPr>
          <w:rFonts w:ascii="Bookman Old Style" w:hAnsi="Bookman Old Style"/>
        </w:rPr>
        <w:tab/>
        <w:t>gdy Wykonawca, pomimo wezwania przez Zamawiającego i upływu wyznaczonego w tym wezwaniu terminu, nadal narusza prawo lub postanowienia Umowy;</w:t>
      </w:r>
    </w:p>
    <w:p w14:paraId="7957EF62" w14:textId="77777777" w:rsidR="009F70D5"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6)</w:t>
      </w:r>
      <w:r w:rsidRPr="00C25DEB">
        <w:rPr>
          <w:rFonts w:ascii="Bookman Old Style" w:hAnsi="Bookman Old Style"/>
        </w:rPr>
        <w:tab/>
        <w:t>trzykrotnego zgłoszenia do odbioru robót z wadami, jeżeli z powodu tych wad nie dokonano odbioru;</w:t>
      </w:r>
    </w:p>
    <w:p w14:paraId="3D877804" w14:textId="25067753" w:rsidR="009F70D5" w:rsidRPr="00C25DEB" w:rsidRDefault="009F70D5" w:rsidP="00640344">
      <w:pPr>
        <w:spacing w:after="0" w:line="240" w:lineRule="auto"/>
        <w:ind w:left="426"/>
        <w:jc w:val="both"/>
        <w:rPr>
          <w:rFonts w:ascii="Bookman Old Style" w:hAnsi="Bookman Old Style"/>
        </w:rPr>
      </w:pPr>
      <w:r>
        <w:rPr>
          <w:rFonts w:ascii="Bookman Old Style" w:hAnsi="Bookman Old Style"/>
        </w:rPr>
        <w:t xml:space="preserve"> </w:t>
      </w:r>
    </w:p>
    <w:p w14:paraId="1113FD35" w14:textId="4E47D5A0" w:rsidR="009F70D5" w:rsidRPr="00C25DEB" w:rsidRDefault="00A673CE" w:rsidP="009F70D5">
      <w:pPr>
        <w:spacing w:after="0" w:line="240" w:lineRule="auto"/>
        <w:ind w:left="794" w:hanging="368"/>
        <w:jc w:val="both"/>
        <w:rPr>
          <w:rFonts w:ascii="Bookman Old Style" w:hAnsi="Bookman Old Style"/>
        </w:rPr>
      </w:pPr>
      <w:r>
        <w:rPr>
          <w:rFonts w:ascii="Bookman Old Style" w:hAnsi="Bookman Old Style"/>
        </w:rPr>
        <w:t>7</w:t>
      </w:r>
      <w:r w:rsidR="009F70D5" w:rsidRPr="00C25DEB">
        <w:rPr>
          <w:rFonts w:ascii="Bookman Old Style" w:hAnsi="Bookman Old Style"/>
        </w:rPr>
        <w:t>)</w:t>
      </w:r>
      <w:r w:rsidR="009F70D5" w:rsidRPr="00C25DEB">
        <w:rPr>
          <w:rFonts w:ascii="Bookman Old Style" w:hAnsi="Bookman Old Style"/>
        </w:rPr>
        <w:tab/>
      </w:r>
      <w:r w:rsidR="00FC0F96">
        <w:rPr>
          <w:rFonts w:ascii="Bookman Old Style" w:hAnsi="Bookman Old Style"/>
        </w:rPr>
        <w:t xml:space="preserve">w przypadku </w:t>
      </w:r>
      <w:r w:rsidR="009F70D5" w:rsidRPr="00C25DEB">
        <w:rPr>
          <w:rFonts w:ascii="Bookman Old Style" w:hAnsi="Bookman Old Style"/>
        </w:rPr>
        <w:t>nie</w:t>
      </w:r>
      <w:r w:rsidR="00FC0F96">
        <w:rPr>
          <w:rFonts w:ascii="Bookman Old Style" w:hAnsi="Bookman Old Style"/>
        </w:rPr>
        <w:t xml:space="preserve">przedłożenia dowodu </w:t>
      </w:r>
      <w:r w:rsidR="009F70D5" w:rsidRPr="00C25DEB">
        <w:rPr>
          <w:rFonts w:ascii="Bookman Old Style" w:hAnsi="Bookman Old Style"/>
        </w:rPr>
        <w:t>posiadania ubezpieczenia, o którym mowa w §</w:t>
      </w:r>
      <w:r w:rsidR="005C12F1">
        <w:rPr>
          <w:rFonts w:ascii="Bookman Old Style" w:hAnsi="Bookman Old Style"/>
        </w:rPr>
        <w:t> </w:t>
      </w:r>
      <w:r w:rsidR="009F70D5" w:rsidRPr="00C25DEB">
        <w:rPr>
          <w:rFonts w:ascii="Bookman Old Style" w:hAnsi="Bookman Old Style"/>
        </w:rPr>
        <w:t>10 Umowy;</w:t>
      </w:r>
    </w:p>
    <w:p w14:paraId="46E5A63B" w14:textId="34DB2D06" w:rsidR="009F70D5" w:rsidRPr="00C25DEB" w:rsidRDefault="00A673CE" w:rsidP="009F70D5">
      <w:pPr>
        <w:spacing w:after="0" w:line="240" w:lineRule="auto"/>
        <w:ind w:left="794" w:hanging="368"/>
        <w:jc w:val="both"/>
        <w:rPr>
          <w:rFonts w:ascii="Bookman Old Style" w:hAnsi="Bookman Old Style"/>
        </w:rPr>
      </w:pPr>
      <w:r>
        <w:rPr>
          <w:rFonts w:ascii="Bookman Old Style" w:hAnsi="Bookman Old Style"/>
        </w:rPr>
        <w:t>8</w:t>
      </w:r>
      <w:r w:rsidR="009F70D5" w:rsidRPr="00C25DEB">
        <w:rPr>
          <w:rFonts w:ascii="Bookman Old Style" w:hAnsi="Bookman Old Style"/>
        </w:rPr>
        <w:t>)</w:t>
      </w:r>
      <w:r w:rsidR="009F70D5" w:rsidRPr="00C25DEB">
        <w:rPr>
          <w:rFonts w:ascii="Bookman Old Style" w:hAnsi="Bookman Old Style"/>
        </w:rPr>
        <w:tab/>
        <w:t>jeżeli dotychczasowy przebieg prac wskazywać będzie, że nie jest prawdopodobnym należyte wykonanie Umowy w umówionym terminie;</w:t>
      </w:r>
    </w:p>
    <w:p w14:paraId="73270650" w14:textId="575B071C" w:rsidR="009F70D5" w:rsidRPr="00C25DEB" w:rsidRDefault="00A673CE" w:rsidP="009F70D5">
      <w:pPr>
        <w:spacing w:after="0" w:line="240" w:lineRule="auto"/>
        <w:ind w:left="794" w:hanging="368"/>
        <w:jc w:val="both"/>
        <w:rPr>
          <w:rFonts w:ascii="Bookman Old Style" w:hAnsi="Bookman Old Style"/>
        </w:rPr>
      </w:pPr>
      <w:r>
        <w:rPr>
          <w:rFonts w:ascii="Bookman Old Style" w:hAnsi="Bookman Old Style"/>
        </w:rPr>
        <w:t>9</w:t>
      </w:r>
      <w:r w:rsidR="009F70D5" w:rsidRPr="00C25DEB">
        <w:rPr>
          <w:rFonts w:ascii="Bookman Old Style" w:hAnsi="Bookman Old Style"/>
        </w:rPr>
        <w:t>)</w:t>
      </w:r>
      <w:r w:rsidR="009F70D5" w:rsidRPr="00C25DEB">
        <w:rPr>
          <w:rFonts w:ascii="Bookman Old Style" w:hAnsi="Bookman Old Style"/>
        </w:rPr>
        <w:tab/>
        <w:t>w przypadku naruszenia obowiązku zatrudniania przy realizacji Umowy na podstawie umowy o pracę osób, których obowiązek ten dotyczy;</w:t>
      </w:r>
    </w:p>
    <w:p w14:paraId="3B2A25F2" w14:textId="5A2CA565"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00A673CE">
        <w:rPr>
          <w:rFonts w:ascii="Bookman Old Style" w:hAnsi="Bookman Old Style"/>
        </w:rPr>
        <w:t>0</w:t>
      </w:r>
      <w:r w:rsidRPr="00C25DEB">
        <w:rPr>
          <w:rFonts w:ascii="Bookman Old Style" w:hAnsi="Bookman Old Style"/>
        </w:rPr>
        <w:t>)</w:t>
      </w:r>
      <w:r w:rsidRPr="00C25DEB">
        <w:rPr>
          <w:rFonts w:ascii="Bookman Old Style" w:hAnsi="Bookman Old Style"/>
        </w:rPr>
        <w:tab/>
        <w:t>w przypadku, gdy suma kar umownych należnych Zamawiającemu przekracza 30% wynagrodzenia brutto Wykonawcy, o którym mowa w § 9 ust. 1 Umowy;</w:t>
      </w:r>
    </w:p>
    <w:p w14:paraId="5AFE8A8E" w14:textId="7DD206ED" w:rsidR="009F70D5" w:rsidRPr="00C25DEB" w:rsidRDefault="009F70D5" w:rsidP="009F70D5">
      <w:pPr>
        <w:spacing w:after="0" w:line="240" w:lineRule="auto"/>
        <w:ind w:left="851" w:hanging="425"/>
        <w:jc w:val="both"/>
        <w:rPr>
          <w:rFonts w:ascii="Bookman Old Style" w:hAnsi="Bookman Old Style"/>
        </w:rPr>
      </w:pPr>
      <w:r w:rsidRPr="00C25DEB">
        <w:rPr>
          <w:rFonts w:ascii="Bookman Old Style" w:hAnsi="Bookman Old Style"/>
        </w:rPr>
        <w:t>1</w:t>
      </w:r>
      <w:r w:rsidR="008D0554">
        <w:rPr>
          <w:rFonts w:ascii="Bookman Old Style" w:hAnsi="Bookman Old Style"/>
        </w:rPr>
        <w:t>1</w:t>
      </w:r>
      <w:r w:rsidRPr="00C25DEB">
        <w:rPr>
          <w:rFonts w:ascii="Bookman Old Style" w:hAnsi="Bookman Old Style"/>
        </w:rPr>
        <w:t>)</w:t>
      </w:r>
      <w:r w:rsidRPr="00C25DEB">
        <w:rPr>
          <w:rFonts w:ascii="Bookman Old Style" w:hAnsi="Bookman Old Style"/>
        </w:rPr>
        <w:tab/>
        <w:t>w przypadku zmiany kierownika budowy lub osoby do pełnienia samodzielnych funkcji technicznych w budownictwie bez akceptacji Zamawiającego;</w:t>
      </w:r>
    </w:p>
    <w:p w14:paraId="72165B06" w14:textId="398F6E95"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008D0554">
        <w:rPr>
          <w:rFonts w:ascii="Bookman Old Style" w:hAnsi="Bookman Old Style"/>
        </w:rPr>
        <w:t>2</w:t>
      </w:r>
      <w:r w:rsidRPr="00C25DEB">
        <w:rPr>
          <w:rFonts w:ascii="Bookman Old Style" w:hAnsi="Bookman Old Style"/>
        </w:rPr>
        <w:t>)</w:t>
      </w:r>
      <w:r w:rsidRPr="00C25DEB">
        <w:rPr>
          <w:rFonts w:ascii="Bookman Old Style" w:hAnsi="Bookman Old Style"/>
        </w:rPr>
        <w:tab/>
      </w:r>
      <w:r w:rsidR="00F04052">
        <w:rPr>
          <w:rFonts w:ascii="Bookman Old Style" w:hAnsi="Bookman Old Style"/>
        </w:rPr>
        <w:t xml:space="preserve">w przypadku </w:t>
      </w:r>
      <w:r>
        <w:rPr>
          <w:rFonts w:ascii="Bookman Old Style" w:hAnsi="Bookman Old Style"/>
        </w:rPr>
        <w:t>zwłok</w:t>
      </w:r>
      <w:r w:rsidR="00F04052">
        <w:rPr>
          <w:rFonts w:ascii="Bookman Old Style" w:hAnsi="Bookman Old Style"/>
        </w:rPr>
        <w:t>i</w:t>
      </w:r>
      <w:r w:rsidRPr="00C25DEB">
        <w:rPr>
          <w:rFonts w:ascii="Bookman Old Style" w:hAnsi="Bookman Old Style"/>
        </w:rPr>
        <w:t xml:space="preserve"> w wykonaniu kosztorysu, o którym mowa w § 9 ust. </w:t>
      </w:r>
      <w:r w:rsidR="009F7F61">
        <w:rPr>
          <w:rFonts w:ascii="Bookman Old Style" w:hAnsi="Bookman Old Style"/>
        </w:rPr>
        <w:t>8</w:t>
      </w:r>
      <w:r w:rsidRPr="00C25DEB">
        <w:rPr>
          <w:rFonts w:ascii="Bookman Old Style" w:hAnsi="Bookman Old Style"/>
        </w:rPr>
        <w:t>, przekraczające</w:t>
      </w:r>
      <w:r w:rsidR="00DC0A25">
        <w:rPr>
          <w:rFonts w:ascii="Bookman Old Style" w:hAnsi="Bookman Old Style"/>
        </w:rPr>
        <w:t>j</w:t>
      </w:r>
      <w:r w:rsidRPr="00C25DEB">
        <w:rPr>
          <w:rFonts w:ascii="Bookman Old Style" w:hAnsi="Bookman Old Style"/>
        </w:rPr>
        <w:t xml:space="preserve"> 14 dni.</w:t>
      </w:r>
    </w:p>
    <w:p w14:paraId="5EAEF588" w14:textId="77777777" w:rsidR="009F70D5" w:rsidRPr="00C25DEB" w:rsidRDefault="009F70D5" w:rsidP="00E91675">
      <w:pPr>
        <w:numPr>
          <w:ilvl w:val="0"/>
          <w:numId w:val="90"/>
        </w:numPr>
        <w:spacing w:after="0" w:line="240" w:lineRule="auto"/>
        <w:ind w:left="426" w:hanging="426"/>
        <w:jc w:val="both"/>
        <w:rPr>
          <w:rFonts w:ascii="Bookman Old Style" w:hAnsi="Bookman Old Style"/>
        </w:rPr>
      </w:pPr>
      <w:r w:rsidRPr="00C25DEB">
        <w:rPr>
          <w:rFonts w:ascii="Bookman Old Style" w:hAnsi="Bookman Old Style"/>
        </w:rPr>
        <w:t>Oświadczenie o odstąpieniu od Umowy Zamawiający składa w terminie 30 dni od daty powzięcia przez Zamawiającego informacji o podstawie do odstąpienia od Umowy w formie pisemnej wraz z uzasadnieniem.</w:t>
      </w:r>
    </w:p>
    <w:p w14:paraId="790E4216" w14:textId="77777777" w:rsidR="009F70D5" w:rsidRPr="00C25DEB" w:rsidRDefault="009F70D5" w:rsidP="00E91675">
      <w:pPr>
        <w:numPr>
          <w:ilvl w:val="0"/>
          <w:numId w:val="90"/>
        </w:numPr>
        <w:spacing w:after="0" w:line="240" w:lineRule="auto"/>
        <w:ind w:left="426" w:hanging="426"/>
        <w:jc w:val="both"/>
        <w:rPr>
          <w:rFonts w:ascii="Bookman Old Style" w:hAnsi="Bookman Old Style"/>
        </w:rPr>
      </w:pPr>
      <w:r w:rsidRPr="00C25DEB">
        <w:rPr>
          <w:rFonts w:ascii="Bookman Old Style" w:hAnsi="Bookman Old Style"/>
        </w:rPr>
        <w:t>W przypadku odstąpienia od Umowy, Wykonawcę oraz Zamawiającego obciążają następujące obowiązki:</w:t>
      </w:r>
    </w:p>
    <w:p w14:paraId="330A4479" w14:textId="4E920F4A"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1)</w:t>
      </w:r>
      <w:r w:rsidRPr="00C25DEB">
        <w:rPr>
          <w:rFonts w:ascii="Bookman Old Style" w:hAnsi="Bookman Old Style"/>
          <w:lang w:val="x-none" w:eastAsia="x-none"/>
        </w:rPr>
        <w:tab/>
        <w:t xml:space="preserve">w terminie 7 dni od daty odstąpienia od </w:t>
      </w:r>
      <w:r w:rsidRPr="00C25DEB">
        <w:rPr>
          <w:rFonts w:ascii="Bookman Old Style" w:hAnsi="Bookman Old Style"/>
          <w:lang w:eastAsia="x-none"/>
        </w:rPr>
        <w:t>U</w:t>
      </w:r>
      <w:r w:rsidRPr="00C25DEB">
        <w:rPr>
          <w:rFonts w:ascii="Bookman Old Style" w:hAnsi="Bookman Old Style"/>
          <w:lang w:val="x-none" w:eastAsia="x-none"/>
        </w:rPr>
        <w:t xml:space="preserve">mowy, Wykonawca przy udziale inspektora nadzoru </w:t>
      </w:r>
      <w:r w:rsidRPr="00C25DEB">
        <w:rPr>
          <w:rFonts w:ascii="Bookman Old Style" w:hAnsi="Bookman Old Style"/>
          <w:lang w:eastAsia="x-none"/>
        </w:rPr>
        <w:t xml:space="preserve">inwestorskiego </w:t>
      </w:r>
      <w:r w:rsidRPr="00C25DEB">
        <w:rPr>
          <w:rFonts w:ascii="Bookman Old Style" w:hAnsi="Bookman Old Style"/>
          <w:lang w:val="x-none" w:eastAsia="x-none"/>
        </w:rPr>
        <w:t>sporządzi szczegółowy protokół inwentaryzacji robót w toku, według stanu na dzień odstąpienia. Gdyby którakolwiek  ze Stron nie stawiła się w uzgodnionym terminie, druga Strona wyznaczy termin dodatkowy, a po jego bezskutecznym upływie - będzie uprawniona do jednostronnego sporządzenia wymaganego protokołu. Protokół sporządzony z zachowaniem procedury</w:t>
      </w:r>
      <w:r w:rsidR="0099701C">
        <w:rPr>
          <w:rFonts w:ascii="Bookman Old Style" w:hAnsi="Bookman Old Style"/>
          <w:lang w:eastAsia="x-none"/>
        </w:rPr>
        <w:t>, o której mowa w zdaniach poprzednich</w:t>
      </w:r>
      <w:r w:rsidRPr="00C25DEB">
        <w:rPr>
          <w:rFonts w:ascii="Bookman Old Style" w:hAnsi="Bookman Old Style"/>
          <w:lang w:val="x-none" w:eastAsia="x-none"/>
        </w:rPr>
        <w:t xml:space="preserve"> będzie wiążący dla drugiej Strony;</w:t>
      </w:r>
    </w:p>
    <w:p w14:paraId="2BF1A0D0"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2)</w:t>
      </w:r>
      <w:r w:rsidRPr="00C25DEB">
        <w:rPr>
          <w:rFonts w:ascii="Bookman Old Style" w:hAnsi="Bookman Old Style"/>
          <w:lang w:val="x-none" w:eastAsia="x-none"/>
        </w:rPr>
        <w:tab/>
        <w:t xml:space="preserve">Wykonawca zabezpieczy przerwane roboty w zakresie obustronnie uzgodnionym na koszt tej strony, z winy której nastąpiło odstąpienie od </w:t>
      </w:r>
      <w:r w:rsidRPr="00C25DEB">
        <w:rPr>
          <w:rFonts w:ascii="Bookman Old Style" w:hAnsi="Bookman Old Style"/>
          <w:lang w:eastAsia="x-none"/>
        </w:rPr>
        <w:t>U</w:t>
      </w:r>
      <w:r w:rsidRPr="00C25DEB">
        <w:rPr>
          <w:rFonts w:ascii="Bookman Old Style" w:hAnsi="Bookman Old Style"/>
          <w:lang w:val="x-none" w:eastAsia="x-none"/>
        </w:rPr>
        <w:t xml:space="preserve">mowy; </w:t>
      </w:r>
    </w:p>
    <w:p w14:paraId="6FB310A5"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3)</w:t>
      </w:r>
      <w:r w:rsidRPr="00C25DEB">
        <w:rPr>
          <w:rFonts w:ascii="Bookman Old Style" w:hAnsi="Bookman Old Style"/>
          <w:lang w:val="x-none" w:eastAsia="x-none"/>
        </w:rPr>
        <w:tab/>
        <w:t xml:space="preserve">Wykonawca sporządzi wykaz tych materiałów, konstrukcji lub urządzeń, które nie mogą być wykorzystane przez Wykonawcę do realizacji innych robót nieobjętych niniejszą </w:t>
      </w:r>
      <w:r w:rsidRPr="00C25DEB">
        <w:rPr>
          <w:rFonts w:ascii="Bookman Old Style" w:hAnsi="Bookman Old Style"/>
          <w:lang w:eastAsia="x-none"/>
        </w:rPr>
        <w:t>U</w:t>
      </w:r>
      <w:r w:rsidRPr="00C25DEB">
        <w:rPr>
          <w:rFonts w:ascii="Bookman Old Style" w:hAnsi="Bookman Old Style"/>
          <w:lang w:val="x-none" w:eastAsia="x-none"/>
        </w:rPr>
        <w:t xml:space="preserve">mową, jeżeli odstąpienie od </w:t>
      </w:r>
      <w:r w:rsidRPr="00C25DEB">
        <w:rPr>
          <w:rFonts w:ascii="Bookman Old Style" w:hAnsi="Bookman Old Style"/>
          <w:lang w:eastAsia="x-none"/>
        </w:rPr>
        <w:t>U</w:t>
      </w:r>
      <w:r w:rsidRPr="00C25DEB">
        <w:rPr>
          <w:rFonts w:ascii="Bookman Old Style" w:hAnsi="Bookman Old Style"/>
          <w:lang w:val="x-none" w:eastAsia="x-none"/>
        </w:rPr>
        <w:t xml:space="preserve">mowy nastąpiło  z przyczyn niezależnych od Wykonawcy; </w:t>
      </w:r>
    </w:p>
    <w:p w14:paraId="439275EA"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4)</w:t>
      </w:r>
      <w:r w:rsidRPr="00C25DEB">
        <w:rPr>
          <w:rFonts w:ascii="Bookman Old Style" w:hAnsi="Bookman Old Style"/>
          <w:lang w:val="x-none" w:eastAsia="x-none"/>
        </w:rPr>
        <w:tab/>
        <w:t>Wykonawca zgłosi do dokonania przez inspektora nadzoru</w:t>
      </w:r>
      <w:r w:rsidRPr="00C25DEB">
        <w:rPr>
          <w:rFonts w:ascii="Bookman Old Style" w:hAnsi="Bookman Old Style"/>
          <w:lang w:eastAsia="x-none"/>
        </w:rPr>
        <w:t xml:space="preserve"> inwestorskiego</w:t>
      </w:r>
      <w:r w:rsidRPr="00C25DEB">
        <w:rPr>
          <w:rFonts w:ascii="Bookman Old Style" w:hAnsi="Bookman Old Style"/>
          <w:lang w:val="x-none" w:eastAsia="x-none"/>
        </w:rPr>
        <w:t xml:space="preserve"> odbioru robót przerwanych oraz robót zabezpieczających, jeżeli odstąpienie od </w:t>
      </w:r>
      <w:r w:rsidRPr="00C25DEB">
        <w:rPr>
          <w:rFonts w:ascii="Bookman Old Style" w:hAnsi="Bookman Old Style"/>
          <w:lang w:eastAsia="x-none"/>
        </w:rPr>
        <w:t>U</w:t>
      </w:r>
      <w:r w:rsidRPr="00C25DEB">
        <w:rPr>
          <w:rFonts w:ascii="Bookman Old Style" w:hAnsi="Bookman Old Style"/>
          <w:lang w:val="x-none" w:eastAsia="x-none"/>
        </w:rPr>
        <w:t xml:space="preserve">mowy nastąpiło z przyczyn, za które Wykonawca nie odpowiada; </w:t>
      </w:r>
    </w:p>
    <w:p w14:paraId="64C2621B"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5)</w:t>
      </w:r>
      <w:r w:rsidRPr="00C25DEB">
        <w:rPr>
          <w:rFonts w:ascii="Bookman Old Style" w:hAnsi="Bookman Old Style"/>
          <w:lang w:val="x-none" w:eastAsia="x-none"/>
        </w:rPr>
        <w:tab/>
        <w:t>Wykonawca niezwłocznie, najpóźniej w terminie 14 dni, usunie z terenu budowy urządzenia przez niego dostarczone lub wzniesione.</w:t>
      </w:r>
    </w:p>
    <w:p w14:paraId="103A8652" w14:textId="77777777" w:rsidR="009F70D5" w:rsidRPr="00C25DEB" w:rsidRDefault="009F70D5" w:rsidP="009F70D5">
      <w:pPr>
        <w:spacing w:after="0" w:line="240" w:lineRule="auto"/>
        <w:ind w:left="390" w:hanging="390"/>
        <w:jc w:val="both"/>
        <w:rPr>
          <w:rFonts w:ascii="Bookman Old Style" w:hAnsi="Bookman Old Style"/>
          <w:lang w:val="x-none" w:eastAsia="x-none"/>
        </w:rPr>
      </w:pPr>
      <w:r w:rsidRPr="00C25DEB">
        <w:rPr>
          <w:rFonts w:ascii="Bookman Old Style" w:hAnsi="Bookman Old Style"/>
          <w:lang w:val="x-none" w:eastAsia="x-none"/>
        </w:rPr>
        <w:t>4.</w:t>
      </w:r>
      <w:r w:rsidRPr="00C25DEB">
        <w:rPr>
          <w:rFonts w:ascii="Bookman Old Style" w:hAnsi="Bookman Old Style"/>
          <w:lang w:val="x-none" w:eastAsia="x-none"/>
        </w:rPr>
        <w:tab/>
        <w:t xml:space="preserve">W przypadku odstąpienia od </w:t>
      </w:r>
      <w:r w:rsidRPr="00C25DEB">
        <w:rPr>
          <w:rFonts w:ascii="Bookman Old Style" w:hAnsi="Bookman Old Style"/>
          <w:lang w:eastAsia="x-none"/>
        </w:rPr>
        <w:t>U</w:t>
      </w:r>
      <w:r w:rsidRPr="00C25DEB">
        <w:rPr>
          <w:rFonts w:ascii="Bookman Old Style" w:hAnsi="Bookman Old Style"/>
          <w:lang w:val="x-none" w:eastAsia="x-none"/>
        </w:rPr>
        <w:t>mowy z przyczyn, za które Wykonawca nie ponosi odpowiedzialności, Zamawiający:</w:t>
      </w:r>
    </w:p>
    <w:p w14:paraId="303FA978"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1)</w:t>
      </w:r>
      <w:r w:rsidRPr="00C25DEB">
        <w:rPr>
          <w:rFonts w:ascii="Bookman Old Style" w:hAnsi="Bookman Old Style"/>
          <w:lang w:val="x-none" w:eastAsia="x-none"/>
        </w:rPr>
        <w:tab/>
        <w:t xml:space="preserve">dokona odbioru robót przerwanych oraz zapłaty wynagrodzenia za roboty, które zostały wykonane do dnia odstąpienia od </w:t>
      </w:r>
      <w:r w:rsidRPr="00C25DEB">
        <w:rPr>
          <w:rFonts w:ascii="Bookman Old Style" w:hAnsi="Bookman Old Style"/>
          <w:lang w:eastAsia="x-none"/>
        </w:rPr>
        <w:t>U</w:t>
      </w:r>
      <w:r w:rsidRPr="00C25DEB">
        <w:rPr>
          <w:rFonts w:ascii="Bookman Old Style" w:hAnsi="Bookman Old Style"/>
          <w:lang w:val="x-none" w:eastAsia="x-none"/>
        </w:rPr>
        <w:t>mowy;</w:t>
      </w:r>
    </w:p>
    <w:p w14:paraId="1555247B"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2)</w:t>
      </w:r>
      <w:r w:rsidRPr="00C25DEB">
        <w:rPr>
          <w:rFonts w:ascii="Bookman Old Style" w:hAnsi="Bookman Old Style"/>
          <w:lang w:val="x-none" w:eastAsia="x-none"/>
        </w:rPr>
        <w:tab/>
        <w:t>dokona odkupienia materiałów, konstrukcji lub urządzeń, określonych w ust. 3 pkt 3., po cenach przedstawionych  w kosztorysie;</w:t>
      </w:r>
    </w:p>
    <w:p w14:paraId="7E654BE3" w14:textId="77777777" w:rsidR="009F70D5" w:rsidRPr="00C25DEB" w:rsidRDefault="009F70D5" w:rsidP="009F70D5">
      <w:pPr>
        <w:spacing w:after="0" w:line="240" w:lineRule="auto"/>
        <w:ind w:left="426"/>
        <w:jc w:val="both"/>
        <w:rPr>
          <w:rFonts w:ascii="Bookman Old Style" w:hAnsi="Bookman Old Style"/>
          <w:lang w:val="x-none" w:eastAsia="x-none"/>
        </w:rPr>
      </w:pPr>
      <w:r w:rsidRPr="00C25DEB">
        <w:rPr>
          <w:rFonts w:ascii="Bookman Old Style" w:hAnsi="Bookman Old Style"/>
          <w:lang w:val="x-none" w:eastAsia="x-none"/>
        </w:rPr>
        <w:t>3)</w:t>
      </w:r>
      <w:r w:rsidRPr="00C25DEB">
        <w:rPr>
          <w:rFonts w:ascii="Bookman Old Style" w:hAnsi="Bookman Old Style"/>
          <w:lang w:val="x-none" w:eastAsia="x-none"/>
        </w:rPr>
        <w:tab/>
        <w:t>przejmie od Wykonawcy pod swój dozór plac budowy.</w:t>
      </w:r>
    </w:p>
    <w:p w14:paraId="0F1D2F11" w14:textId="77777777" w:rsidR="009F70D5" w:rsidRPr="00C25DEB" w:rsidRDefault="009F70D5" w:rsidP="009F70D5">
      <w:pPr>
        <w:spacing w:after="0" w:line="240" w:lineRule="auto"/>
        <w:ind w:left="390" w:hanging="390"/>
        <w:jc w:val="both"/>
        <w:rPr>
          <w:rFonts w:ascii="Bookman Old Style" w:hAnsi="Bookman Old Style"/>
          <w:lang w:val="x-none" w:eastAsia="x-none"/>
        </w:rPr>
      </w:pPr>
      <w:r w:rsidRPr="00C25DEB">
        <w:rPr>
          <w:rFonts w:ascii="Bookman Old Style" w:hAnsi="Bookman Old Style"/>
          <w:lang w:val="x-none" w:eastAsia="x-none"/>
        </w:rPr>
        <w:t>5.</w:t>
      </w:r>
      <w:r w:rsidRPr="00C25DEB">
        <w:rPr>
          <w:rFonts w:ascii="Bookman Old Style" w:hAnsi="Bookman Old Style"/>
          <w:lang w:val="x-none" w:eastAsia="x-none"/>
        </w:rPr>
        <w:tab/>
        <w:t xml:space="preserve">Obliczenie wynagrodzenia Wykonawcy z tytułu wykonania części </w:t>
      </w:r>
      <w:r w:rsidRPr="00C25DEB">
        <w:rPr>
          <w:rFonts w:ascii="Bookman Old Style" w:hAnsi="Bookman Old Style"/>
          <w:lang w:eastAsia="x-none"/>
        </w:rPr>
        <w:t>U</w:t>
      </w:r>
      <w:r w:rsidRPr="00C25DEB">
        <w:rPr>
          <w:rFonts w:ascii="Bookman Old Style" w:hAnsi="Bookman Old Style"/>
          <w:lang w:val="x-none" w:eastAsia="x-none"/>
        </w:rPr>
        <w:t>mowy nastąpi na podstawie kosztorysu powykonawczego, przygotowanego przez Wykonawcę i zatwierdzonego przez inspektora nadzoru</w:t>
      </w:r>
      <w:r w:rsidRPr="00C25DEB">
        <w:rPr>
          <w:rFonts w:ascii="Bookman Old Style" w:hAnsi="Bookman Old Style"/>
          <w:lang w:eastAsia="x-none"/>
        </w:rPr>
        <w:t xml:space="preserve"> inwestorskiego</w:t>
      </w:r>
      <w:r w:rsidRPr="00C25DEB">
        <w:rPr>
          <w:rFonts w:ascii="Bookman Old Style" w:hAnsi="Bookman Old Style"/>
          <w:lang w:val="x-none" w:eastAsia="x-none"/>
        </w:rPr>
        <w:t>, który zostanie opracowany w oparciu o następujące założenia:</w:t>
      </w:r>
    </w:p>
    <w:p w14:paraId="6DA34C5B" w14:textId="77777777" w:rsidR="009F70D5" w:rsidRPr="00C25DEB" w:rsidRDefault="009F70D5" w:rsidP="009F70D5">
      <w:pPr>
        <w:spacing w:after="0" w:line="240" w:lineRule="auto"/>
        <w:ind w:left="426"/>
        <w:jc w:val="both"/>
        <w:rPr>
          <w:rFonts w:ascii="Bookman Old Style" w:hAnsi="Bookman Old Style"/>
          <w:lang w:val="x-none" w:eastAsia="x-none"/>
        </w:rPr>
      </w:pPr>
      <w:r w:rsidRPr="00C25DEB">
        <w:rPr>
          <w:rFonts w:ascii="Bookman Old Style" w:hAnsi="Bookman Old Style"/>
          <w:lang w:val="x-none" w:eastAsia="x-none"/>
        </w:rPr>
        <w:t>1)</w:t>
      </w:r>
      <w:r w:rsidRPr="00C25DEB">
        <w:rPr>
          <w:rFonts w:ascii="Bookman Old Style" w:hAnsi="Bookman Old Style"/>
          <w:lang w:val="x-none" w:eastAsia="x-none"/>
        </w:rPr>
        <w:tab/>
        <w:t>ceny jednostkowe robót zostaną przyjęte z kosztorysu,</w:t>
      </w:r>
    </w:p>
    <w:p w14:paraId="2CB52D34"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2)</w:t>
      </w:r>
      <w:r w:rsidRPr="00C25DEB">
        <w:rPr>
          <w:rFonts w:ascii="Bookman Old Style" w:hAnsi="Bookman Old Style"/>
          <w:lang w:val="x-none" w:eastAsia="x-none"/>
        </w:rPr>
        <w:tab/>
        <w:t>w oparciu o zeszyty SEKOCENBUD (jako średnie) za okres ich wbudowania.  Podstawą do określenia nakładów rzeczowych będą KNR. W przypadku braku odpowiednich pozycji - KNR, a następnie wycena indywidualna Wykonawcy zatwierdzona przez Zamawiającego.</w:t>
      </w:r>
    </w:p>
    <w:p w14:paraId="3D93FE54" w14:textId="77777777" w:rsidR="009F70D5" w:rsidRPr="00C25DEB" w:rsidRDefault="009F70D5" w:rsidP="00E91675">
      <w:pPr>
        <w:numPr>
          <w:ilvl w:val="0"/>
          <w:numId w:val="101"/>
        </w:numPr>
        <w:spacing w:after="0" w:line="240" w:lineRule="auto"/>
        <w:ind w:left="426" w:hanging="426"/>
        <w:contextualSpacing/>
        <w:jc w:val="both"/>
        <w:rPr>
          <w:rFonts w:ascii="Bookman Old Style" w:hAnsi="Bookman Old Style"/>
        </w:rPr>
      </w:pPr>
      <w:r w:rsidRPr="00C25DEB">
        <w:rPr>
          <w:rFonts w:ascii="Bookman Old Style" w:hAnsi="Bookman Old Style"/>
        </w:rPr>
        <w:t>Odstąpienie od Umowy przez którąkolwiek ze Stron nie zwalnia Wykonawcy z obowiązku zapłaty zastrzeżonych w Umowie kar.</w:t>
      </w:r>
    </w:p>
    <w:p w14:paraId="7190BF91" w14:textId="77777777" w:rsidR="009F70D5" w:rsidRPr="00C25DEB" w:rsidRDefault="009F70D5" w:rsidP="009F70D5">
      <w:pPr>
        <w:spacing w:after="0" w:line="240" w:lineRule="auto"/>
        <w:rPr>
          <w:rFonts w:ascii="Bookman Old Style" w:hAnsi="Bookman Old Style"/>
        </w:rPr>
      </w:pPr>
    </w:p>
    <w:p w14:paraId="0AD58CF2" w14:textId="77777777" w:rsidR="005147E7" w:rsidRDefault="005147E7" w:rsidP="00640344">
      <w:pPr>
        <w:spacing w:after="0" w:line="240" w:lineRule="auto"/>
        <w:rPr>
          <w:rFonts w:ascii="Bookman Old Style" w:hAnsi="Bookman Old Style"/>
          <w:b/>
        </w:rPr>
      </w:pPr>
    </w:p>
    <w:p w14:paraId="591222D2" w14:textId="57419A9E"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13.</w:t>
      </w:r>
    </w:p>
    <w:p w14:paraId="27CEC9F4"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Kary umowne</w:t>
      </w:r>
    </w:p>
    <w:p w14:paraId="43264C30" w14:textId="77777777" w:rsidR="009F70D5" w:rsidRPr="00C25DEB" w:rsidRDefault="009F70D5" w:rsidP="00E91675">
      <w:pPr>
        <w:numPr>
          <w:ilvl w:val="3"/>
          <w:numId w:val="91"/>
        </w:numPr>
        <w:spacing w:after="0" w:line="240" w:lineRule="auto"/>
        <w:ind w:left="426" w:hanging="426"/>
        <w:jc w:val="both"/>
        <w:rPr>
          <w:rFonts w:ascii="Bookman Old Style" w:hAnsi="Bookman Old Style"/>
        </w:rPr>
      </w:pPr>
      <w:r w:rsidRPr="00C25DEB">
        <w:rPr>
          <w:rFonts w:ascii="Bookman Old Style" w:hAnsi="Bookman Old Style"/>
        </w:rPr>
        <w:t>Wykonawca zapłaci Zamawiającemu kary umowne w następujących przypadkach i wysokościach:</w:t>
      </w:r>
    </w:p>
    <w:p w14:paraId="2F45B045" w14:textId="33F6974F"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za odstąpienie od Umowy przez Zamawiającego lub Wykonawcę z przyczyn, za które ponosi odpowiedzialność Wykonawca, w wysokości 20% wartości całkowitego wynagrodzenia brutto określonego w § 9 ust. 1 Umowy</w:t>
      </w:r>
      <w:r w:rsidR="00E062FB">
        <w:rPr>
          <w:rFonts w:ascii="Bookman Old Style" w:hAnsi="Bookman Old Style"/>
        </w:rPr>
        <w:t>. W przypadku naliczenia przez Zamawiającego kary z tego tytułu wygasają roszczenia Zamawiającego do naliczenia kar umownych z innych tytułów</w:t>
      </w:r>
      <w:r w:rsidRPr="00C25DEB">
        <w:rPr>
          <w:rFonts w:ascii="Bookman Old Style" w:hAnsi="Bookman Old Style"/>
        </w:rPr>
        <w:t>,</w:t>
      </w:r>
    </w:p>
    <w:p w14:paraId="1F8810F3" w14:textId="54615675"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2)</w:t>
      </w:r>
      <w:r w:rsidRPr="00C25DEB">
        <w:rPr>
          <w:rFonts w:ascii="Bookman Old Style" w:hAnsi="Bookman Old Style"/>
        </w:rPr>
        <w:tab/>
        <w:t xml:space="preserve">za zwłokę w realizacji Przedmiotu Umowy w stosunku w do terminu, o których mowa w § 2 ust. 1 </w:t>
      </w:r>
      <w:r w:rsidR="00AB35B0">
        <w:rPr>
          <w:rFonts w:ascii="Bookman Old Style" w:hAnsi="Bookman Old Style"/>
        </w:rPr>
        <w:t>U</w:t>
      </w:r>
      <w:r w:rsidRPr="00C25DEB">
        <w:rPr>
          <w:rFonts w:ascii="Bookman Old Style" w:hAnsi="Bookman Old Style"/>
        </w:rPr>
        <w:t>mowy oraz terminu końcowego przyjętego w Harmonogramie, w wysokości 0,30% wartości całkowitego wynagrodzenia brutto określonego w § 9 ust. 1 Umowy, za każdy rozpoczęty dzień zwłoki,</w:t>
      </w:r>
    </w:p>
    <w:p w14:paraId="41FEF180"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3)</w:t>
      </w:r>
      <w:r w:rsidRPr="00C25DEB">
        <w:rPr>
          <w:rFonts w:ascii="Bookman Old Style" w:hAnsi="Bookman Old Style"/>
        </w:rPr>
        <w:tab/>
        <w:t xml:space="preserve">za zwłokę w usunięciu wad stwierdzonych w okresie gwarancji, w wysokości 0,30% wartości całkowitego wynagrodzenia brutto określonego w § 9 ust. 1 Umowy, za każdy rozpoczęty dzień zwłoki liczony od dnia wyznaczonego na usunięcie wad, </w:t>
      </w:r>
    </w:p>
    <w:p w14:paraId="6C839051"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4)</w:t>
      </w:r>
      <w:r w:rsidRPr="00C25DEB">
        <w:rPr>
          <w:rFonts w:ascii="Bookman Old Style" w:hAnsi="Bookman Old Style"/>
        </w:rPr>
        <w:tab/>
        <w:t>w przypadku braku zapłaty lub nieterminowej zapłaty wynagrodzenia należnego podwykonawcom lub dalszym podwykonawcom, w wysokości 2% wartości całkowitego wynagrodzenia brutto określonego w § 9 ust. 1 Umowy, za każdy taki przypadek,</w:t>
      </w:r>
    </w:p>
    <w:p w14:paraId="0E4464F2"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5)</w:t>
      </w:r>
      <w:r w:rsidRPr="00C25DEB">
        <w:rPr>
          <w:rFonts w:ascii="Bookman Old Style" w:hAnsi="Bookman Old Style"/>
        </w:rPr>
        <w:tab/>
        <w:t>w przypadku nieprzedłożenia do zaakceptowania projektu umowy o podwykonawstwo, której przedmiotem są roboty budowlane, lub projektu jej zmiany, w wysokości 2% wartości całkowitego wynagrodzenia brutto określonego w § 9 ust. 1 Umowy, za każdy taki przypadek,</w:t>
      </w:r>
    </w:p>
    <w:p w14:paraId="70E15295"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6)</w:t>
      </w:r>
      <w:r w:rsidRPr="00C25DEB">
        <w:rPr>
          <w:rFonts w:ascii="Bookman Old Style" w:hAnsi="Bookman Old Style"/>
        </w:rPr>
        <w:tab/>
        <w:t>w przypadku nieprzedłożenia poświadczonej za zgodność z oryginałem kopii umowy o podwykonawstwo lub jej zmiany, o których mowa w § 14 Umowy, w wysokości 2% wartości całkowitego wynagrodzenia brutto określonego w § 9 ust. 1 Umowy, za każdy taki przypadek,</w:t>
      </w:r>
    </w:p>
    <w:p w14:paraId="0F2A0097" w14:textId="77777777" w:rsidR="009F70D5" w:rsidRPr="000A2882" w:rsidRDefault="009F70D5" w:rsidP="009F70D5">
      <w:pPr>
        <w:spacing w:after="0" w:line="240" w:lineRule="auto"/>
        <w:ind w:left="794" w:hanging="368"/>
        <w:jc w:val="both"/>
        <w:rPr>
          <w:rFonts w:ascii="Bookman Old Style" w:hAnsi="Bookman Old Style"/>
        </w:rPr>
      </w:pPr>
      <w:r w:rsidRPr="00190AD4">
        <w:rPr>
          <w:rFonts w:ascii="Bookman Old Style" w:hAnsi="Bookman Old Style"/>
        </w:rPr>
        <w:t>7)</w:t>
      </w:r>
      <w:r w:rsidRPr="00190AD4">
        <w:rPr>
          <w:rFonts w:ascii="Bookman Old Style" w:hAnsi="Bookman Old Style"/>
        </w:rPr>
        <w:tab/>
        <w:t xml:space="preserve">w przypadku braku zmiany umowy o podwykonawstwo w zakresie terminu zapłaty, w wysokości 2% wartości całkowitego wynagrodzenia brutto </w:t>
      </w:r>
      <w:r w:rsidRPr="00093822">
        <w:rPr>
          <w:rFonts w:ascii="Bookman Old Style" w:hAnsi="Bookman Old Style"/>
        </w:rPr>
        <w:t>określonego w § 9 ust. 1 Umowy, za każdy taki przypadek,</w:t>
      </w:r>
    </w:p>
    <w:p w14:paraId="5965480B"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8)</w:t>
      </w:r>
      <w:r w:rsidRPr="00C25DEB">
        <w:rPr>
          <w:rFonts w:ascii="Bookman Old Style" w:hAnsi="Bookman Old Style"/>
        </w:rPr>
        <w:tab/>
        <w:t>za niedotrzymanie zasad poufności, o których mowa w § 18 Umowy - w wysokości 1 000 zł za każdy stwierdzony przypadek,</w:t>
      </w:r>
    </w:p>
    <w:p w14:paraId="1D89A7C3"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9)</w:t>
      </w:r>
      <w:r w:rsidRPr="00C25DEB">
        <w:rPr>
          <w:rFonts w:ascii="Bookman Old Style" w:hAnsi="Bookman Old Style"/>
        </w:rPr>
        <w:tab/>
        <w:t>za nieprzekazanie Zamawiającemu dokumentów, o których mowa w § 7 ust. 8, w wysokości 0,5% wartości wynagrodzenia brutto określonego w § 9 ust.1 Umowy,</w:t>
      </w:r>
    </w:p>
    <w:p w14:paraId="44F5AE8B" w14:textId="240B3E30"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10)</w:t>
      </w:r>
      <w:r w:rsidRPr="00C25DEB">
        <w:rPr>
          <w:rFonts w:ascii="Bookman Old Style" w:hAnsi="Bookman Old Style"/>
        </w:rPr>
        <w:tab/>
        <w:t xml:space="preserve">za zwłokę w przekazaniu Zamawiającemu kosztorysu, o którym mowa w § 9 ust. </w:t>
      </w:r>
      <w:r w:rsidR="00DE2D52">
        <w:rPr>
          <w:rFonts w:ascii="Bookman Old Style" w:hAnsi="Bookman Old Style"/>
        </w:rPr>
        <w:t>8</w:t>
      </w:r>
      <w:r w:rsidRPr="00C25DEB">
        <w:rPr>
          <w:rFonts w:ascii="Bookman Old Style" w:hAnsi="Bookman Old Style"/>
        </w:rPr>
        <w:t xml:space="preserve"> ponad termin tam wskazany, w wysokości 0,1 % wartości wynagrodzenia brutto określonego w § 9 ust. 1 Umowy, za każdy rozpoczęty dzień zwłoki,</w:t>
      </w:r>
    </w:p>
    <w:p w14:paraId="2035E802"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11)</w:t>
      </w:r>
      <w:r w:rsidRPr="00C25DEB">
        <w:rPr>
          <w:rFonts w:ascii="Bookman Old Style" w:hAnsi="Bookman Old Style"/>
        </w:rPr>
        <w:tab/>
        <w:t>w przypadku nieprzedłożenia przez Wykonawcę zgodnie z żądaniem Zamawiającego, o którym mowa w § 17 ust. 5, któregokolwiek z dokumentów tam określonych we wskazanym terminie, lub nieudzielenia wyjaśnień, o których mowa w § 17 ust. 4 pkt 2) lub uniemożliwienia Zamawiającemu przeprowadzenia kontroli, o której mowa w § 17 ust. 4 pkt 3) - w wysokości 2 000,00 zł za każdy przypadek ww. naruszenia,</w:t>
      </w:r>
    </w:p>
    <w:p w14:paraId="4F126294" w14:textId="77777777" w:rsidR="009F70D5" w:rsidRPr="00C25DEB" w:rsidRDefault="009F70D5" w:rsidP="009F70D5">
      <w:pPr>
        <w:spacing w:after="0" w:line="240" w:lineRule="auto"/>
        <w:ind w:left="709" w:right="-1" w:hanging="283"/>
        <w:jc w:val="both"/>
        <w:rPr>
          <w:rFonts w:ascii="Bookman Old Style" w:hAnsi="Bookman Old Style"/>
        </w:rPr>
      </w:pPr>
      <w:r w:rsidRPr="00C25DEB">
        <w:rPr>
          <w:rFonts w:ascii="Bookman Old Style" w:hAnsi="Bookman Old Style"/>
        </w:rPr>
        <w:t>12)</w:t>
      </w:r>
      <w:r w:rsidRPr="00C25DEB">
        <w:rPr>
          <w:rFonts w:ascii="Bookman Old Style" w:hAnsi="Bookman Old Style"/>
        </w:rPr>
        <w:tab/>
        <w:t xml:space="preserve"> w przypadku określonym w § 17 ust. 9 Zamawiający uprawniony jest do obciążenia Wykonawcy karą umowną w wysokości 500 zł za każdy taki przypadek;</w:t>
      </w:r>
    </w:p>
    <w:p w14:paraId="0F5C970B" w14:textId="77777777" w:rsidR="009F70D5" w:rsidRPr="00C25DEB" w:rsidRDefault="009F70D5" w:rsidP="009F70D5">
      <w:pPr>
        <w:spacing w:after="0" w:line="240" w:lineRule="auto"/>
        <w:ind w:left="709" w:right="-1" w:hanging="283"/>
        <w:jc w:val="both"/>
        <w:rPr>
          <w:rFonts w:ascii="Bookman Old Style" w:hAnsi="Bookman Old Style"/>
        </w:rPr>
      </w:pPr>
      <w:r w:rsidRPr="00C25DEB">
        <w:rPr>
          <w:rFonts w:ascii="Bookman Old Style" w:eastAsia="Times New Roman" w:hAnsi="Bookman Old Style"/>
          <w:bCs/>
          <w:lang w:eastAsia="pl-PL"/>
        </w:rPr>
        <w:t>13) w przypadku wykonania Przedmiotu Umowy przez osobę inną niż określoną w Ofercie Wykonawcy lub inną niż zaakceptowaną uprzednio przez Zamawiającego zgodnie z procedurą określoną w niniejszej Umowie - w wysokości 500,00 zł za każdy taki stwierdzony przypadek</w:t>
      </w:r>
      <w:r w:rsidRPr="00C25DEB">
        <w:rPr>
          <w:rFonts w:ascii="Bookman Old Style" w:hAnsi="Bookman Old Style"/>
        </w:rPr>
        <w:t>.</w:t>
      </w:r>
    </w:p>
    <w:p w14:paraId="6E1B3B37" w14:textId="353EB8C5" w:rsidR="009F70D5" w:rsidRPr="00C25DEB" w:rsidRDefault="009F70D5" w:rsidP="00E91675">
      <w:pPr>
        <w:numPr>
          <w:ilvl w:val="3"/>
          <w:numId w:val="91"/>
        </w:numPr>
        <w:tabs>
          <w:tab w:val="num" w:pos="426"/>
        </w:tabs>
        <w:spacing w:after="0" w:line="240" w:lineRule="auto"/>
        <w:ind w:left="426" w:hanging="426"/>
        <w:jc w:val="both"/>
        <w:rPr>
          <w:rFonts w:ascii="Bookman Old Style" w:hAnsi="Bookman Old Style"/>
        </w:rPr>
      </w:pPr>
      <w:r w:rsidRPr="00C25DEB">
        <w:rPr>
          <w:rFonts w:ascii="Bookman Old Style" w:hAnsi="Bookman Old Style"/>
        </w:rPr>
        <w:t xml:space="preserve">Łączna, maksymalna wysokość kar umownych nie może przekroczyć </w:t>
      </w:r>
      <w:r>
        <w:rPr>
          <w:rFonts w:ascii="Bookman Old Style" w:hAnsi="Bookman Old Style"/>
        </w:rPr>
        <w:t>50</w:t>
      </w:r>
      <w:r w:rsidRPr="00C25DEB">
        <w:rPr>
          <w:rFonts w:ascii="Bookman Old Style" w:hAnsi="Bookman Old Style"/>
        </w:rPr>
        <w:t xml:space="preserve">% wynagrodzenia brutto określonego w § 9 ust 1. </w:t>
      </w:r>
    </w:p>
    <w:p w14:paraId="25BB8BFE" w14:textId="77777777" w:rsidR="009F70D5" w:rsidRPr="00C25DEB" w:rsidRDefault="009F70D5" w:rsidP="00E91675">
      <w:pPr>
        <w:numPr>
          <w:ilvl w:val="3"/>
          <w:numId w:val="91"/>
        </w:numPr>
        <w:spacing w:after="0" w:line="240" w:lineRule="auto"/>
        <w:ind w:left="426" w:hanging="426"/>
        <w:jc w:val="both"/>
        <w:rPr>
          <w:rFonts w:ascii="Bookman Old Style" w:hAnsi="Bookman Old Style"/>
        </w:rPr>
      </w:pPr>
      <w:r w:rsidRPr="00C25DEB">
        <w:rPr>
          <w:rFonts w:ascii="Bookman Old Style" w:hAnsi="Bookman Old Style"/>
        </w:rPr>
        <w:t>Zamawiający jest uprawniony do potrącenia kwoty naliczonych kar umownych z należnego Wykonawcy wynagrodzenia lub zabezpieczenia należytego wykonania Umowy bez odrębnego wezwania Wykonawcy do zapłaty.</w:t>
      </w:r>
    </w:p>
    <w:p w14:paraId="26F64F0A" w14:textId="77777777" w:rsidR="009F70D5" w:rsidRPr="00C25DEB" w:rsidRDefault="009F70D5" w:rsidP="00E91675">
      <w:pPr>
        <w:numPr>
          <w:ilvl w:val="3"/>
          <w:numId w:val="91"/>
        </w:numPr>
        <w:spacing w:after="0" w:line="240" w:lineRule="auto"/>
        <w:ind w:left="426" w:hanging="426"/>
        <w:jc w:val="both"/>
        <w:rPr>
          <w:rFonts w:ascii="Bookman Old Style" w:hAnsi="Bookman Old Style"/>
        </w:rPr>
      </w:pPr>
      <w:r w:rsidRPr="00C25DEB">
        <w:rPr>
          <w:rFonts w:ascii="Bookman Old Style" w:hAnsi="Bookman Old Style"/>
        </w:rPr>
        <w:t>Zamawiający zastrzega sobie prawo do odszkodowania uzupełniającego przekraczającego wysokość kar umownych do wysokości rzeczywiście poniesionych kosztów związanych z usunięciem szkody.</w:t>
      </w:r>
    </w:p>
    <w:p w14:paraId="5242FC36" w14:textId="77777777" w:rsidR="009F70D5" w:rsidRPr="00C25DEB" w:rsidRDefault="009F70D5" w:rsidP="00E91675">
      <w:pPr>
        <w:numPr>
          <w:ilvl w:val="3"/>
          <w:numId w:val="91"/>
        </w:numPr>
        <w:spacing w:after="0" w:line="240" w:lineRule="auto"/>
        <w:ind w:left="426" w:hanging="426"/>
        <w:jc w:val="both"/>
        <w:rPr>
          <w:rFonts w:ascii="Bookman Old Style" w:hAnsi="Bookman Old Style"/>
        </w:rPr>
      </w:pPr>
      <w:r w:rsidRPr="00C25DEB">
        <w:rPr>
          <w:rFonts w:ascii="Bookman Old Style" w:hAnsi="Bookman Old Style"/>
        </w:rPr>
        <w:t>Kary umowne mogą podlegać łączeniu.</w:t>
      </w:r>
    </w:p>
    <w:p w14:paraId="6ED28BB1" w14:textId="77777777" w:rsidR="009F70D5" w:rsidRPr="00C25DEB" w:rsidRDefault="009F70D5" w:rsidP="009F70D5">
      <w:pPr>
        <w:spacing w:after="0" w:line="240" w:lineRule="auto"/>
        <w:rPr>
          <w:rFonts w:ascii="Bookman Old Style" w:hAnsi="Bookman Old Style"/>
          <w:b/>
        </w:rPr>
      </w:pPr>
    </w:p>
    <w:p w14:paraId="1E45EA9B"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14.</w:t>
      </w:r>
    </w:p>
    <w:p w14:paraId="7B4605F6"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Podwykonawcy</w:t>
      </w:r>
    </w:p>
    <w:p w14:paraId="485F9D69"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Wykonawca powierza / nie powierza wykonanie/a Przedmiotu Umowy następującym podwykonawcom, wskazuje części zamówienia i podaje firmy podwykonawców:</w:t>
      </w:r>
    </w:p>
    <w:p w14:paraId="1726A67B" w14:textId="77777777" w:rsidR="009F70D5" w:rsidRPr="00C25DEB" w:rsidRDefault="009F70D5" w:rsidP="009F70D5">
      <w:pPr>
        <w:spacing w:after="0" w:line="240" w:lineRule="auto"/>
        <w:ind w:left="426"/>
        <w:rPr>
          <w:rFonts w:ascii="Bookman Old Style" w:hAnsi="Bookman Old Style"/>
        </w:rPr>
      </w:pPr>
      <w:r w:rsidRPr="00C25DEB">
        <w:rPr>
          <w:rFonts w:ascii="Bookman Old Style" w:hAnsi="Bookman Old Style"/>
        </w:rPr>
        <w:t>1) ………………………zakres wykonywanych czynności ………...</w:t>
      </w:r>
    </w:p>
    <w:p w14:paraId="40CD6E49" w14:textId="77777777" w:rsidR="009F70D5" w:rsidRPr="00C25DEB" w:rsidRDefault="009F70D5" w:rsidP="009F70D5">
      <w:pPr>
        <w:spacing w:after="0" w:line="240" w:lineRule="auto"/>
        <w:ind w:left="426"/>
        <w:rPr>
          <w:rFonts w:ascii="Bookman Old Style" w:hAnsi="Bookman Old Style"/>
        </w:rPr>
      </w:pPr>
      <w:r w:rsidRPr="00C25DEB">
        <w:rPr>
          <w:rFonts w:ascii="Bookman Old Style" w:hAnsi="Bookman Old Style"/>
        </w:rPr>
        <w:t>2) …………………….. zakres wykonywanych czynności ………….</w:t>
      </w:r>
    </w:p>
    <w:p w14:paraId="240CC9CD" w14:textId="77777777" w:rsidR="009F70D5" w:rsidRPr="00C25DEB" w:rsidRDefault="009F70D5" w:rsidP="009F70D5">
      <w:pPr>
        <w:spacing w:after="0" w:line="240" w:lineRule="auto"/>
        <w:ind w:left="426"/>
        <w:jc w:val="both"/>
        <w:rPr>
          <w:rFonts w:ascii="Bookman Old Style" w:hAnsi="Bookman Old Style"/>
        </w:rPr>
      </w:pPr>
      <w:r w:rsidRPr="00C25DEB">
        <w:rPr>
          <w:rFonts w:ascii="Bookman Old Style" w:hAnsi="Bookman Old Style"/>
        </w:rPr>
        <w:t>Roboty inne niż wskazane w niniejszym ustępie Wykonawca wykona siłami własnymi.</w:t>
      </w:r>
    </w:p>
    <w:p w14:paraId="19A68ACD"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Powierzenie wykonania części robót podwykonawcom nie wpływa na zobowiązania Wykonawcy wobec Zamawiającego za wykonanie robót powierzonych podwykonawcy.</w:t>
      </w:r>
    </w:p>
    <w:p w14:paraId="25279F55"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W trakcie realizacji Umowy Wykonawca może zmieniać/wprowadzać podwykonawców pod warunkiem uzyskania zgody Zamawiającego wyrażonej w formie pisemnej pod rygorem nieważności.</w:t>
      </w:r>
    </w:p>
    <w:p w14:paraId="7C1856F1"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Umowy Wykonawcy z podwykonawcami oraz umowy podwykonawców z dalszymi podwykonawcami winny być zawierane w formie pisemnej.</w:t>
      </w:r>
    </w:p>
    <w:p w14:paraId="4CCC5E4D" w14:textId="49FF6293"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Po zawarciu Umowy Wykonawca nie może bez uprzedniej pisemnej zgody Zamawiającego zawrzeć umowy z podwykonawcą niewymienionym w ust. 1, a zmiana podwykonawcy wymaga zmiany Umowy</w:t>
      </w:r>
      <w:r>
        <w:rPr>
          <w:rFonts w:ascii="Bookman Old Style" w:hAnsi="Bookman Old Style"/>
        </w:rPr>
        <w:t xml:space="preserve"> w formie </w:t>
      </w:r>
      <w:r w:rsidR="00BA024C">
        <w:rPr>
          <w:rFonts w:ascii="Bookman Old Style" w:hAnsi="Bookman Old Style"/>
        </w:rPr>
        <w:t xml:space="preserve">pisemnej poprzez </w:t>
      </w:r>
      <w:r w:rsidR="002B3BFB">
        <w:rPr>
          <w:rFonts w:ascii="Bookman Old Style" w:hAnsi="Bookman Old Style"/>
        </w:rPr>
        <w:t>podpisani</w:t>
      </w:r>
      <w:r w:rsidR="00BA024C">
        <w:rPr>
          <w:rFonts w:ascii="Bookman Old Style" w:hAnsi="Bookman Old Style"/>
        </w:rPr>
        <w:t>e</w:t>
      </w:r>
      <w:r w:rsidR="002B3BFB">
        <w:rPr>
          <w:rFonts w:ascii="Bookman Old Style" w:hAnsi="Bookman Old Style"/>
        </w:rPr>
        <w:t xml:space="preserve"> przez Strony </w:t>
      </w:r>
      <w:r>
        <w:rPr>
          <w:rFonts w:ascii="Bookman Old Style" w:hAnsi="Bookman Old Style"/>
        </w:rPr>
        <w:t>aneksu</w:t>
      </w:r>
      <w:r w:rsidRPr="00C25DEB">
        <w:rPr>
          <w:rFonts w:ascii="Bookman Old Style" w:hAnsi="Bookman Old Style"/>
        </w:rPr>
        <w:t>.</w:t>
      </w:r>
    </w:p>
    <w:p w14:paraId="574A8876"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Wykonawca, podwykonawca lub dalszy podwykonawca zamierzający:</w:t>
      </w:r>
    </w:p>
    <w:p w14:paraId="6162048F" w14:textId="77777777" w:rsidR="009F70D5" w:rsidRPr="00C25DEB" w:rsidRDefault="009F70D5" w:rsidP="009F70D5">
      <w:pPr>
        <w:spacing w:after="0" w:line="240" w:lineRule="auto"/>
        <w:ind w:left="709" w:hanging="283"/>
        <w:jc w:val="both"/>
        <w:rPr>
          <w:rFonts w:ascii="Bookman Old Style" w:hAnsi="Bookman Old Style"/>
        </w:rPr>
      </w:pPr>
      <w:r w:rsidRPr="00C25DEB">
        <w:rPr>
          <w:rFonts w:ascii="Bookman Old Style" w:hAnsi="Bookman Old Style"/>
        </w:rPr>
        <w:t>1)</w:t>
      </w:r>
      <w:r w:rsidRPr="00C25DEB">
        <w:rPr>
          <w:rFonts w:ascii="Bookman Old Style" w:hAnsi="Bookman Old Style"/>
        </w:rPr>
        <w:tab/>
        <w:t>zawrzeć umowę o podwykonawstwo, której przedmiotem są roboty budowlane objęte niniejszą umową („umowa o podwykonawstwo”);</w:t>
      </w:r>
    </w:p>
    <w:p w14:paraId="7A788C34" w14:textId="77777777" w:rsidR="00DB2E95" w:rsidRDefault="009F70D5" w:rsidP="009F70D5">
      <w:pPr>
        <w:spacing w:after="0" w:line="240" w:lineRule="auto"/>
        <w:ind w:left="709" w:hanging="283"/>
        <w:jc w:val="both"/>
        <w:rPr>
          <w:rFonts w:ascii="Bookman Old Style" w:hAnsi="Bookman Old Style"/>
        </w:rPr>
      </w:pPr>
      <w:r w:rsidRPr="00C25DEB">
        <w:rPr>
          <w:rFonts w:ascii="Bookman Old Style" w:hAnsi="Bookman Old Style"/>
        </w:rPr>
        <w:t>2)</w:t>
      </w:r>
      <w:r w:rsidRPr="00C25DEB">
        <w:rPr>
          <w:rFonts w:ascii="Bookman Old Style" w:hAnsi="Bookman Old Style"/>
        </w:rPr>
        <w:tab/>
        <w:t xml:space="preserve">dokonać zmiany umowy o podwykonawstwo, </w:t>
      </w:r>
    </w:p>
    <w:p w14:paraId="0855DF28" w14:textId="7DA7A897" w:rsidR="009F70D5" w:rsidRPr="00C25DEB" w:rsidRDefault="00DB2E95" w:rsidP="009F70D5">
      <w:pPr>
        <w:spacing w:after="0" w:line="240" w:lineRule="auto"/>
        <w:ind w:left="709" w:hanging="283"/>
        <w:jc w:val="both"/>
        <w:rPr>
          <w:rFonts w:ascii="Bookman Old Style" w:hAnsi="Bookman Old Style"/>
        </w:rPr>
      </w:pPr>
      <w:r>
        <w:rPr>
          <w:rFonts w:ascii="Bookman Old Style" w:hAnsi="Bookman Old Style"/>
        </w:rPr>
        <w:t>-</w:t>
      </w:r>
      <w:r w:rsidR="009F70D5" w:rsidRPr="00C25DEB">
        <w:rPr>
          <w:rFonts w:ascii="Bookman Old Style" w:hAnsi="Bookman Old Style"/>
        </w:rPr>
        <w:t>jest zobowiązany, w trakcie realizacji zamówienia publicznego na roboty budowlane, do przedłożenia Zamawiającemu projektu umowy o podwykonawstwo, a także projektu zmiany takiej umowy, przy czym podwykonawca lub dalszy podwykonawca jest obowiązany dołączyć zgodę Wykonawcy na zawarcie umowy o podwykonawstwo o treści zgodnej z projektem umowy.</w:t>
      </w:r>
    </w:p>
    <w:p w14:paraId="615EC903"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 xml:space="preserve">Każdy projekt umowy o podwykonawstwo oraz umowa o </w:t>
      </w:r>
      <w:r>
        <w:rPr>
          <w:rFonts w:ascii="Bookman Old Style" w:hAnsi="Bookman Old Style"/>
        </w:rPr>
        <w:t xml:space="preserve">dalsze </w:t>
      </w:r>
      <w:r w:rsidRPr="00C25DEB">
        <w:rPr>
          <w:rFonts w:ascii="Bookman Old Style" w:hAnsi="Bookman Old Style"/>
        </w:rPr>
        <w:t>podwykonawstwo musi zawierać w szczególności postanowienia w niżej wskazanym zakresie:</w:t>
      </w:r>
    </w:p>
    <w:p w14:paraId="0C525CDF"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 xml:space="preserve">okres odpowiedzialności podwykonawcy lub dalszego podwykonawcy za wady nie może być krótszy niż okres odpowiedzialności Wykonawcy względem Zamawiającego; </w:t>
      </w:r>
    </w:p>
    <w:p w14:paraId="4EC19640"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 xml:space="preserve">termin płatności wynagrodzenia należnego podwykonawcy lub dalszemu podwykonawcy nie może być dłuższy niż 30 dni </w:t>
      </w:r>
      <w:r w:rsidRPr="00C25DEB">
        <w:rPr>
          <w:rFonts w:ascii="Bookman Old Style" w:eastAsia="Times New Roman" w:hAnsi="Bookman Old Style" w:cs="A"/>
          <w:kern w:val="1"/>
          <w:lang w:eastAsia="zh-CN"/>
        </w:rPr>
        <w:t>od dnia doręczenia wykonawcy, podwykonawcy lub dalszemu podwykonawcy faktury lub rachunku, potwierdzających wykonanie zleconej podwykonawcy lub dalszemu podwykonawcy dostawy, usługi lub roboty budowlanej</w:t>
      </w:r>
      <w:r w:rsidRPr="00C25DEB">
        <w:rPr>
          <w:rFonts w:ascii="Bookman Old Style" w:eastAsia="Times New Roman" w:hAnsi="Bookman Old Style"/>
          <w:kern w:val="1"/>
          <w:lang w:eastAsia="zh-CN"/>
        </w:rPr>
        <w:t>;</w:t>
      </w:r>
    </w:p>
    <w:p w14:paraId="73ADFAC6"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umowa o podwykonawstwo musi zawierać wymóg uczestniczenia przedstawiciela podwykonawcy lub dalszego podwykonawcy w naradach koordynacyjnych, jeśli temat narady dotyczy robót wykonywanych odpowiednio przez podwykonawcę lub dalszego podwykonawcę;</w:t>
      </w:r>
    </w:p>
    <w:p w14:paraId="747A82DA"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w umowie musi zostać wskazana osoba do kontaktu ze strony podwykonawcy lub dalszego podwykonawcy;</w:t>
      </w:r>
    </w:p>
    <w:p w14:paraId="1AFAC807"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 xml:space="preserve">umowa o podwykonawstwo musi zawierać wymóg udziału podwykonawcy lub dalszego podwykonawcy w odbiorach robót, jeżeli odbiór dotyczy robót wykonywanych odpowiednio przez podwykonawcę lub dalszego podwykonawcę; </w:t>
      </w:r>
    </w:p>
    <w:p w14:paraId="21D87E80"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zakres robót określony w umowie o podwykonawstwo musi wynikać z zakresu robót określonych w umowie pomiędzy Zamawiającym a Wykonawcą;</w:t>
      </w:r>
    </w:p>
    <w:p w14:paraId="0979B2B2"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wysokość wynagrodzenia przysługującego podwykonawcom lub dalszym podwykonawcom nie może przekraczać wynagrodzenia wynikającego z umowy zawartej pomiędzy Zamawiającym a Wykonawcą, z uwzględnieniem zakresu robót wykonanych przez podwykonawcę lub dalszego podwykonawcę;</w:t>
      </w:r>
    </w:p>
    <w:p w14:paraId="1CC90100" w14:textId="77777777" w:rsidR="009F70D5" w:rsidRPr="00C25DEB" w:rsidRDefault="009F70D5" w:rsidP="00E91675">
      <w:pPr>
        <w:numPr>
          <w:ilvl w:val="0"/>
          <w:numId w:val="96"/>
        </w:numPr>
        <w:tabs>
          <w:tab w:val="left" w:pos="360"/>
        </w:tabs>
        <w:suppressAutoHyphens/>
        <w:spacing w:after="0" w:line="240" w:lineRule="auto"/>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termin wykonania robót określony w umowie o podwykonawstwo nie może być dłuższy niż termin wynikający z umowy zawartej pomiędzy Zamawiającym a Wykonawcą;</w:t>
      </w:r>
    </w:p>
    <w:p w14:paraId="66382887" w14:textId="77777777" w:rsidR="009F70D5" w:rsidRPr="00C25DEB" w:rsidRDefault="009F70D5" w:rsidP="00E91675">
      <w:pPr>
        <w:numPr>
          <w:ilvl w:val="0"/>
          <w:numId w:val="96"/>
        </w:numPr>
        <w:spacing w:after="0" w:line="240" w:lineRule="auto"/>
        <w:jc w:val="both"/>
        <w:rPr>
          <w:rFonts w:ascii="Bookman Old Style" w:hAnsi="Bookman Old Style"/>
        </w:rPr>
      </w:pPr>
      <w:r w:rsidRPr="00C25DEB">
        <w:rPr>
          <w:rFonts w:ascii="Bookman Old Style" w:hAnsi="Bookman Old Style"/>
        </w:rPr>
        <w:t>sposób wykonania Przedmiotu Umowy o podwykonawstwo musi być zgodny ze szczegółowym opisem przedmiotu zamówienia do specyfikacji  warunków zamówienia oraz umową zawartą pomiędzy Wykonawcą i Zamawiającym;</w:t>
      </w:r>
    </w:p>
    <w:p w14:paraId="1377A07B" w14:textId="77777777" w:rsidR="009F70D5" w:rsidRPr="00C25DEB" w:rsidRDefault="009F70D5" w:rsidP="00E91675">
      <w:pPr>
        <w:numPr>
          <w:ilvl w:val="0"/>
          <w:numId w:val="96"/>
        </w:numPr>
        <w:spacing w:after="0" w:line="240" w:lineRule="auto"/>
        <w:jc w:val="both"/>
        <w:rPr>
          <w:rFonts w:ascii="Bookman Old Style" w:hAnsi="Bookman Old Style"/>
        </w:rPr>
      </w:pPr>
      <w:r w:rsidRPr="00C25DEB">
        <w:rPr>
          <w:rFonts w:ascii="Bookman Old Style" w:hAnsi="Bookman Old Style"/>
        </w:rPr>
        <w:t>rozwiązania umowy z podwykonawcą w przypadku rozwiązania niniejszej Umowy</w:t>
      </w:r>
    </w:p>
    <w:p w14:paraId="6F545590"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Zamawiający w terminie 14 dni od otrzymania projektu umowy o podwykonawstwo zgłosi w formie pisemnej zastrzeżenia do projektu takiej umowy, której przedmiotem są roboty budowlane, jeżeli:</w:t>
      </w:r>
    </w:p>
    <w:p w14:paraId="11636F13"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 xml:space="preserve">nie spełnia ona wymagań określonych w </w:t>
      </w:r>
      <w:r>
        <w:rPr>
          <w:rFonts w:ascii="Bookman Old Style" w:hAnsi="Bookman Old Style"/>
        </w:rPr>
        <w:t xml:space="preserve"> dokumentach</w:t>
      </w:r>
      <w:r w:rsidRPr="00C25DEB">
        <w:rPr>
          <w:rFonts w:ascii="Bookman Old Style" w:hAnsi="Bookman Old Style"/>
        </w:rPr>
        <w:t xml:space="preserve"> zamówienia, w szczególności nie spełnia ona wymagań określonych w ust. 7,</w:t>
      </w:r>
    </w:p>
    <w:p w14:paraId="2EA8E5D3"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2)</w:t>
      </w:r>
      <w:r w:rsidRPr="00C25DEB">
        <w:rPr>
          <w:rFonts w:ascii="Bookman Old Style" w:hAnsi="Bookman Old Style"/>
        </w:rPr>
        <w:tab/>
        <w:t>gdy przewiduje termin zapłaty wynagrodzenia dłuższy niż 30 dni od dnia doręczenia Wykonawcy, podwykonawcy lub dalszemu podwykonawcy faktury lub rachunku, potwierdzających wykonanie zleconej podwykonawcy lub dalszemu podwykonawcy roboty budowlanej albo jeśli jej postanowienia naruszają inne powszechnie obowiązujące przepisy prawa.</w:t>
      </w:r>
    </w:p>
    <w:p w14:paraId="208592CA"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Niezgłoszenie przez Zamawiającego w formie pisemnej zastrzeżeń do przedłożonego projektu umowy o podwykonawstwo w terminie określonym w ust. 8 uważa się za akceptację projektu umowy przez Zamawiającego.</w:t>
      </w:r>
    </w:p>
    <w:p w14:paraId="3F5D1FA2"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Wykonawca, podwykonawca lub dalszy podwykonawca mają obowiązek przedłożyć Zamawiającemu poświadczoną za zgodność z oryginałem kopię zawartej umowy</w:t>
      </w:r>
      <w:r>
        <w:rPr>
          <w:rFonts w:ascii="Bookman Old Style" w:hAnsi="Bookman Old Style"/>
        </w:rPr>
        <w:t xml:space="preserve"> oraz jej zmian</w:t>
      </w:r>
      <w:r w:rsidRPr="00C25DEB">
        <w:rPr>
          <w:rFonts w:ascii="Bookman Old Style" w:hAnsi="Bookman Old Style"/>
        </w:rPr>
        <w:t>:</w:t>
      </w:r>
    </w:p>
    <w:p w14:paraId="729351EE"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o podwykonawstwo, określonej w ust. 6, której przedmiotem są roboty budowlane objęte niniejszą Umową, w terminie 7 dni od dnia jej zawarcia;</w:t>
      </w:r>
    </w:p>
    <w:p w14:paraId="18BB0DA0"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2)</w:t>
      </w:r>
      <w:r w:rsidRPr="00C25DEB">
        <w:rPr>
          <w:rFonts w:ascii="Bookman Old Style" w:hAnsi="Bookman Old Style"/>
        </w:rPr>
        <w:tab/>
        <w:t xml:space="preserve">o podwykonawstwo, której przedmiotem są dostawy lub usługi, w terminie 7 dni od dnia jej zawarcia, z wyłączeniem umów o podwykonawstwo o wartości mniejszej niż 0,5% wartości Umowy oraz umów o podwykonawstwo, których przedmiot został wskazany przez Zamawiającego w </w:t>
      </w:r>
      <w:r>
        <w:rPr>
          <w:rFonts w:ascii="Bookman Old Style" w:hAnsi="Bookman Old Style"/>
        </w:rPr>
        <w:t>dokumentach</w:t>
      </w:r>
      <w:r w:rsidRPr="00C25DEB">
        <w:rPr>
          <w:rFonts w:ascii="Bookman Old Style" w:hAnsi="Bookman Old Style"/>
        </w:rPr>
        <w:t xml:space="preserve"> zamówienia, jako niepodlegający niniejszemu obowiązkowi. Wyłączenie, o którym mowa w zdaniu pierwszym, nie dotyczy umów o podwykonawstwo o wartości większej niż 50.000 zł.</w:t>
      </w:r>
    </w:p>
    <w:p w14:paraId="5B0677D5"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Zamawiający, w terminie 14 dni od otrzymania umowy o podwykonawstwo określonej w ust. 10 pkt 1, której przedmiotem są roboty budowlane, zgłasza w formie pisemnej sprzeciw do tej umowy w przypadkach, o których mowa w ust. 6. Niezgłoszenie w formie pisemnej przez Zamawiającego pisemnego sprzeciwu do przedłożonej umowy o podwykonawstwo, której przedmiotem są roboty budowlane, w terminie określonym w zdaniu poprzednim uważa się za akceptację umowy przez Zamawiającego.</w:t>
      </w:r>
    </w:p>
    <w:p w14:paraId="223015E0"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W przypadku umowy o podwykonawstwo określonej w ust. 10 pkt 2, jeżeli termin zapłaty wynagrodzenia jest dłuższy niż określony w ust. 8 pkt 2, Zamawiający informuje o tym Wykonawcę i wzywa go do doprowadzenia do zmiany tej umowy w terminie 7 dni od daty otrzymania wezwania, pod rygorem zapłaty kary umownej</w:t>
      </w:r>
      <w:r>
        <w:rPr>
          <w:rFonts w:ascii="Bookman Old Style" w:hAnsi="Bookman Old Style"/>
        </w:rPr>
        <w:t xml:space="preserve"> o której mowa w </w:t>
      </w:r>
      <w:r w:rsidRPr="00093822">
        <w:t xml:space="preserve"> </w:t>
      </w:r>
      <w:r w:rsidRPr="00093822">
        <w:rPr>
          <w:rFonts w:ascii="Bookman Old Style" w:hAnsi="Bookman Old Style"/>
        </w:rPr>
        <w:t>§</w:t>
      </w:r>
      <w:r>
        <w:rPr>
          <w:rFonts w:ascii="Bookman Old Style" w:hAnsi="Bookman Old Style"/>
        </w:rPr>
        <w:t xml:space="preserve"> 13 ust. 1 pkt 7.</w:t>
      </w:r>
    </w:p>
    <w:p w14:paraId="29C3F0A4"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Postanowienia ust. 3-12 stosuje się odpowiednio do zmian danej umowy o podwykonawstwo.</w:t>
      </w:r>
    </w:p>
    <w:p w14:paraId="5CF39B3E" w14:textId="77777777" w:rsidR="009F70D5" w:rsidRPr="00485C7F"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 xml:space="preserve">Wykonawca odpowiada za działanie podwykonawców lub dalszych podwykonawców </w:t>
      </w:r>
      <w:r w:rsidRPr="00485C7F">
        <w:rPr>
          <w:rFonts w:ascii="Bookman Old Style" w:hAnsi="Bookman Old Style"/>
        </w:rPr>
        <w:t>jak za swoje własne.</w:t>
      </w:r>
    </w:p>
    <w:p w14:paraId="0897874C" w14:textId="391B6955" w:rsidR="009F70D5" w:rsidRPr="00485C7F" w:rsidRDefault="009F70D5" w:rsidP="00E91675">
      <w:pPr>
        <w:numPr>
          <w:ilvl w:val="0"/>
          <w:numId w:val="92"/>
        </w:numPr>
        <w:spacing w:after="0" w:line="240" w:lineRule="auto"/>
        <w:ind w:left="426" w:hanging="426"/>
        <w:jc w:val="both"/>
        <w:rPr>
          <w:rFonts w:ascii="Bookman Old Style" w:hAnsi="Bookman Old Style"/>
        </w:rPr>
      </w:pPr>
      <w:r w:rsidRPr="00485C7F">
        <w:rPr>
          <w:rFonts w:ascii="Bookman Old Style" w:hAnsi="Bookman Old Style"/>
        </w:rPr>
        <w:t xml:space="preserve">Jeżeli zmiana albo rezygnacja z podwykonawcy dotyczy podmiotu, na którego zasoby Wykonawca powoływał się, na zasadach określonych w art. 118 ust. 1 ustawy Pzp, w celu wykazania spełniania warunków udziału w postępowaniu, Wykonawca jest zobowiązany wykazać </w:t>
      </w:r>
      <w:r w:rsidR="00D2788A">
        <w:rPr>
          <w:rFonts w:ascii="Bookman Old Style" w:hAnsi="Bookman Old Style"/>
        </w:rPr>
        <w:t>Z</w:t>
      </w:r>
      <w:r w:rsidRPr="00485C7F">
        <w:rPr>
          <w:rFonts w:ascii="Bookman Old Style" w:hAnsi="Bookman Old Style"/>
        </w:rPr>
        <w:t xml:space="preserve">amawiającemu, że proponowany inny podwykonawca lub </w:t>
      </w:r>
      <w:r w:rsidR="008B25D1">
        <w:rPr>
          <w:rFonts w:ascii="Bookman Old Style" w:hAnsi="Bookman Old Style"/>
        </w:rPr>
        <w:t>W</w:t>
      </w:r>
      <w:r w:rsidRPr="00485C7F">
        <w:rPr>
          <w:rFonts w:ascii="Bookman Old Style" w:hAnsi="Bookman Old Style"/>
        </w:rPr>
        <w:t xml:space="preserve">ykonawca samodzielnie spełnia je w stopniu nie mniejszym niż podwykonawca, na którego zasoby </w:t>
      </w:r>
      <w:r w:rsidR="00B1528B">
        <w:rPr>
          <w:rFonts w:ascii="Bookman Old Style" w:hAnsi="Bookman Old Style"/>
        </w:rPr>
        <w:t>W</w:t>
      </w:r>
      <w:r w:rsidRPr="00485C7F">
        <w:rPr>
          <w:rFonts w:ascii="Bookman Old Style" w:hAnsi="Bookman Old Style"/>
        </w:rPr>
        <w:t>ykonawca powołał się w trakcie postępowania o udzielenie zamówienia. Przepis art. 122 ustawy Pzp stosuje się odpowiednio.</w:t>
      </w:r>
    </w:p>
    <w:p w14:paraId="382E260F" w14:textId="267AF948" w:rsidR="009F70D5" w:rsidRPr="00485C7F" w:rsidRDefault="009F70D5" w:rsidP="00E91675">
      <w:pPr>
        <w:numPr>
          <w:ilvl w:val="0"/>
          <w:numId w:val="92"/>
        </w:numPr>
        <w:spacing w:after="0" w:line="240" w:lineRule="auto"/>
        <w:ind w:left="426" w:hanging="426"/>
        <w:jc w:val="both"/>
        <w:rPr>
          <w:rFonts w:ascii="Bookman Old Style" w:hAnsi="Bookman Old Style"/>
        </w:rPr>
      </w:pPr>
      <w:r w:rsidRPr="00485C7F">
        <w:rPr>
          <w:rFonts w:ascii="Bookman Old Style" w:hAnsi="Bookman Old Style"/>
        </w:rPr>
        <w:t xml:space="preserve">Jeżeli powierzenie podwykonawcy wykonania części zamówienia na roboty budowlane lub usługi następuje w trakcie jego realizacji, </w:t>
      </w:r>
      <w:r w:rsidR="00D2788A">
        <w:rPr>
          <w:rFonts w:ascii="Bookman Old Style" w:hAnsi="Bookman Old Style"/>
        </w:rPr>
        <w:t>W</w:t>
      </w:r>
      <w:r w:rsidRPr="00485C7F">
        <w:rPr>
          <w:rFonts w:ascii="Bookman Old Style" w:hAnsi="Bookman Old Style"/>
        </w:rPr>
        <w:t xml:space="preserve">ykonawca na żądanie </w:t>
      </w:r>
      <w:r w:rsidR="00D2788A">
        <w:rPr>
          <w:rFonts w:ascii="Bookman Old Style" w:hAnsi="Bookman Old Style"/>
        </w:rPr>
        <w:t>Z</w:t>
      </w:r>
      <w:r w:rsidRPr="00485C7F">
        <w:rPr>
          <w:rFonts w:ascii="Bookman Old Style" w:hAnsi="Bookman Old Style"/>
        </w:rPr>
        <w:t>amawiającego przedstawia oświadczenie, o którym mowa w art. 108 ust. 1 oraz art. 109 ust. 1 pkt 4, pkt 5, pkt 7, pkt 8, pkt 10  ustawy Pzp, lub oświadczenia lub dokumenty potwierdzające brak podstaw wykluczenia wobec tego podwykonawcy.</w:t>
      </w:r>
    </w:p>
    <w:p w14:paraId="5D76D0CF" w14:textId="77777777" w:rsidR="009F70D5" w:rsidRPr="00485C7F" w:rsidRDefault="009F70D5" w:rsidP="00E91675">
      <w:pPr>
        <w:numPr>
          <w:ilvl w:val="0"/>
          <w:numId w:val="92"/>
        </w:numPr>
        <w:spacing w:after="0" w:line="240" w:lineRule="auto"/>
        <w:ind w:left="426" w:hanging="426"/>
        <w:jc w:val="both"/>
        <w:rPr>
          <w:rFonts w:ascii="Bookman Old Style" w:hAnsi="Bookman Old Style"/>
        </w:rPr>
      </w:pPr>
      <w:r w:rsidRPr="00485C7F">
        <w:rPr>
          <w:rFonts w:ascii="Bookman Old Style" w:hAnsi="Bookman Old Style"/>
        </w:rPr>
        <w:t>Jeżeli Zamawiający stwierdzi, że wobec danego podwykonawcy zachodzą podstawy wykluczenia, Wykonawca obowiązany jest zastąpić tego podwykonawcę lub zrezygnować z powierzenia wykonania części zamówienia podwykonawcy.</w:t>
      </w:r>
    </w:p>
    <w:p w14:paraId="32357A5B" w14:textId="77777777" w:rsidR="009F70D5" w:rsidRPr="00485C7F" w:rsidRDefault="009F70D5" w:rsidP="00E91675">
      <w:pPr>
        <w:numPr>
          <w:ilvl w:val="0"/>
          <w:numId w:val="92"/>
        </w:numPr>
        <w:spacing w:after="0" w:line="240" w:lineRule="auto"/>
        <w:ind w:left="426" w:hanging="426"/>
        <w:jc w:val="both"/>
        <w:rPr>
          <w:rFonts w:ascii="Bookman Old Style" w:hAnsi="Bookman Old Style"/>
        </w:rPr>
      </w:pPr>
      <w:r w:rsidRPr="00485C7F">
        <w:rPr>
          <w:rFonts w:ascii="Bookman Old Style" w:hAnsi="Bookman Old Style"/>
        </w:rPr>
        <w:t>Przepisy ust. 15, 16 i 17 stosuje się wobec dalszych podwykonawców.</w:t>
      </w:r>
    </w:p>
    <w:p w14:paraId="48A3B0C7"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 xml:space="preserve"> Powierzenie wykonania części zamówienia podwykonawcom nie zwalnia Wykonawcy z odpowiedzialności za należyte wykonanie Przedmiotu Umowy.</w:t>
      </w:r>
    </w:p>
    <w:p w14:paraId="4AC19337"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 xml:space="preserve"> Korzystając ze świadczeń podwykonawcy, Wykonawca nałoży na podwykonawcę obowiązek przestrzegania wszelkich zasad, reguł i zobowiązań określonych w Umowie, w tym zobowiązania do zachowania poufności, w zakresie, w jakim odnosić się one będą do zakresu prac danego podwykonawcy, pozostając jednocześnie gwarantem ich wykonania oraz przestrzegania przez podwykonawcę.</w:t>
      </w:r>
    </w:p>
    <w:p w14:paraId="7F398569" w14:textId="77777777" w:rsidR="009F70D5" w:rsidRPr="00C25DEB" w:rsidRDefault="009F70D5" w:rsidP="00E91675">
      <w:pPr>
        <w:numPr>
          <w:ilvl w:val="0"/>
          <w:numId w:val="92"/>
        </w:numPr>
        <w:spacing w:after="0" w:line="240" w:lineRule="auto"/>
        <w:ind w:left="426" w:hanging="426"/>
        <w:jc w:val="both"/>
        <w:rPr>
          <w:rFonts w:ascii="Bookman Old Style" w:hAnsi="Bookman Old Style"/>
        </w:rPr>
      </w:pPr>
      <w:r w:rsidRPr="00C25DEB">
        <w:rPr>
          <w:rFonts w:ascii="Bookman Old Style" w:hAnsi="Bookman Old Style"/>
        </w:rPr>
        <w:t>Zamawiający żąda, aby przed przystąpieniem do wykonania zamówienia Wykonawca, o ile są już znane, podał nazwy albo imiona i nazwiska oraz dane kontaktowe podwykonawców i osób do kontaktu z nimi, zaangażowanych do realizacji robót. Wykonawca zawiadomi Zamawiającego o wszelkich zmianach danych, o których mowa w zdaniu pierwszym, w trakcie realizacji zamówienia, a także przekaże informacje na temat nowych podwykonawców, którym w późniejszym okresie zamierza powierzyć realizację robót.</w:t>
      </w:r>
    </w:p>
    <w:p w14:paraId="5CC00494" w14:textId="77777777" w:rsidR="009F70D5" w:rsidRPr="00C25DEB" w:rsidRDefault="009F70D5" w:rsidP="009F70D5">
      <w:pPr>
        <w:spacing w:after="0" w:line="240" w:lineRule="auto"/>
        <w:rPr>
          <w:rFonts w:ascii="Bookman Old Style" w:hAnsi="Bookman Old Style"/>
          <w:b/>
        </w:rPr>
      </w:pPr>
    </w:p>
    <w:p w14:paraId="4D7C9049"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15.</w:t>
      </w:r>
    </w:p>
    <w:p w14:paraId="3EB81749"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Siła wyższa</w:t>
      </w:r>
    </w:p>
    <w:p w14:paraId="37623266" w14:textId="56BA006B" w:rsidR="009F70D5" w:rsidRPr="00C25DEB" w:rsidRDefault="009F70D5" w:rsidP="00E91675">
      <w:pPr>
        <w:numPr>
          <w:ilvl w:val="3"/>
          <w:numId w:val="93"/>
        </w:numPr>
        <w:spacing w:after="0" w:line="240" w:lineRule="auto"/>
        <w:ind w:left="426" w:hanging="426"/>
        <w:jc w:val="both"/>
        <w:rPr>
          <w:rFonts w:ascii="Bookman Old Style" w:hAnsi="Bookman Old Style"/>
        </w:rPr>
      </w:pPr>
      <w:r w:rsidRPr="00C25DEB">
        <w:rPr>
          <w:rFonts w:ascii="Bookman Old Style" w:hAnsi="Bookman Old Style"/>
        </w:rPr>
        <w:t xml:space="preserve">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 w szczególności: zamieszki, rozruchy, stan wojenny, stan wyjątkowy, wojna, akty władzy ustawodawczej i wykonawczej (np. wywłaszczenie, embarga, blokady), strajki uniemożliwiające w bezpośredni sposób realizację przedmiotu </w:t>
      </w:r>
      <w:r w:rsidR="00DB1372">
        <w:rPr>
          <w:rFonts w:ascii="Bookman Old Style" w:hAnsi="Bookman Old Style"/>
        </w:rPr>
        <w:t>U</w:t>
      </w:r>
      <w:r w:rsidRPr="00C25DEB">
        <w:rPr>
          <w:rFonts w:ascii="Bookman Old Style" w:hAnsi="Bookman Old Style"/>
        </w:rPr>
        <w:t>mowy, kataklizm, klęska żywiołowa taka jak pożar, powódź, silne wiatry, długotrwałe opady, śnieżyce, gęste mgły, temperatura powietrza poniżej -20°C, długoterminowe awarie zasilania, których usunięcie nie zależy od żadnej ze stron Umowy.</w:t>
      </w:r>
    </w:p>
    <w:p w14:paraId="4D343597" w14:textId="77777777" w:rsidR="009F70D5" w:rsidRPr="00C25DEB" w:rsidRDefault="009F70D5" w:rsidP="00E91675">
      <w:pPr>
        <w:numPr>
          <w:ilvl w:val="3"/>
          <w:numId w:val="93"/>
        </w:numPr>
        <w:spacing w:after="0" w:line="240" w:lineRule="auto"/>
        <w:ind w:left="426" w:hanging="426"/>
        <w:jc w:val="both"/>
        <w:rPr>
          <w:rFonts w:ascii="Bookman Old Style" w:hAnsi="Bookman Old Style"/>
        </w:rPr>
      </w:pPr>
      <w:r w:rsidRPr="00C25DEB">
        <w:rPr>
          <w:rFonts w:ascii="Bookman Old Style" w:hAnsi="Bookman Old Style"/>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66F8C715" w14:textId="77777777" w:rsidR="009F70D5" w:rsidRPr="00C25DEB" w:rsidRDefault="009F70D5" w:rsidP="00E91675">
      <w:pPr>
        <w:numPr>
          <w:ilvl w:val="3"/>
          <w:numId w:val="93"/>
        </w:numPr>
        <w:spacing w:after="0" w:line="240" w:lineRule="auto"/>
        <w:ind w:left="426" w:hanging="426"/>
        <w:jc w:val="both"/>
        <w:rPr>
          <w:rFonts w:ascii="Bookman Old Style" w:hAnsi="Bookman Old Style"/>
        </w:rPr>
      </w:pPr>
      <w:r w:rsidRPr="00C25DEB">
        <w:rPr>
          <w:rFonts w:ascii="Bookman Old Style" w:hAnsi="Bookman Old Style"/>
        </w:rPr>
        <w:t>Jeżeli Siła Wyższa będzie trwała nieprzerwanie przez okres 110 dni lub dłużej, Strony mogą w drodze wzajemnego uzgodnienia rozwiązać Umowę bez nakładania na żadną ze Stron dalszych zobowiązań, oprócz płatności należnych z tytułu wykonanych robót.</w:t>
      </w:r>
    </w:p>
    <w:p w14:paraId="70FA59AD" w14:textId="77777777" w:rsidR="009F70D5" w:rsidRPr="00C25DEB" w:rsidRDefault="009F70D5" w:rsidP="00E91675">
      <w:pPr>
        <w:numPr>
          <w:ilvl w:val="3"/>
          <w:numId w:val="93"/>
        </w:numPr>
        <w:spacing w:after="0" w:line="240" w:lineRule="auto"/>
        <w:ind w:left="426" w:hanging="426"/>
        <w:jc w:val="both"/>
        <w:rPr>
          <w:rFonts w:ascii="Bookman Old Style" w:hAnsi="Bookman Old Style"/>
        </w:rPr>
      </w:pPr>
      <w:r w:rsidRPr="00C25DEB">
        <w:rPr>
          <w:rFonts w:ascii="Bookman Old Style" w:hAnsi="Bookman Old Style"/>
        </w:rPr>
        <w:t>Okres występowania następstw Siły Wyższej powoduje odpowiednie przesunięcie terminów realizacji robót budowlanych określonych w Umowie.</w:t>
      </w:r>
    </w:p>
    <w:p w14:paraId="4F4F3503" w14:textId="77777777" w:rsidR="009F70D5" w:rsidRPr="00C25DEB" w:rsidRDefault="009F70D5" w:rsidP="00E91675">
      <w:pPr>
        <w:numPr>
          <w:ilvl w:val="3"/>
          <w:numId w:val="93"/>
        </w:numPr>
        <w:spacing w:after="0" w:line="240" w:lineRule="auto"/>
        <w:ind w:left="426" w:hanging="426"/>
        <w:contextualSpacing/>
        <w:jc w:val="both"/>
        <w:rPr>
          <w:rFonts w:ascii="Bookman Old Style" w:hAnsi="Bookman Old Style"/>
        </w:rPr>
      </w:pPr>
      <w:r w:rsidRPr="00C25DEB">
        <w:rPr>
          <w:rFonts w:ascii="Bookman Old Style" w:hAnsi="Bookman Old Style"/>
        </w:rPr>
        <w:t>W przypadku wykonania jedynie części Przedmiotu Umowy, rozliczeniu podlega jedynie faktycznie zrealizowana część Przedmiotu Umowy. Wykaz, w jakim zakresie zrealizowano zadanie, zamieszczony zostanie w protokole przygotowanym w kształcie i w terminie ustalonym w porozumieniu Stron.</w:t>
      </w:r>
    </w:p>
    <w:p w14:paraId="2CB194F9" w14:textId="77777777" w:rsidR="009F70D5" w:rsidRPr="00C25DEB" w:rsidRDefault="009F70D5" w:rsidP="009F70D5">
      <w:pPr>
        <w:spacing w:after="0" w:line="240" w:lineRule="auto"/>
        <w:jc w:val="both"/>
        <w:rPr>
          <w:rFonts w:ascii="Bookman Old Style" w:hAnsi="Bookman Old Style"/>
        </w:rPr>
      </w:pPr>
    </w:p>
    <w:p w14:paraId="33ACE8FA"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16.</w:t>
      </w:r>
    </w:p>
    <w:p w14:paraId="0B729478"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Zmiany Umowy</w:t>
      </w:r>
    </w:p>
    <w:p w14:paraId="45B6644F" w14:textId="77777777" w:rsidR="009F70D5" w:rsidRPr="00C25DEB" w:rsidRDefault="009F70D5" w:rsidP="009F70D5">
      <w:pPr>
        <w:spacing w:after="0" w:line="240" w:lineRule="auto"/>
        <w:ind w:left="390" w:hanging="390"/>
        <w:jc w:val="both"/>
        <w:rPr>
          <w:rFonts w:ascii="Bookman Old Style" w:hAnsi="Bookman Old Style"/>
        </w:rPr>
      </w:pPr>
      <w:r w:rsidRPr="00C25DEB">
        <w:rPr>
          <w:rFonts w:ascii="Bookman Old Style" w:hAnsi="Bookman Old Style"/>
        </w:rPr>
        <w:t>1.</w:t>
      </w:r>
      <w:r w:rsidRPr="00C25DEB">
        <w:rPr>
          <w:rFonts w:ascii="Bookman Old Style" w:hAnsi="Bookman Old Style"/>
        </w:rPr>
        <w:tab/>
        <w:t>Z zastrzeżeniem wyjątków przewidzianych w Umowie, wszelkie zmiany Umowy wymagają dla swej ważności formy pisemnej.</w:t>
      </w:r>
    </w:p>
    <w:p w14:paraId="013304B1" w14:textId="77777777" w:rsidR="009F70D5" w:rsidRPr="00C25DEB" w:rsidRDefault="009F70D5" w:rsidP="009F70D5">
      <w:pPr>
        <w:spacing w:after="0" w:line="240" w:lineRule="auto"/>
        <w:ind w:left="390" w:hanging="390"/>
        <w:jc w:val="both"/>
        <w:rPr>
          <w:rFonts w:ascii="Bookman Old Style" w:hAnsi="Bookman Old Style"/>
        </w:rPr>
      </w:pPr>
      <w:r w:rsidRPr="00C25DEB">
        <w:rPr>
          <w:rFonts w:ascii="Bookman Old Style" w:hAnsi="Bookman Old Style"/>
        </w:rPr>
        <w:t>2.</w:t>
      </w:r>
      <w:r w:rsidRPr="00C25DEB">
        <w:rPr>
          <w:rFonts w:ascii="Bookman Old Style" w:hAnsi="Bookman Old Style"/>
        </w:rPr>
        <w:tab/>
        <w:t>Zamawiający przewiduje zmiany w zawartej Umowie w stosunku do treści oferty. Istotna zmiana postanowień Umowy w stosunku do treści oferty Wykonawcy możliwa jest w przypadku zaistnienia jednej z następujących okoliczności i na warunkach określonych poniżej:</w:t>
      </w:r>
    </w:p>
    <w:p w14:paraId="1D47B38C" w14:textId="77777777" w:rsidR="009F70D5" w:rsidRPr="00C25DEB" w:rsidRDefault="009F70D5" w:rsidP="009F70D5">
      <w:pPr>
        <w:spacing w:after="0" w:line="240" w:lineRule="auto"/>
        <w:ind w:left="794" w:hanging="368"/>
        <w:jc w:val="both"/>
        <w:rPr>
          <w:rFonts w:ascii="Bookman Old Style" w:hAnsi="Bookman Old Style"/>
        </w:rPr>
      </w:pPr>
      <w:r w:rsidRPr="00C25DEB">
        <w:rPr>
          <w:rFonts w:ascii="Bookman Old Style" w:hAnsi="Bookman Old Style"/>
        </w:rPr>
        <w:t>1)</w:t>
      </w:r>
      <w:r w:rsidRPr="00C25DEB">
        <w:rPr>
          <w:rFonts w:ascii="Bookman Old Style" w:hAnsi="Bookman Old Style"/>
        </w:rPr>
        <w:tab/>
        <w:t>przewiduje się zmianę terminu realizacji Przedmiotu Umowy, w tym zmianę terminów cząstkowych przewidzianych w Umowie:</w:t>
      </w:r>
    </w:p>
    <w:p w14:paraId="62BFD302" w14:textId="77777777" w:rsidR="009F70D5" w:rsidRPr="00C25DEB" w:rsidRDefault="009F70D5" w:rsidP="00E91675">
      <w:pPr>
        <w:numPr>
          <w:ilvl w:val="0"/>
          <w:numId w:val="97"/>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 xml:space="preserve">w przypadku opóźnień zawinionych przez Zamawiającego, np. nie przekazania przez Zamawiającego placu budowy Wykonawcy w terminie określonym w </w:t>
      </w:r>
      <w:r w:rsidRPr="00C25DEB">
        <w:rPr>
          <w:rFonts w:ascii="Bookman Old Style" w:eastAsia="Times New Roman" w:hAnsi="Bookman Old Style"/>
          <w:kern w:val="1"/>
          <w:lang w:eastAsia="zh-CN"/>
        </w:rPr>
        <w:t>§ 5 ust.1 Umowy,</w:t>
      </w:r>
    </w:p>
    <w:p w14:paraId="740ECE33" w14:textId="77777777" w:rsidR="009F70D5" w:rsidRPr="00C25DEB" w:rsidRDefault="009F70D5" w:rsidP="00E91675">
      <w:pPr>
        <w:numPr>
          <w:ilvl w:val="0"/>
          <w:numId w:val="97"/>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gdy dochowanie terminu określonego w Umowie jest niemożliwe z uwagi na Siłę Wyższą, która ma bezpośredni wpływ na terminowość wykonania robót lub inne okoliczności niezależne od stron lub których strony przy zachowaniu należytej staranności nie były w stanie uniknąć lub przewidzieć,</w:t>
      </w:r>
    </w:p>
    <w:p w14:paraId="77097435" w14:textId="77777777" w:rsidR="009F70D5" w:rsidRPr="00C25DEB" w:rsidRDefault="009F70D5" w:rsidP="00E91675">
      <w:pPr>
        <w:numPr>
          <w:ilvl w:val="0"/>
          <w:numId w:val="97"/>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przypadku wystąpienia warunków atmosferycznych uniemożliwiających wykonywanie robót, przy czym fakt ten musi zostać udokumentowany wpisem kierownika robót do dziennika budowy oraz zgłoszony niezwłocznie Zamawiającemu i powinien zostać potwierdzony przez inspektora nadzoru inwestorskiego,</w:t>
      </w:r>
    </w:p>
    <w:p w14:paraId="40BC14DB" w14:textId="66ABC698" w:rsidR="009F70D5" w:rsidRPr="00C25DEB" w:rsidRDefault="009F70D5" w:rsidP="00E91675">
      <w:pPr>
        <w:numPr>
          <w:ilvl w:val="0"/>
          <w:numId w:val="97"/>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 xml:space="preserve">w razie </w:t>
      </w:r>
      <w:r w:rsidR="008C05DF">
        <w:rPr>
          <w:rFonts w:ascii="Bookman Old Style" w:eastAsia="Times New Roman" w:hAnsi="Bookman Old Style"/>
          <w:bCs/>
          <w:kern w:val="1"/>
          <w:lang w:eastAsia="zh-CN"/>
        </w:rPr>
        <w:t xml:space="preserve">zmiany Umowy poprzez </w:t>
      </w:r>
      <w:r w:rsidRPr="00C25DEB">
        <w:rPr>
          <w:rFonts w:ascii="Bookman Old Style" w:eastAsia="Times New Roman" w:hAnsi="Bookman Old Style"/>
          <w:bCs/>
          <w:kern w:val="1"/>
          <w:lang w:eastAsia="zh-CN"/>
        </w:rPr>
        <w:t>zawarci</w:t>
      </w:r>
      <w:r w:rsidR="008C05DF">
        <w:rPr>
          <w:rFonts w:ascii="Bookman Old Style" w:eastAsia="Times New Roman" w:hAnsi="Bookman Old Style"/>
          <w:bCs/>
          <w:kern w:val="1"/>
          <w:lang w:eastAsia="zh-CN"/>
        </w:rPr>
        <w:t>e</w:t>
      </w:r>
      <w:r w:rsidRPr="00C25DEB">
        <w:rPr>
          <w:rFonts w:ascii="Bookman Old Style" w:eastAsia="Times New Roman" w:hAnsi="Bookman Old Style"/>
          <w:bCs/>
          <w:kern w:val="1"/>
          <w:lang w:eastAsia="zh-CN"/>
        </w:rPr>
        <w:t xml:space="preserve"> </w:t>
      </w:r>
      <w:r w:rsidR="00E97F2B">
        <w:rPr>
          <w:rFonts w:ascii="Bookman Old Style" w:eastAsia="Times New Roman" w:hAnsi="Bookman Old Style"/>
          <w:bCs/>
          <w:kern w:val="1"/>
          <w:lang w:eastAsia="zh-CN"/>
        </w:rPr>
        <w:t xml:space="preserve">pisemnego </w:t>
      </w:r>
      <w:r w:rsidRPr="00C25DEB">
        <w:rPr>
          <w:rFonts w:ascii="Bookman Old Style" w:eastAsia="Times New Roman" w:hAnsi="Bookman Old Style"/>
          <w:bCs/>
          <w:kern w:val="1"/>
          <w:lang w:eastAsia="zh-CN"/>
        </w:rPr>
        <w:t>aneksu do Umowy na podstawie art. 455 ust. 1 pkt 3 ustawy Pzp, o ile realizacja robót dodatkowych wpływa na termin wykonania Umowy,</w:t>
      </w:r>
    </w:p>
    <w:p w14:paraId="0A78FC4A" w14:textId="66EE9B1F" w:rsidR="009F70D5" w:rsidRPr="00C25DEB" w:rsidRDefault="009F70D5" w:rsidP="00E91675">
      <w:pPr>
        <w:numPr>
          <w:ilvl w:val="0"/>
          <w:numId w:val="97"/>
        </w:numPr>
        <w:shd w:val="clear" w:color="auto" w:fill="FFFFFF"/>
        <w:tabs>
          <w:tab w:val="left" w:pos="1134"/>
        </w:tabs>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 xml:space="preserve">w przypadku wystąpienia istotnego błędu w dokumentacji projektowej - wówczas termin wykonania może zostać wydłużony o czas niezbędny na usunięcie wad w projekcie przez </w:t>
      </w:r>
      <w:r w:rsidR="00F841D9">
        <w:rPr>
          <w:rFonts w:ascii="Bookman Old Style" w:eastAsia="Times New Roman" w:hAnsi="Bookman Old Style"/>
          <w:bCs/>
          <w:kern w:val="1"/>
          <w:lang w:eastAsia="zh-CN"/>
        </w:rPr>
        <w:t>W</w:t>
      </w:r>
      <w:r w:rsidRPr="00C25DEB">
        <w:rPr>
          <w:rFonts w:ascii="Bookman Old Style" w:eastAsia="Times New Roman" w:hAnsi="Bookman Old Style"/>
          <w:bCs/>
          <w:kern w:val="1"/>
          <w:lang w:eastAsia="zh-CN"/>
        </w:rPr>
        <w:t>ykonawcę dokumentacji projektowej,</w:t>
      </w:r>
    </w:p>
    <w:p w14:paraId="5E73577B" w14:textId="77777777" w:rsidR="009F70D5" w:rsidRPr="00C25DEB" w:rsidRDefault="009F70D5" w:rsidP="00E91675">
      <w:pPr>
        <w:numPr>
          <w:ilvl w:val="0"/>
          <w:numId w:val="97"/>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hAnsi="Bookman Old Style"/>
          <w:kern w:val="1"/>
          <w:lang w:eastAsia="zh-CN"/>
        </w:rPr>
        <w:t xml:space="preserve">wydłużenia terminu realizacji robót w przypadku wstrzymania przez Zamawiającego </w:t>
      </w:r>
      <w:r w:rsidRPr="00C25DEB">
        <w:rPr>
          <w:rFonts w:ascii="Bookman Old Style" w:eastAsia="Times New Roman" w:hAnsi="Bookman Old Style"/>
          <w:bCs/>
          <w:kern w:val="1"/>
          <w:lang w:eastAsia="zh-CN"/>
        </w:rPr>
        <w:t>wykonania robót o okres nie dłuższy niż okres wstrzymania robót. Wstrzymanie robót musi nastąpić na podstawie wpisu do dziennika budowy i musi być zatwierdzone i uzasadnione przez inspektora nadzoru inwestorskiego i zaakceptowane przez kierownika budowy,</w:t>
      </w:r>
    </w:p>
    <w:p w14:paraId="09EFF728" w14:textId="77777777" w:rsidR="009F70D5" w:rsidRPr="00C25DEB" w:rsidRDefault="009F70D5" w:rsidP="00E91675">
      <w:pPr>
        <w:numPr>
          <w:ilvl w:val="0"/>
          <w:numId w:val="97"/>
        </w:numPr>
        <w:spacing w:after="0" w:line="240" w:lineRule="auto"/>
        <w:ind w:left="1134"/>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przypadku zaistnienia okoliczności będących następstwem działania organów administracji lub osób trzecich, w szczególności w przypadku przedłużania się procedur administracyjnych na etapie wydawania zgód bądź uzgodnień itp., mających wpływ na termin realizacji przedmiotu Umowy, jeżeli przedłużenie to nie wynikało z winy Wykonawcy,</w:t>
      </w:r>
    </w:p>
    <w:p w14:paraId="55E97B78" w14:textId="77777777" w:rsidR="009F70D5" w:rsidRPr="00C25DEB" w:rsidRDefault="009F70D5" w:rsidP="00E91675">
      <w:pPr>
        <w:numPr>
          <w:ilvl w:val="0"/>
          <w:numId w:val="97"/>
        </w:numPr>
        <w:spacing w:after="0" w:line="240" w:lineRule="auto"/>
        <w:ind w:left="1134"/>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przypadku wstrzymania robót przez organy nadzoru, z przyczyn niezależnych od Wykonawcy,</w:t>
      </w:r>
    </w:p>
    <w:p w14:paraId="79327E6F" w14:textId="77777777" w:rsidR="009F70D5" w:rsidRPr="00C25DEB" w:rsidRDefault="009F70D5" w:rsidP="00E91675">
      <w:pPr>
        <w:numPr>
          <w:ilvl w:val="0"/>
          <w:numId w:val="97"/>
        </w:numPr>
        <w:spacing w:after="0" w:line="240" w:lineRule="auto"/>
        <w:ind w:left="1134"/>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razie konieczności wykonania dodatkowych badań, ekspertyz bądź uzgodnień, niemożliwych do przewidzenia przed zawarciem Umowy;</w:t>
      </w:r>
    </w:p>
    <w:p w14:paraId="21297258" w14:textId="77777777" w:rsidR="009F70D5" w:rsidRPr="00C25DEB" w:rsidRDefault="009F70D5" w:rsidP="00E91675">
      <w:pPr>
        <w:numPr>
          <w:ilvl w:val="0"/>
          <w:numId w:val="102"/>
        </w:numPr>
        <w:shd w:val="clear" w:color="auto" w:fill="FFFFFF"/>
        <w:suppressAutoHyphens/>
        <w:spacing w:after="0" w:line="240" w:lineRule="auto"/>
        <w:ind w:right="78" w:hanging="15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wprowadzenie robót zamiennych w przypadkach, gdy:</w:t>
      </w:r>
    </w:p>
    <w:p w14:paraId="4E1463EC" w14:textId="77777777" w:rsidR="009F70D5" w:rsidRPr="00C25DEB" w:rsidRDefault="009F70D5" w:rsidP="00E91675">
      <w:pPr>
        <w:numPr>
          <w:ilvl w:val="0"/>
          <w:numId w:val="9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materiały budowlane przewidziane w Umowie do wykonania Przedmiotu Umowy nie mogą być użyte przy realizacji inwestycji z powodu zaprzestania produkcji lub zastąpienia innymi lub w przypadku utrudnionego dostępu do danego materiału w tym stopniu, że zastosowanie pierwotnie wybranego materiału nie miałoby uzasadnienia ekonomicznego na skutek porównania jakości materiału do jego ceny – pod warunkiem zastosowania materiału o parametrach i cechach użytkowych nie gorszych niż pierwotnie przewidywane,</w:t>
      </w:r>
    </w:p>
    <w:p w14:paraId="7F4A3949" w14:textId="77777777" w:rsidR="009F70D5" w:rsidRPr="00C25DEB" w:rsidRDefault="009F70D5" w:rsidP="00E91675">
      <w:pPr>
        <w:numPr>
          <w:ilvl w:val="0"/>
          <w:numId w:val="9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trakcie wykonywania Przedmiotu Umowy nastąpiła zmiana przepisów prawa powszechnie obowiązującego, skutkująca niezasadnością zastosowania pierwotnie przewidzianej technologii lub materiałów,</w:t>
      </w:r>
    </w:p>
    <w:p w14:paraId="5D849C94" w14:textId="77777777" w:rsidR="009F70D5" w:rsidRPr="00C25DEB" w:rsidRDefault="009F70D5" w:rsidP="00E91675">
      <w:pPr>
        <w:numPr>
          <w:ilvl w:val="0"/>
          <w:numId w:val="98"/>
        </w:numPr>
        <w:shd w:val="clear" w:color="auto" w:fill="FFFFFF"/>
        <w:tabs>
          <w:tab w:val="left" w:pos="709"/>
        </w:tabs>
        <w:suppressAutoHyphens/>
        <w:spacing w:after="0" w:line="240" w:lineRule="auto"/>
        <w:ind w:left="1134"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zakresie jakości lub innych parametrów technicznych charakterystycznych dla danego elementu Przedmiotu Umowy możliwa jest zamiana na lepsze materiału bądź inną technologię wykonania robót,</w:t>
      </w:r>
    </w:p>
    <w:p w14:paraId="4377CBBB" w14:textId="77777777" w:rsidR="009F70D5" w:rsidRPr="00C25DEB" w:rsidRDefault="009F70D5" w:rsidP="009F70D5">
      <w:pPr>
        <w:shd w:val="clear" w:color="auto" w:fill="FFFFFF"/>
        <w:suppressAutoHyphens/>
        <w:spacing w:after="0" w:line="240" w:lineRule="auto"/>
        <w:ind w:left="1134" w:right="78"/>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 xml:space="preserve">- przy czym </w:t>
      </w:r>
      <w:r w:rsidRPr="00C25DEB">
        <w:rPr>
          <w:rFonts w:ascii="Bookman Old Style" w:eastAsia="Times New Roman" w:hAnsi="Bookman Old Style"/>
          <w:kern w:val="1"/>
          <w:lang w:eastAsia="zh-CN"/>
        </w:rPr>
        <w:t>łączna zmiana kosztów wynikająca z wprowadzenia robót zamiennych nie może przekroczyć kwoty ryczałtowej za wykonanie całości prac zaproponowanej przez Wykonawcę w jego ofercie;</w:t>
      </w:r>
    </w:p>
    <w:p w14:paraId="65CFA956"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przypadku zmian w obowiązujących przepisach prawa, powodujących konieczność dokonania zmian w Umowie;</w:t>
      </w:r>
    </w:p>
    <w:p w14:paraId="6AA0315D"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C25DEB">
        <w:rPr>
          <w:rFonts w:ascii="Bookman Old Style" w:eastAsia="Times New Roman" w:hAnsi="Bookman Old Style"/>
          <w:bCs/>
          <w:kern w:val="1"/>
          <w:lang w:eastAsia="zh-CN"/>
        </w:rPr>
        <w:t>w wyniku konieczności wykonania dodatkowych uzgodnień, badań, ekspertyz, analiz;</w:t>
      </w:r>
    </w:p>
    <w:p w14:paraId="1E92B6EC"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C25DEB">
        <w:rPr>
          <w:rFonts w:ascii="Bookman Old Style" w:eastAsia="Times New Roman" w:hAnsi="Bookman Old Style"/>
          <w:bCs/>
          <w:kern w:val="1"/>
          <w:lang w:eastAsia="zh-CN"/>
        </w:rPr>
        <w:t>zmianie uległy stawki podatku od towarów i usług oraz podatku akcyzowego;</w:t>
      </w:r>
    </w:p>
    <w:p w14:paraId="7D80320E"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zmiany technologiczne spowodowane w szczególności następującymi okolicznościami:</w:t>
      </w:r>
    </w:p>
    <w:p w14:paraId="3A0D3760" w14:textId="77777777" w:rsidR="009F70D5" w:rsidRPr="00C25DEB" w:rsidRDefault="009F70D5" w:rsidP="009F70D5">
      <w:pPr>
        <w:spacing w:after="0" w:line="240" w:lineRule="auto"/>
        <w:ind w:left="993" w:hanging="284"/>
        <w:jc w:val="both"/>
        <w:rPr>
          <w:rFonts w:ascii="Bookman Old Style" w:hAnsi="Bookman Old Style"/>
        </w:rPr>
      </w:pPr>
      <w:r w:rsidRPr="00C25DEB">
        <w:rPr>
          <w:rFonts w:ascii="Bookman Old Style" w:hAnsi="Bookman Old Style"/>
        </w:rPr>
        <w:t>a)</w:t>
      </w:r>
      <w:r w:rsidRPr="00C25DEB">
        <w:rPr>
          <w:rFonts w:ascii="Bookman Old Style" w:hAnsi="Bookman Old Style"/>
        </w:rPr>
        <w:tab/>
        <w:t xml:space="preserve">pojawienie się na rynku materiałów lub urządzeń pozwalających na zaoszczędzenie kosztów realizacji Przedmiotu Umowy lub kosztów eksploatacji wykonanego Przedmiotu Umowy, lub umożliwiające uzyskanie lepszej jakości robót, </w:t>
      </w:r>
    </w:p>
    <w:p w14:paraId="2812341F" w14:textId="77777777" w:rsidR="009F70D5" w:rsidRPr="00C25DEB" w:rsidRDefault="009F70D5" w:rsidP="009F70D5">
      <w:pPr>
        <w:spacing w:after="0" w:line="240" w:lineRule="auto"/>
        <w:ind w:left="993" w:hanging="273"/>
        <w:jc w:val="both"/>
        <w:rPr>
          <w:rFonts w:ascii="Bookman Old Style" w:hAnsi="Bookman Old Style"/>
        </w:rPr>
      </w:pPr>
      <w:r w:rsidRPr="00C25DEB">
        <w:rPr>
          <w:rFonts w:ascii="Bookman Old Style" w:hAnsi="Bookman Old Style"/>
        </w:rPr>
        <w:t>b)</w:t>
      </w:r>
      <w:r w:rsidRPr="00C25DEB">
        <w:rPr>
          <w:rFonts w:ascii="Bookman Old Style" w:hAnsi="Bookman Old Style"/>
        </w:rPr>
        <w:tab/>
        <w:t>pojawienie się technologii wykonania zaprojektowanych robót pozwalającej na skrócenie czasu realizacji inwestycji lub kosztów wykonywanych prac, jak również kosztów eksploatacji wykonanego Przedmiotu Umowy,</w:t>
      </w:r>
    </w:p>
    <w:p w14:paraId="5D663F5C" w14:textId="6AC1CF4C" w:rsidR="009F70D5" w:rsidRPr="00C25DEB" w:rsidRDefault="009F70D5" w:rsidP="009F70D5">
      <w:pPr>
        <w:spacing w:after="0" w:line="240" w:lineRule="auto"/>
        <w:ind w:left="993" w:hanging="273"/>
        <w:jc w:val="both"/>
        <w:rPr>
          <w:rFonts w:ascii="Bookman Old Style" w:hAnsi="Bookman Old Style"/>
        </w:rPr>
      </w:pPr>
      <w:r w:rsidRPr="00C25DEB">
        <w:rPr>
          <w:rFonts w:ascii="Bookman Old Style" w:hAnsi="Bookman Old Style"/>
        </w:rPr>
        <w:t>c)</w:t>
      </w:r>
      <w:r w:rsidRPr="00C25DEB">
        <w:rPr>
          <w:rFonts w:ascii="Bookman Old Style" w:hAnsi="Bookman Old Style"/>
        </w:rPr>
        <w:tab/>
        <w:t>konieczność zrealizowania jakiejkolwiek części robót, objętych Przedmiotem Umowy, przy zastosowaniu odmiennych rozwiązań technicznych lub technologicznych, niż wskazane w opisie przedmiotu zamówienia, a wynikających ze stwierdzonych wad w tym (tych) dokumencie (dokumentach), gdyby zastosowanie przewidzianych rozwiązań groziło niewykonaniem lub wykonaniem nienależytym Przedmiotu Umowy,</w:t>
      </w:r>
    </w:p>
    <w:p w14:paraId="36998BCE" w14:textId="283A8B0D" w:rsidR="009F70D5" w:rsidRPr="00C25DEB" w:rsidRDefault="009F70D5" w:rsidP="009F70D5">
      <w:pPr>
        <w:spacing w:after="0" w:line="240" w:lineRule="auto"/>
        <w:ind w:left="993" w:hanging="273"/>
        <w:jc w:val="both"/>
        <w:rPr>
          <w:rFonts w:ascii="Bookman Old Style" w:hAnsi="Bookman Old Style"/>
        </w:rPr>
      </w:pPr>
      <w:r w:rsidRPr="00C25DEB">
        <w:rPr>
          <w:rFonts w:ascii="Bookman Old Style" w:hAnsi="Bookman Old Style"/>
        </w:rPr>
        <w:t>d)</w:t>
      </w:r>
      <w:r w:rsidRPr="00C25DEB">
        <w:rPr>
          <w:rFonts w:ascii="Bookman Old Style" w:hAnsi="Bookman Old Style"/>
        </w:rPr>
        <w:tab/>
        <w:t>konieczność zrealizowania jakiejkolwiek części robót, objętych przedmiotem niniejszej Umowy, przy zastosowaniu odmiennych rozwiązań technicznych lub technologicznych, niż wskazane w opisie przedmiotu zamówienia, a wynikających ze zmiany stanu prawnego w oparciu, o który je przygotowano, gdyby zastosowanie przewidzianych rozwiązań groziło niewykonaniem lub wykonaniem nienależytym Przedmiotu Umowy,</w:t>
      </w:r>
    </w:p>
    <w:p w14:paraId="3B954071" w14:textId="77777777" w:rsidR="009F70D5" w:rsidRPr="00C25DEB" w:rsidRDefault="009F70D5" w:rsidP="009F70D5">
      <w:pPr>
        <w:spacing w:after="0" w:line="240" w:lineRule="auto"/>
        <w:ind w:left="993" w:hanging="273"/>
        <w:jc w:val="both"/>
        <w:rPr>
          <w:rFonts w:ascii="Bookman Old Style" w:hAnsi="Bookman Old Style"/>
        </w:rPr>
      </w:pPr>
      <w:r w:rsidRPr="00C25DEB">
        <w:rPr>
          <w:rFonts w:ascii="Bookman Old Style" w:hAnsi="Bookman Old Style"/>
        </w:rPr>
        <w:t>e)</w:t>
      </w:r>
      <w:r w:rsidRPr="00C25DEB">
        <w:rPr>
          <w:rFonts w:ascii="Bookman Old Style" w:hAnsi="Bookman Old Style"/>
        </w:rPr>
        <w:tab/>
        <w:t>konieczność zrealizowania Przedmiotu Umowy przy zastosowaniu innych rozwiązań technicznych lub materiałowych ze względu na zmiany obowiązującego prawa;</w:t>
      </w:r>
    </w:p>
    <w:p w14:paraId="67D60A63"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Umowy;</w:t>
      </w:r>
    </w:p>
    <w:p w14:paraId="195961EB"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w innych przypadkach niezależnych od Zamawiającego lub Wykonawcy, a niepozwalających na realizację zgodnie z opisem przedmiotu zamówienia;</w:t>
      </w:r>
    </w:p>
    <w:p w14:paraId="150E21B5" w14:textId="77777777" w:rsidR="009F70D5" w:rsidRPr="00C25DEB" w:rsidRDefault="009F70D5" w:rsidP="00E91675">
      <w:pPr>
        <w:numPr>
          <w:ilvl w:val="0"/>
          <w:numId w:val="10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zmiany spowodowane niekorzystnymi warunkami atmosferycznymi, uniemożliwiającymi prowadzenie robót budowlanych, dokonywanie odbiorów;</w:t>
      </w:r>
    </w:p>
    <w:p w14:paraId="5A2FCC1B" w14:textId="77777777" w:rsidR="009F70D5" w:rsidRPr="00C25DEB" w:rsidRDefault="009F70D5" w:rsidP="00E91675">
      <w:pPr>
        <w:numPr>
          <w:ilvl w:val="0"/>
          <w:numId w:val="102"/>
        </w:numPr>
        <w:shd w:val="clear" w:color="auto" w:fill="FFFFFF"/>
        <w:suppressAutoHyphens/>
        <w:spacing w:after="0" w:line="240" w:lineRule="auto"/>
        <w:ind w:left="709" w:right="78" w:hanging="425"/>
        <w:jc w:val="both"/>
        <w:rPr>
          <w:rFonts w:ascii="Bookman Old Style" w:eastAsia="Times New Roman" w:hAnsi="Bookman Old Style"/>
          <w:kern w:val="1"/>
          <w:lang w:eastAsia="zh-CN"/>
        </w:rPr>
      </w:pPr>
      <w:r w:rsidRPr="00C25DEB">
        <w:rPr>
          <w:rFonts w:ascii="Bookman Old Style" w:eastAsia="Times New Roman" w:hAnsi="Bookman Old Style"/>
          <w:kern w:val="1"/>
          <w:lang w:eastAsia="zh-CN"/>
        </w:rPr>
        <w:t>istotnych problemów finansowych, ekonomicznych lub organizacyjnych Wykonawcy, producenta, dystrybutora lub gwaranta produktu/usługi/robót, uzasadniających ryzyko, że jego produkty/usługi/roboty, lub elementy świadczenia mogą nie zostać należycie wykonane lub nie będą miały odpowiedniej jakości,</w:t>
      </w:r>
    </w:p>
    <w:p w14:paraId="76B62037" w14:textId="68F52F89" w:rsidR="009F70D5" w:rsidRPr="00C25DEB" w:rsidRDefault="009F70D5" w:rsidP="009F70D5">
      <w:pPr>
        <w:spacing w:after="0" w:line="240" w:lineRule="auto"/>
        <w:ind w:left="567" w:hanging="283"/>
        <w:jc w:val="both"/>
        <w:rPr>
          <w:rFonts w:ascii="Bookman Old Style" w:hAnsi="Bookman Old Style"/>
        </w:rPr>
      </w:pPr>
      <w:r w:rsidRPr="00C25DEB">
        <w:rPr>
          <w:rFonts w:ascii="Bookman Old Style" w:hAnsi="Bookman Old Style"/>
        </w:rPr>
        <w:t>-</w:t>
      </w:r>
      <w:r w:rsidRPr="00C25DEB">
        <w:rPr>
          <w:rFonts w:ascii="Bookman Old Style" w:hAnsi="Bookman Old Style"/>
        </w:rPr>
        <w:tab/>
        <w:t xml:space="preserve">w opisanych powyżej przypadkach zmianie (w tym ograniczeniu) ulec może odpowiednio zakres rzeczowy przedmiotu zamówienia, cena </w:t>
      </w:r>
      <w:r w:rsidR="00DD2246">
        <w:rPr>
          <w:rFonts w:ascii="Bookman Old Style" w:hAnsi="Bookman Old Style"/>
        </w:rPr>
        <w:t>U</w:t>
      </w:r>
      <w:r w:rsidRPr="00C25DEB">
        <w:rPr>
          <w:rFonts w:ascii="Bookman Old Style" w:hAnsi="Bookman Old Style"/>
        </w:rPr>
        <w:t>mowy brutto, termin wykonania Przedmiotu Umowy, termin płatności, sposób realizacji Przedmiotu Umowy, w tym zmiana materiałów lub technologii wykonania zamówienia,</w:t>
      </w:r>
    </w:p>
    <w:p w14:paraId="43FEDA36" w14:textId="77777777" w:rsidR="009F70D5" w:rsidRPr="00C25DEB" w:rsidRDefault="009F70D5" w:rsidP="009F70D5">
      <w:pPr>
        <w:spacing w:after="0" w:line="240" w:lineRule="auto"/>
        <w:ind w:left="567" w:hanging="283"/>
        <w:jc w:val="both"/>
        <w:rPr>
          <w:rFonts w:ascii="Bookman Old Style" w:hAnsi="Bookman Old Style"/>
          <w:lang w:val="x-none" w:eastAsia="x-none"/>
        </w:rPr>
      </w:pPr>
      <w:r w:rsidRPr="00C25DEB">
        <w:rPr>
          <w:rFonts w:ascii="Bookman Old Style" w:hAnsi="Bookman Old Style"/>
          <w:lang w:val="x-none" w:eastAsia="x-none"/>
        </w:rPr>
        <w:t>-</w:t>
      </w:r>
      <w:r w:rsidRPr="00C25DEB">
        <w:rPr>
          <w:rFonts w:ascii="Bookman Old Style" w:hAnsi="Bookman Old Style"/>
          <w:lang w:val="x-none" w:eastAsia="x-none"/>
        </w:rPr>
        <w:tab/>
        <w:t xml:space="preserve">w opisanych </w:t>
      </w:r>
      <w:r w:rsidRPr="00C25DEB">
        <w:rPr>
          <w:rFonts w:ascii="Bookman Old Style" w:hAnsi="Bookman Old Style"/>
          <w:lang w:eastAsia="x-none"/>
        </w:rPr>
        <w:t xml:space="preserve">powyżej </w:t>
      </w:r>
      <w:r w:rsidRPr="00C25DEB">
        <w:rPr>
          <w:rFonts w:ascii="Bookman Old Style" w:hAnsi="Bookman Old Style"/>
          <w:lang w:val="x-none" w:eastAsia="x-none"/>
        </w:rPr>
        <w:t xml:space="preserve">przypadkach dopuszcza się zastąpienie Wykonawcy, nowym wykonawcą, jeżeli nowy wykonawca jest następcą prawnym Wykonawcy lub przejął zobowiązania Wykonawcy związane z wykonaniem </w:t>
      </w:r>
      <w:r w:rsidRPr="00C25DEB">
        <w:rPr>
          <w:rFonts w:ascii="Bookman Old Style" w:hAnsi="Bookman Old Style"/>
          <w:lang w:eastAsia="x-none"/>
        </w:rPr>
        <w:t>Przedmiotu</w:t>
      </w:r>
      <w:r w:rsidRPr="00C25DEB">
        <w:rPr>
          <w:rFonts w:ascii="Bookman Old Style" w:hAnsi="Bookman Old Style"/>
          <w:lang w:val="x-none" w:eastAsia="x-none"/>
        </w:rPr>
        <w:t xml:space="preserve"> </w:t>
      </w:r>
      <w:r w:rsidRPr="00C25DEB">
        <w:rPr>
          <w:rFonts w:ascii="Bookman Old Style" w:hAnsi="Bookman Old Style"/>
          <w:lang w:eastAsia="x-none"/>
        </w:rPr>
        <w:t>U</w:t>
      </w:r>
      <w:r w:rsidRPr="00C25DEB">
        <w:rPr>
          <w:rFonts w:ascii="Bookman Old Style" w:hAnsi="Bookman Old Style"/>
          <w:lang w:val="x-none" w:eastAsia="x-none"/>
        </w:rPr>
        <w:t xml:space="preserve">mowy, lub odpowiada osobiście lub majątkowo za wykonanie </w:t>
      </w:r>
      <w:r w:rsidRPr="00C25DEB">
        <w:rPr>
          <w:rFonts w:ascii="Bookman Old Style" w:hAnsi="Bookman Old Style"/>
          <w:lang w:eastAsia="x-none"/>
        </w:rPr>
        <w:t>U</w:t>
      </w:r>
      <w:r w:rsidRPr="00C25DEB">
        <w:rPr>
          <w:rFonts w:ascii="Bookman Old Style" w:hAnsi="Bookman Old Style"/>
          <w:lang w:val="x-none" w:eastAsia="x-none"/>
        </w:rPr>
        <w:t>mowy;</w:t>
      </w:r>
    </w:p>
    <w:p w14:paraId="230629C1" w14:textId="77777777" w:rsidR="009F70D5" w:rsidRPr="00C25DEB" w:rsidRDefault="009F70D5" w:rsidP="009F70D5">
      <w:pPr>
        <w:spacing w:after="0" w:line="240" w:lineRule="auto"/>
        <w:ind w:left="709" w:hanging="425"/>
        <w:jc w:val="both"/>
        <w:rPr>
          <w:rFonts w:ascii="Bookman Old Style" w:hAnsi="Bookman Old Style"/>
        </w:rPr>
      </w:pPr>
      <w:r w:rsidRPr="00C25DEB">
        <w:rPr>
          <w:rFonts w:ascii="Bookman Old Style" w:hAnsi="Bookman Old Style"/>
        </w:rPr>
        <w:t>11)</w:t>
      </w:r>
      <w:r w:rsidRPr="00C25DEB">
        <w:rPr>
          <w:rFonts w:ascii="Bookman Old Style" w:hAnsi="Bookman Old Style"/>
        </w:rPr>
        <w:tab/>
        <w:t>w zakresie zmiany podwykonawcy lub zakresu (części) zamówienia powierzanego do wykonania podwykonawcy;</w:t>
      </w:r>
    </w:p>
    <w:p w14:paraId="3E7C8650" w14:textId="77777777" w:rsidR="009F70D5" w:rsidRPr="00C25DEB" w:rsidRDefault="009F70D5" w:rsidP="009F70D5">
      <w:pPr>
        <w:tabs>
          <w:tab w:val="left" w:pos="709"/>
        </w:tabs>
        <w:spacing w:after="0" w:line="240" w:lineRule="auto"/>
        <w:ind w:left="704" w:hanging="420"/>
        <w:jc w:val="both"/>
        <w:rPr>
          <w:rFonts w:ascii="Bookman Old Style" w:hAnsi="Bookman Old Style"/>
        </w:rPr>
      </w:pPr>
      <w:r w:rsidRPr="00C25DEB">
        <w:rPr>
          <w:rFonts w:ascii="Bookman Old Style" w:hAnsi="Bookman Old Style"/>
        </w:rPr>
        <w:t>12)</w:t>
      </w:r>
      <w:r w:rsidRPr="00C25DEB">
        <w:rPr>
          <w:rFonts w:ascii="Bookman Old Style" w:hAnsi="Bookman Old Style"/>
        </w:rPr>
        <w:tab/>
        <w:t>innych zmian niż wyżej wymienione, pod warunkiem, że zmiany te będą dopuszczalne w świetle art. 455 ustawy Pzp;</w:t>
      </w:r>
    </w:p>
    <w:p w14:paraId="4A39838D" w14:textId="77777777" w:rsidR="009F70D5" w:rsidRPr="00C25DEB" w:rsidRDefault="009F70D5" w:rsidP="00E91675">
      <w:pPr>
        <w:numPr>
          <w:ilvl w:val="0"/>
          <w:numId w:val="110"/>
        </w:numPr>
        <w:spacing w:after="0" w:line="240" w:lineRule="auto"/>
        <w:ind w:left="709" w:right="19"/>
        <w:contextualSpacing/>
        <w:jc w:val="both"/>
        <w:rPr>
          <w:rFonts w:ascii="Bookman Old Style" w:hAnsi="Bookman Old Style" w:cs="Calibri"/>
          <w:color w:val="00000A"/>
        </w:rPr>
      </w:pPr>
      <w:r w:rsidRPr="00C25DEB">
        <w:rPr>
          <w:rFonts w:ascii="Bookman Old Style" w:hAnsi="Bookman Old Style" w:cs="Calibri"/>
          <w:iCs/>
          <w:color w:val="00000A"/>
        </w:rPr>
        <w:t>spowodowanych</w:t>
      </w:r>
      <w:r w:rsidRPr="00C25DEB">
        <w:rPr>
          <w:rFonts w:ascii="Bookman Old Style" w:hAnsi="Bookman Old Style" w:cs="Calibri"/>
          <w:color w:val="00000A"/>
        </w:rPr>
        <w:t xml:space="preserve"> sytuacją epidemiczną związaną z wystąpieniem epidemii koronawirusa SARS COV 2 i chorobą COVID 19 – w takim przypadku możliwość zmiany Umowy w zakresie niezbędnym do usunięcia przeszkód będących wynikiem epidemii, które uniemożliwiają Stronom należyte wykonanie Umowy, przy czym zmiana Umowy może nastąpić jedynie w przypadku przedstawienia przez Stronę wnioskującą o zmianę Umowy dowodów potwierdzających realny i obiektywny wpływ sytuacji epidemicznej na brak możliwości prawidłowej realizacji Umowy. </w:t>
      </w:r>
    </w:p>
    <w:p w14:paraId="1B78A5EC" w14:textId="77777777" w:rsidR="009F70D5" w:rsidRPr="00C25DEB" w:rsidRDefault="009F70D5" w:rsidP="009F70D5">
      <w:pPr>
        <w:autoSpaceDE w:val="0"/>
        <w:autoSpaceDN w:val="0"/>
        <w:adjustRightInd w:val="0"/>
        <w:spacing w:after="0" w:line="240" w:lineRule="auto"/>
        <w:ind w:left="794" w:hanging="510"/>
        <w:jc w:val="both"/>
        <w:rPr>
          <w:rFonts w:ascii="Bookman Old Style" w:hAnsi="Bookman Old Style"/>
        </w:rPr>
      </w:pPr>
      <w:r w:rsidRPr="00C25DEB">
        <w:rPr>
          <w:rFonts w:ascii="Bookman Old Style" w:hAnsi="Bookman Old Style"/>
        </w:rPr>
        <w:t>14)</w:t>
      </w:r>
      <w:r w:rsidRPr="00C25DEB">
        <w:rPr>
          <w:rFonts w:ascii="Bookman Old Style" w:hAnsi="Bookman Old Style"/>
        </w:rPr>
        <w:tab/>
        <w:t>z</w:t>
      </w:r>
      <w:r w:rsidRPr="00C25DEB">
        <w:rPr>
          <w:rFonts w:ascii="Bookman Old Style" w:hAnsi="Bookman Old Style"/>
          <w:bCs/>
        </w:rPr>
        <w:t xml:space="preserve">miany osoby, która pełni funkcję kierownika budowy, pod warunkiem spełnienia przez nową osobę wymogów określonych w </w:t>
      </w:r>
      <w:r w:rsidRPr="00C25DEB">
        <w:rPr>
          <w:rFonts w:ascii="Bookman Old Style" w:hAnsi="Bookman Old Style"/>
        </w:rPr>
        <w:t>§ 6 ust. 3 Umowy.</w:t>
      </w:r>
    </w:p>
    <w:p w14:paraId="7E81FF36" w14:textId="6CC77DD3" w:rsidR="009F70D5" w:rsidRPr="00C25DEB" w:rsidRDefault="009F70D5" w:rsidP="00E91675">
      <w:pPr>
        <w:numPr>
          <w:ilvl w:val="0"/>
          <w:numId w:val="111"/>
        </w:numPr>
        <w:spacing w:after="0" w:line="240" w:lineRule="auto"/>
        <w:ind w:right="19"/>
        <w:jc w:val="both"/>
        <w:rPr>
          <w:rFonts w:ascii="Bookman Old Style" w:hAnsi="Bookman Old Style"/>
        </w:rPr>
      </w:pPr>
      <w:r w:rsidRPr="00C25DEB">
        <w:rPr>
          <w:rFonts w:ascii="Bookman Old Style" w:hAnsi="Bookman Old Style"/>
        </w:rPr>
        <w:t xml:space="preserve">Zmiana </w:t>
      </w:r>
      <w:r w:rsidR="00F9154B">
        <w:rPr>
          <w:rFonts w:ascii="Bookman Old Style" w:hAnsi="Bookman Old Style"/>
        </w:rPr>
        <w:t>U</w:t>
      </w:r>
      <w:r w:rsidRPr="00C25DEB">
        <w:rPr>
          <w:rFonts w:ascii="Bookman Old Style" w:hAnsi="Bookman Old Style"/>
        </w:rPr>
        <w:t xml:space="preserve">mowy opisana w ust. 2 pkt 13 nie spowoduje zmiany wynagrodzenia Wykonawcy, o którym mowa w § 9 ust. 1 </w:t>
      </w:r>
      <w:r w:rsidR="00676708">
        <w:rPr>
          <w:rFonts w:ascii="Bookman Old Style" w:hAnsi="Bookman Old Style"/>
        </w:rPr>
        <w:t>U</w:t>
      </w:r>
      <w:r w:rsidRPr="00C25DEB">
        <w:rPr>
          <w:rFonts w:ascii="Bookman Old Style" w:hAnsi="Bookman Old Style"/>
        </w:rPr>
        <w:t>mowy.</w:t>
      </w:r>
    </w:p>
    <w:p w14:paraId="5C28A876" w14:textId="77777777" w:rsidR="009F70D5" w:rsidRPr="00C25DEB" w:rsidRDefault="009F70D5" w:rsidP="009F70D5">
      <w:pPr>
        <w:autoSpaceDE w:val="0"/>
        <w:autoSpaceDN w:val="0"/>
        <w:adjustRightInd w:val="0"/>
        <w:spacing w:after="0" w:line="240" w:lineRule="auto"/>
        <w:jc w:val="both"/>
        <w:rPr>
          <w:rFonts w:ascii="Bookman Old Style" w:hAnsi="Bookman Old Style"/>
          <w:bCs/>
        </w:rPr>
      </w:pPr>
    </w:p>
    <w:p w14:paraId="1ED39BCC" w14:textId="77777777" w:rsidR="009F70D5" w:rsidRPr="00C25DEB" w:rsidRDefault="009F70D5" w:rsidP="009F70D5">
      <w:pPr>
        <w:autoSpaceDE w:val="0"/>
        <w:autoSpaceDN w:val="0"/>
        <w:adjustRightInd w:val="0"/>
        <w:spacing w:after="0" w:line="240" w:lineRule="auto"/>
        <w:jc w:val="center"/>
        <w:rPr>
          <w:rFonts w:ascii="Bookman Old Style" w:hAnsi="Bookman Old Style"/>
          <w:b/>
          <w:bCs/>
        </w:rPr>
      </w:pPr>
      <w:r w:rsidRPr="00C25DEB">
        <w:rPr>
          <w:rFonts w:ascii="Bookman Old Style" w:hAnsi="Bookman Old Style"/>
          <w:b/>
          <w:bCs/>
        </w:rPr>
        <w:t>§ 17.</w:t>
      </w:r>
    </w:p>
    <w:p w14:paraId="370CAE49" w14:textId="77777777" w:rsidR="009F70D5" w:rsidRPr="00C25DEB" w:rsidRDefault="009F70D5" w:rsidP="009F70D5">
      <w:pPr>
        <w:autoSpaceDE w:val="0"/>
        <w:autoSpaceDN w:val="0"/>
        <w:adjustRightInd w:val="0"/>
        <w:spacing w:after="0" w:line="240" w:lineRule="auto"/>
        <w:jc w:val="center"/>
        <w:rPr>
          <w:rFonts w:ascii="Bookman Old Style" w:hAnsi="Bookman Old Style"/>
          <w:b/>
          <w:bCs/>
        </w:rPr>
      </w:pPr>
      <w:r w:rsidRPr="00C25DEB">
        <w:rPr>
          <w:rFonts w:ascii="Bookman Old Style" w:hAnsi="Bookman Old Style"/>
          <w:b/>
          <w:bCs/>
        </w:rPr>
        <w:t>Personel Wykonawcy</w:t>
      </w:r>
    </w:p>
    <w:p w14:paraId="7C8703CD" w14:textId="77777777" w:rsidR="009F70D5" w:rsidRPr="00C25DEB" w:rsidRDefault="009F70D5" w:rsidP="00E91675">
      <w:pPr>
        <w:numPr>
          <w:ilvl w:val="1"/>
          <w:numId w:val="100"/>
        </w:numPr>
        <w:autoSpaceDE w:val="0"/>
        <w:autoSpaceDN w:val="0"/>
        <w:adjustRightInd w:val="0"/>
        <w:spacing w:after="0" w:line="240" w:lineRule="auto"/>
        <w:contextualSpacing/>
        <w:jc w:val="both"/>
        <w:rPr>
          <w:rFonts w:ascii="Bookman Old Style" w:hAnsi="Bookman Old Style"/>
          <w:b/>
          <w:bCs/>
        </w:rPr>
      </w:pPr>
      <w:r w:rsidRPr="00C25DEB">
        <w:rPr>
          <w:rFonts w:ascii="Bookman Old Style" w:hAnsi="Bookman Old Style"/>
        </w:rPr>
        <w:t>Wykonawca przy wykonywaniu Przedmiotu Umowy może współpracować z osobami trzecimi. W takim przypadku za działania tych osób odpowiada jak za działania własne.</w:t>
      </w:r>
    </w:p>
    <w:p w14:paraId="62A9D525" w14:textId="0D034B69" w:rsidR="009F70D5" w:rsidRPr="00C25DEB" w:rsidRDefault="009F70D5" w:rsidP="00E91675">
      <w:pPr>
        <w:numPr>
          <w:ilvl w:val="1"/>
          <w:numId w:val="100"/>
        </w:numPr>
        <w:autoSpaceDE w:val="0"/>
        <w:autoSpaceDN w:val="0"/>
        <w:adjustRightInd w:val="0"/>
        <w:spacing w:after="0" w:line="240" w:lineRule="auto"/>
        <w:contextualSpacing/>
        <w:jc w:val="both"/>
        <w:rPr>
          <w:rFonts w:ascii="Bookman Old Style" w:hAnsi="Bookman Old Style"/>
          <w:b/>
          <w:bCs/>
        </w:rPr>
      </w:pPr>
      <w:r w:rsidRPr="00C25DEB">
        <w:rPr>
          <w:rFonts w:ascii="Bookman Old Style" w:hAnsi="Bookman Old Style"/>
        </w:rPr>
        <w:t xml:space="preserve">Zamawiający stosownie do art. 95 ust 1 ustawy Pzp wymaga, aby wszelkie prace fizyczne związane z wykonywaniem wszystkich robót w budynku </w:t>
      </w:r>
      <w:r w:rsidR="00434294">
        <w:rPr>
          <w:rFonts w:ascii="Bookman Old Style" w:hAnsi="Bookman Old Style"/>
        </w:rPr>
        <w:t>Muzeum Ziemi w Warszawie</w:t>
      </w:r>
      <w:r w:rsidRPr="00C25DEB">
        <w:rPr>
          <w:rFonts w:ascii="Bookman Old Style" w:hAnsi="Bookman Old Style"/>
        </w:rPr>
        <w:t xml:space="preserve">, </w:t>
      </w:r>
      <w:r w:rsidR="00434294">
        <w:rPr>
          <w:rFonts w:ascii="Bookman Old Style" w:hAnsi="Bookman Old Style"/>
        </w:rPr>
        <w:t>Aleja Na Skarpie 20/26</w:t>
      </w:r>
      <w:r w:rsidRPr="00C25DEB">
        <w:rPr>
          <w:rFonts w:ascii="Bookman Old Style" w:hAnsi="Bookman Old Style"/>
        </w:rPr>
        <w:t xml:space="preserve"> w Warszawie, objętych zamówieniem, wskazanych i opisanych w § 1 ust. 1, 2 oraz w § 3 Umowy, były wykonywane przez osoby zatrudnione przez Wykonawcę lub podwykonawcę na podstawie umowy o pracę w sposób określony w art. 22 § 1</w:t>
      </w:r>
      <w:r w:rsidRPr="00C25DEB">
        <w:rPr>
          <w:rFonts w:ascii="Bookman Old Style" w:hAnsi="Bookman Old Style"/>
          <w:vertAlign w:val="superscript"/>
        </w:rPr>
        <w:t xml:space="preserve"> </w:t>
      </w:r>
      <w:r w:rsidRPr="00C25DEB">
        <w:rPr>
          <w:rFonts w:ascii="Bookman Old Style" w:hAnsi="Bookman Old Style"/>
        </w:rPr>
        <w:t>ustawy z dnia 26 czerwca 1974 r. – Kodeks pracy (Dz. U. z 20</w:t>
      </w:r>
      <w:r>
        <w:rPr>
          <w:rFonts w:ascii="Bookman Old Style" w:hAnsi="Bookman Old Style"/>
        </w:rPr>
        <w:t>20</w:t>
      </w:r>
      <w:r w:rsidRPr="00C25DEB">
        <w:rPr>
          <w:rFonts w:ascii="Bookman Old Style" w:hAnsi="Bookman Old Style"/>
        </w:rPr>
        <w:t xml:space="preserve"> r., poz. </w:t>
      </w:r>
      <w:r>
        <w:rPr>
          <w:rFonts w:ascii="Bookman Old Style" w:hAnsi="Bookman Old Style"/>
        </w:rPr>
        <w:t>1320</w:t>
      </w:r>
      <w:r w:rsidRPr="00C25DEB">
        <w:rPr>
          <w:rFonts w:ascii="Bookman Old Style" w:hAnsi="Bookman Old Style"/>
        </w:rPr>
        <w:t xml:space="preserve"> </w:t>
      </w:r>
      <w:r>
        <w:rPr>
          <w:rFonts w:ascii="Bookman Old Style" w:hAnsi="Bookman Old Style"/>
        </w:rPr>
        <w:t>t.j.</w:t>
      </w:r>
      <w:r w:rsidRPr="00C25DEB">
        <w:rPr>
          <w:rFonts w:ascii="Bookman Old Style" w:hAnsi="Bookman Old Style"/>
        </w:rPr>
        <w:t>.), w wymiarze czasu pracy adekwatnym do powierzanych zadań, osób wykonujących czynności bezpośrednio związane z wykonywaniem robót (tzw. pracowników fizycznych).</w:t>
      </w:r>
      <w:r w:rsidRPr="00C25DEB">
        <w:rPr>
          <w:rFonts w:ascii="Bookman Old Style" w:hAnsi="Bookman Old Style"/>
          <w:lang w:eastAsia="ar-SA"/>
        </w:rPr>
        <w:t xml:space="preserve"> Obowiązek ten nie dotyczy osób wskazanych na stanowisku kierownika budowy, kierownika robót oraz innych osób pełniących samodzielne funkcje techniczne w budownictwie w rozumieniu ustawy z dnia 7 lipca 1994 r. Prawo budowlane </w:t>
      </w:r>
      <w:r w:rsidRPr="00C25DEB">
        <w:rPr>
          <w:rFonts w:ascii="Bookman Old Style" w:eastAsia="Times New Roman" w:hAnsi="Bookman Old Style"/>
          <w:kern w:val="24"/>
          <w:lang w:eastAsia="ar-SA"/>
        </w:rPr>
        <w:t>(Dz. U. z 20</w:t>
      </w:r>
      <w:r>
        <w:rPr>
          <w:rFonts w:ascii="Bookman Old Style" w:eastAsia="Times New Roman" w:hAnsi="Bookman Old Style"/>
          <w:kern w:val="24"/>
          <w:lang w:eastAsia="ar-SA"/>
        </w:rPr>
        <w:t>20</w:t>
      </w:r>
      <w:r w:rsidRPr="00C25DEB">
        <w:rPr>
          <w:rFonts w:ascii="Bookman Old Style" w:eastAsia="Times New Roman" w:hAnsi="Bookman Old Style"/>
          <w:kern w:val="24"/>
          <w:lang w:eastAsia="ar-SA"/>
        </w:rPr>
        <w:t xml:space="preserve"> r., poz.1</w:t>
      </w:r>
      <w:r>
        <w:rPr>
          <w:rFonts w:ascii="Bookman Old Style" w:eastAsia="Times New Roman" w:hAnsi="Bookman Old Style"/>
          <w:kern w:val="24"/>
          <w:lang w:eastAsia="ar-SA"/>
        </w:rPr>
        <w:t>333</w:t>
      </w:r>
      <w:r w:rsidRPr="00C25DEB">
        <w:rPr>
          <w:rFonts w:ascii="Bookman Old Style" w:eastAsia="Times New Roman" w:hAnsi="Bookman Old Style"/>
          <w:kern w:val="24"/>
          <w:lang w:eastAsia="ar-SA"/>
        </w:rPr>
        <w:t xml:space="preserve"> </w:t>
      </w:r>
      <w:r w:rsidR="0085387F">
        <w:rPr>
          <w:rFonts w:ascii="Bookman Old Style" w:eastAsia="Times New Roman" w:hAnsi="Bookman Old Style"/>
          <w:kern w:val="24"/>
          <w:lang w:eastAsia="ar-SA"/>
        </w:rPr>
        <w:t xml:space="preserve">z późn. </w:t>
      </w:r>
      <w:r w:rsidR="007A0768">
        <w:rPr>
          <w:rFonts w:ascii="Bookman Old Style" w:eastAsia="Times New Roman" w:hAnsi="Bookman Old Style"/>
          <w:kern w:val="24"/>
          <w:lang w:eastAsia="ar-SA"/>
        </w:rPr>
        <w:t>z</w:t>
      </w:r>
      <w:r w:rsidR="0085387F">
        <w:rPr>
          <w:rFonts w:ascii="Bookman Old Style" w:eastAsia="Times New Roman" w:hAnsi="Bookman Old Style"/>
          <w:kern w:val="24"/>
          <w:lang w:eastAsia="ar-SA"/>
        </w:rPr>
        <w:t>m.</w:t>
      </w:r>
      <w:r w:rsidRPr="00C25DEB">
        <w:rPr>
          <w:rFonts w:ascii="Bookman Old Style" w:eastAsia="Times New Roman" w:hAnsi="Bookman Old Style"/>
          <w:kern w:val="24"/>
          <w:lang w:eastAsia="ar-SA"/>
        </w:rPr>
        <w:t>).</w:t>
      </w:r>
    </w:p>
    <w:p w14:paraId="2862C815" w14:textId="5270AA0D" w:rsidR="009F70D5" w:rsidRPr="00C25DEB" w:rsidRDefault="009F70D5" w:rsidP="00E91675">
      <w:pPr>
        <w:numPr>
          <w:ilvl w:val="1"/>
          <w:numId w:val="100"/>
        </w:numPr>
        <w:tabs>
          <w:tab w:val="left" w:pos="426"/>
        </w:tabs>
        <w:autoSpaceDE w:val="0"/>
        <w:autoSpaceDN w:val="0"/>
        <w:adjustRightInd w:val="0"/>
        <w:spacing w:after="0" w:line="240" w:lineRule="auto"/>
        <w:ind w:left="425" w:hanging="425"/>
        <w:jc w:val="both"/>
        <w:rPr>
          <w:rFonts w:ascii="Bookman Old Style" w:hAnsi="Bookman Old Style"/>
        </w:rPr>
      </w:pPr>
      <w:r w:rsidRPr="00C25DEB">
        <w:rPr>
          <w:rFonts w:ascii="Bookman Old Style" w:hAnsi="Bookman Old Style"/>
        </w:rPr>
        <w:t xml:space="preserve">Lista osób, które będą realizowały niniejszą Umowę ze strony Wykonawcy, </w:t>
      </w:r>
      <w:r w:rsidRPr="00C25DEB">
        <w:rPr>
          <w:rFonts w:ascii="Bookman Old Style" w:eastAsia="Times New Roman" w:hAnsi="Bookman Old Style"/>
          <w:kern w:val="1"/>
          <w:lang w:eastAsia="ar-SA"/>
        </w:rPr>
        <w:t>zatrudnionych na podstawie umowy o pracę</w:t>
      </w:r>
      <w:r w:rsidRPr="00C25DEB">
        <w:rPr>
          <w:rFonts w:ascii="Bookman Old Style" w:hAnsi="Bookman Old Style"/>
        </w:rPr>
        <w:t xml:space="preserve"> stanowi </w:t>
      </w:r>
      <w:r w:rsidRPr="00C25DEB">
        <w:rPr>
          <w:rFonts w:ascii="Bookman Old Style" w:hAnsi="Bookman Old Style"/>
          <w:b/>
        </w:rPr>
        <w:t xml:space="preserve">Załącznik </w:t>
      </w:r>
      <w:r w:rsidRPr="00730ACA">
        <w:rPr>
          <w:rFonts w:ascii="Bookman Old Style" w:hAnsi="Bookman Old Style"/>
          <w:b/>
        </w:rPr>
        <w:t xml:space="preserve">nr </w:t>
      </w:r>
      <w:r w:rsidR="002F6566">
        <w:rPr>
          <w:rFonts w:ascii="Bookman Old Style" w:hAnsi="Bookman Old Style"/>
          <w:b/>
        </w:rPr>
        <w:t>9</w:t>
      </w:r>
      <w:r w:rsidRPr="00730ACA">
        <w:rPr>
          <w:rFonts w:ascii="Bookman Old Style" w:hAnsi="Bookman Old Style"/>
          <w:b/>
        </w:rPr>
        <w:t xml:space="preserve"> do Umowy</w:t>
      </w:r>
      <w:r w:rsidRPr="00C25DEB">
        <w:rPr>
          <w:rFonts w:ascii="Bookman Old Style" w:hAnsi="Bookman Old Style"/>
        </w:rPr>
        <w:t>.</w:t>
      </w:r>
    </w:p>
    <w:p w14:paraId="70A286B9" w14:textId="77777777" w:rsidR="009F70D5" w:rsidRPr="00C25DEB" w:rsidRDefault="009F70D5" w:rsidP="00E91675">
      <w:pPr>
        <w:numPr>
          <w:ilvl w:val="1"/>
          <w:numId w:val="100"/>
        </w:numPr>
        <w:spacing w:after="0" w:line="240" w:lineRule="auto"/>
        <w:ind w:right="158"/>
        <w:jc w:val="both"/>
        <w:rPr>
          <w:rFonts w:ascii="Bookman Old Style" w:hAnsi="Bookman Old Style"/>
        </w:rPr>
      </w:pPr>
      <w:r w:rsidRPr="00C25DEB">
        <w:rPr>
          <w:rFonts w:ascii="Bookman Old Style" w:hAnsi="Bookman Old Style"/>
        </w:rPr>
        <w:t>W trakcie realizacji zamówienia Zamawiający uprawniony jest do wykonywania czynności kontrolnych wobec Wykonawcy odnośnie do spełniania przez Wykonawcę lub podwykonawcę wymogu zatrudnienia na podstawie umowy o pracę osób wykonujących wskazane w ust. 2 czynności, tj. osób realizujących niniejszą Umowę, o których mowa w ust. 3. Zamawiający uprawniony jest w szczególności do:</w:t>
      </w:r>
    </w:p>
    <w:p w14:paraId="261750C8" w14:textId="77777777" w:rsidR="009F70D5" w:rsidRPr="00C25DEB" w:rsidRDefault="009F70D5" w:rsidP="009F70D5">
      <w:pPr>
        <w:numPr>
          <w:ilvl w:val="0"/>
          <w:numId w:val="62"/>
        </w:numPr>
        <w:spacing w:after="0" w:line="240" w:lineRule="auto"/>
        <w:ind w:right="14" w:hanging="235"/>
        <w:jc w:val="both"/>
        <w:rPr>
          <w:rFonts w:ascii="Bookman Old Style" w:hAnsi="Bookman Old Style"/>
        </w:rPr>
      </w:pPr>
      <w:r w:rsidRPr="00C25DEB">
        <w:rPr>
          <w:rFonts w:ascii="Bookman Old Style" w:hAnsi="Bookman Old Style"/>
        </w:rPr>
        <w:t>żądania oświadczeń i dokumentów w zakresie potwierdzenia spełniania ww. wymogów i dokonywania ich oceny;</w:t>
      </w:r>
    </w:p>
    <w:p w14:paraId="6782DFF2" w14:textId="77777777" w:rsidR="009F70D5" w:rsidRPr="00C25DEB" w:rsidRDefault="009F70D5" w:rsidP="009F70D5">
      <w:pPr>
        <w:numPr>
          <w:ilvl w:val="0"/>
          <w:numId w:val="62"/>
        </w:numPr>
        <w:spacing w:after="0" w:line="240" w:lineRule="auto"/>
        <w:ind w:right="14" w:hanging="235"/>
        <w:jc w:val="both"/>
        <w:rPr>
          <w:rFonts w:ascii="Bookman Old Style" w:hAnsi="Bookman Old Style"/>
        </w:rPr>
      </w:pPr>
      <w:r w:rsidRPr="00C25DEB">
        <w:rPr>
          <w:rFonts w:ascii="Bookman Old Style" w:hAnsi="Bookman Old Style"/>
        </w:rPr>
        <w:t>żądania wyjaśnień w przypadku wątpliwości w zakresie potwierdzenia spełniania ww. wymogów;</w:t>
      </w:r>
    </w:p>
    <w:p w14:paraId="22D63835" w14:textId="77777777" w:rsidR="009F70D5" w:rsidRPr="00C25DEB" w:rsidRDefault="009F70D5" w:rsidP="009F70D5">
      <w:pPr>
        <w:numPr>
          <w:ilvl w:val="0"/>
          <w:numId w:val="62"/>
        </w:numPr>
        <w:spacing w:after="0" w:line="240" w:lineRule="auto"/>
        <w:ind w:right="14" w:hanging="235"/>
        <w:jc w:val="both"/>
        <w:rPr>
          <w:rFonts w:ascii="Bookman Old Style" w:hAnsi="Bookman Old Style"/>
        </w:rPr>
      </w:pPr>
      <w:r w:rsidRPr="00C25DEB">
        <w:rPr>
          <w:rFonts w:ascii="Bookman Old Style" w:hAnsi="Bookman Old Style"/>
        </w:rPr>
        <w:t>przeprowadzania kontroli na miejscu wykonywania świadczenia.</w:t>
      </w:r>
    </w:p>
    <w:p w14:paraId="0F37154F" w14:textId="77777777" w:rsidR="009F70D5" w:rsidRPr="00C25DEB" w:rsidRDefault="009F70D5" w:rsidP="00E91675">
      <w:pPr>
        <w:numPr>
          <w:ilvl w:val="1"/>
          <w:numId w:val="100"/>
        </w:numPr>
        <w:spacing w:after="0" w:line="240" w:lineRule="auto"/>
        <w:ind w:right="158"/>
        <w:jc w:val="both"/>
        <w:rPr>
          <w:rFonts w:ascii="Bookman Old Style" w:hAnsi="Bookman Old Style"/>
        </w:rPr>
      </w:pPr>
      <w:r w:rsidRPr="00C25DEB">
        <w:rPr>
          <w:rFonts w:ascii="Bookman Old Style" w:hAnsi="Bookman Old Style"/>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14:paraId="4F393930" w14:textId="77777777" w:rsidR="009F70D5" w:rsidRPr="00C25DEB" w:rsidRDefault="009F70D5" w:rsidP="009F70D5">
      <w:pPr>
        <w:numPr>
          <w:ilvl w:val="0"/>
          <w:numId w:val="63"/>
        </w:numPr>
        <w:spacing w:after="0" w:line="240" w:lineRule="auto"/>
        <w:ind w:right="182" w:hanging="206"/>
        <w:jc w:val="both"/>
        <w:rPr>
          <w:rFonts w:ascii="Bookman Old Style" w:hAnsi="Bookman Old Style"/>
        </w:rPr>
      </w:pPr>
      <w:r w:rsidRPr="00C25DEB">
        <w:rPr>
          <w:rFonts w:ascii="Bookman Old Style" w:hAnsi="Bookman Old Style"/>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153B6D5" w14:textId="77777777" w:rsidR="009F70D5" w:rsidRPr="00C25DEB" w:rsidRDefault="009F70D5" w:rsidP="009F70D5">
      <w:pPr>
        <w:numPr>
          <w:ilvl w:val="0"/>
          <w:numId w:val="63"/>
        </w:numPr>
        <w:spacing w:after="0" w:line="240" w:lineRule="auto"/>
        <w:ind w:right="182" w:hanging="206"/>
        <w:jc w:val="both"/>
        <w:rPr>
          <w:rFonts w:ascii="Bookman Old Style" w:hAnsi="Bookman Old Style"/>
        </w:rPr>
      </w:pPr>
      <w:r w:rsidRPr="00C25DEB">
        <w:rPr>
          <w:rFonts w:ascii="Bookman Old Style" w:hAnsi="Bookman Old Style"/>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powszechnie obowiązującymi przepisami o ochronie danych osobowych (tj. w szczególności bez adresów, nr PESEL pracowników). Imię i nazwisko pracownika nie podlega anonimizacji. Informacje takie jak: data zawarcia umowy, rodzaj umowy o pracę i wymiar etatu powinny być możliwe do zidentyfikowania,</w:t>
      </w:r>
    </w:p>
    <w:p w14:paraId="639A05C2" w14:textId="77777777" w:rsidR="009F70D5" w:rsidRPr="00C25DEB" w:rsidRDefault="009F70D5" w:rsidP="009F70D5">
      <w:pPr>
        <w:numPr>
          <w:ilvl w:val="0"/>
          <w:numId w:val="63"/>
        </w:numPr>
        <w:spacing w:after="0" w:line="240" w:lineRule="auto"/>
        <w:ind w:right="182" w:hanging="206"/>
        <w:jc w:val="both"/>
        <w:rPr>
          <w:rFonts w:ascii="Bookman Old Style" w:hAnsi="Bookman Old Style"/>
        </w:rPr>
      </w:pPr>
      <w:r w:rsidRPr="00C25DEB">
        <w:rPr>
          <w:rFonts w:ascii="Bookman Old Style" w:hAnsi="Bookman Old Style"/>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26DBD166" w14:textId="77777777" w:rsidR="009F70D5" w:rsidRPr="00C25DEB" w:rsidRDefault="009F70D5" w:rsidP="009F70D5">
      <w:pPr>
        <w:numPr>
          <w:ilvl w:val="0"/>
          <w:numId w:val="63"/>
        </w:numPr>
        <w:spacing w:after="0" w:line="240" w:lineRule="auto"/>
        <w:ind w:right="182" w:hanging="206"/>
        <w:jc w:val="both"/>
        <w:rPr>
          <w:rFonts w:ascii="Bookman Old Style" w:hAnsi="Bookman Old Style"/>
        </w:rPr>
      </w:pPr>
      <w:r w:rsidRPr="00C25DEB">
        <w:rPr>
          <w:rFonts w:ascii="Bookman Old Style" w:hAnsi="Bookman Old Style"/>
        </w:rPr>
        <w:t>poświadczoną za zgodność z oryginałem odpowiednio przez Wykonawcę lub podwykonawcę kopię dowodu potwierdzającego zgłoszenie pracownika przez pracodawcę do ubezpieczeń, zanonimizowaną w sposób zapewniający ochronę danych osobowych pracowników, zgodnie z powszechnie obowiązującymi przepisami. Imię i nazwisko pracownika nie podlega anonimizacji.</w:t>
      </w:r>
    </w:p>
    <w:p w14:paraId="59FCFB70" w14:textId="77777777" w:rsidR="009F70D5" w:rsidRPr="00C25DEB" w:rsidRDefault="009F70D5" w:rsidP="009F70D5">
      <w:pPr>
        <w:spacing w:after="0" w:line="240" w:lineRule="auto"/>
        <w:ind w:left="284" w:right="197" w:hanging="237"/>
        <w:jc w:val="both"/>
        <w:rPr>
          <w:rFonts w:ascii="Bookman Old Style" w:hAnsi="Bookman Old Style"/>
        </w:rPr>
      </w:pPr>
      <w:r w:rsidRPr="00C25DEB">
        <w:rPr>
          <w:rFonts w:ascii="Bookman Old Style" w:hAnsi="Bookman Old Style"/>
        </w:rPr>
        <w:t>6.</w:t>
      </w:r>
      <w:r w:rsidRPr="00C25DEB">
        <w:rPr>
          <w:rFonts w:ascii="Bookman Old Style" w:hAnsi="Bookman Old Style"/>
        </w:rPr>
        <w:tab/>
        <w:t xml:space="preserve">Dopuszcza się zmianę osób/osoby, o których/ej mowa w ust. 3, wykonującej Przedmiot Umowy, zatrudnionej przez Wykonawcę/podwykonawcę na podstawie umowy o pracę. W przypadku wygaśnięcia/rozwiązania stosunku pracy z osobą biorącą udział przy realizacji Umowy, Wykonawca jest zobowiązany powiadomić Zamawiającego o tym fakcie (pisemnie, bądź drogą elektroniczną) w terminie 5 dni, </w:t>
      </w:r>
      <w:r w:rsidRPr="00C25DEB">
        <w:rPr>
          <w:rFonts w:ascii="Bookman Old Style" w:hAnsi="Bookman Old Style"/>
          <w:noProof/>
          <w:lang w:eastAsia="pl-PL"/>
        </w:rPr>
        <w:drawing>
          <wp:inline distT="0" distB="0" distL="0" distR="0" wp14:anchorId="6B9FFD99" wp14:editId="73D0CA7E">
            <wp:extent cx="15875" cy="40005"/>
            <wp:effectExtent l="0" t="0" r="222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875" cy="40005"/>
                    </a:xfrm>
                    <a:prstGeom prst="rect">
                      <a:avLst/>
                    </a:prstGeom>
                    <a:noFill/>
                    <a:ln>
                      <a:noFill/>
                    </a:ln>
                  </pic:spPr>
                </pic:pic>
              </a:graphicData>
            </a:graphic>
          </wp:inline>
        </w:drawing>
      </w:r>
      <w:r w:rsidRPr="00C25DEB">
        <w:rPr>
          <w:rFonts w:ascii="Bookman Old Style" w:hAnsi="Bookman Old Style"/>
        </w:rPr>
        <w:t>licząc od dnia, w którym nastąpiło rozwiązanie stosunku pracy.</w:t>
      </w:r>
    </w:p>
    <w:p w14:paraId="5946D92B" w14:textId="77777777" w:rsidR="009F70D5" w:rsidRPr="00C25DEB" w:rsidRDefault="009F70D5" w:rsidP="009F70D5">
      <w:pPr>
        <w:spacing w:after="0" w:line="240" w:lineRule="auto"/>
        <w:ind w:left="284" w:right="206" w:hanging="284"/>
        <w:jc w:val="both"/>
        <w:rPr>
          <w:rFonts w:ascii="Bookman Old Style" w:hAnsi="Bookman Old Style"/>
        </w:rPr>
      </w:pPr>
      <w:r w:rsidRPr="00C25DEB">
        <w:rPr>
          <w:rFonts w:ascii="Bookman Old Style" w:hAnsi="Bookman Old Style"/>
        </w:rPr>
        <w:t>7.</w:t>
      </w:r>
      <w:r w:rsidRPr="00C25DEB">
        <w:rPr>
          <w:rFonts w:ascii="Bookman Old Style" w:hAnsi="Bookman Old Style"/>
        </w:rPr>
        <w:tab/>
        <w:t>Wykonawca/podwykonawca w terminie 21 dni od dnia powiadomienia, o którym mowa w ust. 6, jest zobowiązany zatrudnić inną osobę/osoby nieprzerwanie przez cały okres trwania Umowy.</w:t>
      </w:r>
    </w:p>
    <w:p w14:paraId="0E062C87" w14:textId="77777777" w:rsidR="009F70D5" w:rsidRPr="00C25DEB" w:rsidRDefault="009F70D5" w:rsidP="009F70D5">
      <w:pPr>
        <w:spacing w:after="0" w:line="240" w:lineRule="auto"/>
        <w:ind w:left="284" w:right="206" w:hanging="284"/>
        <w:jc w:val="both"/>
        <w:rPr>
          <w:rFonts w:ascii="Bookman Old Style" w:hAnsi="Bookman Old Style"/>
        </w:rPr>
      </w:pPr>
      <w:r w:rsidRPr="00C25DEB">
        <w:rPr>
          <w:rFonts w:ascii="Bookman Old Style" w:hAnsi="Bookman Old Style"/>
        </w:rPr>
        <w:t>8.</w:t>
      </w:r>
      <w:r w:rsidRPr="00C25DEB">
        <w:rPr>
          <w:rFonts w:ascii="Bookman Old Style" w:hAnsi="Bookman Old Style"/>
        </w:rPr>
        <w:tab/>
        <w:t>W przypadku uzasadnionych wątpliwości co do przestrzegania prawa pracy przez Wykonawcę lub podwykonawcę, Zamawiający może zwrócić się o przeprowadzenie kontroli przez Państwową Inspekcję Pracy.</w:t>
      </w:r>
    </w:p>
    <w:p w14:paraId="1DE6EBB8" w14:textId="77777777" w:rsidR="009F70D5" w:rsidRPr="00C25DEB" w:rsidRDefault="009F70D5" w:rsidP="009F70D5">
      <w:pPr>
        <w:spacing w:after="0" w:line="240" w:lineRule="auto"/>
        <w:ind w:left="284" w:right="206" w:hanging="284"/>
        <w:jc w:val="both"/>
        <w:rPr>
          <w:rFonts w:ascii="Bookman Old Style" w:hAnsi="Bookman Old Style"/>
        </w:rPr>
      </w:pPr>
      <w:r w:rsidRPr="00C25DEB">
        <w:rPr>
          <w:rFonts w:ascii="Bookman Old Style" w:hAnsi="Bookman Old Style"/>
        </w:rPr>
        <w:t>9.</w:t>
      </w:r>
      <w:r w:rsidRPr="00C25DEB">
        <w:rPr>
          <w:rFonts w:ascii="Bookman Old Style" w:hAnsi="Bookman Old Style"/>
        </w:rPr>
        <w:tab/>
        <w:t>W przypadku wykonywania na placu budowy czynności, o których mowa w ust. 2 przez osoby niezatrudnione w oparciu o umowę o pracę, co zostanie ustalone przez Zamawiającego lub przez inne osoby lub organy upoważnione na podstawie odrębnych przepisów (np. przez Państwową Inspekcję Pracy), Zamawiający uprawniony będzie do skorzystania z prawa odstąpienia od Umowy i do obciążenia Wykonawcy karą umowną, na zasadach określonych w Umowie.</w:t>
      </w:r>
    </w:p>
    <w:p w14:paraId="3EEDBFEB" w14:textId="77777777" w:rsidR="009F70D5" w:rsidRPr="00C25DEB" w:rsidRDefault="009F70D5" w:rsidP="009F70D5">
      <w:pPr>
        <w:spacing w:after="0" w:line="240" w:lineRule="auto"/>
        <w:ind w:left="284" w:right="206" w:hanging="426"/>
        <w:jc w:val="both"/>
        <w:rPr>
          <w:rFonts w:ascii="Bookman Old Style" w:hAnsi="Bookman Old Style"/>
        </w:rPr>
      </w:pPr>
      <w:r w:rsidRPr="00C25DEB">
        <w:rPr>
          <w:rFonts w:ascii="Bookman Old Style" w:hAnsi="Bookman Old Style"/>
        </w:rPr>
        <w:t>10.</w:t>
      </w:r>
      <w:r w:rsidRPr="00C25DEB">
        <w:rPr>
          <w:rFonts w:ascii="Bookman Old Style" w:hAnsi="Bookman Old Style"/>
        </w:rPr>
        <w:tab/>
        <w:t>Wykonawca gwarantuje, że wszystkie osoby zaangażowane w realizację Umowy w imieniu Wykonawcy posiadają umiejętności i doświadczenie odpowiednie do zakresu czynności powierzonych tym osobom.</w:t>
      </w:r>
    </w:p>
    <w:p w14:paraId="41E87E8D" w14:textId="77777777" w:rsidR="009F70D5" w:rsidRPr="00C25DEB" w:rsidRDefault="009F70D5" w:rsidP="009F70D5">
      <w:pPr>
        <w:spacing w:after="0" w:line="240" w:lineRule="auto"/>
        <w:ind w:left="284" w:right="206" w:hanging="426"/>
        <w:jc w:val="both"/>
        <w:rPr>
          <w:rFonts w:ascii="Bookman Old Style" w:hAnsi="Bookman Old Style"/>
        </w:rPr>
      </w:pPr>
      <w:r w:rsidRPr="00C25DEB">
        <w:rPr>
          <w:rFonts w:ascii="Bookman Old Style" w:hAnsi="Bookman Old Style"/>
        </w:rPr>
        <w:t>11.</w:t>
      </w:r>
      <w:r w:rsidRPr="00C25DEB">
        <w:rPr>
          <w:rFonts w:ascii="Bookman Old Style" w:hAnsi="Bookman Old Style"/>
        </w:rPr>
        <w:tab/>
        <w:t>Wykonawca ponosi całkowitą odpowiedzialność za nadzór nad zatrudnionym personelem oraz zobowiązany jest do wypełnienia wszystkich prawnych zobowiązań związanych z zatrudnieniem wymaganego personelu.</w:t>
      </w:r>
    </w:p>
    <w:p w14:paraId="0F4BBB72" w14:textId="77777777" w:rsidR="009F70D5" w:rsidRPr="00C25DEB" w:rsidRDefault="009F70D5" w:rsidP="009F70D5">
      <w:pPr>
        <w:spacing w:after="0" w:line="240" w:lineRule="auto"/>
        <w:ind w:left="284" w:right="206" w:hanging="426"/>
        <w:jc w:val="both"/>
        <w:rPr>
          <w:rFonts w:ascii="Bookman Old Style" w:hAnsi="Bookman Old Style"/>
        </w:rPr>
      </w:pPr>
      <w:r w:rsidRPr="00C25DEB">
        <w:rPr>
          <w:rFonts w:ascii="Bookman Old Style" w:hAnsi="Bookman Old Style"/>
        </w:rPr>
        <w:t>12.</w:t>
      </w:r>
      <w:r w:rsidRPr="00C25DEB">
        <w:rPr>
          <w:rFonts w:ascii="Bookman Old Style" w:hAnsi="Bookman Old Style"/>
        </w:rPr>
        <w:tab/>
        <w:t xml:space="preserve">Zamówienie będzie realizowane z udziałem personelu (kierownika budowy </w:t>
      </w:r>
      <w:r w:rsidRPr="00742DFE">
        <w:rPr>
          <w:rFonts w:ascii="Bookman Old Style" w:hAnsi="Bookman Old Style"/>
        </w:rPr>
        <w:t>i osoby z uprawnieniami do pełnienia samodzielnych funkcji technicznych w budownictwie</w:t>
      </w:r>
      <w:r w:rsidRPr="00C25DEB">
        <w:rPr>
          <w:rFonts w:ascii="Bookman Old Style" w:hAnsi="Bookman Old Style"/>
        </w:rPr>
        <w:t>) wskazanego w wykazie osób złożonym przez Wykonawcę w toku postępowania o udzielenie zamówienia, z zastrzeżeniem możliwości zmiany ww. osób zgodnie z postanowieniami § 6.</w:t>
      </w:r>
    </w:p>
    <w:p w14:paraId="6762BE2F" w14:textId="77777777" w:rsidR="009F70D5" w:rsidRPr="00C25DEB" w:rsidRDefault="009F70D5" w:rsidP="009F70D5">
      <w:pPr>
        <w:spacing w:after="0" w:line="240" w:lineRule="auto"/>
        <w:ind w:left="284" w:right="206" w:hanging="426"/>
        <w:jc w:val="both"/>
        <w:rPr>
          <w:rFonts w:ascii="Bookman Old Style" w:hAnsi="Bookman Old Style"/>
        </w:rPr>
      </w:pPr>
      <w:r w:rsidRPr="00C25DEB">
        <w:rPr>
          <w:rFonts w:ascii="Bookman Old Style" w:hAnsi="Bookman Old Style"/>
        </w:rPr>
        <w:t>13.</w:t>
      </w:r>
      <w:r w:rsidRPr="00C25DEB">
        <w:rPr>
          <w:rFonts w:ascii="Bookman Old Style" w:hAnsi="Bookman Old Style"/>
        </w:rPr>
        <w:tab/>
        <w:t>Zmiana lub zwiększenie liczby personelu Wykonawcy nie ma wpływu na wysokość wynagrodzenia należnego Wykonawcy.</w:t>
      </w:r>
    </w:p>
    <w:p w14:paraId="5226ECA3" w14:textId="77777777" w:rsidR="009F70D5" w:rsidRPr="00C25DEB" w:rsidRDefault="009F70D5" w:rsidP="009F70D5">
      <w:pPr>
        <w:spacing w:after="0" w:line="240" w:lineRule="auto"/>
        <w:rPr>
          <w:rFonts w:ascii="Bookman Old Style" w:hAnsi="Bookman Old Style"/>
        </w:rPr>
      </w:pPr>
    </w:p>
    <w:p w14:paraId="3A5101B5"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18.</w:t>
      </w:r>
    </w:p>
    <w:p w14:paraId="50BB4416"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Poufność danych</w:t>
      </w:r>
    </w:p>
    <w:p w14:paraId="3B2FD6D6"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1.</w:t>
      </w:r>
      <w:r w:rsidRPr="00C25DEB">
        <w:rPr>
          <w:rFonts w:ascii="Bookman Old Style" w:hAnsi="Bookman Old Style"/>
        </w:rPr>
        <w:tab/>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3551973A"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2.</w:t>
      </w:r>
      <w:r w:rsidRPr="00C25DEB">
        <w:rPr>
          <w:rFonts w:ascii="Bookman Old Style" w:hAnsi="Bookman Old Style"/>
        </w:rPr>
        <w:tab/>
        <w:t>Obowiązku zachowania poufności, o którym mowa w ust. 1, nie stosuje się do danych i informacji:</w:t>
      </w:r>
    </w:p>
    <w:p w14:paraId="16234A7D" w14:textId="77777777" w:rsidR="009F70D5" w:rsidRPr="00C25DEB" w:rsidRDefault="009F70D5" w:rsidP="009F70D5">
      <w:pPr>
        <w:tabs>
          <w:tab w:val="left" w:pos="567"/>
        </w:tabs>
        <w:spacing w:after="0" w:line="240" w:lineRule="auto"/>
        <w:ind w:left="284"/>
        <w:jc w:val="both"/>
        <w:rPr>
          <w:rFonts w:ascii="Bookman Old Style" w:hAnsi="Bookman Old Style"/>
        </w:rPr>
      </w:pPr>
      <w:r w:rsidRPr="00C25DEB">
        <w:rPr>
          <w:rFonts w:ascii="Bookman Old Style" w:hAnsi="Bookman Old Style"/>
        </w:rPr>
        <w:t>1)</w:t>
      </w:r>
      <w:r w:rsidRPr="00C25DEB">
        <w:rPr>
          <w:rFonts w:ascii="Bookman Old Style" w:hAnsi="Bookman Old Style"/>
        </w:rPr>
        <w:tab/>
        <w:t>dostępnych publicznie;</w:t>
      </w:r>
    </w:p>
    <w:p w14:paraId="62ED5CA6" w14:textId="77777777" w:rsidR="009F70D5" w:rsidRPr="00C25DEB" w:rsidRDefault="009F70D5" w:rsidP="009F70D5">
      <w:pPr>
        <w:tabs>
          <w:tab w:val="left" w:pos="567"/>
        </w:tabs>
        <w:spacing w:after="0" w:line="240" w:lineRule="auto"/>
        <w:ind w:left="567" w:hanging="283"/>
        <w:jc w:val="both"/>
        <w:rPr>
          <w:rFonts w:ascii="Bookman Old Style" w:hAnsi="Bookman Old Style"/>
        </w:rPr>
      </w:pPr>
      <w:r w:rsidRPr="00C25DEB">
        <w:rPr>
          <w:rFonts w:ascii="Bookman Old Style" w:hAnsi="Bookman Old Style"/>
        </w:rPr>
        <w:t>2)</w:t>
      </w:r>
      <w:r w:rsidRPr="00C25DEB">
        <w:rPr>
          <w:rFonts w:ascii="Bookman Old Style" w:hAnsi="Bookman Old Style"/>
        </w:rPr>
        <w:tab/>
        <w:t>otrzymanych przez Wykonawcę, zgodnie z przepisami prawa powszechnie obowiązującego, od osoby trzeciej bez obowiązku zachowania poufności;</w:t>
      </w:r>
    </w:p>
    <w:p w14:paraId="470831D5" w14:textId="77777777" w:rsidR="009F70D5" w:rsidRPr="00C25DEB" w:rsidRDefault="009F70D5" w:rsidP="009F70D5">
      <w:pPr>
        <w:tabs>
          <w:tab w:val="left" w:pos="709"/>
        </w:tabs>
        <w:spacing w:after="0" w:line="240" w:lineRule="auto"/>
        <w:ind w:left="567" w:hanging="283"/>
        <w:jc w:val="both"/>
        <w:rPr>
          <w:rFonts w:ascii="Bookman Old Style" w:hAnsi="Bookman Old Style"/>
        </w:rPr>
      </w:pPr>
      <w:r w:rsidRPr="00C25DEB">
        <w:rPr>
          <w:rFonts w:ascii="Bookman Old Style" w:hAnsi="Bookman Old Style"/>
        </w:rPr>
        <w:t>3)</w:t>
      </w:r>
      <w:r w:rsidRPr="00C25DEB">
        <w:rPr>
          <w:rFonts w:ascii="Bookman Old Style" w:hAnsi="Bookman Old Style"/>
        </w:rPr>
        <w:tab/>
        <w:t>które w momencie ich przekazania przez Zamawiającego były już znane Wykonawcy bez obowiązku zachowania poufności;</w:t>
      </w:r>
    </w:p>
    <w:p w14:paraId="206C96F1" w14:textId="77777777" w:rsidR="009F70D5" w:rsidRPr="00C25DEB" w:rsidRDefault="009F70D5" w:rsidP="009F70D5">
      <w:pPr>
        <w:tabs>
          <w:tab w:val="left" w:pos="709"/>
        </w:tabs>
        <w:spacing w:after="0" w:line="240" w:lineRule="auto"/>
        <w:ind w:left="567" w:hanging="283"/>
        <w:jc w:val="both"/>
        <w:rPr>
          <w:rFonts w:ascii="Bookman Old Style" w:hAnsi="Bookman Old Style"/>
        </w:rPr>
      </w:pPr>
      <w:r w:rsidRPr="00C25DEB">
        <w:rPr>
          <w:rFonts w:ascii="Bookman Old Style" w:hAnsi="Bookman Old Style"/>
        </w:rPr>
        <w:t>4)</w:t>
      </w:r>
      <w:r w:rsidRPr="00C25DEB">
        <w:rPr>
          <w:rFonts w:ascii="Bookman Old Style" w:hAnsi="Bookman Old Style"/>
        </w:rPr>
        <w:tab/>
        <w:t>w stosunku do których Wykonawca uzyskał pisemną zgodę Zamawiającego na ich ujawnienie.</w:t>
      </w:r>
    </w:p>
    <w:p w14:paraId="00E757DF"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3.</w:t>
      </w:r>
      <w:r w:rsidRPr="00C25DEB">
        <w:rPr>
          <w:rFonts w:ascii="Bookman Old Style" w:hAnsi="Bookman Old Style"/>
        </w:rPr>
        <w:tab/>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4622C1F4" w14:textId="77777777" w:rsidR="009F70D5" w:rsidRPr="00C25DEB" w:rsidRDefault="009F70D5" w:rsidP="009F70D5">
      <w:pPr>
        <w:spacing w:after="0" w:line="240" w:lineRule="auto"/>
        <w:jc w:val="both"/>
        <w:rPr>
          <w:rFonts w:ascii="Bookman Old Style" w:hAnsi="Bookman Old Style"/>
        </w:rPr>
      </w:pPr>
      <w:r w:rsidRPr="00C25DEB">
        <w:rPr>
          <w:rFonts w:ascii="Bookman Old Style" w:hAnsi="Bookman Old Style"/>
        </w:rPr>
        <w:t>4.</w:t>
      </w:r>
      <w:r w:rsidRPr="00C25DEB">
        <w:rPr>
          <w:rFonts w:ascii="Bookman Old Style" w:hAnsi="Bookman Old Style"/>
        </w:rPr>
        <w:tab/>
        <w:t>Wykonawca zobowiązuje się do:</w:t>
      </w:r>
    </w:p>
    <w:p w14:paraId="3E779378" w14:textId="77777777" w:rsidR="009F70D5" w:rsidRPr="00C25DEB" w:rsidRDefault="009F70D5" w:rsidP="009F70D5">
      <w:pPr>
        <w:spacing w:after="0" w:line="240" w:lineRule="auto"/>
        <w:ind w:left="794" w:hanging="510"/>
        <w:jc w:val="both"/>
        <w:rPr>
          <w:rFonts w:ascii="Bookman Old Style" w:hAnsi="Bookman Old Style"/>
        </w:rPr>
      </w:pPr>
      <w:r w:rsidRPr="00C25DEB">
        <w:rPr>
          <w:rFonts w:ascii="Bookman Old Style" w:hAnsi="Bookman Old Style"/>
        </w:rPr>
        <w:t>1)</w:t>
      </w:r>
      <w:r w:rsidRPr="00C25DEB">
        <w:rPr>
          <w:rFonts w:ascii="Bookman Old Style" w:hAnsi="Bookman Old Style"/>
        </w:rPr>
        <w:tab/>
        <w:t>dołożenia właściwych starań w celu zabezpieczenia Informacji Poufnych przed ich utratą, zniekształceniem oraz dostępem nieupoważnionych osób trzecich;</w:t>
      </w:r>
    </w:p>
    <w:p w14:paraId="0C614221" w14:textId="77777777" w:rsidR="009F70D5" w:rsidRPr="00C25DEB" w:rsidRDefault="009F70D5" w:rsidP="009F70D5">
      <w:pPr>
        <w:spacing w:after="0" w:line="240" w:lineRule="auto"/>
        <w:ind w:left="794" w:hanging="510"/>
        <w:jc w:val="both"/>
        <w:rPr>
          <w:rFonts w:ascii="Bookman Old Style" w:hAnsi="Bookman Old Style"/>
        </w:rPr>
      </w:pPr>
      <w:r w:rsidRPr="00C25DEB">
        <w:rPr>
          <w:rFonts w:ascii="Bookman Old Style" w:hAnsi="Bookman Old Style"/>
        </w:rPr>
        <w:t>2)</w:t>
      </w:r>
      <w:r w:rsidRPr="00C25DEB">
        <w:rPr>
          <w:rFonts w:ascii="Bookman Old Style" w:hAnsi="Bookman Old Style"/>
        </w:rPr>
        <w:tab/>
        <w:t xml:space="preserve">niewykorzystywania Informacji Poufnych w celach innych niż wykonanie Umowy. </w:t>
      </w:r>
    </w:p>
    <w:p w14:paraId="0A32B62C"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5.</w:t>
      </w:r>
      <w:r w:rsidRPr="00C25DEB">
        <w:rPr>
          <w:rFonts w:ascii="Bookman Old Style" w:hAnsi="Bookman Old Style"/>
        </w:rPr>
        <w:tab/>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568362B7"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6.</w:t>
      </w:r>
      <w:r w:rsidRPr="00C25DEB">
        <w:rPr>
          <w:rFonts w:ascii="Bookman Old Style" w:hAnsi="Bookman Old Style"/>
        </w:rPr>
        <w:tab/>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096EF12F"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7.</w:t>
      </w:r>
      <w:r w:rsidRPr="00C25DEB">
        <w:rPr>
          <w:rFonts w:ascii="Bookman Old Style" w:hAnsi="Bookman Old Style"/>
        </w:rPr>
        <w:tab/>
        <w:t>Po wykonaniu Umowy oraz w przypadku rozwiązania Umowy przez którąkolwiek ze Stron, Wykonawca bezzwłocznie zwróci Zamawiającemu lub komisyjnie zniszczy (przekazując protokół z tej czynności), wszelkie nośniki zawierające Informacje Poufne.</w:t>
      </w:r>
    </w:p>
    <w:p w14:paraId="00273E5E"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8.</w:t>
      </w:r>
      <w:r w:rsidRPr="00C25DEB">
        <w:rPr>
          <w:rFonts w:ascii="Bookman Old Style" w:hAnsi="Bookman Old Style"/>
        </w:rPr>
        <w:tab/>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7C9048A7" w14:textId="77777777" w:rsidR="009F70D5" w:rsidRPr="00C25DEB" w:rsidRDefault="009F70D5" w:rsidP="00E91675">
      <w:pPr>
        <w:numPr>
          <w:ilvl w:val="0"/>
          <w:numId w:val="112"/>
        </w:numPr>
        <w:spacing w:after="0" w:line="240" w:lineRule="auto"/>
        <w:contextualSpacing/>
        <w:jc w:val="both"/>
        <w:rPr>
          <w:rFonts w:ascii="Bookman Old Style" w:hAnsi="Bookman Old Style" w:cs="Calibri"/>
          <w:color w:val="00000A"/>
        </w:rPr>
      </w:pPr>
      <w:r w:rsidRPr="00C25DEB">
        <w:rPr>
          <w:rFonts w:ascii="Bookman Old Style" w:hAnsi="Bookman Old Style" w:cs="Calibri"/>
          <w:color w:val="00000A"/>
        </w:rPr>
        <w:t>Zobowiązanie określone w niniejszym paragrafie wiąże Wykonawcę przez okres do upływu 10 lat.</w:t>
      </w:r>
    </w:p>
    <w:p w14:paraId="46402AD3" w14:textId="77777777" w:rsidR="009F70D5" w:rsidRPr="00C25DEB" w:rsidRDefault="009F70D5" w:rsidP="009F70D5">
      <w:pPr>
        <w:spacing w:after="0" w:line="240" w:lineRule="auto"/>
        <w:rPr>
          <w:rFonts w:ascii="Bookman Old Style" w:hAnsi="Bookman Old Style"/>
        </w:rPr>
      </w:pPr>
    </w:p>
    <w:p w14:paraId="26B7C821"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19.</w:t>
      </w:r>
    </w:p>
    <w:p w14:paraId="73856DE8"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Materiały i urządzenia</w:t>
      </w:r>
    </w:p>
    <w:p w14:paraId="60D647E7" w14:textId="77777777"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Przedmiot Umowy zostanie wykonany z materiałów dostarczonych przez Wykonawcę.</w:t>
      </w:r>
    </w:p>
    <w:p w14:paraId="1791550B" w14:textId="5E12CF62"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Wyroby stosowane w trakcie wykonywania robót budowlanych muszą odpowiadać jakości wyrobów dopuszczonych do obrotu i stosowania w budownictwie, określonych w przepisach ustawy z dnia 16 kwietnia 2004 r. o wyrobach budowlanych (Dz. U z 20</w:t>
      </w:r>
      <w:r>
        <w:rPr>
          <w:rFonts w:ascii="Bookman Old Style" w:hAnsi="Bookman Old Style"/>
        </w:rPr>
        <w:t>20</w:t>
      </w:r>
      <w:r w:rsidRPr="00C25DEB">
        <w:rPr>
          <w:rFonts w:ascii="Bookman Old Style" w:hAnsi="Bookman Old Style"/>
        </w:rPr>
        <w:t xml:space="preserve"> r., poz. </w:t>
      </w:r>
      <w:r>
        <w:rPr>
          <w:rFonts w:ascii="Bookman Old Style" w:hAnsi="Bookman Old Style"/>
        </w:rPr>
        <w:t xml:space="preserve">215 </w:t>
      </w:r>
      <w:r w:rsidR="00567EFE">
        <w:rPr>
          <w:rFonts w:ascii="Bookman Old Style" w:hAnsi="Bookman Old Style"/>
        </w:rPr>
        <w:t xml:space="preserve">z późn. </w:t>
      </w:r>
      <w:r w:rsidR="00AF6255">
        <w:rPr>
          <w:rFonts w:ascii="Bookman Old Style" w:hAnsi="Bookman Old Style"/>
        </w:rPr>
        <w:t>z</w:t>
      </w:r>
      <w:r w:rsidR="00567EFE">
        <w:rPr>
          <w:rFonts w:ascii="Bookman Old Style" w:hAnsi="Bookman Old Style"/>
        </w:rPr>
        <w:t>m.</w:t>
      </w:r>
      <w:r w:rsidRPr="00C25DEB">
        <w:rPr>
          <w:rFonts w:ascii="Bookman Old Style" w:hAnsi="Bookman Old Style"/>
        </w:rPr>
        <w:t>) oraz ustawy z dnia 30 sierpnia 2002 r. o systemie oceny zgodności (Dz.U. z 201</w:t>
      </w:r>
      <w:r>
        <w:rPr>
          <w:rFonts w:ascii="Bookman Old Style" w:hAnsi="Bookman Old Style"/>
        </w:rPr>
        <w:t>9</w:t>
      </w:r>
      <w:r w:rsidRPr="00C25DEB">
        <w:rPr>
          <w:rFonts w:ascii="Bookman Old Style" w:hAnsi="Bookman Old Style"/>
        </w:rPr>
        <w:t xml:space="preserve"> r. poz. </w:t>
      </w:r>
      <w:r>
        <w:rPr>
          <w:rFonts w:ascii="Bookman Old Style" w:hAnsi="Bookman Old Style"/>
        </w:rPr>
        <w:t>155</w:t>
      </w:r>
      <w:r w:rsidRPr="00C25DEB">
        <w:rPr>
          <w:rFonts w:ascii="Bookman Old Style" w:hAnsi="Bookman Old Style"/>
        </w:rPr>
        <w:t xml:space="preserve"> ze zm.) i rozporządzeniach wykonawczych do tych ustaw, odpowiadających co do jakości wymogom dokumentacji projektowej oraz specyfikacji technicznych.</w:t>
      </w:r>
    </w:p>
    <w:p w14:paraId="3D783E98" w14:textId="77777777"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 xml:space="preserve">Na każde żądanie Zamawiającego, Wykonawca zobowiązany jest do okazania dokumentów dotyczących wykorzystywanych materiałów, w szczególności: </w:t>
      </w:r>
    </w:p>
    <w:p w14:paraId="49061E84"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1)</w:t>
      </w:r>
      <w:r w:rsidRPr="00C25DEB">
        <w:rPr>
          <w:rFonts w:ascii="Bookman Old Style" w:hAnsi="Bookman Old Style"/>
          <w:lang w:val="x-none" w:eastAsia="x-none"/>
        </w:rPr>
        <w:tab/>
        <w:t xml:space="preserve">kopii deklaracji właściwości użytkowych oraz dokumentów towarzyszących w języku polskim – dla wyrobów wprowadzonych do obrotu w oparciu o Europejski Dokument Oceny, Europejską Aprobatę Techniczną lub Europejską Normę Zharmonizowaną (zgodnie z rozporządzeniem Parlamentu Europejskiego i Rady (UE) Nr 305/2011 z dnia 9 marca 2011 r.) lub </w:t>
      </w:r>
    </w:p>
    <w:p w14:paraId="0ACD8ADE"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2)</w:t>
      </w:r>
      <w:r w:rsidRPr="00C25DEB">
        <w:rPr>
          <w:rFonts w:ascii="Bookman Old Style" w:hAnsi="Bookman Old Style"/>
          <w:lang w:val="x-none" w:eastAsia="x-none"/>
        </w:rPr>
        <w:tab/>
        <w:t xml:space="preserve">kopii krajowych deklaracji zgodności – dla wyrobów wprowadzonych do obrotu w oparciu o Polską Normę niezharmonizowaną lub Aprobatę Techniczną lub </w:t>
      </w:r>
    </w:p>
    <w:p w14:paraId="0A55231F" w14:textId="77777777" w:rsidR="009F70D5" w:rsidRPr="00C25DEB" w:rsidRDefault="009F70D5" w:rsidP="009F70D5">
      <w:pPr>
        <w:spacing w:after="0" w:line="240" w:lineRule="auto"/>
        <w:ind w:left="794" w:hanging="368"/>
        <w:jc w:val="both"/>
        <w:rPr>
          <w:rFonts w:ascii="Bookman Old Style" w:hAnsi="Bookman Old Style"/>
          <w:lang w:val="x-none" w:eastAsia="x-none"/>
        </w:rPr>
      </w:pPr>
      <w:r w:rsidRPr="00C25DEB">
        <w:rPr>
          <w:rFonts w:ascii="Bookman Old Style" w:hAnsi="Bookman Old Style"/>
          <w:lang w:val="x-none" w:eastAsia="x-none"/>
        </w:rPr>
        <w:t>3)</w:t>
      </w:r>
      <w:r w:rsidRPr="00C25DEB">
        <w:rPr>
          <w:rFonts w:ascii="Bookman Old Style" w:hAnsi="Bookman Old Style"/>
          <w:lang w:val="x-none" w:eastAsia="x-none"/>
        </w:rPr>
        <w:tab/>
        <w:t>informacji (w języku polskim) o właściwościach użytkowych wyrobu, oznaczonych zgodnie z przepisami państwa, w którym wyrób został wprowadzony do obrotu, instrukcji stosowania i obsługi oraz informacji dotyczących zagrożenia dla zdrowia i bezpieczeństwa, jakie wyrób ten stwarza podczas stosowania i użytkowania – dla wyrobów legalnie wprowadzonych do obrotu w innym państwie członkowskim Unii Europejskiej lub w państwie członkowskim Europejskiego Porozumienia o Wolnym Handlu (EFTA) - stronie umowy o Europejskim Obszarze Gospodarczym.</w:t>
      </w:r>
    </w:p>
    <w:p w14:paraId="7F30FFC6" w14:textId="77777777" w:rsidR="009F70D5" w:rsidRPr="00C25DEB" w:rsidRDefault="009F70D5" w:rsidP="009F70D5">
      <w:pPr>
        <w:spacing w:after="0" w:line="240" w:lineRule="auto"/>
        <w:ind w:left="284" w:hanging="284"/>
        <w:jc w:val="both"/>
        <w:rPr>
          <w:rFonts w:ascii="Bookman Old Style" w:hAnsi="Bookman Old Style"/>
          <w:lang w:val="x-none" w:eastAsia="x-none"/>
        </w:rPr>
      </w:pPr>
      <w:r w:rsidRPr="00C25DEB">
        <w:rPr>
          <w:rFonts w:ascii="Bookman Old Style" w:hAnsi="Bookman Old Style"/>
          <w:lang w:val="x-none" w:eastAsia="x-none"/>
        </w:rPr>
        <w:t>4.</w:t>
      </w:r>
      <w:r w:rsidRPr="00C25DEB">
        <w:rPr>
          <w:rFonts w:ascii="Bookman Old Style" w:hAnsi="Bookman Old Style"/>
          <w:lang w:val="x-none" w:eastAsia="x-none"/>
        </w:rPr>
        <w:tab/>
        <w:t xml:space="preserve">W przypadku zakwestionowania przez Zamawiającego jakości wyrobów bądź materiałów stosowanych przez Wykonawcę do realizacji Umowy i zażądania wykonania badań dodatkowych, Wykonawca zobowiązany jest przeprowadzić te badania w terminach ustalonych przez Zamawiającego z uwzględnieniem czasu niezbędnego na wykonanie badań lub badania te przeprowadzi Zamawiający. </w:t>
      </w:r>
    </w:p>
    <w:p w14:paraId="15D152E2" w14:textId="77777777" w:rsidR="009F70D5" w:rsidRPr="00C25DEB" w:rsidRDefault="009F70D5" w:rsidP="009F70D5">
      <w:pPr>
        <w:spacing w:after="0" w:line="240" w:lineRule="auto"/>
        <w:ind w:left="284" w:hanging="284"/>
        <w:jc w:val="both"/>
        <w:rPr>
          <w:rFonts w:ascii="Bookman Old Style" w:hAnsi="Bookman Old Style"/>
          <w:lang w:val="x-none" w:eastAsia="x-none"/>
        </w:rPr>
      </w:pPr>
      <w:r w:rsidRPr="00C25DEB">
        <w:rPr>
          <w:rFonts w:ascii="Bookman Old Style" w:hAnsi="Bookman Old Style"/>
          <w:lang w:val="x-none" w:eastAsia="x-none"/>
        </w:rPr>
        <w:t>5.</w:t>
      </w:r>
      <w:r w:rsidRPr="00C25DEB">
        <w:rPr>
          <w:rFonts w:ascii="Bookman Old Style" w:hAnsi="Bookman Old Style"/>
          <w:lang w:val="x-none" w:eastAsia="x-none"/>
        </w:rPr>
        <w:tab/>
        <w:t>Jeżeli w rezultacie przeprowadzenia badań, o których mowa w ust. 4 okaże się, że zastosowane materiały bądź wyroby posiadają parametry niezgodne z Umową, koszty badań dodatkowych obciążają Wykonawcę, a gdy wyniki badań wykażą, że materiały bądź wyroby są zgodne z Umową</w:t>
      </w:r>
      <w:r w:rsidRPr="00C25DEB">
        <w:rPr>
          <w:rFonts w:ascii="Bookman Old Style" w:hAnsi="Bookman Old Style"/>
          <w:lang w:eastAsia="x-none"/>
        </w:rPr>
        <w:t>,</w:t>
      </w:r>
      <w:r w:rsidRPr="00C25DEB">
        <w:rPr>
          <w:rFonts w:ascii="Bookman Old Style" w:hAnsi="Bookman Old Style"/>
          <w:lang w:val="x-none" w:eastAsia="x-none"/>
        </w:rPr>
        <w:t xml:space="preserve"> to koszty tych badań obciążają Zamawiającego.</w:t>
      </w:r>
    </w:p>
    <w:p w14:paraId="1A6556A2" w14:textId="77777777" w:rsidR="009F70D5" w:rsidRPr="00C25DEB" w:rsidRDefault="009F70D5" w:rsidP="009F70D5">
      <w:pPr>
        <w:spacing w:after="0" w:line="240" w:lineRule="auto"/>
        <w:ind w:left="284" w:hanging="284"/>
        <w:jc w:val="both"/>
        <w:rPr>
          <w:rFonts w:ascii="Bookman Old Style" w:hAnsi="Bookman Old Style"/>
        </w:rPr>
      </w:pPr>
      <w:r w:rsidRPr="00C25DEB">
        <w:rPr>
          <w:rFonts w:ascii="Bookman Old Style" w:hAnsi="Bookman Old Style"/>
        </w:rPr>
        <w:t>6.</w:t>
      </w:r>
      <w:r w:rsidRPr="00C25DEB">
        <w:rPr>
          <w:rFonts w:ascii="Bookman Old Style" w:hAnsi="Bookman Old Style"/>
        </w:rPr>
        <w:tab/>
        <w:t>W przypadku uzyskania wyników badań potwierdzających, że parametry materiałów bądź wyrobów nie odpowiadają wymogom określonym w dokumentacji projektowej, Wykonawca jest zobowiązany na swój koszt wymienić wadliwy materiał na materiał o parametrach nie gorszych, niż określone w tej dokumentacji.</w:t>
      </w:r>
    </w:p>
    <w:p w14:paraId="3CB956F9" w14:textId="77777777" w:rsidR="009F70D5" w:rsidRPr="00C25DEB" w:rsidRDefault="009F70D5" w:rsidP="009F70D5">
      <w:pPr>
        <w:spacing w:after="0" w:line="240" w:lineRule="auto"/>
        <w:rPr>
          <w:rFonts w:ascii="Bookman Old Style" w:hAnsi="Bookman Old Style"/>
          <w:b/>
        </w:rPr>
      </w:pPr>
    </w:p>
    <w:p w14:paraId="2D4A6B4B" w14:textId="77777777" w:rsidR="009F70D5" w:rsidRPr="00C25DEB" w:rsidRDefault="009F70D5" w:rsidP="009F70D5">
      <w:pPr>
        <w:spacing w:after="0" w:line="240" w:lineRule="auto"/>
        <w:jc w:val="center"/>
        <w:rPr>
          <w:rFonts w:ascii="Bookman Old Style" w:hAnsi="Bookman Old Style"/>
          <w:b/>
          <w:color w:val="000000" w:themeColor="text1"/>
        </w:rPr>
      </w:pPr>
      <w:r w:rsidRPr="00C25DEB">
        <w:rPr>
          <w:rFonts w:ascii="Bookman Old Style" w:hAnsi="Bookman Old Style"/>
          <w:b/>
          <w:color w:val="000000" w:themeColor="text1"/>
        </w:rPr>
        <w:t>§ 20.</w:t>
      </w:r>
    </w:p>
    <w:p w14:paraId="1B02F81C" w14:textId="77777777" w:rsidR="009F70D5" w:rsidRPr="00C25DEB" w:rsidRDefault="009F70D5" w:rsidP="009F70D5">
      <w:pPr>
        <w:spacing w:after="0" w:line="240" w:lineRule="auto"/>
        <w:ind w:left="426" w:hanging="426"/>
        <w:jc w:val="center"/>
        <w:rPr>
          <w:rFonts w:ascii="Bookman Old Style" w:hAnsi="Bookman Old Style"/>
          <w:b/>
          <w:bCs/>
          <w:color w:val="000000" w:themeColor="text1"/>
        </w:rPr>
      </w:pPr>
      <w:r w:rsidRPr="00C25DEB">
        <w:rPr>
          <w:rFonts w:ascii="Bookman Old Style" w:hAnsi="Bookman Old Style"/>
          <w:b/>
          <w:bCs/>
          <w:color w:val="000000" w:themeColor="text1"/>
        </w:rPr>
        <w:t>Ochrona danych osobowych</w:t>
      </w:r>
    </w:p>
    <w:p w14:paraId="5BF5182C" w14:textId="77777777" w:rsidR="009F70D5" w:rsidRPr="00C25DEB" w:rsidRDefault="009F70D5" w:rsidP="00815057">
      <w:pPr>
        <w:spacing w:after="0" w:line="240" w:lineRule="auto"/>
        <w:contextualSpacing/>
        <w:jc w:val="both"/>
        <w:rPr>
          <w:rFonts w:ascii="Bookman Old Style" w:hAnsi="Bookman Old Style"/>
          <w:color w:val="000000" w:themeColor="text1"/>
        </w:rPr>
      </w:pPr>
      <w:r w:rsidRPr="00C25DEB">
        <w:rPr>
          <w:rFonts w:ascii="Bookman Old Style" w:hAnsi="Bookman Old Style"/>
          <w:color w:val="000000" w:themeColor="text1"/>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64AD2D31" w14:textId="12AAC057" w:rsidR="009F70D5" w:rsidRPr="007E7063"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730ACA">
        <w:rPr>
          <w:rFonts w:ascii="Bookman Old Style" w:hAnsi="Bookman Old Style" w:cs="Times New Roman"/>
          <w:color w:val="000000" w:themeColor="text1"/>
        </w:rPr>
        <w:t>Administratorem danych osobowych Wykonawcy jest Polska Akademia Nauk</w:t>
      </w:r>
      <w:r w:rsidR="006A3014" w:rsidRPr="00730ACA">
        <w:rPr>
          <w:rFonts w:ascii="Bookman Old Style" w:hAnsi="Bookman Old Style" w:cs="Times New Roman"/>
          <w:color w:val="000000" w:themeColor="text1"/>
        </w:rPr>
        <w:t xml:space="preserve"> – Muzeum Ziem w Warszawie</w:t>
      </w:r>
      <w:r w:rsidRPr="00730ACA">
        <w:rPr>
          <w:rFonts w:ascii="Bookman Old Style" w:hAnsi="Bookman Old Style" w:cs="Times New Roman"/>
          <w:color w:val="000000" w:themeColor="text1"/>
        </w:rPr>
        <w:t xml:space="preserve">, </w:t>
      </w:r>
      <w:r w:rsidR="00730ACA" w:rsidRPr="00730ACA">
        <w:rPr>
          <w:rFonts w:ascii="Bookman Old Style" w:hAnsi="Bookman Old Style" w:cs="Times New Roman"/>
          <w:color w:val="000000" w:themeColor="text1"/>
        </w:rPr>
        <w:t>Aleja Na Skarpie 20/26 i 27 1, 00-488</w:t>
      </w:r>
      <w:r w:rsidRPr="00730ACA">
        <w:rPr>
          <w:rFonts w:ascii="Bookman Old Style" w:hAnsi="Bookman Old Style" w:cs="Times New Roman"/>
          <w:color w:val="000000" w:themeColor="text1"/>
        </w:rPr>
        <w:t xml:space="preserve"> Warszawa.</w:t>
      </w:r>
      <w:r w:rsidRPr="007E7063">
        <w:rPr>
          <w:rFonts w:ascii="Bookman Old Style" w:hAnsi="Bookman Old Style" w:cs="Times New Roman"/>
          <w:color w:val="000000" w:themeColor="text1"/>
        </w:rPr>
        <w:t xml:space="preserve"> Dane osobowe Wykonawcy zostały przekazane dobrowolnie w celach związanych z zawarciem i wykonaniem </w:t>
      </w:r>
      <w:r w:rsidR="00804D32">
        <w:rPr>
          <w:rFonts w:ascii="Bookman Old Style" w:hAnsi="Bookman Old Style" w:cs="Times New Roman"/>
          <w:color w:val="000000" w:themeColor="text1"/>
        </w:rPr>
        <w:t>U</w:t>
      </w:r>
      <w:r w:rsidRPr="007E7063">
        <w:rPr>
          <w:rFonts w:ascii="Bookman Old Style" w:hAnsi="Bookman Old Style" w:cs="Times New Roman"/>
          <w:color w:val="000000" w:themeColor="text1"/>
        </w:rPr>
        <w:t>mowy i zostaną udostępnione wyłącznie podmiotom upoważnionym na podstawie przepisów prawa. Wykonawca posiada prawo dostępu do treści swoich danych oraz ich poprawiania.</w:t>
      </w:r>
    </w:p>
    <w:p w14:paraId="62ABAF81" w14:textId="6AA19CE9"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 xml:space="preserve">Kontakt do Inspektora ochrony danych to adres mailowy: </w:t>
      </w:r>
      <w:hyperlink r:id="rId33" w:tgtFrame="_blank" w:history="1">
        <w:r w:rsidR="00730ACA" w:rsidRPr="00FB2F69">
          <w:rPr>
            <w:rStyle w:val="Hipercze"/>
            <w:rFonts w:ascii="Bookman Old Style" w:hAnsi="Bookman Old Style"/>
            <w:u w:val="none"/>
          </w:rPr>
          <w:t>bogumiła.lewandowska@mz.pan.pl</w:t>
        </w:r>
      </w:hyperlink>
      <w:r w:rsidR="00730ACA" w:rsidRPr="00FB2F69">
        <w:rPr>
          <w:rFonts w:ascii="Bookman Old Style" w:hAnsi="Bookman Old Style"/>
        </w:rPr>
        <w:t>.</w:t>
      </w:r>
      <w:r w:rsidRPr="00730ACA">
        <w:rPr>
          <w:rFonts w:ascii="Bookman Old Style" w:hAnsi="Bookman Old Style" w:cs="Times New Roman"/>
          <w:color w:val="000000" w:themeColor="text1"/>
        </w:rPr>
        <w:t>.</w:t>
      </w:r>
      <w:r w:rsidRPr="00C25DEB">
        <w:rPr>
          <w:rFonts w:ascii="Bookman Old Style" w:hAnsi="Bookman Old Style" w:cs="Times New Roman"/>
          <w:color w:val="000000" w:themeColor="text1"/>
        </w:rPr>
        <w:t xml:space="preserve"> </w:t>
      </w:r>
    </w:p>
    <w:p w14:paraId="6F78C79E" w14:textId="3E9E70E9"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 xml:space="preserve">Dane osobowe Wykonawcy będą przetwarzane, gdyż jest to konieczne w celu zawarcia i realizacji </w:t>
      </w:r>
      <w:r w:rsidR="00645107">
        <w:rPr>
          <w:rFonts w:ascii="Bookman Old Style" w:hAnsi="Bookman Old Style" w:cs="Times New Roman"/>
          <w:color w:val="000000" w:themeColor="text1"/>
        </w:rPr>
        <w:t>U</w:t>
      </w:r>
      <w:r w:rsidRPr="00C25DEB">
        <w:rPr>
          <w:rFonts w:ascii="Bookman Old Style" w:hAnsi="Bookman Old Style" w:cs="Times New Roman"/>
          <w:color w:val="000000" w:themeColor="text1"/>
        </w:rPr>
        <w:t xml:space="preserve">mowy o i odbywa się na podstawie tej </w:t>
      </w:r>
      <w:r w:rsidR="00586E63">
        <w:rPr>
          <w:rFonts w:ascii="Bookman Old Style" w:hAnsi="Bookman Old Style" w:cs="Times New Roman"/>
          <w:color w:val="000000" w:themeColor="text1"/>
        </w:rPr>
        <w:t>U</w:t>
      </w:r>
      <w:r w:rsidRPr="00C25DEB">
        <w:rPr>
          <w:rFonts w:ascii="Bookman Old Style" w:hAnsi="Bookman Old Style" w:cs="Times New Roman"/>
          <w:color w:val="000000" w:themeColor="text1"/>
        </w:rPr>
        <w:t>mowy (art. 6 ust. 1 lit b) RODO</w:t>
      </w:r>
    </w:p>
    <w:p w14:paraId="078EFDD9" w14:textId="77777777"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Dane osobowe Wykonawcy nie będą przekazywane do państwa trzeciego/organizacji międzynarodowej.</w:t>
      </w:r>
    </w:p>
    <w:p w14:paraId="13AD34A4" w14:textId="77777777"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Dane osobowe Wykonawcy będą przetwarzane i przechowywane do momentu ustania obowiązku prawnego wynikającego z przepisów prawa.</w:t>
      </w:r>
    </w:p>
    <w:p w14:paraId="76C94401" w14:textId="77777777"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Wykonawca ma prawo dostępu do treści swoich danych oraz prawo do ich sprostowania, usunięcia (o ile jest to prawnie dopuszczalne), ograniczenia przetwarzania, prawo do przenoszenia danych, prawo wniesienia sprzeciwu.</w:t>
      </w:r>
    </w:p>
    <w:p w14:paraId="2242BEB2" w14:textId="77777777"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Wykonawca ma prawo wniesienia skargi do Prezesa Urzędu Ochrony Danych Osobowych, gdy uzna, że przetwarzanie jego danych osobowych narusza przepisy Ogólnego Rozporządzenia o ochronie danych osobowych z dnia 27 kwietnia 2016 roku.</w:t>
      </w:r>
    </w:p>
    <w:p w14:paraId="759A6E87" w14:textId="77777777" w:rsidR="009F70D5" w:rsidRPr="00C25DEB" w:rsidRDefault="009F70D5" w:rsidP="00815057">
      <w:pPr>
        <w:pStyle w:val="Akapitzlist"/>
        <w:numPr>
          <w:ilvl w:val="0"/>
          <w:numId w:val="116"/>
        </w:numPr>
        <w:spacing w:line="240" w:lineRule="auto"/>
        <w:ind w:left="284"/>
        <w:jc w:val="both"/>
        <w:rPr>
          <w:rFonts w:ascii="Bookman Old Style" w:hAnsi="Bookman Old Style" w:cs="Times New Roman"/>
          <w:color w:val="000000" w:themeColor="text1"/>
        </w:rPr>
      </w:pPr>
      <w:r w:rsidRPr="00C25DEB">
        <w:rPr>
          <w:rFonts w:ascii="Bookman Old Style" w:hAnsi="Bookman Old Style" w:cs="Times New Roman"/>
          <w:color w:val="000000" w:themeColor="text1"/>
        </w:rPr>
        <w:t>Dane osobowe Wykonawcy nie będą przetwarzane w sposób zautomatyzowany, w tym również w formie profilowania.</w:t>
      </w:r>
    </w:p>
    <w:p w14:paraId="408F3644" w14:textId="77777777" w:rsidR="009F70D5" w:rsidRPr="00C25DEB" w:rsidRDefault="009F70D5" w:rsidP="009F70D5">
      <w:pPr>
        <w:spacing w:after="0" w:line="240" w:lineRule="auto"/>
        <w:jc w:val="center"/>
        <w:rPr>
          <w:rFonts w:ascii="Bookman Old Style" w:hAnsi="Bookman Old Style"/>
          <w:b/>
        </w:rPr>
      </w:pPr>
    </w:p>
    <w:p w14:paraId="5121A70B"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 21.</w:t>
      </w:r>
    </w:p>
    <w:p w14:paraId="131230C2" w14:textId="77777777" w:rsidR="009F70D5" w:rsidRPr="00C25DEB" w:rsidRDefault="009F70D5" w:rsidP="009F70D5">
      <w:pPr>
        <w:spacing w:after="0" w:line="240" w:lineRule="auto"/>
        <w:jc w:val="center"/>
        <w:rPr>
          <w:rFonts w:ascii="Bookman Old Style" w:hAnsi="Bookman Old Style"/>
          <w:b/>
        </w:rPr>
      </w:pPr>
      <w:r w:rsidRPr="00C25DEB">
        <w:rPr>
          <w:rFonts w:ascii="Bookman Old Style" w:hAnsi="Bookman Old Style"/>
          <w:b/>
        </w:rPr>
        <w:t>Postanowienia końcowe</w:t>
      </w:r>
    </w:p>
    <w:p w14:paraId="3BE53B33" w14:textId="77777777" w:rsidR="009F70D5" w:rsidRPr="00C25DEB" w:rsidRDefault="009F70D5" w:rsidP="00E91675">
      <w:pPr>
        <w:numPr>
          <w:ilvl w:val="6"/>
          <w:numId w:val="76"/>
        </w:numPr>
        <w:tabs>
          <w:tab w:val="num" w:pos="284"/>
        </w:tabs>
        <w:spacing w:after="0" w:line="240" w:lineRule="auto"/>
        <w:ind w:left="284" w:hanging="284"/>
        <w:jc w:val="both"/>
        <w:rPr>
          <w:rFonts w:ascii="Bookman Old Style" w:hAnsi="Bookman Old Style"/>
        </w:rPr>
      </w:pPr>
      <w:r w:rsidRPr="00C25DEB">
        <w:rPr>
          <w:rFonts w:ascii="Bookman Old Style" w:hAnsi="Bookman Old Style"/>
        </w:rPr>
        <w:t>Nieważność któregokolwiek postanowienia Umowy nie powoduje nieważności całej Umowy. W przypadku, gdy którekolwiek z postanowień Umowy zostanie prawomocnie uznane za nieważne, w jego miejsce stosuje się odpowiedni przepis prawa powszechnego.</w:t>
      </w:r>
    </w:p>
    <w:p w14:paraId="641CDA42" w14:textId="46D55D24" w:rsidR="009F70D5" w:rsidRPr="00C25DEB" w:rsidRDefault="009F70D5" w:rsidP="00E91675">
      <w:pPr>
        <w:numPr>
          <w:ilvl w:val="2"/>
          <w:numId w:val="76"/>
        </w:numPr>
        <w:tabs>
          <w:tab w:val="clear" w:pos="360"/>
          <w:tab w:val="num" w:pos="284"/>
        </w:tabs>
        <w:spacing w:after="0" w:line="240" w:lineRule="auto"/>
        <w:ind w:right="-1"/>
        <w:contextualSpacing/>
        <w:jc w:val="both"/>
        <w:rPr>
          <w:rFonts w:ascii="Bookman Old Style" w:hAnsi="Bookman Old Style"/>
        </w:rPr>
      </w:pPr>
      <w:r w:rsidRPr="00C25DEB">
        <w:rPr>
          <w:rFonts w:ascii="Bookman Old Style" w:hAnsi="Bookman Old Style"/>
        </w:rPr>
        <w:t xml:space="preserve">Ilekroć w </w:t>
      </w:r>
      <w:r w:rsidR="004D7FEE">
        <w:rPr>
          <w:rFonts w:ascii="Bookman Old Style" w:hAnsi="Bookman Old Style"/>
        </w:rPr>
        <w:t>U</w:t>
      </w:r>
      <w:r w:rsidRPr="00C25DEB">
        <w:rPr>
          <w:rFonts w:ascii="Bookman Old Style" w:hAnsi="Bookman Old Style"/>
        </w:rPr>
        <w:t>mowie jest mowa o „dniach roboczych”, należy przez to rozumieć dni od poniedziałku do piątku, z wyłączeniem dni przypadających w dni wolne od pracy określone w art. 1 ust. 1 ustawy z dnia 18 stycznia 1951 r. o dniach wolnych od pracy (</w:t>
      </w:r>
      <w:r w:rsidR="00811D72" w:rsidRPr="00DB2899">
        <w:rPr>
          <w:rFonts w:ascii="Bookman Old Style" w:hAnsi="Bookman Old Style"/>
        </w:rPr>
        <w:t>t.j. z Dz. U. z 2020 r. poz. 1920</w:t>
      </w:r>
      <w:r w:rsidRPr="00C25DEB">
        <w:rPr>
          <w:rFonts w:ascii="Bookman Old Style" w:hAnsi="Bookman Old Style"/>
        </w:rPr>
        <w:t>) oraz dni uznanych za wolne u Zamawiającego.</w:t>
      </w:r>
    </w:p>
    <w:p w14:paraId="41EE01CC" w14:textId="77777777" w:rsidR="009F70D5" w:rsidRPr="00C25DEB" w:rsidRDefault="009F70D5" w:rsidP="00E91675">
      <w:pPr>
        <w:numPr>
          <w:ilvl w:val="2"/>
          <w:numId w:val="76"/>
        </w:numPr>
        <w:tabs>
          <w:tab w:val="clear" w:pos="360"/>
          <w:tab w:val="num" w:pos="284"/>
        </w:tabs>
        <w:spacing w:after="0" w:line="240" w:lineRule="auto"/>
        <w:ind w:left="284" w:hanging="284"/>
        <w:contextualSpacing/>
        <w:jc w:val="both"/>
        <w:rPr>
          <w:rFonts w:ascii="Bookman Old Style" w:hAnsi="Bookman Old Style"/>
        </w:rPr>
      </w:pPr>
      <w:r w:rsidRPr="00C25DEB">
        <w:rPr>
          <w:rFonts w:ascii="Bookman Old Style" w:hAnsi="Bookman Old Style"/>
        </w:rPr>
        <w:t>Przelew wierzytelności z tytułu niniejszej Umowy, na zasadach określonych przepisami Kodeksu cywilnego, jest dopuszczalny za uprzednią zgodą Zamawiającego wyrażoną w formie pisemnej.</w:t>
      </w:r>
    </w:p>
    <w:p w14:paraId="62C7D78F" w14:textId="77777777"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W sprawach nieuregulowanych Umową zastosowanie mają odpowiednie przepisy kodeksu cywilnego oraz ustawy Prawo zamówień publicznych.</w:t>
      </w:r>
    </w:p>
    <w:p w14:paraId="27A56ABC" w14:textId="77777777"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Sądem właściwym do rozstrzygania sporów mogących zaistnieć w związku z Umową jest sąd właściwy dla siedziby Zamawiającego.</w:t>
      </w:r>
    </w:p>
    <w:p w14:paraId="0FFC6359" w14:textId="77777777" w:rsidR="009F70D5" w:rsidRPr="00C25DEB" w:rsidRDefault="009F70D5" w:rsidP="00E91675">
      <w:pPr>
        <w:numPr>
          <w:ilvl w:val="0"/>
          <w:numId w:val="103"/>
        </w:numPr>
        <w:spacing w:after="0" w:line="240" w:lineRule="auto"/>
        <w:ind w:left="284" w:hanging="284"/>
        <w:contextualSpacing/>
        <w:jc w:val="both"/>
        <w:rPr>
          <w:rFonts w:ascii="Bookman Old Style" w:hAnsi="Bookman Old Style"/>
          <w:spacing w:val="-18"/>
        </w:rPr>
      </w:pPr>
      <w:r w:rsidRPr="00C25DEB">
        <w:rPr>
          <w:rFonts w:ascii="Bookman Old Style" w:hAnsi="Bookman Old Style"/>
          <w:noProof/>
          <w:lang w:eastAsia="pl-PL"/>
        </w:rPr>
        <w:t>Umowę sporządzono w 2 jednobrzmiących egzemplarzach, po jednym dla każdej ze Stron.</w:t>
      </w:r>
    </w:p>
    <w:p w14:paraId="607C17E2" w14:textId="0262FCC2" w:rsidR="009F70D5" w:rsidRPr="00C25DEB" w:rsidRDefault="009F70D5" w:rsidP="00E91675">
      <w:pPr>
        <w:numPr>
          <w:ilvl w:val="0"/>
          <w:numId w:val="103"/>
        </w:numPr>
        <w:spacing w:after="0" w:line="240" w:lineRule="auto"/>
        <w:ind w:left="284" w:hanging="284"/>
        <w:contextualSpacing/>
        <w:jc w:val="both"/>
        <w:rPr>
          <w:rFonts w:ascii="Bookman Old Style" w:hAnsi="Bookman Old Style"/>
        </w:rPr>
      </w:pPr>
      <w:r w:rsidRPr="00C25DEB">
        <w:rPr>
          <w:rFonts w:ascii="Bookman Old Style" w:hAnsi="Bookman Old Style"/>
        </w:rPr>
        <w:t xml:space="preserve">Załączniki stanowiące integralną część </w:t>
      </w:r>
      <w:r w:rsidR="009966A4">
        <w:rPr>
          <w:rFonts w:ascii="Bookman Old Style" w:hAnsi="Bookman Old Style"/>
        </w:rPr>
        <w:t>U</w:t>
      </w:r>
      <w:r w:rsidRPr="00C25DEB">
        <w:rPr>
          <w:rFonts w:ascii="Bookman Old Style" w:hAnsi="Bookman Old Style"/>
        </w:rPr>
        <w:t>mowy:</w:t>
      </w:r>
    </w:p>
    <w:p w14:paraId="4A8CF959" w14:textId="22C7A1AE" w:rsidR="00BC1895" w:rsidRDefault="009F70D5" w:rsidP="00053A00">
      <w:pPr>
        <w:numPr>
          <w:ilvl w:val="2"/>
          <w:numId w:val="113"/>
        </w:numPr>
        <w:spacing w:after="0" w:line="240" w:lineRule="auto"/>
        <w:ind w:left="567" w:hanging="283"/>
        <w:jc w:val="both"/>
        <w:rPr>
          <w:rFonts w:ascii="Bookman Old Style" w:hAnsi="Bookman Old Style"/>
        </w:rPr>
      </w:pPr>
      <w:r w:rsidRPr="00BC1895">
        <w:rPr>
          <w:rFonts w:ascii="Bookman Old Style" w:hAnsi="Bookman Old Style"/>
        </w:rPr>
        <w:t xml:space="preserve">Załącznik nr 1 </w:t>
      </w:r>
      <w:r w:rsidR="00174A5D" w:rsidRPr="00BC1895">
        <w:rPr>
          <w:rFonts w:ascii="Bookman Old Style" w:hAnsi="Bookman Old Style"/>
        </w:rPr>
        <w:t xml:space="preserve">– </w:t>
      </w:r>
      <w:r w:rsidR="00BC1895" w:rsidRPr="00C25DEB">
        <w:rPr>
          <w:rFonts w:ascii="Bookman Old Style" w:hAnsi="Bookman Old Style"/>
        </w:rPr>
        <w:t>odpis z rejestru przedsiębiorców KRS/ wyciąg z ewidencji działalności gospodarczej Wykonawcy/pełnomocnictw</w:t>
      </w:r>
      <w:r w:rsidR="00BC1895">
        <w:rPr>
          <w:rFonts w:ascii="Bookman Old Style" w:hAnsi="Bookman Old Style"/>
        </w:rPr>
        <w:t>o;</w:t>
      </w:r>
    </w:p>
    <w:p w14:paraId="13AD2F0B" w14:textId="086FF815" w:rsidR="009F70D5" w:rsidRPr="00BC1895" w:rsidRDefault="000E3204" w:rsidP="00053A00">
      <w:pPr>
        <w:numPr>
          <w:ilvl w:val="2"/>
          <w:numId w:val="113"/>
        </w:numPr>
        <w:spacing w:after="0" w:line="240" w:lineRule="auto"/>
        <w:ind w:left="567" w:hanging="283"/>
        <w:jc w:val="both"/>
        <w:rPr>
          <w:rFonts w:ascii="Bookman Old Style" w:hAnsi="Bookman Old Style"/>
        </w:rPr>
      </w:pPr>
      <w:r w:rsidRPr="00BC1895">
        <w:rPr>
          <w:rFonts w:ascii="Bookman Old Style" w:hAnsi="Bookman Old Style"/>
        </w:rPr>
        <w:t xml:space="preserve">Załącznik nr 2 - </w:t>
      </w:r>
      <w:r w:rsidR="009F70D5" w:rsidRPr="00BC1895">
        <w:rPr>
          <w:rFonts w:ascii="Bookman Old Style" w:hAnsi="Bookman Old Style"/>
        </w:rPr>
        <w:t>Oferta Wykonawcy</w:t>
      </w:r>
    </w:p>
    <w:p w14:paraId="6FA87618" w14:textId="5F9263FB" w:rsidR="009F70D5" w:rsidRPr="00742DFE" w:rsidRDefault="009F70D5" w:rsidP="00E91675">
      <w:pPr>
        <w:numPr>
          <w:ilvl w:val="2"/>
          <w:numId w:val="113"/>
        </w:numPr>
        <w:spacing w:after="0" w:line="240" w:lineRule="auto"/>
        <w:ind w:left="567" w:hanging="283"/>
        <w:jc w:val="both"/>
        <w:rPr>
          <w:rFonts w:ascii="Bookman Old Style" w:hAnsi="Bookman Old Style"/>
        </w:rPr>
      </w:pPr>
      <w:r w:rsidRPr="00742DFE">
        <w:rPr>
          <w:rFonts w:ascii="Bookman Old Style" w:hAnsi="Bookman Old Style"/>
        </w:rPr>
        <w:t xml:space="preserve">Załącznik nr </w:t>
      </w:r>
      <w:r w:rsidR="00033B49">
        <w:rPr>
          <w:rFonts w:ascii="Bookman Old Style" w:hAnsi="Bookman Old Style"/>
        </w:rPr>
        <w:t>3</w:t>
      </w:r>
      <w:r w:rsidRPr="00742DFE">
        <w:rPr>
          <w:rFonts w:ascii="Bookman Old Style" w:hAnsi="Bookman Old Style"/>
        </w:rPr>
        <w:t xml:space="preserve"> - Projek</w:t>
      </w:r>
      <w:r>
        <w:rPr>
          <w:rFonts w:ascii="Bookman Old Style" w:hAnsi="Bookman Old Style"/>
        </w:rPr>
        <w:t>t</w:t>
      </w:r>
      <w:r w:rsidR="00282121">
        <w:rPr>
          <w:rFonts w:ascii="Bookman Old Style" w:hAnsi="Bookman Old Style"/>
        </w:rPr>
        <w:t xml:space="preserve"> budowlano – wykonawczy </w:t>
      </w:r>
      <w:r w:rsidR="00D27626">
        <w:rPr>
          <w:rFonts w:ascii="Bookman Old Style" w:hAnsi="Bookman Old Style"/>
        </w:rPr>
        <w:t xml:space="preserve">z </w:t>
      </w:r>
      <w:r w:rsidR="00D53B40">
        <w:rPr>
          <w:rFonts w:ascii="Bookman Old Style" w:hAnsi="Bookman Old Style"/>
        </w:rPr>
        <w:t>października 2020 r;</w:t>
      </w:r>
    </w:p>
    <w:p w14:paraId="2CC75E59" w14:textId="0E1270E0" w:rsidR="009F70D5" w:rsidRPr="00FB2F69" w:rsidRDefault="009F70D5" w:rsidP="00E91675">
      <w:pPr>
        <w:numPr>
          <w:ilvl w:val="2"/>
          <w:numId w:val="113"/>
        </w:numPr>
        <w:spacing w:after="0" w:line="240" w:lineRule="auto"/>
        <w:ind w:left="567" w:hanging="283"/>
        <w:jc w:val="both"/>
        <w:rPr>
          <w:rFonts w:ascii="Bookman Old Style" w:hAnsi="Bookman Old Style"/>
        </w:rPr>
      </w:pPr>
      <w:r w:rsidRPr="00927374">
        <w:rPr>
          <w:rFonts w:ascii="Bookman Old Style" w:hAnsi="Bookman Old Style"/>
        </w:rPr>
        <w:t>Załącznik n</w:t>
      </w:r>
      <w:r w:rsidR="00D27626" w:rsidRPr="00927374">
        <w:rPr>
          <w:rFonts w:ascii="Bookman Old Style" w:hAnsi="Bookman Old Style"/>
        </w:rPr>
        <w:t xml:space="preserve">r </w:t>
      </w:r>
      <w:r w:rsidR="00033B49">
        <w:rPr>
          <w:rFonts w:ascii="Bookman Old Style" w:hAnsi="Bookman Old Style"/>
        </w:rPr>
        <w:t>3</w:t>
      </w:r>
      <w:r w:rsidR="00D27626" w:rsidRPr="00927374">
        <w:rPr>
          <w:rFonts w:ascii="Bookman Old Style" w:hAnsi="Bookman Old Style"/>
        </w:rPr>
        <w:t>a</w:t>
      </w:r>
      <w:r w:rsidRPr="00927374">
        <w:rPr>
          <w:rFonts w:ascii="Bookman Old Style" w:hAnsi="Bookman Old Style"/>
        </w:rPr>
        <w:t xml:space="preserve"> – </w:t>
      </w:r>
      <w:r w:rsidR="00A038FA" w:rsidRPr="00927374">
        <w:rPr>
          <w:rFonts w:ascii="Bookman Old Style" w:eastAsia="Times New Roman" w:hAnsi="Bookman Old Style"/>
          <w:lang w:bidi="en-US"/>
        </w:rPr>
        <w:t>Decyzja Prezydenta Miasta St. Warszawy nr 21/Ś/2021 z dnia 28 stycznia 2020 r. – zatwierdzająca projekt i udzielająca pozwolenia na wykonanie robót budowlanych</w:t>
      </w:r>
      <w:r w:rsidRPr="00FB2F69">
        <w:rPr>
          <w:rFonts w:ascii="Bookman Old Style" w:hAnsi="Bookman Old Style"/>
        </w:rPr>
        <w:t xml:space="preserve">; </w:t>
      </w:r>
    </w:p>
    <w:p w14:paraId="777B37E6" w14:textId="7480E8EF" w:rsidR="009F70D5" w:rsidRPr="00742DFE" w:rsidRDefault="00D27626" w:rsidP="00E91675">
      <w:pPr>
        <w:numPr>
          <w:ilvl w:val="2"/>
          <w:numId w:val="113"/>
        </w:numPr>
        <w:spacing w:after="0" w:line="240" w:lineRule="auto"/>
        <w:ind w:left="567" w:hanging="283"/>
        <w:jc w:val="both"/>
        <w:rPr>
          <w:rFonts w:ascii="Bookman Old Style" w:hAnsi="Bookman Old Style"/>
        </w:rPr>
      </w:pPr>
      <w:r>
        <w:rPr>
          <w:rFonts w:ascii="Bookman Old Style" w:hAnsi="Bookman Old Style"/>
        </w:rPr>
        <w:t xml:space="preserve">Załącznik nr </w:t>
      </w:r>
      <w:r w:rsidR="00033B49">
        <w:rPr>
          <w:rFonts w:ascii="Bookman Old Style" w:hAnsi="Bookman Old Style"/>
        </w:rPr>
        <w:t>3</w:t>
      </w:r>
      <w:r>
        <w:rPr>
          <w:rFonts w:ascii="Bookman Old Style" w:hAnsi="Bookman Old Style"/>
        </w:rPr>
        <w:t>b</w:t>
      </w:r>
      <w:r w:rsidR="009F70D5" w:rsidRPr="00742DFE">
        <w:rPr>
          <w:rFonts w:ascii="Bookman Old Style" w:hAnsi="Bookman Old Style"/>
        </w:rPr>
        <w:t xml:space="preserve"> - </w:t>
      </w:r>
      <w:r w:rsidR="00A038FA">
        <w:rPr>
          <w:rFonts w:ascii="Bookman Old Style" w:eastAsia="Times New Roman" w:hAnsi="Bookman Old Style"/>
          <w:lang w:bidi="en-US"/>
        </w:rPr>
        <w:t>Decyzja</w:t>
      </w:r>
      <w:r w:rsidR="00A038FA" w:rsidRPr="00546793">
        <w:rPr>
          <w:rFonts w:ascii="Bookman Old Style" w:eastAsia="Times New Roman" w:hAnsi="Bookman Old Style"/>
          <w:lang w:bidi="en-US"/>
        </w:rPr>
        <w:t xml:space="preserve"> </w:t>
      </w:r>
      <w:r w:rsidR="00A038FA">
        <w:rPr>
          <w:rFonts w:ascii="Bookman Old Style" w:eastAsia="Times New Roman" w:hAnsi="Bookman Old Style"/>
          <w:lang w:bidi="en-US"/>
        </w:rPr>
        <w:t xml:space="preserve">Mazowieckiego Wojewódzkiego Konserwatora Zabytków nr. WZW.5142.1865.2020.AKO z dnia 30 listopada 2020 </w:t>
      </w:r>
      <w:r w:rsidR="00A038FA" w:rsidRPr="00546793">
        <w:rPr>
          <w:rFonts w:ascii="Bookman Old Style" w:eastAsia="Times New Roman" w:hAnsi="Bookman Old Style"/>
          <w:lang w:bidi="en-US"/>
        </w:rPr>
        <w:t xml:space="preserve">r. </w:t>
      </w:r>
      <w:r w:rsidR="00A038FA">
        <w:rPr>
          <w:rFonts w:ascii="Bookman Old Style" w:eastAsia="Times New Roman" w:hAnsi="Bookman Old Style"/>
          <w:lang w:bidi="en-US"/>
        </w:rPr>
        <w:t>pozwalającą na prowadzenie robót budowlanych w zabytku nieruchomym wpisanym do rejestru zabytków</w:t>
      </w:r>
      <w:r w:rsidR="009F70D5" w:rsidRPr="00742DFE">
        <w:rPr>
          <w:rFonts w:ascii="Bookman Old Style" w:hAnsi="Bookman Old Style"/>
        </w:rPr>
        <w:t>;</w:t>
      </w:r>
    </w:p>
    <w:p w14:paraId="4D1C5BE7" w14:textId="1075156F" w:rsidR="009F70D5" w:rsidRPr="00742DFE" w:rsidRDefault="00D27626" w:rsidP="00E91675">
      <w:pPr>
        <w:numPr>
          <w:ilvl w:val="2"/>
          <w:numId w:val="113"/>
        </w:numPr>
        <w:spacing w:after="0" w:line="240" w:lineRule="auto"/>
        <w:ind w:left="567" w:hanging="283"/>
        <w:jc w:val="both"/>
        <w:rPr>
          <w:rFonts w:ascii="Bookman Old Style" w:hAnsi="Bookman Old Style"/>
        </w:rPr>
      </w:pPr>
      <w:r>
        <w:rPr>
          <w:rFonts w:ascii="Bookman Old Style" w:hAnsi="Bookman Old Style"/>
        </w:rPr>
        <w:t xml:space="preserve">Załącznik  nr </w:t>
      </w:r>
      <w:r w:rsidR="00033B49">
        <w:rPr>
          <w:rFonts w:ascii="Bookman Old Style" w:hAnsi="Bookman Old Style"/>
        </w:rPr>
        <w:t>4</w:t>
      </w:r>
      <w:r w:rsidR="009F70D5" w:rsidRPr="00742DFE">
        <w:rPr>
          <w:rFonts w:ascii="Bookman Old Style" w:hAnsi="Bookman Old Style"/>
        </w:rPr>
        <w:t xml:space="preserve"> - Specyfikacj</w:t>
      </w:r>
      <w:r w:rsidR="009F70D5">
        <w:rPr>
          <w:rFonts w:ascii="Bookman Old Style" w:hAnsi="Bookman Old Style"/>
        </w:rPr>
        <w:t>a</w:t>
      </w:r>
      <w:r w:rsidR="009F70D5" w:rsidRPr="00742DFE">
        <w:rPr>
          <w:rFonts w:ascii="Bookman Old Style" w:hAnsi="Bookman Old Style"/>
        </w:rPr>
        <w:t xml:space="preserve"> techniczn</w:t>
      </w:r>
      <w:r w:rsidR="009F70D5">
        <w:rPr>
          <w:rFonts w:ascii="Bookman Old Style" w:hAnsi="Bookman Old Style"/>
        </w:rPr>
        <w:t>a</w:t>
      </w:r>
      <w:r w:rsidR="009F70D5" w:rsidRPr="00742DFE">
        <w:rPr>
          <w:rFonts w:ascii="Bookman Old Style" w:hAnsi="Bookman Old Style"/>
        </w:rPr>
        <w:t xml:space="preserve"> wykonania i odbioru robót budowlanych z </w:t>
      </w:r>
      <w:r w:rsidR="00927374">
        <w:rPr>
          <w:rFonts w:ascii="Bookman Old Style" w:hAnsi="Bookman Old Style"/>
        </w:rPr>
        <w:t xml:space="preserve">listopada 2020 </w:t>
      </w:r>
      <w:r>
        <w:rPr>
          <w:rFonts w:ascii="Bookman Old Style" w:hAnsi="Bookman Old Style"/>
        </w:rPr>
        <w:t>r.</w:t>
      </w:r>
    </w:p>
    <w:p w14:paraId="68C37848" w14:textId="76C3F97F" w:rsidR="009F70D5" w:rsidRPr="00FE3063" w:rsidRDefault="009F70D5" w:rsidP="00E91675">
      <w:pPr>
        <w:numPr>
          <w:ilvl w:val="2"/>
          <w:numId w:val="113"/>
        </w:numPr>
        <w:spacing w:after="0" w:line="240" w:lineRule="auto"/>
        <w:ind w:left="567" w:hanging="283"/>
        <w:jc w:val="both"/>
        <w:rPr>
          <w:rFonts w:ascii="Bookman Old Style" w:hAnsi="Bookman Old Style"/>
        </w:rPr>
      </w:pPr>
      <w:r w:rsidRPr="00FE3063">
        <w:rPr>
          <w:rFonts w:ascii="Bookman Old Style" w:hAnsi="Bookman Old Style"/>
        </w:rPr>
        <w:t xml:space="preserve">Załącznik </w:t>
      </w:r>
      <w:r w:rsidR="00D27626" w:rsidRPr="00FE3063">
        <w:rPr>
          <w:rFonts w:ascii="Bookman Old Style" w:hAnsi="Bookman Old Style"/>
        </w:rPr>
        <w:t xml:space="preserve">nr </w:t>
      </w:r>
      <w:r w:rsidR="00033B49">
        <w:rPr>
          <w:rFonts w:ascii="Bookman Old Style" w:hAnsi="Bookman Old Style"/>
        </w:rPr>
        <w:t>5</w:t>
      </w:r>
      <w:r w:rsidRPr="00FE3063">
        <w:rPr>
          <w:rFonts w:ascii="Bookman Old Style" w:hAnsi="Bookman Old Style"/>
        </w:rPr>
        <w:t xml:space="preserve"> - Warunki organizacyjno-techniczne</w:t>
      </w:r>
      <w:r w:rsidR="00D27626" w:rsidRPr="00FE3063">
        <w:rPr>
          <w:rFonts w:ascii="Bookman Old Style" w:hAnsi="Bookman Old Style"/>
        </w:rPr>
        <w:t xml:space="preserve"> realizacji przedmiotu </w:t>
      </w:r>
      <w:r w:rsidRPr="00FE3063">
        <w:rPr>
          <w:rFonts w:ascii="Bookman Old Style" w:hAnsi="Bookman Old Style"/>
        </w:rPr>
        <w:t>zamówienia;</w:t>
      </w:r>
    </w:p>
    <w:p w14:paraId="2DEA4F54" w14:textId="5747637D" w:rsidR="009F70D5" w:rsidRPr="00730ACA" w:rsidRDefault="009F70D5" w:rsidP="00E91675">
      <w:pPr>
        <w:numPr>
          <w:ilvl w:val="2"/>
          <w:numId w:val="113"/>
        </w:numPr>
        <w:spacing w:after="0" w:line="240" w:lineRule="auto"/>
        <w:ind w:left="567" w:hanging="283"/>
        <w:jc w:val="both"/>
        <w:rPr>
          <w:rFonts w:ascii="Bookman Old Style" w:hAnsi="Bookman Old Style"/>
        </w:rPr>
      </w:pPr>
      <w:r w:rsidRPr="00730ACA">
        <w:rPr>
          <w:rFonts w:ascii="Bookman Old Style" w:hAnsi="Bookman Old Style"/>
        </w:rPr>
        <w:t xml:space="preserve">Załącznik </w:t>
      </w:r>
      <w:r w:rsidR="00D27626" w:rsidRPr="00730ACA">
        <w:rPr>
          <w:rFonts w:ascii="Bookman Old Style" w:hAnsi="Bookman Old Style"/>
        </w:rPr>
        <w:t xml:space="preserve">nr </w:t>
      </w:r>
      <w:r w:rsidR="00033B49">
        <w:rPr>
          <w:rFonts w:ascii="Bookman Old Style" w:hAnsi="Bookman Old Style"/>
        </w:rPr>
        <w:t>6</w:t>
      </w:r>
      <w:r w:rsidRPr="00730ACA">
        <w:rPr>
          <w:rFonts w:ascii="Bookman Old Style" w:hAnsi="Bookman Old Style"/>
        </w:rPr>
        <w:t xml:space="preserve"> - Przedmiar robót;</w:t>
      </w:r>
    </w:p>
    <w:p w14:paraId="10F215F2" w14:textId="68C0910B" w:rsidR="009F70D5" w:rsidRPr="00730ACA" w:rsidRDefault="009F70D5" w:rsidP="00E91675">
      <w:pPr>
        <w:numPr>
          <w:ilvl w:val="2"/>
          <w:numId w:val="113"/>
        </w:numPr>
        <w:spacing w:after="0" w:line="240" w:lineRule="auto"/>
        <w:ind w:left="567" w:hanging="283"/>
        <w:jc w:val="both"/>
        <w:rPr>
          <w:rFonts w:ascii="Bookman Old Style" w:hAnsi="Bookman Old Style"/>
        </w:rPr>
      </w:pPr>
      <w:r w:rsidRPr="00730ACA">
        <w:rPr>
          <w:rFonts w:ascii="Bookman Old Style" w:hAnsi="Bookman Old Style"/>
        </w:rPr>
        <w:t xml:space="preserve">Załącznik nr </w:t>
      </w:r>
      <w:r w:rsidR="00033B49">
        <w:rPr>
          <w:rFonts w:ascii="Bookman Old Style" w:hAnsi="Bookman Old Style"/>
        </w:rPr>
        <w:t>7</w:t>
      </w:r>
      <w:r w:rsidRPr="00730ACA">
        <w:rPr>
          <w:rFonts w:ascii="Bookman Old Style" w:hAnsi="Bookman Old Style"/>
        </w:rPr>
        <w:t xml:space="preserve"> - Wzór protokołu odbioru końcowego robót;</w:t>
      </w:r>
    </w:p>
    <w:p w14:paraId="3240A2E2" w14:textId="3E893CA5" w:rsidR="009F70D5" w:rsidRPr="00730ACA" w:rsidRDefault="009F70D5" w:rsidP="00E91675">
      <w:pPr>
        <w:numPr>
          <w:ilvl w:val="2"/>
          <w:numId w:val="113"/>
        </w:numPr>
        <w:spacing w:after="0" w:line="240" w:lineRule="auto"/>
        <w:ind w:left="567" w:hanging="283"/>
        <w:jc w:val="both"/>
        <w:rPr>
          <w:rFonts w:ascii="Bookman Old Style" w:hAnsi="Bookman Old Style"/>
        </w:rPr>
      </w:pPr>
      <w:r w:rsidRPr="00730ACA">
        <w:rPr>
          <w:rFonts w:ascii="Bookman Old Style" w:hAnsi="Bookman Old Style"/>
        </w:rPr>
        <w:t xml:space="preserve">Załącznik nr </w:t>
      </w:r>
      <w:r w:rsidR="00033B49">
        <w:rPr>
          <w:rFonts w:ascii="Bookman Old Style" w:hAnsi="Bookman Old Style"/>
        </w:rPr>
        <w:t>8</w:t>
      </w:r>
      <w:r w:rsidRPr="00730ACA">
        <w:rPr>
          <w:rFonts w:ascii="Bookman Old Style" w:hAnsi="Bookman Old Style"/>
        </w:rPr>
        <w:t xml:space="preserve"> - Kopia polisy OC;</w:t>
      </w:r>
    </w:p>
    <w:p w14:paraId="74B573E4" w14:textId="31E86421" w:rsidR="009F70D5" w:rsidRPr="00742DFE" w:rsidRDefault="009F70D5" w:rsidP="00E91675">
      <w:pPr>
        <w:numPr>
          <w:ilvl w:val="2"/>
          <w:numId w:val="113"/>
        </w:numPr>
        <w:spacing w:after="0" w:line="240" w:lineRule="auto"/>
        <w:ind w:left="567" w:hanging="283"/>
        <w:jc w:val="both"/>
        <w:rPr>
          <w:rFonts w:ascii="Bookman Old Style" w:hAnsi="Bookman Old Style"/>
        </w:rPr>
      </w:pPr>
      <w:r w:rsidRPr="00730ACA">
        <w:rPr>
          <w:rFonts w:ascii="Bookman Old Style" w:hAnsi="Bookman Old Style"/>
        </w:rPr>
        <w:t xml:space="preserve">Załącznik nr </w:t>
      </w:r>
      <w:r w:rsidR="00033B49">
        <w:rPr>
          <w:rFonts w:ascii="Bookman Old Style" w:hAnsi="Bookman Old Style"/>
        </w:rPr>
        <w:t>9</w:t>
      </w:r>
      <w:r w:rsidRPr="00730ACA">
        <w:rPr>
          <w:rFonts w:ascii="Bookman Old Style" w:hAnsi="Bookman Old Style"/>
        </w:rPr>
        <w:t xml:space="preserve"> -</w:t>
      </w:r>
      <w:r w:rsidRPr="00C25DEB">
        <w:rPr>
          <w:rFonts w:ascii="Bookman Old Style" w:hAnsi="Bookman Old Style"/>
        </w:rPr>
        <w:t xml:space="preserve"> Lista osób, które będą realizowały niniejszą Umowę ze strony Wykonawcy, </w:t>
      </w:r>
      <w:r w:rsidRPr="00742DFE">
        <w:rPr>
          <w:rFonts w:ascii="Bookman Old Style" w:hAnsi="Bookman Old Style"/>
        </w:rPr>
        <w:t>zatrudnionych na podstawie umowy o pracę.</w:t>
      </w:r>
    </w:p>
    <w:p w14:paraId="702BF014" w14:textId="77777777" w:rsidR="009F70D5" w:rsidRPr="00C25DEB" w:rsidRDefault="009F70D5" w:rsidP="009F70D5">
      <w:pPr>
        <w:spacing w:after="0" w:line="240" w:lineRule="auto"/>
        <w:jc w:val="both"/>
        <w:rPr>
          <w:rFonts w:ascii="Bookman Old Style" w:eastAsia="Times New Roman" w:hAnsi="Bookman Old Style"/>
          <w:kern w:val="1"/>
          <w:lang w:eastAsia="ar-SA"/>
        </w:rPr>
      </w:pPr>
    </w:p>
    <w:p w14:paraId="60A63204" w14:textId="74EB7541" w:rsidR="009F70D5" w:rsidRPr="00C25DEB" w:rsidRDefault="009F70D5" w:rsidP="009F70D5">
      <w:pPr>
        <w:spacing w:after="0" w:line="240" w:lineRule="auto"/>
        <w:rPr>
          <w:rFonts w:ascii="Bookman Old Style" w:hAnsi="Bookman Old Style"/>
          <w:b/>
        </w:rPr>
      </w:pPr>
      <w:r w:rsidRPr="00C25DEB">
        <w:rPr>
          <w:rFonts w:ascii="Bookman Old Style" w:hAnsi="Bookman Old Style"/>
          <w:b/>
        </w:rPr>
        <w:t xml:space="preserve">ZAMAWIAJĄCY:     </w:t>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Pr="00C25DEB">
        <w:rPr>
          <w:rFonts w:ascii="Bookman Old Style" w:hAnsi="Bookman Old Style"/>
          <w:b/>
        </w:rPr>
        <w:tab/>
      </w:r>
      <w:r w:rsidR="00927374">
        <w:rPr>
          <w:rFonts w:ascii="Bookman Old Style" w:hAnsi="Bookman Old Style"/>
          <w:b/>
        </w:rPr>
        <w:t xml:space="preserve">                </w:t>
      </w:r>
      <w:r w:rsidRPr="00C25DEB">
        <w:rPr>
          <w:rFonts w:ascii="Bookman Old Style" w:hAnsi="Bookman Old Style"/>
          <w:b/>
        </w:rPr>
        <w:t>WYKONAWCA:</w:t>
      </w:r>
    </w:p>
    <w:p w14:paraId="72641C5D" w14:textId="77777777" w:rsidR="00D27626" w:rsidRDefault="00D27626" w:rsidP="00E800F4">
      <w:pPr>
        <w:spacing w:after="0" w:line="240" w:lineRule="auto"/>
        <w:ind w:left="5558" w:firstLine="397"/>
        <w:rPr>
          <w:rFonts w:ascii="Bookman Old Style" w:hAnsi="Bookman Old Style"/>
        </w:rPr>
      </w:pPr>
    </w:p>
    <w:p w14:paraId="0D4BF23C" w14:textId="77777777" w:rsidR="00D27626" w:rsidRDefault="00D27626" w:rsidP="00E800F4">
      <w:pPr>
        <w:spacing w:after="0" w:line="240" w:lineRule="auto"/>
        <w:ind w:left="5558" w:firstLine="397"/>
        <w:rPr>
          <w:rFonts w:ascii="Bookman Old Style" w:hAnsi="Bookman Old Style"/>
        </w:rPr>
      </w:pPr>
    </w:p>
    <w:p w14:paraId="37FB3139" w14:textId="77777777" w:rsidR="00815057" w:rsidRDefault="00815057" w:rsidP="00E800F4">
      <w:pPr>
        <w:spacing w:after="0" w:line="240" w:lineRule="auto"/>
        <w:ind w:left="5558" w:firstLine="397"/>
        <w:rPr>
          <w:rFonts w:ascii="Bookman Old Style" w:hAnsi="Bookman Old Style"/>
        </w:rPr>
      </w:pPr>
    </w:p>
    <w:p w14:paraId="3A9C2496" w14:textId="77777777" w:rsidR="00815057" w:rsidRDefault="00815057" w:rsidP="00E800F4">
      <w:pPr>
        <w:spacing w:after="0" w:line="240" w:lineRule="auto"/>
        <w:ind w:left="5558" w:firstLine="397"/>
        <w:rPr>
          <w:rFonts w:ascii="Bookman Old Style" w:hAnsi="Bookman Old Style"/>
        </w:rPr>
      </w:pPr>
    </w:p>
    <w:p w14:paraId="13344FE8" w14:textId="77777777" w:rsidR="00815057" w:rsidRDefault="00815057" w:rsidP="00E800F4">
      <w:pPr>
        <w:spacing w:after="0" w:line="240" w:lineRule="auto"/>
        <w:ind w:left="5558" w:firstLine="397"/>
        <w:rPr>
          <w:rFonts w:ascii="Bookman Old Style" w:hAnsi="Bookman Old Style"/>
        </w:rPr>
      </w:pPr>
    </w:p>
    <w:p w14:paraId="58EA40B6" w14:textId="77777777" w:rsidR="00815057" w:rsidRDefault="00815057" w:rsidP="00E800F4">
      <w:pPr>
        <w:spacing w:after="0" w:line="240" w:lineRule="auto"/>
        <w:ind w:left="5558" w:firstLine="397"/>
        <w:rPr>
          <w:rFonts w:ascii="Bookman Old Style" w:hAnsi="Bookman Old Style"/>
        </w:rPr>
      </w:pPr>
    </w:p>
    <w:p w14:paraId="2DC16042" w14:textId="77777777" w:rsidR="00815057" w:rsidRDefault="00815057" w:rsidP="00E800F4">
      <w:pPr>
        <w:spacing w:after="0" w:line="240" w:lineRule="auto"/>
        <w:ind w:left="5558" w:firstLine="397"/>
        <w:rPr>
          <w:rFonts w:ascii="Bookman Old Style" w:hAnsi="Bookman Old Style"/>
        </w:rPr>
      </w:pPr>
    </w:p>
    <w:p w14:paraId="6E968B28" w14:textId="77777777" w:rsidR="00815057" w:rsidRDefault="00815057" w:rsidP="00E800F4">
      <w:pPr>
        <w:spacing w:after="0" w:line="240" w:lineRule="auto"/>
        <w:ind w:left="5558" w:firstLine="397"/>
        <w:rPr>
          <w:rFonts w:ascii="Bookman Old Style" w:hAnsi="Bookman Old Style"/>
        </w:rPr>
      </w:pPr>
    </w:p>
    <w:p w14:paraId="69200046" w14:textId="20656CCD" w:rsidR="00E800F4" w:rsidRPr="0014481D" w:rsidRDefault="00E800F4" w:rsidP="00E800F4">
      <w:pPr>
        <w:spacing w:after="0" w:line="240" w:lineRule="auto"/>
        <w:ind w:left="5558" w:firstLine="397"/>
        <w:rPr>
          <w:rFonts w:ascii="Bookman Old Style" w:hAnsi="Bookman Old Style"/>
        </w:rPr>
      </w:pPr>
      <w:r w:rsidRPr="0014481D">
        <w:rPr>
          <w:rFonts w:ascii="Bookman Old Style" w:hAnsi="Bookman Old Style"/>
        </w:rPr>
        <w:t>Załącznik nr</w:t>
      </w:r>
      <w:r>
        <w:rPr>
          <w:rFonts w:ascii="Bookman Old Style" w:hAnsi="Bookman Old Style"/>
        </w:rPr>
        <w:t xml:space="preserve"> </w:t>
      </w:r>
      <w:r w:rsidR="004B0D42">
        <w:rPr>
          <w:rFonts w:ascii="Bookman Old Style" w:hAnsi="Bookman Old Style"/>
        </w:rPr>
        <w:t>7</w:t>
      </w:r>
      <w:r w:rsidRPr="0014481D">
        <w:rPr>
          <w:rFonts w:ascii="Bookman Old Style" w:hAnsi="Bookman Old Style"/>
        </w:rPr>
        <w:t xml:space="preserve"> do </w:t>
      </w:r>
      <w:r w:rsidR="00614A39">
        <w:rPr>
          <w:rFonts w:ascii="Bookman Old Style" w:hAnsi="Bookman Old Style"/>
        </w:rPr>
        <w:t>U</w:t>
      </w:r>
      <w:r w:rsidRPr="0014481D">
        <w:rPr>
          <w:rFonts w:ascii="Bookman Old Style" w:hAnsi="Bookman Old Style"/>
        </w:rPr>
        <w:t>mowy</w:t>
      </w:r>
    </w:p>
    <w:p w14:paraId="0BB771DF" w14:textId="77777777" w:rsidR="00E800F4" w:rsidRPr="0014481D" w:rsidRDefault="00E800F4" w:rsidP="00E800F4">
      <w:pPr>
        <w:spacing w:after="0" w:line="240" w:lineRule="auto"/>
        <w:rPr>
          <w:rFonts w:ascii="Bookman Old Style" w:hAnsi="Bookman Old Style"/>
        </w:rPr>
      </w:pPr>
    </w:p>
    <w:p w14:paraId="179835D5" w14:textId="57DB78D4" w:rsidR="00E800F4" w:rsidRPr="0014481D" w:rsidRDefault="00E800F4" w:rsidP="00E800F4">
      <w:pPr>
        <w:spacing w:after="0" w:line="360" w:lineRule="auto"/>
        <w:jc w:val="center"/>
        <w:rPr>
          <w:rFonts w:ascii="Bookman Old Style" w:hAnsi="Bookman Old Style" w:cs="Calibri"/>
          <w:b/>
        </w:rPr>
      </w:pPr>
      <w:r w:rsidRPr="0014481D">
        <w:rPr>
          <w:rFonts w:ascii="Bookman Old Style" w:hAnsi="Bookman Old Style" w:cs="Calibri"/>
          <w:b/>
        </w:rPr>
        <w:t xml:space="preserve">PROTOKÓŁ ODBIORU </w:t>
      </w:r>
      <w:r w:rsidR="00FB19E7">
        <w:rPr>
          <w:rFonts w:ascii="Bookman Old Style" w:hAnsi="Bookman Old Style" w:cs="Calibri"/>
          <w:b/>
        </w:rPr>
        <w:t>CZĘŚCIOWEGO/</w:t>
      </w:r>
      <w:r>
        <w:rPr>
          <w:rFonts w:ascii="Bookman Old Style" w:hAnsi="Bookman Old Style" w:cs="Calibri"/>
          <w:b/>
        </w:rPr>
        <w:t>KOŃCOWEGO</w:t>
      </w:r>
      <w:r w:rsidR="00DD6CEE">
        <w:rPr>
          <w:rFonts w:ascii="Bookman Old Style" w:hAnsi="Bookman Old Style" w:cs="Calibri"/>
          <w:b/>
        </w:rPr>
        <w:t>*</w:t>
      </w:r>
      <w:r>
        <w:rPr>
          <w:rFonts w:ascii="Bookman Old Style" w:hAnsi="Bookman Old Style" w:cs="Calibri"/>
          <w:b/>
        </w:rPr>
        <w:t xml:space="preserve"> </w:t>
      </w:r>
      <w:r w:rsidRPr="0014481D">
        <w:rPr>
          <w:rFonts w:ascii="Bookman Old Style" w:hAnsi="Bookman Old Style" w:cs="Calibri"/>
          <w:b/>
        </w:rPr>
        <w:t>ROBÓT</w:t>
      </w:r>
      <w:r w:rsidR="00051388">
        <w:rPr>
          <w:rFonts w:ascii="Bookman Old Style" w:hAnsi="Bookman Old Style" w:cs="Calibri"/>
          <w:b/>
        </w:rPr>
        <w:t xml:space="preserve"> ULEGAJĄCYCH ZAKRYCIU*</w:t>
      </w:r>
    </w:p>
    <w:p w14:paraId="4555DA3C"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spisany w dniu ………………….. pomiędzy:</w:t>
      </w:r>
    </w:p>
    <w:p w14:paraId="09A20FEF"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 zwaną Zamawiającym</w:t>
      </w:r>
      <w:r>
        <w:rPr>
          <w:rFonts w:ascii="Bookman Old Style" w:hAnsi="Bookman Old Style" w:cs="Calibri"/>
        </w:rPr>
        <w:t>,</w:t>
      </w:r>
      <w:r w:rsidRPr="0014481D">
        <w:rPr>
          <w:rFonts w:ascii="Bookman Old Style" w:hAnsi="Bookman Old Style" w:cs="Calibri"/>
        </w:rPr>
        <w:t xml:space="preserve"> w imieniu której działają upoważnieni przedstawiciele:</w:t>
      </w:r>
    </w:p>
    <w:p w14:paraId="2949F906" w14:textId="5B74882E" w:rsidR="00E800F4" w:rsidRPr="0014481D" w:rsidRDefault="00E800F4" w:rsidP="00E91675">
      <w:pPr>
        <w:numPr>
          <w:ilvl w:val="0"/>
          <w:numId w:val="104"/>
        </w:numPr>
        <w:spacing w:after="0" w:line="360" w:lineRule="auto"/>
        <w:ind w:left="1437" w:hanging="357"/>
        <w:rPr>
          <w:rFonts w:ascii="Bookman Old Style" w:hAnsi="Bookman Old Style" w:cs="Calibri"/>
        </w:rPr>
      </w:pPr>
      <w:r w:rsidRPr="0014481D">
        <w:rPr>
          <w:rFonts w:ascii="Bookman Old Style" w:hAnsi="Bookman Old Style" w:cs="Calibri"/>
        </w:rPr>
        <w:t>……………………………………………………………………………………………</w:t>
      </w:r>
    </w:p>
    <w:p w14:paraId="15E333AC" w14:textId="41774238" w:rsidR="00E800F4" w:rsidRPr="0014481D" w:rsidRDefault="00E800F4" w:rsidP="00E91675">
      <w:pPr>
        <w:numPr>
          <w:ilvl w:val="0"/>
          <w:numId w:val="104"/>
        </w:numPr>
        <w:spacing w:after="0" w:line="360" w:lineRule="auto"/>
        <w:ind w:left="1437" w:hanging="357"/>
        <w:rPr>
          <w:rFonts w:ascii="Bookman Old Style" w:hAnsi="Bookman Old Style" w:cs="Calibri"/>
        </w:rPr>
      </w:pPr>
      <w:r w:rsidRPr="0014481D">
        <w:rPr>
          <w:rFonts w:ascii="Bookman Old Style" w:hAnsi="Bookman Old Style" w:cs="Calibri"/>
        </w:rPr>
        <w:t>……………………………………………………………………………………………</w:t>
      </w:r>
    </w:p>
    <w:p w14:paraId="484214D1" w14:textId="442D3AEE" w:rsidR="00E800F4" w:rsidRPr="0014481D" w:rsidRDefault="00E800F4" w:rsidP="00E91675">
      <w:pPr>
        <w:numPr>
          <w:ilvl w:val="0"/>
          <w:numId w:val="104"/>
        </w:numPr>
        <w:spacing w:after="0" w:line="360" w:lineRule="auto"/>
        <w:ind w:left="1437" w:hanging="357"/>
        <w:rPr>
          <w:rFonts w:ascii="Bookman Old Style" w:hAnsi="Bookman Old Style" w:cs="Calibri"/>
        </w:rPr>
      </w:pPr>
      <w:r w:rsidRPr="0014481D">
        <w:rPr>
          <w:rFonts w:ascii="Bookman Old Style" w:hAnsi="Bookman Old Style" w:cs="Calibri"/>
        </w:rPr>
        <w:t>……………………………………………………………………………………………</w:t>
      </w:r>
    </w:p>
    <w:p w14:paraId="1B50E213" w14:textId="77777777" w:rsidR="00E564AB" w:rsidRDefault="00E800F4" w:rsidP="00E91675">
      <w:pPr>
        <w:numPr>
          <w:ilvl w:val="0"/>
          <w:numId w:val="104"/>
        </w:numPr>
        <w:spacing w:after="0" w:line="360" w:lineRule="auto"/>
        <w:ind w:left="1437" w:hanging="357"/>
        <w:rPr>
          <w:rFonts w:ascii="Bookman Old Style" w:hAnsi="Bookman Old Style" w:cs="Calibri"/>
        </w:rPr>
      </w:pPr>
      <w:r w:rsidRPr="00E564AB">
        <w:rPr>
          <w:rFonts w:ascii="Bookman Old Style" w:hAnsi="Bookman Old Style" w:cs="Calibri"/>
        </w:rPr>
        <w:t>……………………………………………………………………………………………</w:t>
      </w:r>
    </w:p>
    <w:p w14:paraId="78CA890B" w14:textId="7F091AAA" w:rsidR="00E800F4" w:rsidRPr="00E564AB" w:rsidRDefault="00E800F4" w:rsidP="00E564AB">
      <w:pPr>
        <w:spacing w:after="0" w:line="360" w:lineRule="auto"/>
        <w:ind w:left="1437"/>
        <w:rPr>
          <w:rFonts w:ascii="Bookman Old Style" w:hAnsi="Bookman Old Style" w:cs="Calibri"/>
        </w:rPr>
      </w:pPr>
      <w:r w:rsidRPr="00E564AB">
        <w:rPr>
          <w:rFonts w:ascii="Bookman Old Style" w:hAnsi="Bookman Old Style" w:cs="Calibri"/>
        </w:rPr>
        <w:t>a</w:t>
      </w:r>
    </w:p>
    <w:p w14:paraId="0CF87624"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 zwanym Wykonawcą działającym osobiście*/ w imieniu której/którego działają upoważnieni przedstawiciele*:</w:t>
      </w:r>
    </w:p>
    <w:p w14:paraId="32D90265" w14:textId="2CDFC0F9" w:rsidR="00E800F4" w:rsidRPr="0014481D" w:rsidRDefault="00E800F4" w:rsidP="00E91675">
      <w:pPr>
        <w:numPr>
          <w:ilvl w:val="0"/>
          <w:numId w:val="105"/>
        </w:numPr>
        <w:spacing w:after="0" w:line="360" w:lineRule="auto"/>
        <w:ind w:left="1437" w:hanging="357"/>
        <w:rPr>
          <w:rFonts w:ascii="Bookman Old Style" w:hAnsi="Bookman Old Style" w:cs="Calibri"/>
        </w:rPr>
      </w:pPr>
      <w:r w:rsidRPr="0014481D">
        <w:rPr>
          <w:rFonts w:ascii="Bookman Old Style" w:hAnsi="Bookman Old Style" w:cs="Calibri"/>
        </w:rPr>
        <w:t>……………………………………………………………………………………………</w:t>
      </w:r>
    </w:p>
    <w:p w14:paraId="399C5317" w14:textId="2A8B483A" w:rsidR="00E800F4" w:rsidRPr="00E564AB" w:rsidRDefault="00E800F4" w:rsidP="00E91675">
      <w:pPr>
        <w:numPr>
          <w:ilvl w:val="0"/>
          <w:numId w:val="105"/>
        </w:numPr>
        <w:spacing w:after="0" w:line="360" w:lineRule="auto"/>
        <w:ind w:left="1437" w:hanging="357"/>
        <w:rPr>
          <w:rFonts w:ascii="Bookman Old Style" w:hAnsi="Bookman Old Style" w:cs="Calibri"/>
        </w:rPr>
      </w:pPr>
      <w:r w:rsidRPr="00E564AB">
        <w:rPr>
          <w:rFonts w:ascii="Bookman Old Style" w:hAnsi="Bookman Old Style" w:cs="Calibri"/>
        </w:rPr>
        <w:t>……………………………………………………………………………………………</w:t>
      </w:r>
    </w:p>
    <w:p w14:paraId="3D2C7C69" w14:textId="77777777" w:rsidR="00E800F4" w:rsidRPr="0014481D" w:rsidRDefault="00E800F4" w:rsidP="00E91675">
      <w:pPr>
        <w:numPr>
          <w:ilvl w:val="0"/>
          <w:numId w:val="106"/>
        </w:numPr>
        <w:spacing w:after="0" w:line="360" w:lineRule="auto"/>
        <w:ind w:left="284" w:hanging="284"/>
        <w:rPr>
          <w:rFonts w:ascii="Bookman Old Style" w:hAnsi="Bookman Old Style" w:cs="Calibri"/>
          <w:b/>
        </w:rPr>
      </w:pPr>
      <w:r w:rsidRPr="0014481D">
        <w:rPr>
          <w:rFonts w:ascii="Bookman Old Style" w:hAnsi="Bookman Old Style" w:cs="Calibri"/>
          <w:b/>
        </w:rPr>
        <w:t>DANE DOTYCZĄCE UMOWY</w:t>
      </w:r>
    </w:p>
    <w:p w14:paraId="6EADA6ED"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Umowa nr …………………………………………………………….. z dnia ……………………………………………………………………………………………………..</w:t>
      </w:r>
    </w:p>
    <w:p w14:paraId="16E9C9B0" w14:textId="77777777" w:rsidR="00E800F4" w:rsidRPr="0014481D" w:rsidRDefault="00E800F4" w:rsidP="00E800F4">
      <w:pPr>
        <w:spacing w:after="0" w:line="360" w:lineRule="auto"/>
        <w:rPr>
          <w:rFonts w:ascii="Bookman Old Style" w:hAnsi="Bookman Old Style" w:cs="Calibri"/>
        </w:rPr>
      </w:pPr>
    </w:p>
    <w:p w14:paraId="21EB1485"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Adres budynku</w:t>
      </w:r>
      <w:r>
        <w:rPr>
          <w:rFonts w:ascii="Bookman Old Style" w:hAnsi="Bookman Old Style" w:cs="Calibri"/>
        </w:rPr>
        <w:t>,</w:t>
      </w:r>
      <w:r w:rsidRPr="0014481D">
        <w:rPr>
          <w:rFonts w:ascii="Bookman Old Style" w:hAnsi="Bookman Old Style" w:cs="Calibri"/>
        </w:rPr>
        <w:t xml:space="preserve"> w którym/przy którym* wykonane były roboty budowlane stanowiące przedmiot odbioru:</w:t>
      </w:r>
    </w:p>
    <w:p w14:paraId="527EF2E7"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6B3977C9" w14:textId="77777777" w:rsidR="00E800F4" w:rsidRPr="0014481D" w:rsidRDefault="00E800F4" w:rsidP="00E800F4">
      <w:pPr>
        <w:spacing w:after="0" w:line="360" w:lineRule="auto"/>
        <w:rPr>
          <w:rFonts w:ascii="Bookman Old Style" w:hAnsi="Bookman Old Style" w:cs="Calibri"/>
        </w:rPr>
      </w:pPr>
    </w:p>
    <w:p w14:paraId="16B53B21" w14:textId="77777777" w:rsidR="00E800F4" w:rsidRPr="0014481D" w:rsidRDefault="00E800F4" w:rsidP="00E91675">
      <w:pPr>
        <w:numPr>
          <w:ilvl w:val="0"/>
          <w:numId w:val="106"/>
        </w:numPr>
        <w:spacing w:after="0" w:line="360" w:lineRule="auto"/>
        <w:ind w:left="284" w:hanging="284"/>
        <w:rPr>
          <w:rFonts w:ascii="Bookman Old Style" w:hAnsi="Bookman Old Style" w:cs="Calibri"/>
          <w:b/>
        </w:rPr>
      </w:pPr>
      <w:r w:rsidRPr="0014481D">
        <w:rPr>
          <w:rFonts w:ascii="Bookman Old Style" w:hAnsi="Bookman Old Style" w:cs="Calibri"/>
          <w:b/>
        </w:rPr>
        <w:t>ZAKRES PRAC STANOWIĄCYCH PRZEDMIOT ODBIORU</w:t>
      </w:r>
    </w:p>
    <w:p w14:paraId="41AA240D"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Stwierdza się, że zostały wykonane następujące roboty budowlane:</w:t>
      </w:r>
    </w:p>
    <w:p w14:paraId="3735D001"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26798291"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1E92C41A"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7F79E199"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01D0A7B7"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ww. roboty zo</w:t>
      </w:r>
      <w:r>
        <w:rPr>
          <w:rFonts w:ascii="Bookman Old Style" w:hAnsi="Bookman Old Style" w:cs="Calibri"/>
        </w:rPr>
        <w:t>stały wykonane</w:t>
      </w:r>
      <w:r w:rsidRPr="0014481D">
        <w:rPr>
          <w:rFonts w:ascii="Bookman Old Style" w:hAnsi="Bookman Old Style" w:cs="Calibri"/>
        </w:rPr>
        <w:t xml:space="preserve"> niezgodnie/zgodnie* z umową oraz obowiązującymi normami.</w:t>
      </w:r>
    </w:p>
    <w:p w14:paraId="3CBED825" w14:textId="77777777" w:rsidR="00E800F4" w:rsidRPr="0014481D" w:rsidRDefault="00E800F4" w:rsidP="00E91675">
      <w:pPr>
        <w:numPr>
          <w:ilvl w:val="0"/>
          <w:numId w:val="106"/>
        </w:numPr>
        <w:spacing w:after="0" w:line="360" w:lineRule="auto"/>
        <w:ind w:left="284" w:hanging="284"/>
        <w:rPr>
          <w:rFonts w:ascii="Bookman Old Style" w:hAnsi="Bookman Old Style" w:cs="Calibri"/>
          <w:b/>
        </w:rPr>
      </w:pPr>
      <w:r w:rsidRPr="0014481D">
        <w:rPr>
          <w:rFonts w:ascii="Bookman Old Style" w:hAnsi="Bookman Old Style" w:cs="Calibri"/>
          <w:b/>
        </w:rPr>
        <w:t xml:space="preserve">TERMIN REALIZACJI </w:t>
      </w:r>
    </w:p>
    <w:p w14:paraId="0076D3EC"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Prace nie zostały/zostały* wykonane w terminie umownym.</w:t>
      </w:r>
    </w:p>
    <w:p w14:paraId="69ACABFF"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204F365F" w14:textId="77777777" w:rsidR="00E800F4" w:rsidRPr="0014481D" w:rsidRDefault="00E800F4" w:rsidP="00E91675">
      <w:pPr>
        <w:numPr>
          <w:ilvl w:val="0"/>
          <w:numId w:val="106"/>
        </w:numPr>
        <w:spacing w:after="0" w:line="360" w:lineRule="auto"/>
        <w:ind w:left="284" w:hanging="284"/>
        <w:rPr>
          <w:rFonts w:ascii="Bookman Old Style" w:hAnsi="Bookman Old Style" w:cs="Calibri"/>
          <w:b/>
        </w:rPr>
      </w:pPr>
      <w:r w:rsidRPr="0014481D">
        <w:rPr>
          <w:rFonts w:ascii="Bookman Old Style" w:hAnsi="Bookman Old Style" w:cs="Calibri"/>
          <w:b/>
        </w:rPr>
        <w:t>WADY/USTERKI*</w:t>
      </w:r>
    </w:p>
    <w:p w14:paraId="19E5AC90" w14:textId="77777777" w:rsidR="00E800F4" w:rsidRPr="0014481D" w:rsidRDefault="00E800F4" w:rsidP="00E800F4">
      <w:pPr>
        <w:spacing w:after="0" w:line="360" w:lineRule="auto"/>
        <w:rPr>
          <w:rFonts w:ascii="Bookman Old Style" w:hAnsi="Bookman Old Style" w:cs="Calibri"/>
          <w:b/>
        </w:rPr>
      </w:pPr>
      <w:r w:rsidRPr="0014481D">
        <w:rPr>
          <w:rFonts w:ascii="Bookman Old Style" w:hAnsi="Bookman Old Style" w:cs="Calibri"/>
        </w:rPr>
        <w:t xml:space="preserve">Nie stwierdzono/ stwierdzono występowanie następujących* </w:t>
      </w:r>
      <w:r w:rsidRPr="0014481D">
        <w:rPr>
          <w:rFonts w:ascii="Bookman Old Style" w:hAnsi="Bookman Old Style" w:cs="Calibri"/>
          <w:b/>
        </w:rPr>
        <w:t>WAD/USTEREK:</w:t>
      </w:r>
    </w:p>
    <w:p w14:paraId="1B19BFD2"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45E094E9"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53BD7C45"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275543CD"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0D16D60F"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401EB4F9" w14:textId="77777777" w:rsidR="00E800F4" w:rsidRPr="0014481D" w:rsidRDefault="00E800F4" w:rsidP="00E800F4">
      <w:pPr>
        <w:spacing w:after="0" w:line="360" w:lineRule="auto"/>
        <w:rPr>
          <w:rFonts w:ascii="Bookman Old Style" w:hAnsi="Bookman Old Style" w:cs="Calibri"/>
        </w:rPr>
      </w:pPr>
    </w:p>
    <w:p w14:paraId="75117EC8"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 xml:space="preserve">Zamawiający wyznacza Wykonawcy </w:t>
      </w:r>
      <w:r w:rsidRPr="0014481D">
        <w:rPr>
          <w:rFonts w:ascii="Bookman Old Style" w:hAnsi="Bookman Old Style" w:cs="Calibri"/>
          <w:b/>
          <w:u w:val="single"/>
        </w:rPr>
        <w:t>termin na usunięcie usterek</w:t>
      </w:r>
      <w:r w:rsidRPr="0014481D">
        <w:rPr>
          <w:rFonts w:ascii="Bookman Old Style" w:hAnsi="Bookman Old Style" w:cs="Calibri"/>
        </w:rPr>
        <w:t xml:space="preserve"> do dnia ……………………………………….</w:t>
      </w:r>
    </w:p>
    <w:p w14:paraId="3B39C60D" w14:textId="77777777" w:rsidR="00E800F4" w:rsidRPr="0014481D" w:rsidRDefault="00E800F4" w:rsidP="00E800F4">
      <w:pPr>
        <w:spacing w:after="0" w:line="360" w:lineRule="auto"/>
        <w:rPr>
          <w:rFonts w:ascii="Bookman Old Style" w:hAnsi="Bookman Old Style" w:cs="Calibri"/>
        </w:rPr>
      </w:pPr>
    </w:p>
    <w:p w14:paraId="326FC341"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Teren budowy został/ nie został* uprzątnięty i doprowadzony</w:t>
      </w:r>
      <w:r>
        <w:rPr>
          <w:rFonts w:ascii="Bookman Old Style" w:hAnsi="Bookman Old Style" w:cs="Calibri"/>
        </w:rPr>
        <w:t xml:space="preserve"> do należytego stanu i porządku</w:t>
      </w:r>
      <w:r w:rsidRPr="0014481D">
        <w:rPr>
          <w:rFonts w:ascii="Bookman Old Style" w:hAnsi="Bookman Old Style" w:cs="Calibri"/>
        </w:rPr>
        <w:t>:</w:t>
      </w:r>
    </w:p>
    <w:p w14:paraId="04A268FD"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65A25340" w14:textId="77777777" w:rsidR="00E800F4" w:rsidRPr="0014481D" w:rsidRDefault="00E800F4" w:rsidP="00E800F4">
      <w:pPr>
        <w:spacing w:after="0" w:line="360" w:lineRule="auto"/>
        <w:rPr>
          <w:rFonts w:ascii="Bookman Old Style" w:hAnsi="Bookman Old Style" w:cs="Calibri"/>
        </w:rPr>
      </w:pPr>
    </w:p>
    <w:p w14:paraId="1F60B7F0" w14:textId="77777777" w:rsidR="00E800F4" w:rsidRPr="0014481D" w:rsidRDefault="00E800F4" w:rsidP="00E91675">
      <w:pPr>
        <w:numPr>
          <w:ilvl w:val="0"/>
          <w:numId w:val="106"/>
        </w:numPr>
        <w:spacing w:after="0" w:line="360" w:lineRule="auto"/>
        <w:ind w:left="284" w:hanging="284"/>
        <w:rPr>
          <w:rFonts w:ascii="Bookman Old Style" w:hAnsi="Bookman Old Style" w:cs="Calibri"/>
        </w:rPr>
      </w:pPr>
      <w:r w:rsidRPr="0014481D">
        <w:rPr>
          <w:rFonts w:ascii="Bookman Old Style" w:hAnsi="Bookman Old Style" w:cs="Calibri"/>
          <w:b/>
        </w:rPr>
        <w:t>UWAGI/ZASTRZEŻENIA</w:t>
      </w:r>
      <w:r w:rsidRPr="0014481D">
        <w:rPr>
          <w:rFonts w:ascii="Bookman Old Style" w:hAnsi="Bookman Old Style" w:cs="Calibri"/>
        </w:rPr>
        <w:t xml:space="preserve"> (np. co do wprowadzonych zmian, co do rozliczenia, zalecenia, wnioski związane z ewent. karami umownymi i inne)</w:t>
      </w:r>
    </w:p>
    <w:p w14:paraId="5C7D2510"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4803BD77"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52885239"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52C7464C"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41E0B989"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653A9422"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t>
      </w:r>
    </w:p>
    <w:p w14:paraId="1351D49D" w14:textId="3BD2F876" w:rsidR="00E800F4" w:rsidRPr="0014481D" w:rsidRDefault="00E800F4" w:rsidP="00815057">
      <w:pPr>
        <w:spacing w:after="0" w:line="360" w:lineRule="auto"/>
        <w:jc w:val="both"/>
        <w:rPr>
          <w:rFonts w:ascii="Bookman Old Style" w:hAnsi="Bookman Old Style" w:cs="Calibri"/>
          <w:b/>
        </w:rPr>
      </w:pPr>
      <w:r w:rsidRPr="0014481D">
        <w:rPr>
          <w:rFonts w:ascii="Bookman Old Style" w:hAnsi="Bookman Old Style" w:cs="Calibri"/>
          <w:b/>
        </w:rPr>
        <w:t xml:space="preserve">Integralną część protokołu </w:t>
      </w:r>
      <w:r w:rsidR="000B6AC9">
        <w:rPr>
          <w:rFonts w:ascii="Bookman Old Style" w:hAnsi="Bookman Old Style" w:cs="Calibri"/>
          <w:b/>
        </w:rPr>
        <w:t xml:space="preserve">częściowego/końcowego* </w:t>
      </w:r>
      <w:r w:rsidRPr="0014481D">
        <w:rPr>
          <w:rFonts w:ascii="Bookman Old Style" w:hAnsi="Bookman Old Style" w:cs="Calibri"/>
          <w:b/>
        </w:rPr>
        <w:t>jest załącznik – protokół finansowy.</w:t>
      </w:r>
    </w:p>
    <w:p w14:paraId="455652F7" w14:textId="77777777" w:rsidR="00E800F4" w:rsidRPr="0014481D" w:rsidRDefault="00E800F4" w:rsidP="00E800F4">
      <w:pPr>
        <w:spacing w:after="0" w:line="360" w:lineRule="auto"/>
        <w:rPr>
          <w:rFonts w:ascii="Bookman Old Style" w:hAnsi="Bookman Old Style" w:cs="Calibri"/>
          <w:i/>
          <w:sz w:val="18"/>
          <w:szCs w:val="18"/>
        </w:rPr>
      </w:pPr>
      <w:r w:rsidRPr="0014481D">
        <w:rPr>
          <w:rFonts w:ascii="Bookman Old Style" w:hAnsi="Bookman Old Style" w:cs="Calibri"/>
          <w:i/>
          <w:sz w:val="18"/>
          <w:szCs w:val="18"/>
        </w:rPr>
        <w:t>*Niepotrzebne skreślić</w:t>
      </w:r>
    </w:p>
    <w:p w14:paraId="1BB9B5F5" w14:textId="77777777" w:rsidR="00E800F4" w:rsidRPr="0014481D" w:rsidRDefault="00E800F4" w:rsidP="00E800F4">
      <w:pPr>
        <w:spacing w:after="0" w:line="360" w:lineRule="auto"/>
        <w:rPr>
          <w:rFonts w:ascii="Bookman Old Style" w:hAnsi="Bookman Old Style" w:cs="Calibri"/>
          <w:i/>
          <w:sz w:val="18"/>
          <w:szCs w:val="18"/>
        </w:rPr>
      </w:pPr>
    </w:p>
    <w:p w14:paraId="3E8644E1" w14:textId="77777777" w:rsidR="00E800F4" w:rsidRPr="0014481D" w:rsidRDefault="00E800F4" w:rsidP="00E800F4">
      <w:pPr>
        <w:spacing w:after="0" w:line="360" w:lineRule="auto"/>
        <w:rPr>
          <w:rFonts w:ascii="Bookman Old Style" w:hAnsi="Bookman Old Style" w:cs="Calibri"/>
          <w:i/>
          <w:u w:val="single"/>
        </w:rPr>
      </w:pPr>
      <w:r w:rsidRPr="0014481D">
        <w:rPr>
          <w:rFonts w:ascii="Bookman Old Style" w:hAnsi="Bookman Old Style" w:cs="Calibri"/>
          <w:i/>
          <w:u w:val="single"/>
        </w:rPr>
        <w:t>PODPISY</w:t>
      </w:r>
    </w:p>
    <w:p w14:paraId="400D5384"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WYKONAWCA</w:t>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t>ZAMAWIAJĄCY</w:t>
      </w:r>
    </w:p>
    <w:p w14:paraId="5A49B862" w14:textId="77777777" w:rsidR="00E800F4" w:rsidRPr="0014481D" w:rsidRDefault="00E800F4" w:rsidP="00E800F4">
      <w:pPr>
        <w:spacing w:after="0" w:line="360" w:lineRule="auto"/>
        <w:rPr>
          <w:rFonts w:ascii="Bookman Old Style" w:hAnsi="Bookman Old Style" w:cs="Calibri"/>
        </w:rPr>
      </w:pPr>
      <w:r w:rsidRPr="0014481D">
        <w:rPr>
          <w:rFonts w:ascii="Bookman Old Style" w:hAnsi="Bookman Old Style" w:cs="Calibri"/>
        </w:rPr>
        <w:t>1………………………………</w:t>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t xml:space="preserve">        1…………………………………</w:t>
      </w:r>
    </w:p>
    <w:p w14:paraId="593361BD" w14:textId="77777777" w:rsidR="00E800F4" w:rsidRPr="00BC0700" w:rsidRDefault="00E800F4" w:rsidP="00E800F4">
      <w:pPr>
        <w:spacing w:after="0" w:line="240" w:lineRule="auto"/>
        <w:rPr>
          <w:rFonts w:ascii="Bookman Old Style" w:hAnsi="Bookman Old Style"/>
        </w:rPr>
      </w:pPr>
      <w:r w:rsidRPr="0014481D">
        <w:rPr>
          <w:rFonts w:ascii="Bookman Old Style" w:hAnsi="Bookman Old Style" w:cs="Calibri"/>
        </w:rPr>
        <w:t>2…………………………… .….</w:t>
      </w:r>
      <w:r w:rsidRPr="0014481D">
        <w:rPr>
          <w:rFonts w:ascii="Bookman Old Style" w:hAnsi="Bookman Old Style" w:cs="Calibri"/>
        </w:rPr>
        <w:tab/>
      </w:r>
      <w:r w:rsidRPr="0014481D">
        <w:rPr>
          <w:rFonts w:ascii="Bookman Old Style" w:hAnsi="Bookman Old Style" w:cs="Calibri"/>
        </w:rPr>
        <w:tab/>
      </w:r>
      <w:r w:rsidRPr="0014481D">
        <w:rPr>
          <w:rFonts w:ascii="Bookman Old Style" w:hAnsi="Bookman Old Style" w:cs="Calibri"/>
        </w:rPr>
        <w:tab/>
        <w:t xml:space="preserve">         2…………………………………</w:t>
      </w:r>
    </w:p>
    <w:p w14:paraId="23397D35" w14:textId="7E822449" w:rsidR="00E800F4" w:rsidRDefault="00E800F4" w:rsidP="00E800F4"/>
    <w:p w14:paraId="61B6F090" w14:textId="4237C1D1" w:rsidR="002815C4" w:rsidRDefault="002815C4" w:rsidP="00E800F4"/>
    <w:p w14:paraId="70135247" w14:textId="30486874" w:rsidR="002815C4" w:rsidRDefault="002815C4" w:rsidP="00E800F4"/>
    <w:p w14:paraId="63D1710C" w14:textId="77777777" w:rsidR="002815C4" w:rsidRPr="0005791A" w:rsidRDefault="002815C4" w:rsidP="002815C4">
      <w:pPr>
        <w:spacing w:after="0" w:line="240" w:lineRule="auto"/>
        <w:textAlignment w:val="baseline"/>
        <w:rPr>
          <w:rFonts w:ascii="Segoe UI" w:eastAsia="Times New Roman" w:hAnsi="Segoe UI" w:cs="Segoe UI"/>
          <w:sz w:val="18"/>
          <w:szCs w:val="18"/>
          <w:lang w:eastAsia="pl-PL"/>
        </w:rPr>
      </w:pPr>
      <w:r w:rsidRPr="0005791A">
        <w:rPr>
          <w:rFonts w:eastAsia="Times New Roman" w:cs="Calibri"/>
          <w:lang w:eastAsia="pl-PL"/>
        </w:rPr>
        <w:t> </w:t>
      </w:r>
    </w:p>
    <w:p w14:paraId="74EAD477" w14:textId="77777777" w:rsidR="002815C4" w:rsidRPr="0005791A" w:rsidRDefault="002815C4" w:rsidP="002815C4">
      <w:pPr>
        <w:spacing w:after="0" w:line="240" w:lineRule="auto"/>
        <w:textAlignment w:val="baseline"/>
        <w:rPr>
          <w:rFonts w:ascii="Segoe UI" w:eastAsia="Times New Roman" w:hAnsi="Segoe UI" w:cs="Segoe UI"/>
          <w:sz w:val="18"/>
          <w:szCs w:val="18"/>
          <w:lang w:eastAsia="pl-PL"/>
        </w:rPr>
      </w:pPr>
      <w:r w:rsidRPr="0005791A">
        <w:rPr>
          <w:rFonts w:eastAsia="Times New Roman" w:cs="Calibri"/>
          <w:lang w:eastAsia="pl-PL"/>
        </w:rPr>
        <w:t> </w:t>
      </w:r>
    </w:p>
    <w:p w14:paraId="6FE5C3C7"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u w:val="single"/>
          <w:lang w:eastAsia="pl-PL"/>
        </w:rPr>
        <w:t>Załącznik do protokołu odbioru częściowego/</w:t>
      </w:r>
      <w:r w:rsidRPr="0036375B">
        <w:rPr>
          <w:rFonts w:ascii="Bookman Old Style" w:eastAsia="Times New Roman" w:hAnsi="Bookman Old Style" w:cs="Segoe UI"/>
          <w:lang w:eastAsia="pl-PL"/>
        </w:rPr>
        <w:t>końcowego</w:t>
      </w:r>
      <w:r w:rsidRPr="0036375B">
        <w:rPr>
          <w:rFonts w:ascii="Bookman Old Style" w:eastAsia="Times New Roman" w:hAnsi="Bookman Old Style" w:cs="Segoe UI"/>
          <w:u w:val="single"/>
          <w:lang w:eastAsia="pl-PL"/>
        </w:rPr>
        <w:t>*  PROTOKÓŁ FINANSOWY</w:t>
      </w:r>
      <w:r w:rsidRPr="0036375B">
        <w:rPr>
          <w:rFonts w:ascii="Bookman Old Style" w:eastAsia="Times New Roman" w:hAnsi="Bookman Old Style" w:cs="Segoe UI"/>
          <w:lang w:eastAsia="pl-P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83"/>
        <w:gridCol w:w="1047"/>
        <w:gridCol w:w="1295"/>
        <w:gridCol w:w="851"/>
        <w:gridCol w:w="1256"/>
        <w:gridCol w:w="1494"/>
        <w:gridCol w:w="2144"/>
      </w:tblGrid>
      <w:tr w:rsidR="002815C4" w:rsidRPr="0036375B" w14:paraId="55F9D9A9" w14:textId="77777777" w:rsidTr="00053A00">
        <w:trPr>
          <w:trHeight w:val="900"/>
        </w:trPr>
        <w:tc>
          <w:tcPr>
            <w:tcW w:w="570" w:type="dxa"/>
            <w:tcBorders>
              <w:top w:val="single" w:sz="6" w:space="0" w:color="auto"/>
              <w:left w:val="single" w:sz="6" w:space="0" w:color="auto"/>
              <w:bottom w:val="single" w:sz="6" w:space="0" w:color="auto"/>
              <w:right w:val="single" w:sz="6" w:space="0" w:color="auto"/>
            </w:tcBorders>
            <w:shd w:val="clear" w:color="auto" w:fill="auto"/>
            <w:hideMark/>
          </w:tcPr>
          <w:p w14:paraId="5C948E85"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POZ.</w:t>
            </w:r>
            <w:r w:rsidRPr="0036375B">
              <w:rPr>
                <w:rFonts w:ascii="Bookman Old Style" w:eastAsia="Times New Roman" w:hAnsi="Bookman Old Style"/>
                <w:lang w:eastAsia="pl-PL"/>
              </w:rPr>
              <w:t> </w:t>
            </w:r>
          </w:p>
        </w:tc>
        <w:tc>
          <w:tcPr>
            <w:tcW w:w="1245" w:type="dxa"/>
            <w:tcBorders>
              <w:top w:val="single" w:sz="6" w:space="0" w:color="auto"/>
              <w:left w:val="nil"/>
              <w:bottom w:val="single" w:sz="6" w:space="0" w:color="auto"/>
              <w:right w:val="single" w:sz="6" w:space="0" w:color="auto"/>
            </w:tcBorders>
            <w:shd w:val="clear" w:color="auto" w:fill="auto"/>
            <w:hideMark/>
          </w:tcPr>
          <w:p w14:paraId="4A2C6D71"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RODZAJ ROBÓT/ETAP BUDOWY</w:t>
            </w:r>
            <w:r w:rsidRPr="0036375B">
              <w:rPr>
                <w:rFonts w:ascii="Bookman Old Style" w:eastAsia="Times New Roman" w:hAnsi="Bookman Old Style"/>
                <w:lang w:eastAsia="pl-PL"/>
              </w:rPr>
              <w:t> </w:t>
            </w:r>
          </w:p>
        </w:tc>
        <w:tc>
          <w:tcPr>
            <w:tcW w:w="990" w:type="dxa"/>
            <w:tcBorders>
              <w:top w:val="single" w:sz="6" w:space="0" w:color="auto"/>
              <w:left w:val="nil"/>
              <w:bottom w:val="single" w:sz="6" w:space="0" w:color="auto"/>
              <w:right w:val="single" w:sz="6" w:space="0" w:color="auto"/>
            </w:tcBorders>
            <w:shd w:val="clear" w:color="auto" w:fill="auto"/>
            <w:hideMark/>
          </w:tcPr>
          <w:p w14:paraId="256F5BD3"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WARTOŚĆ  PRAC WG UMOWY</w:t>
            </w:r>
            <w:r w:rsidRPr="0036375B">
              <w:rPr>
                <w:rFonts w:ascii="Bookman Old Style" w:eastAsia="Times New Roman" w:hAnsi="Bookman Old Style"/>
                <w:lang w:eastAsia="pl-PL"/>
              </w:rPr>
              <w:t> </w:t>
            </w:r>
          </w:p>
        </w:tc>
        <w:tc>
          <w:tcPr>
            <w:tcW w:w="1050" w:type="dxa"/>
            <w:tcBorders>
              <w:top w:val="single" w:sz="6" w:space="0" w:color="auto"/>
              <w:left w:val="nil"/>
              <w:bottom w:val="single" w:sz="6" w:space="0" w:color="auto"/>
              <w:right w:val="single" w:sz="6" w:space="0" w:color="auto"/>
            </w:tcBorders>
            <w:shd w:val="clear" w:color="auto" w:fill="auto"/>
            <w:hideMark/>
          </w:tcPr>
          <w:p w14:paraId="3C2263FA"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WARTOŚĆ OD POCZATKU ROBÓT</w:t>
            </w:r>
            <w:r w:rsidRPr="0036375B">
              <w:rPr>
                <w:rFonts w:ascii="Bookman Old Style" w:eastAsia="Times New Roman" w:hAnsi="Bookman Old Style"/>
                <w:lang w:eastAsia="pl-PL"/>
              </w:rPr>
              <w:t> </w:t>
            </w:r>
          </w:p>
        </w:tc>
        <w:tc>
          <w:tcPr>
            <w:tcW w:w="1470" w:type="dxa"/>
            <w:tcBorders>
              <w:top w:val="single" w:sz="6" w:space="0" w:color="auto"/>
              <w:left w:val="nil"/>
              <w:bottom w:val="single" w:sz="6" w:space="0" w:color="auto"/>
              <w:right w:val="single" w:sz="6" w:space="0" w:color="auto"/>
            </w:tcBorders>
            <w:shd w:val="clear" w:color="auto" w:fill="auto"/>
            <w:hideMark/>
          </w:tcPr>
          <w:p w14:paraId="0E623BC0"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WARTOŚC PRAC WG POPRZEDNIEGO PROTOKOŁU</w:t>
            </w:r>
            <w:r w:rsidRPr="0036375B">
              <w:rPr>
                <w:rFonts w:ascii="Bookman Old Style" w:eastAsia="Times New Roman" w:hAnsi="Bookman Old Style"/>
                <w:lang w:eastAsia="pl-PL"/>
              </w:rPr>
              <w:t> </w:t>
            </w:r>
          </w:p>
        </w:tc>
        <w:tc>
          <w:tcPr>
            <w:tcW w:w="1650" w:type="dxa"/>
            <w:tcBorders>
              <w:top w:val="single" w:sz="6" w:space="0" w:color="auto"/>
              <w:left w:val="nil"/>
              <w:bottom w:val="single" w:sz="6" w:space="0" w:color="auto"/>
              <w:right w:val="single" w:sz="6" w:space="0" w:color="auto"/>
            </w:tcBorders>
            <w:shd w:val="clear" w:color="auto" w:fill="auto"/>
            <w:hideMark/>
          </w:tcPr>
          <w:p w14:paraId="699AE4A1"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WARTOŚC PRAC W BIEŻACYM OKRESIE ROZLICZENIOWYM</w:t>
            </w:r>
            <w:r w:rsidRPr="0036375B">
              <w:rPr>
                <w:rFonts w:ascii="Bookman Old Style" w:eastAsia="Times New Roman" w:hAnsi="Bookman Old Style"/>
                <w:lang w:eastAsia="pl-PL"/>
              </w:rPr>
              <w:t> </w:t>
            </w:r>
          </w:p>
        </w:tc>
        <w:tc>
          <w:tcPr>
            <w:tcW w:w="2310" w:type="dxa"/>
            <w:tcBorders>
              <w:top w:val="single" w:sz="6" w:space="0" w:color="auto"/>
              <w:left w:val="nil"/>
              <w:bottom w:val="single" w:sz="6" w:space="0" w:color="auto"/>
              <w:right w:val="single" w:sz="6" w:space="0" w:color="auto"/>
            </w:tcBorders>
            <w:shd w:val="clear" w:color="auto" w:fill="auto"/>
            <w:hideMark/>
          </w:tcPr>
          <w:p w14:paraId="7641D0F2"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UWAGI/POTRĄCENIA/INNE</w:t>
            </w:r>
            <w:r w:rsidRPr="0036375B">
              <w:rPr>
                <w:rFonts w:ascii="Bookman Old Style" w:eastAsia="Times New Roman" w:hAnsi="Bookman Old Style"/>
                <w:lang w:eastAsia="pl-PL"/>
              </w:rPr>
              <w:t> </w:t>
            </w:r>
          </w:p>
        </w:tc>
      </w:tr>
      <w:tr w:rsidR="002815C4" w:rsidRPr="0036375B" w14:paraId="7A168446" w14:textId="77777777" w:rsidTr="00053A00">
        <w:trPr>
          <w:trHeight w:val="300"/>
        </w:trPr>
        <w:tc>
          <w:tcPr>
            <w:tcW w:w="570" w:type="dxa"/>
            <w:tcBorders>
              <w:top w:val="nil"/>
              <w:left w:val="single" w:sz="6" w:space="0" w:color="auto"/>
              <w:bottom w:val="single" w:sz="6" w:space="0" w:color="auto"/>
              <w:right w:val="single" w:sz="6" w:space="0" w:color="auto"/>
            </w:tcBorders>
            <w:shd w:val="clear" w:color="auto" w:fill="auto"/>
            <w:hideMark/>
          </w:tcPr>
          <w:p w14:paraId="6D200B13"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1</w:t>
            </w:r>
            <w:r w:rsidRPr="0036375B">
              <w:rPr>
                <w:rFonts w:ascii="Bookman Old Style" w:eastAsia="Times New Roman" w:hAnsi="Bookman Old Style"/>
                <w:lang w:eastAsia="pl-PL"/>
              </w:rPr>
              <w:t> </w:t>
            </w:r>
          </w:p>
        </w:tc>
        <w:tc>
          <w:tcPr>
            <w:tcW w:w="1245" w:type="dxa"/>
            <w:tcBorders>
              <w:top w:val="nil"/>
              <w:left w:val="nil"/>
              <w:bottom w:val="single" w:sz="6" w:space="0" w:color="auto"/>
              <w:right w:val="single" w:sz="6" w:space="0" w:color="auto"/>
            </w:tcBorders>
            <w:shd w:val="clear" w:color="auto" w:fill="auto"/>
            <w:hideMark/>
          </w:tcPr>
          <w:p w14:paraId="0155BA36"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2</w:t>
            </w:r>
            <w:r w:rsidRPr="0036375B">
              <w:rPr>
                <w:rFonts w:ascii="Bookman Old Style" w:eastAsia="Times New Roman" w:hAnsi="Bookman Old Style"/>
                <w:lang w:eastAsia="pl-PL"/>
              </w:rPr>
              <w:t> </w:t>
            </w:r>
          </w:p>
        </w:tc>
        <w:tc>
          <w:tcPr>
            <w:tcW w:w="990" w:type="dxa"/>
            <w:tcBorders>
              <w:top w:val="nil"/>
              <w:left w:val="nil"/>
              <w:bottom w:val="single" w:sz="6" w:space="0" w:color="auto"/>
              <w:right w:val="single" w:sz="6" w:space="0" w:color="auto"/>
            </w:tcBorders>
            <w:shd w:val="clear" w:color="auto" w:fill="auto"/>
            <w:hideMark/>
          </w:tcPr>
          <w:p w14:paraId="50D56915"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3</w:t>
            </w:r>
            <w:r w:rsidRPr="0036375B">
              <w:rPr>
                <w:rFonts w:ascii="Bookman Old Style" w:eastAsia="Times New Roman" w:hAnsi="Bookman Old Style"/>
                <w:lang w:eastAsia="pl-PL"/>
              </w:rPr>
              <w:t> </w:t>
            </w:r>
          </w:p>
        </w:tc>
        <w:tc>
          <w:tcPr>
            <w:tcW w:w="1050" w:type="dxa"/>
            <w:tcBorders>
              <w:top w:val="nil"/>
              <w:left w:val="nil"/>
              <w:bottom w:val="single" w:sz="6" w:space="0" w:color="auto"/>
              <w:right w:val="single" w:sz="6" w:space="0" w:color="auto"/>
            </w:tcBorders>
            <w:shd w:val="clear" w:color="auto" w:fill="auto"/>
            <w:hideMark/>
          </w:tcPr>
          <w:p w14:paraId="262D1EB4"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4</w:t>
            </w:r>
            <w:r w:rsidRPr="0036375B">
              <w:rPr>
                <w:rFonts w:ascii="Bookman Old Style" w:eastAsia="Times New Roman" w:hAnsi="Bookman Old Style"/>
                <w:lang w:eastAsia="pl-PL"/>
              </w:rPr>
              <w:t> </w:t>
            </w:r>
          </w:p>
        </w:tc>
        <w:tc>
          <w:tcPr>
            <w:tcW w:w="1470" w:type="dxa"/>
            <w:tcBorders>
              <w:top w:val="nil"/>
              <w:left w:val="nil"/>
              <w:bottom w:val="single" w:sz="6" w:space="0" w:color="auto"/>
              <w:right w:val="single" w:sz="6" w:space="0" w:color="auto"/>
            </w:tcBorders>
            <w:shd w:val="clear" w:color="auto" w:fill="auto"/>
            <w:hideMark/>
          </w:tcPr>
          <w:p w14:paraId="2BFF96B0"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5</w:t>
            </w:r>
            <w:r w:rsidRPr="0036375B">
              <w:rPr>
                <w:rFonts w:ascii="Bookman Old Style" w:eastAsia="Times New Roman" w:hAnsi="Bookman Old Style"/>
                <w:lang w:eastAsia="pl-PL"/>
              </w:rPr>
              <w:t> </w:t>
            </w:r>
          </w:p>
        </w:tc>
        <w:tc>
          <w:tcPr>
            <w:tcW w:w="1650" w:type="dxa"/>
            <w:tcBorders>
              <w:top w:val="nil"/>
              <w:left w:val="nil"/>
              <w:bottom w:val="single" w:sz="6" w:space="0" w:color="auto"/>
              <w:right w:val="single" w:sz="6" w:space="0" w:color="auto"/>
            </w:tcBorders>
            <w:shd w:val="clear" w:color="auto" w:fill="auto"/>
            <w:hideMark/>
          </w:tcPr>
          <w:p w14:paraId="0744B9BA"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6</w:t>
            </w:r>
            <w:r w:rsidRPr="0036375B">
              <w:rPr>
                <w:rFonts w:ascii="Bookman Old Style" w:eastAsia="Times New Roman" w:hAnsi="Bookman Old Style"/>
                <w:lang w:eastAsia="pl-PL"/>
              </w:rPr>
              <w:t> </w:t>
            </w:r>
          </w:p>
        </w:tc>
        <w:tc>
          <w:tcPr>
            <w:tcW w:w="2310" w:type="dxa"/>
            <w:tcBorders>
              <w:top w:val="nil"/>
              <w:left w:val="nil"/>
              <w:bottom w:val="single" w:sz="6" w:space="0" w:color="auto"/>
              <w:right w:val="single" w:sz="6" w:space="0" w:color="auto"/>
            </w:tcBorders>
            <w:shd w:val="clear" w:color="auto" w:fill="auto"/>
            <w:hideMark/>
          </w:tcPr>
          <w:p w14:paraId="7295DB99" w14:textId="77777777" w:rsidR="002815C4" w:rsidRPr="0036375B" w:rsidRDefault="002815C4" w:rsidP="00053A00">
            <w:pPr>
              <w:spacing w:after="0" w:line="240" w:lineRule="auto"/>
              <w:jc w:val="center"/>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7</w:t>
            </w:r>
            <w:r w:rsidRPr="0036375B">
              <w:rPr>
                <w:rFonts w:ascii="Bookman Old Style" w:eastAsia="Times New Roman" w:hAnsi="Bookman Old Style"/>
                <w:lang w:eastAsia="pl-PL"/>
              </w:rPr>
              <w:t> </w:t>
            </w:r>
          </w:p>
        </w:tc>
      </w:tr>
      <w:tr w:rsidR="002815C4" w:rsidRPr="0036375B" w14:paraId="32C807B2" w14:textId="77777777" w:rsidTr="00053A00">
        <w:trPr>
          <w:trHeight w:val="1410"/>
        </w:trPr>
        <w:tc>
          <w:tcPr>
            <w:tcW w:w="570" w:type="dxa"/>
            <w:tcBorders>
              <w:top w:val="nil"/>
              <w:left w:val="single" w:sz="6" w:space="0" w:color="auto"/>
              <w:bottom w:val="single" w:sz="6" w:space="0" w:color="auto"/>
              <w:right w:val="single" w:sz="6" w:space="0" w:color="auto"/>
            </w:tcBorders>
            <w:shd w:val="clear" w:color="auto" w:fill="auto"/>
            <w:hideMark/>
          </w:tcPr>
          <w:p w14:paraId="4CDD6FD5" w14:textId="77777777" w:rsidR="002815C4" w:rsidRPr="0036375B" w:rsidRDefault="002815C4" w:rsidP="002815C4">
            <w:pPr>
              <w:numPr>
                <w:ilvl w:val="0"/>
                <w:numId w:val="126"/>
              </w:numPr>
              <w:spacing w:after="0" w:line="240" w:lineRule="auto"/>
              <w:ind w:left="1080" w:firstLine="0"/>
              <w:textAlignment w:val="baseline"/>
              <w:rPr>
                <w:rFonts w:ascii="Bookman Old Style" w:eastAsia="Times New Roman" w:hAnsi="Bookman Old Style"/>
                <w:lang w:eastAsia="pl-PL"/>
              </w:rPr>
            </w:pPr>
            <w:r w:rsidRPr="0036375B">
              <w:rPr>
                <w:rFonts w:ascii="Bookman Old Style" w:eastAsia="Times New Roman" w:hAnsi="Bookman Old Style"/>
                <w:lang w:eastAsia="pl-PL"/>
              </w:rPr>
              <w:t> </w:t>
            </w:r>
          </w:p>
        </w:tc>
        <w:tc>
          <w:tcPr>
            <w:tcW w:w="1245" w:type="dxa"/>
            <w:tcBorders>
              <w:top w:val="nil"/>
              <w:left w:val="nil"/>
              <w:bottom w:val="single" w:sz="6" w:space="0" w:color="auto"/>
              <w:right w:val="single" w:sz="6" w:space="0" w:color="auto"/>
            </w:tcBorders>
            <w:shd w:val="clear" w:color="auto" w:fill="auto"/>
            <w:hideMark/>
          </w:tcPr>
          <w:p w14:paraId="661828B3"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990" w:type="dxa"/>
            <w:tcBorders>
              <w:top w:val="nil"/>
              <w:left w:val="nil"/>
              <w:bottom w:val="single" w:sz="6" w:space="0" w:color="auto"/>
              <w:right w:val="single" w:sz="6" w:space="0" w:color="auto"/>
            </w:tcBorders>
            <w:shd w:val="clear" w:color="auto" w:fill="auto"/>
            <w:hideMark/>
          </w:tcPr>
          <w:p w14:paraId="47DE5190"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050" w:type="dxa"/>
            <w:tcBorders>
              <w:top w:val="nil"/>
              <w:left w:val="nil"/>
              <w:bottom w:val="single" w:sz="6" w:space="0" w:color="auto"/>
              <w:right w:val="single" w:sz="6" w:space="0" w:color="auto"/>
            </w:tcBorders>
            <w:shd w:val="clear" w:color="auto" w:fill="auto"/>
            <w:hideMark/>
          </w:tcPr>
          <w:p w14:paraId="36EBE8CA"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470" w:type="dxa"/>
            <w:tcBorders>
              <w:top w:val="nil"/>
              <w:left w:val="nil"/>
              <w:bottom w:val="single" w:sz="6" w:space="0" w:color="auto"/>
              <w:right w:val="single" w:sz="6" w:space="0" w:color="auto"/>
            </w:tcBorders>
            <w:shd w:val="clear" w:color="auto" w:fill="auto"/>
            <w:hideMark/>
          </w:tcPr>
          <w:p w14:paraId="134E614E"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650" w:type="dxa"/>
            <w:tcBorders>
              <w:top w:val="nil"/>
              <w:left w:val="nil"/>
              <w:bottom w:val="single" w:sz="6" w:space="0" w:color="auto"/>
              <w:right w:val="single" w:sz="6" w:space="0" w:color="auto"/>
            </w:tcBorders>
            <w:shd w:val="clear" w:color="auto" w:fill="auto"/>
            <w:hideMark/>
          </w:tcPr>
          <w:p w14:paraId="40F7B199"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2310" w:type="dxa"/>
            <w:tcBorders>
              <w:top w:val="nil"/>
              <w:left w:val="nil"/>
              <w:bottom w:val="single" w:sz="6" w:space="0" w:color="auto"/>
              <w:right w:val="single" w:sz="6" w:space="0" w:color="auto"/>
            </w:tcBorders>
            <w:shd w:val="clear" w:color="auto" w:fill="auto"/>
            <w:hideMark/>
          </w:tcPr>
          <w:p w14:paraId="79650043"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r>
      <w:tr w:rsidR="002815C4" w:rsidRPr="0036375B" w14:paraId="53573E86" w14:textId="77777777" w:rsidTr="00053A00">
        <w:trPr>
          <w:trHeight w:val="825"/>
        </w:trPr>
        <w:tc>
          <w:tcPr>
            <w:tcW w:w="570" w:type="dxa"/>
            <w:tcBorders>
              <w:top w:val="nil"/>
              <w:left w:val="single" w:sz="6" w:space="0" w:color="auto"/>
              <w:bottom w:val="single" w:sz="6" w:space="0" w:color="auto"/>
              <w:right w:val="single" w:sz="6" w:space="0" w:color="auto"/>
            </w:tcBorders>
            <w:shd w:val="clear" w:color="auto" w:fill="auto"/>
            <w:hideMark/>
          </w:tcPr>
          <w:p w14:paraId="3EDC0D28"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245" w:type="dxa"/>
            <w:tcBorders>
              <w:top w:val="nil"/>
              <w:left w:val="nil"/>
              <w:bottom w:val="single" w:sz="6" w:space="0" w:color="auto"/>
              <w:right w:val="single" w:sz="6" w:space="0" w:color="auto"/>
            </w:tcBorders>
            <w:shd w:val="clear" w:color="auto" w:fill="auto"/>
            <w:hideMark/>
          </w:tcPr>
          <w:p w14:paraId="1AF19B0A"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990" w:type="dxa"/>
            <w:tcBorders>
              <w:top w:val="nil"/>
              <w:left w:val="nil"/>
              <w:bottom w:val="single" w:sz="6" w:space="0" w:color="auto"/>
              <w:right w:val="single" w:sz="6" w:space="0" w:color="auto"/>
            </w:tcBorders>
            <w:shd w:val="clear" w:color="auto" w:fill="auto"/>
            <w:hideMark/>
          </w:tcPr>
          <w:p w14:paraId="41D58A80"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050" w:type="dxa"/>
            <w:tcBorders>
              <w:top w:val="nil"/>
              <w:left w:val="nil"/>
              <w:bottom w:val="single" w:sz="6" w:space="0" w:color="auto"/>
              <w:right w:val="single" w:sz="6" w:space="0" w:color="auto"/>
            </w:tcBorders>
            <w:shd w:val="clear" w:color="auto" w:fill="auto"/>
            <w:hideMark/>
          </w:tcPr>
          <w:p w14:paraId="382F2F5C"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470" w:type="dxa"/>
            <w:tcBorders>
              <w:top w:val="nil"/>
              <w:left w:val="nil"/>
              <w:bottom w:val="single" w:sz="6" w:space="0" w:color="auto"/>
              <w:right w:val="single" w:sz="6" w:space="0" w:color="auto"/>
            </w:tcBorders>
            <w:shd w:val="clear" w:color="auto" w:fill="auto"/>
            <w:hideMark/>
          </w:tcPr>
          <w:p w14:paraId="0538B49E"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650" w:type="dxa"/>
            <w:tcBorders>
              <w:top w:val="nil"/>
              <w:left w:val="nil"/>
              <w:bottom w:val="single" w:sz="6" w:space="0" w:color="auto"/>
              <w:right w:val="single" w:sz="6" w:space="0" w:color="auto"/>
            </w:tcBorders>
            <w:shd w:val="clear" w:color="auto" w:fill="auto"/>
            <w:hideMark/>
          </w:tcPr>
          <w:p w14:paraId="6B75BCDB"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2310" w:type="dxa"/>
            <w:tcBorders>
              <w:top w:val="nil"/>
              <w:left w:val="nil"/>
              <w:bottom w:val="single" w:sz="6" w:space="0" w:color="auto"/>
              <w:right w:val="single" w:sz="6" w:space="0" w:color="auto"/>
            </w:tcBorders>
            <w:shd w:val="clear" w:color="auto" w:fill="auto"/>
            <w:hideMark/>
          </w:tcPr>
          <w:p w14:paraId="1EDB04E3"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r>
      <w:tr w:rsidR="002815C4" w:rsidRPr="0036375B" w14:paraId="74B85CD9" w14:textId="77777777" w:rsidTr="00053A00">
        <w:trPr>
          <w:trHeight w:val="825"/>
        </w:trPr>
        <w:tc>
          <w:tcPr>
            <w:tcW w:w="570" w:type="dxa"/>
            <w:tcBorders>
              <w:top w:val="nil"/>
              <w:left w:val="single" w:sz="6" w:space="0" w:color="auto"/>
              <w:bottom w:val="single" w:sz="6" w:space="0" w:color="auto"/>
              <w:right w:val="single" w:sz="6" w:space="0" w:color="auto"/>
            </w:tcBorders>
            <w:shd w:val="clear" w:color="auto" w:fill="auto"/>
            <w:hideMark/>
          </w:tcPr>
          <w:p w14:paraId="55066E26"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245" w:type="dxa"/>
            <w:tcBorders>
              <w:top w:val="nil"/>
              <w:left w:val="nil"/>
              <w:bottom w:val="single" w:sz="6" w:space="0" w:color="auto"/>
              <w:right w:val="single" w:sz="6" w:space="0" w:color="auto"/>
            </w:tcBorders>
            <w:shd w:val="clear" w:color="auto" w:fill="auto"/>
            <w:hideMark/>
          </w:tcPr>
          <w:p w14:paraId="72BC8EFA"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990" w:type="dxa"/>
            <w:tcBorders>
              <w:top w:val="nil"/>
              <w:left w:val="nil"/>
              <w:bottom w:val="single" w:sz="6" w:space="0" w:color="auto"/>
              <w:right w:val="single" w:sz="6" w:space="0" w:color="auto"/>
            </w:tcBorders>
            <w:shd w:val="clear" w:color="auto" w:fill="auto"/>
            <w:hideMark/>
          </w:tcPr>
          <w:p w14:paraId="46C61198"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050" w:type="dxa"/>
            <w:tcBorders>
              <w:top w:val="nil"/>
              <w:left w:val="nil"/>
              <w:bottom w:val="single" w:sz="6" w:space="0" w:color="auto"/>
              <w:right w:val="single" w:sz="6" w:space="0" w:color="auto"/>
            </w:tcBorders>
            <w:shd w:val="clear" w:color="auto" w:fill="auto"/>
            <w:hideMark/>
          </w:tcPr>
          <w:p w14:paraId="379DC8F7"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470" w:type="dxa"/>
            <w:tcBorders>
              <w:top w:val="nil"/>
              <w:left w:val="nil"/>
              <w:bottom w:val="single" w:sz="6" w:space="0" w:color="auto"/>
              <w:right w:val="single" w:sz="6" w:space="0" w:color="auto"/>
            </w:tcBorders>
            <w:shd w:val="clear" w:color="auto" w:fill="auto"/>
            <w:hideMark/>
          </w:tcPr>
          <w:p w14:paraId="3B336FEA"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650" w:type="dxa"/>
            <w:tcBorders>
              <w:top w:val="nil"/>
              <w:left w:val="nil"/>
              <w:bottom w:val="single" w:sz="6" w:space="0" w:color="auto"/>
              <w:right w:val="single" w:sz="6" w:space="0" w:color="auto"/>
            </w:tcBorders>
            <w:shd w:val="clear" w:color="auto" w:fill="auto"/>
            <w:hideMark/>
          </w:tcPr>
          <w:p w14:paraId="3F594916"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2310" w:type="dxa"/>
            <w:tcBorders>
              <w:top w:val="nil"/>
              <w:left w:val="nil"/>
              <w:bottom w:val="single" w:sz="6" w:space="0" w:color="auto"/>
              <w:right w:val="single" w:sz="6" w:space="0" w:color="auto"/>
            </w:tcBorders>
            <w:shd w:val="clear" w:color="auto" w:fill="auto"/>
            <w:hideMark/>
          </w:tcPr>
          <w:p w14:paraId="5F55AC1A"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r>
      <w:tr w:rsidR="002815C4" w:rsidRPr="0036375B" w14:paraId="0913B4C3" w14:textId="77777777" w:rsidTr="00053A00">
        <w:trPr>
          <w:trHeight w:val="540"/>
        </w:trPr>
        <w:tc>
          <w:tcPr>
            <w:tcW w:w="1830" w:type="dxa"/>
            <w:gridSpan w:val="2"/>
            <w:tcBorders>
              <w:top w:val="nil"/>
              <w:left w:val="single" w:sz="6" w:space="0" w:color="auto"/>
              <w:bottom w:val="single" w:sz="6" w:space="0" w:color="auto"/>
              <w:right w:val="single" w:sz="6" w:space="0" w:color="auto"/>
            </w:tcBorders>
            <w:shd w:val="clear" w:color="auto" w:fill="auto"/>
            <w:hideMark/>
          </w:tcPr>
          <w:p w14:paraId="5FCEF740"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u w:val="single"/>
                <w:lang w:eastAsia="pl-PL"/>
              </w:rPr>
              <w:t>WARTOSC ROBÓT NETTO /RAZEM/</w:t>
            </w:r>
            <w:r w:rsidRPr="0036375B">
              <w:rPr>
                <w:rFonts w:ascii="Bookman Old Style" w:eastAsia="Times New Roman" w:hAnsi="Bookman Old Style"/>
                <w:lang w:eastAsia="pl-PL"/>
              </w:rPr>
              <w:t> </w:t>
            </w:r>
          </w:p>
        </w:tc>
        <w:tc>
          <w:tcPr>
            <w:tcW w:w="990" w:type="dxa"/>
            <w:tcBorders>
              <w:top w:val="nil"/>
              <w:left w:val="nil"/>
              <w:bottom w:val="single" w:sz="6" w:space="0" w:color="auto"/>
              <w:right w:val="single" w:sz="6" w:space="0" w:color="auto"/>
            </w:tcBorders>
            <w:shd w:val="clear" w:color="auto" w:fill="auto"/>
            <w:hideMark/>
          </w:tcPr>
          <w:p w14:paraId="21F04D5C"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050" w:type="dxa"/>
            <w:tcBorders>
              <w:top w:val="nil"/>
              <w:left w:val="nil"/>
              <w:bottom w:val="single" w:sz="6" w:space="0" w:color="auto"/>
              <w:right w:val="single" w:sz="6" w:space="0" w:color="auto"/>
            </w:tcBorders>
            <w:shd w:val="clear" w:color="auto" w:fill="auto"/>
            <w:hideMark/>
          </w:tcPr>
          <w:p w14:paraId="1AD4869C"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470" w:type="dxa"/>
            <w:tcBorders>
              <w:top w:val="nil"/>
              <w:left w:val="nil"/>
              <w:bottom w:val="single" w:sz="6" w:space="0" w:color="auto"/>
              <w:right w:val="single" w:sz="6" w:space="0" w:color="auto"/>
            </w:tcBorders>
            <w:shd w:val="clear" w:color="auto" w:fill="auto"/>
            <w:hideMark/>
          </w:tcPr>
          <w:p w14:paraId="663CCD63"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1650" w:type="dxa"/>
            <w:tcBorders>
              <w:top w:val="nil"/>
              <w:left w:val="nil"/>
              <w:bottom w:val="single" w:sz="6" w:space="0" w:color="auto"/>
              <w:right w:val="single" w:sz="6" w:space="0" w:color="auto"/>
            </w:tcBorders>
            <w:shd w:val="clear" w:color="auto" w:fill="auto"/>
            <w:hideMark/>
          </w:tcPr>
          <w:p w14:paraId="45A02A14"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c>
          <w:tcPr>
            <w:tcW w:w="2310" w:type="dxa"/>
            <w:tcBorders>
              <w:top w:val="nil"/>
              <w:left w:val="nil"/>
              <w:bottom w:val="single" w:sz="6" w:space="0" w:color="auto"/>
              <w:right w:val="single" w:sz="6" w:space="0" w:color="auto"/>
            </w:tcBorders>
            <w:shd w:val="clear" w:color="auto" w:fill="auto"/>
            <w:hideMark/>
          </w:tcPr>
          <w:p w14:paraId="2C7B1650" w14:textId="77777777" w:rsidR="002815C4" w:rsidRPr="0036375B" w:rsidRDefault="002815C4" w:rsidP="00053A00">
            <w:pPr>
              <w:spacing w:after="0" w:line="240" w:lineRule="auto"/>
              <w:textAlignment w:val="baseline"/>
              <w:rPr>
                <w:rFonts w:ascii="Times New Roman" w:eastAsia="Times New Roman" w:hAnsi="Times New Roman"/>
                <w:sz w:val="24"/>
                <w:szCs w:val="24"/>
                <w:lang w:eastAsia="pl-PL"/>
              </w:rPr>
            </w:pPr>
            <w:r w:rsidRPr="0036375B">
              <w:rPr>
                <w:rFonts w:ascii="Bookman Old Style" w:eastAsia="Times New Roman" w:hAnsi="Bookman Old Style"/>
                <w:lang w:eastAsia="pl-PL"/>
              </w:rPr>
              <w:t> </w:t>
            </w:r>
          </w:p>
        </w:tc>
      </w:tr>
    </w:tbl>
    <w:p w14:paraId="540A4B12"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lang w:eastAsia="pl-PL"/>
        </w:rPr>
        <w:t> </w:t>
      </w:r>
    </w:p>
    <w:p w14:paraId="29EECE27"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u w:val="single"/>
          <w:lang w:eastAsia="pl-PL"/>
        </w:rPr>
        <w:t>DATA:……………………………………………………………………</w:t>
      </w:r>
      <w:r w:rsidRPr="0036375B">
        <w:rPr>
          <w:rFonts w:ascii="Bookman Old Style" w:eastAsia="Times New Roman" w:hAnsi="Bookman Old Style" w:cs="Segoe UI"/>
          <w:lang w:eastAsia="pl-PL"/>
        </w:rPr>
        <w:t> </w:t>
      </w:r>
    </w:p>
    <w:p w14:paraId="49677520"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u w:val="single"/>
          <w:lang w:eastAsia="pl-PL"/>
        </w:rPr>
        <w:t>PODPISY CZYTELNE: </w:t>
      </w:r>
      <w:r w:rsidRPr="0036375B">
        <w:rPr>
          <w:rFonts w:ascii="Bookman Old Style" w:eastAsia="Times New Roman" w:hAnsi="Bookman Old Style" w:cs="Segoe UI"/>
          <w:lang w:eastAsia="pl-PL"/>
        </w:rPr>
        <w:t> </w:t>
      </w:r>
    </w:p>
    <w:p w14:paraId="210526FE"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b/>
          <w:bCs/>
          <w:u w:val="single"/>
          <w:lang w:eastAsia="pl-PL"/>
        </w:rPr>
        <w:t>przedstawiciele Zamawiającego:</w:t>
      </w:r>
      <w:r w:rsidRPr="0036375B">
        <w:rPr>
          <w:rFonts w:ascii="Bookman Old Style" w:eastAsia="Times New Roman" w:hAnsi="Bookman Old Style" w:cs="Segoe UI"/>
          <w:u w:val="single"/>
          <w:lang w:eastAsia="pl-PL"/>
        </w:rPr>
        <w:t> 1……………………………………………………… 2.…………………………………………………… </w:t>
      </w:r>
      <w:r w:rsidRPr="0036375B">
        <w:rPr>
          <w:rFonts w:ascii="Bookman Old Style" w:eastAsia="Times New Roman" w:hAnsi="Bookman Old Style" w:cs="Segoe UI"/>
          <w:lang w:eastAsia="pl-PL"/>
        </w:rPr>
        <w:t> </w:t>
      </w:r>
    </w:p>
    <w:p w14:paraId="5DB593FF"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u w:val="single"/>
          <w:lang w:eastAsia="pl-PL"/>
        </w:rPr>
        <w:t>3……………………………………………………………..</w:t>
      </w:r>
      <w:r w:rsidRPr="0036375B">
        <w:rPr>
          <w:rFonts w:ascii="Bookman Old Style" w:eastAsia="Times New Roman" w:hAnsi="Bookman Old Style" w:cs="Segoe UI"/>
          <w:lang w:eastAsia="pl-PL"/>
        </w:rPr>
        <w:t> </w:t>
      </w:r>
    </w:p>
    <w:p w14:paraId="19FB808B"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b/>
          <w:bCs/>
          <w:u w:val="single"/>
          <w:lang w:eastAsia="pl-PL"/>
        </w:rPr>
        <w:t>Przedstawiciel Wykonawcy:</w:t>
      </w:r>
      <w:r w:rsidRPr="0036375B">
        <w:rPr>
          <w:rFonts w:ascii="Bookman Old Style" w:eastAsia="Times New Roman" w:hAnsi="Bookman Old Style" w:cs="Segoe UI"/>
          <w:u w:val="single"/>
          <w:lang w:eastAsia="pl-PL"/>
        </w:rPr>
        <w:t> 1……………………………………………………………….. 2…………………………………………………………..</w:t>
      </w:r>
      <w:r w:rsidRPr="0036375B">
        <w:rPr>
          <w:rFonts w:ascii="Bookman Old Style" w:eastAsia="Times New Roman" w:hAnsi="Bookman Old Style" w:cs="Segoe UI"/>
          <w:lang w:eastAsia="pl-PL"/>
        </w:rPr>
        <w:t> </w:t>
      </w:r>
    </w:p>
    <w:p w14:paraId="607F2558"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lang w:eastAsia="pl-PL"/>
        </w:rPr>
        <w:t> </w:t>
      </w:r>
    </w:p>
    <w:p w14:paraId="08C87A70" w14:textId="77777777" w:rsidR="002815C4" w:rsidRPr="0036375B" w:rsidRDefault="002815C4" w:rsidP="002815C4">
      <w:pPr>
        <w:spacing w:after="0" w:line="240" w:lineRule="auto"/>
        <w:textAlignment w:val="baseline"/>
        <w:rPr>
          <w:rFonts w:ascii="Segoe UI" w:eastAsia="Times New Roman" w:hAnsi="Segoe UI" w:cs="Segoe UI"/>
          <w:sz w:val="18"/>
          <w:szCs w:val="18"/>
          <w:lang w:eastAsia="pl-PL"/>
        </w:rPr>
      </w:pPr>
      <w:r w:rsidRPr="0036375B">
        <w:rPr>
          <w:rFonts w:ascii="Bookman Old Style" w:eastAsia="Times New Roman" w:hAnsi="Bookman Old Style" w:cs="Segoe UI"/>
          <w:i/>
          <w:iCs/>
          <w:sz w:val="20"/>
          <w:szCs w:val="20"/>
          <w:u w:val="single"/>
          <w:lang w:eastAsia="pl-PL"/>
        </w:rPr>
        <w:t>*niepotrzebne skreślić</w:t>
      </w:r>
      <w:r w:rsidRPr="0036375B">
        <w:rPr>
          <w:rFonts w:ascii="Bookman Old Style" w:eastAsia="Times New Roman" w:hAnsi="Bookman Old Style" w:cs="Segoe UI"/>
          <w:sz w:val="20"/>
          <w:szCs w:val="20"/>
          <w:lang w:eastAsia="pl-PL"/>
        </w:rPr>
        <w:t> </w:t>
      </w:r>
    </w:p>
    <w:p w14:paraId="0E0DC985" w14:textId="77777777" w:rsidR="002815C4" w:rsidRPr="0005791A" w:rsidRDefault="002815C4" w:rsidP="002815C4">
      <w:pPr>
        <w:spacing w:after="0" w:line="240" w:lineRule="auto"/>
        <w:jc w:val="center"/>
        <w:textAlignment w:val="baseline"/>
        <w:rPr>
          <w:rFonts w:ascii="Segoe UI" w:eastAsia="Times New Roman" w:hAnsi="Segoe UI" w:cs="Segoe UI"/>
          <w:sz w:val="18"/>
          <w:szCs w:val="18"/>
          <w:lang w:eastAsia="pl-PL"/>
        </w:rPr>
      </w:pPr>
      <w:r w:rsidRPr="0005791A">
        <w:rPr>
          <w:rFonts w:ascii="Bookman Old Style" w:eastAsia="Times New Roman" w:hAnsi="Bookman Old Style" w:cs="Segoe UI"/>
          <w:lang w:eastAsia="pl-PL"/>
        </w:rPr>
        <w:t> </w:t>
      </w:r>
    </w:p>
    <w:p w14:paraId="41F8BAF3" w14:textId="77777777" w:rsidR="002815C4" w:rsidRDefault="002815C4" w:rsidP="002815C4"/>
    <w:p w14:paraId="64DBEAF4" w14:textId="77777777" w:rsidR="002815C4" w:rsidRDefault="002815C4" w:rsidP="00E800F4"/>
    <w:p w14:paraId="4477F589" w14:textId="77777777" w:rsidR="00E800F4" w:rsidRDefault="00E800F4" w:rsidP="00525BCA">
      <w:pPr>
        <w:pStyle w:val="Standard"/>
        <w:spacing w:after="0" w:line="240" w:lineRule="auto"/>
        <w:jc w:val="center"/>
        <w:rPr>
          <w:rFonts w:ascii="Bookman Old Style" w:hAnsi="Bookman Old Style" w:cs="Arial"/>
          <w:b/>
        </w:rPr>
      </w:pPr>
    </w:p>
    <w:p w14:paraId="766ADF81" w14:textId="77777777" w:rsidR="00023C0D" w:rsidRDefault="00023C0D" w:rsidP="00525BCA">
      <w:pPr>
        <w:pStyle w:val="Standard"/>
        <w:spacing w:after="0" w:line="240" w:lineRule="auto"/>
        <w:jc w:val="center"/>
        <w:rPr>
          <w:rFonts w:ascii="Bookman Old Style" w:hAnsi="Bookman Old Style" w:cs="Arial"/>
          <w:b/>
        </w:rPr>
      </w:pPr>
    </w:p>
    <w:p w14:paraId="7D0D5BBC" w14:textId="77777777" w:rsidR="00023C0D" w:rsidRDefault="00023C0D" w:rsidP="00525BCA">
      <w:pPr>
        <w:pStyle w:val="Standard"/>
        <w:spacing w:after="0" w:line="240" w:lineRule="auto"/>
        <w:jc w:val="center"/>
        <w:rPr>
          <w:rFonts w:ascii="Bookman Old Style" w:hAnsi="Bookman Old Style" w:cs="Arial"/>
          <w:b/>
        </w:rPr>
      </w:pPr>
    </w:p>
    <w:p w14:paraId="04852F84" w14:textId="77777777" w:rsidR="00023C0D" w:rsidRDefault="00023C0D" w:rsidP="00525BCA">
      <w:pPr>
        <w:pStyle w:val="Standard"/>
        <w:spacing w:after="0" w:line="240" w:lineRule="auto"/>
        <w:jc w:val="center"/>
        <w:rPr>
          <w:rFonts w:ascii="Bookman Old Style" w:hAnsi="Bookman Old Style" w:cs="Arial"/>
          <w:b/>
        </w:rPr>
      </w:pPr>
    </w:p>
    <w:p w14:paraId="047C83F1" w14:textId="77777777" w:rsidR="00023C0D" w:rsidRDefault="00023C0D" w:rsidP="00525BCA">
      <w:pPr>
        <w:pStyle w:val="Standard"/>
        <w:spacing w:after="0" w:line="240" w:lineRule="auto"/>
        <w:jc w:val="center"/>
        <w:rPr>
          <w:rFonts w:ascii="Bookman Old Style" w:hAnsi="Bookman Old Style" w:cs="Arial"/>
          <w:b/>
        </w:rPr>
      </w:pPr>
    </w:p>
    <w:p w14:paraId="37DE75BD" w14:textId="77777777" w:rsidR="00023C0D" w:rsidRDefault="00023C0D" w:rsidP="00525BCA">
      <w:pPr>
        <w:pStyle w:val="Standard"/>
        <w:spacing w:after="0" w:line="240" w:lineRule="auto"/>
        <w:jc w:val="center"/>
        <w:rPr>
          <w:rFonts w:ascii="Bookman Old Style" w:hAnsi="Bookman Old Style" w:cs="Arial"/>
          <w:b/>
        </w:rPr>
      </w:pPr>
    </w:p>
    <w:p w14:paraId="6C57AE8C" w14:textId="77777777" w:rsidR="00023C0D" w:rsidRDefault="00023C0D" w:rsidP="00525BCA">
      <w:pPr>
        <w:pStyle w:val="Standard"/>
        <w:spacing w:after="0" w:line="240" w:lineRule="auto"/>
        <w:jc w:val="center"/>
        <w:rPr>
          <w:rFonts w:ascii="Bookman Old Style" w:hAnsi="Bookman Old Style" w:cs="Arial"/>
          <w:b/>
        </w:rPr>
      </w:pPr>
    </w:p>
    <w:p w14:paraId="7AD0175C" w14:textId="77777777" w:rsidR="00023C0D" w:rsidRDefault="00023C0D" w:rsidP="00525BCA">
      <w:pPr>
        <w:pStyle w:val="Standard"/>
        <w:spacing w:after="0" w:line="240" w:lineRule="auto"/>
        <w:jc w:val="center"/>
        <w:rPr>
          <w:rFonts w:ascii="Bookman Old Style" w:hAnsi="Bookman Old Style" w:cs="Arial"/>
          <w:b/>
        </w:rPr>
      </w:pPr>
    </w:p>
    <w:p w14:paraId="7A287F6B" w14:textId="072403A4" w:rsidR="00F47D1D" w:rsidRDefault="00F47D1D">
      <w:pPr>
        <w:spacing w:after="0" w:line="240" w:lineRule="auto"/>
        <w:rPr>
          <w:rFonts w:ascii="Bookman Old Style" w:hAnsi="Bookman Old Style" w:cs="Arial"/>
          <w:b/>
          <w:kern w:val="3"/>
        </w:rPr>
      </w:pPr>
      <w:r>
        <w:rPr>
          <w:rFonts w:ascii="Bookman Old Style" w:hAnsi="Bookman Old Style" w:cs="Arial"/>
          <w:b/>
        </w:rPr>
        <w:br w:type="page"/>
      </w:r>
    </w:p>
    <w:p w14:paraId="64897051" w14:textId="77777777" w:rsidR="005174CF" w:rsidRPr="00906C32" w:rsidRDefault="005174CF" w:rsidP="005174CF">
      <w:pPr>
        <w:autoSpaceDE w:val="0"/>
        <w:autoSpaceDN w:val="0"/>
        <w:adjustRightInd w:val="0"/>
        <w:spacing w:after="0" w:line="240" w:lineRule="auto"/>
        <w:rPr>
          <w:rFonts w:ascii="Bookman Old Style" w:hAnsi="Bookman Old Style" w:cs="CIDFont+F1"/>
          <w:color w:val="000000"/>
        </w:rPr>
      </w:pPr>
      <w:r w:rsidRPr="00846781">
        <w:rPr>
          <w:rFonts w:ascii="Bookman Old Style" w:eastAsia="Times New Roman" w:hAnsi="Bookman Old Style"/>
          <w:b/>
          <w:bCs/>
          <w:lang w:bidi="en-US"/>
        </w:rPr>
        <w:t xml:space="preserve">Załącznik nr </w:t>
      </w:r>
      <w:r>
        <w:rPr>
          <w:rFonts w:ascii="Bookman Old Style" w:eastAsia="Times New Roman" w:hAnsi="Bookman Old Style"/>
          <w:b/>
          <w:bCs/>
          <w:lang w:bidi="en-US"/>
        </w:rPr>
        <w:t>10</w:t>
      </w:r>
      <w:r w:rsidRPr="00846781">
        <w:rPr>
          <w:rFonts w:ascii="Bookman Old Style" w:eastAsia="Times New Roman" w:hAnsi="Bookman Old Style"/>
          <w:b/>
          <w:bCs/>
          <w:lang w:bidi="en-US"/>
        </w:rPr>
        <w:t xml:space="preserve"> do SWZ</w:t>
      </w:r>
      <w:r w:rsidRPr="00846781">
        <w:rPr>
          <w:rFonts w:ascii="Bookman Old Style" w:hAnsi="Bookman Old Style"/>
        </w:rPr>
        <w:t xml:space="preserve"> </w:t>
      </w:r>
      <w:r w:rsidRPr="00846781">
        <w:rPr>
          <w:rFonts w:ascii="Bookman Old Style" w:hAnsi="Bookman Old Style"/>
          <w:b/>
          <w:lang w:eastAsia="pl-PL"/>
        </w:rPr>
        <w:t xml:space="preserve">– </w:t>
      </w:r>
      <w:r w:rsidRPr="00906C32">
        <w:rPr>
          <w:rFonts w:ascii="Bookman Old Style" w:hAnsi="Bookman Old Style" w:cs="CIDFont+F1"/>
          <w:color w:val="000000"/>
        </w:rPr>
        <w:t>Warunki organizacyjno-techniczne realizacji przedmiotu zamówienia</w:t>
      </w:r>
    </w:p>
    <w:p w14:paraId="07A6B25D" w14:textId="77777777" w:rsidR="005174CF" w:rsidRPr="0076451E" w:rsidRDefault="005174CF" w:rsidP="005174CF">
      <w:pPr>
        <w:autoSpaceDE w:val="0"/>
        <w:autoSpaceDN w:val="0"/>
        <w:adjustRightInd w:val="0"/>
        <w:spacing w:after="0" w:line="240" w:lineRule="auto"/>
        <w:jc w:val="right"/>
        <w:rPr>
          <w:rFonts w:ascii="Bookman Old Style" w:hAnsi="Bookman Old Style"/>
          <w:bCs/>
        </w:rPr>
      </w:pPr>
    </w:p>
    <w:p w14:paraId="21155E0C" w14:textId="77777777" w:rsidR="005174CF" w:rsidRPr="0076451E" w:rsidRDefault="005174CF" w:rsidP="005174CF">
      <w:pPr>
        <w:shd w:val="clear" w:color="auto" w:fill="FFFFFF"/>
        <w:spacing w:after="0" w:line="240" w:lineRule="auto"/>
        <w:rPr>
          <w:rFonts w:ascii="Bookman Old Style" w:hAnsi="Bookman Old Style"/>
          <w:bCs/>
          <w:lang w:eastAsia="pl-PL"/>
        </w:rPr>
      </w:pPr>
    </w:p>
    <w:p w14:paraId="4BC5B80B" w14:textId="77777777" w:rsidR="005174CF" w:rsidRPr="00B44357" w:rsidRDefault="005174CF" w:rsidP="005174C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Zamawiający:</w:t>
      </w:r>
    </w:p>
    <w:p w14:paraId="7B3254FC" w14:textId="77777777" w:rsidR="005174CF" w:rsidRDefault="005174CF" w:rsidP="005174CF">
      <w:pPr>
        <w:spacing w:after="0" w:line="240" w:lineRule="auto"/>
        <w:ind w:left="4536"/>
        <w:rPr>
          <w:rFonts w:ascii="Bookman Old Style" w:eastAsia="Times New Roman" w:hAnsi="Bookman Old Style" w:cs="Arial"/>
          <w:b/>
          <w:bCs/>
          <w:lang w:eastAsia="pl-PL"/>
        </w:rPr>
      </w:pPr>
      <w:r w:rsidRPr="00B44357">
        <w:rPr>
          <w:rFonts w:ascii="Bookman Old Style" w:eastAsia="Times New Roman" w:hAnsi="Bookman Old Style" w:cs="Arial"/>
          <w:b/>
          <w:bCs/>
          <w:lang w:eastAsia="pl-PL"/>
        </w:rPr>
        <w:t>Polska Akademia Nauk</w:t>
      </w:r>
      <w:r>
        <w:rPr>
          <w:rFonts w:ascii="Bookman Old Style" w:eastAsia="Times New Roman" w:hAnsi="Bookman Old Style" w:cs="Arial"/>
          <w:b/>
          <w:bCs/>
          <w:lang w:eastAsia="pl-PL"/>
        </w:rPr>
        <w:t xml:space="preserve"> </w:t>
      </w:r>
    </w:p>
    <w:p w14:paraId="54F34354" w14:textId="77777777" w:rsidR="005174CF" w:rsidRPr="00B44357" w:rsidRDefault="005174CF" w:rsidP="005174CF">
      <w:pPr>
        <w:spacing w:after="0" w:line="240" w:lineRule="auto"/>
        <w:ind w:left="4536"/>
        <w:rPr>
          <w:rFonts w:ascii="Bookman Old Style" w:eastAsia="Times New Roman" w:hAnsi="Bookman Old Style" w:cs="Arial"/>
          <w:b/>
          <w:bCs/>
          <w:lang w:eastAsia="pl-PL"/>
        </w:rPr>
      </w:pPr>
      <w:r>
        <w:rPr>
          <w:rFonts w:ascii="Bookman Old Style" w:eastAsia="Times New Roman" w:hAnsi="Bookman Old Style" w:cs="Arial"/>
          <w:b/>
          <w:bCs/>
          <w:lang w:eastAsia="pl-PL"/>
        </w:rPr>
        <w:t>– Muzeum Ziemi w Warszawie</w:t>
      </w:r>
    </w:p>
    <w:p w14:paraId="136ACA0E" w14:textId="77777777" w:rsidR="005174CF" w:rsidRDefault="005174CF" w:rsidP="005174C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Aleja Na Skarpie 20/26 i 27</w:t>
      </w:r>
      <w:r w:rsidRPr="00846781">
        <w:rPr>
          <w:rFonts w:ascii="Bookman Old Style" w:eastAsia="Times New Roman" w:hAnsi="Bookman Old Style" w:cs="Arial"/>
          <w:lang w:eastAsia="pl-PL"/>
        </w:rPr>
        <w:t xml:space="preserve">, </w:t>
      </w:r>
    </w:p>
    <w:p w14:paraId="02D63B14" w14:textId="77777777" w:rsidR="005174CF" w:rsidRDefault="005174CF" w:rsidP="005174CF">
      <w:pPr>
        <w:spacing w:after="0" w:line="240" w:lineRule="auto"/>
        <w:ind w:left="4536"/>
        <w:rPr>
          <w:rFonts w:ascii="Bookman Old Style" w:eastAsia="Times New Roman" w:hAnsi="Bookman Old Style" w:cs="Arial"/>
          <w:lang w:eastAsia="pl-PL"/>
        </w:rPr>
      </w:pPr>
      <w:r>
        <w:rPr>
          <w:rFonts w:ascii="Bookman Old Style" w:eastAsia="Times New Roman" w:hAnsi="Bookman Old Style" w:cs="Arial"/>
          <w:lang w:eastAsia="pl-PL"/>
        </w:rPr>
        <w:t>00-488</w:t>
      </w:r>
      <w:r w:rsidRPr="00846781">
        <w:rPr>
          <w:rFonts w:ascii="Bookman Old Style" w:eastAsia="Times New Roman" w:hAnsi="Bookman Old Style" w:cs="Arial"/>
          <w:lang w:eastAsia="pl-PL"/>
        </w:rPr>
        <w:t xml:space="preserve"> Warszawa </w:t>
      </w:r>
    </w:p>
    <w:p w14:paraId="6FA52662" w14:textId="77777777" w:rsidR="005174CF" w:rsidRPr="00846781" w:rsidRDefault="005174CF" w:rsidP="005174CF">
      <w:pPr>
        <w:autoSpaceDE w:val="0"/>
        <w:autoSpaceDN w:val="0"/>
        <w:adjustRightInd w:val="0"/>
        <w:spacing w:after="0" w:line="240" w:lineRule="auto"/>
        <w:jc w:val="center"/>
        <w:rPr>
          <w:rFonts w:ascii="Bookman Old Style" w:hAnsi="Bookman Old Style"/>
          <w:color w:val="000000"/>
          <w:sz w:val="23"/>
          <w:szCs w:val="23"/>
          <w:lang w:eastAsia="pl-PL"/>
        </w:rPr>
      </w:pPr>
    </w:p>
    <w:p w14:paraId="2DBE7FAE" w14:textId="77777777" w:rsidR="005174CF" w:rsidRPr="00846781" w:rsidRDefault="005174CF" w:rsidP="005174CF">
      <w:pPr>
        <w:jc w:val="both"/>
        <w:rPr>
          <w:rFonts w:ascii="Bookman Old Style" w:hAnsi="Bookman Old Style"/>
        </w:rPr>
      </w:pPr>
      <w:r w:rsidRPr="00846781">
        <w:rPr>
          <w:rFonts w:ascii="Bookman Old Style" w:hAnsi="Bookman Old Style"/>
        </w:rPr>
        <w:t xml:space="preserve">Na potrzeby </w:t>
      </w:r>
      <w:r>
        <w:rPr>
          <w:rFonts w:ascii="Bookman Old Style" w:hAnsi="Bookman Old Style"/>
        </w:rPr>
        <w:t>wykonania</w:t>
      </w:r>
      <w:r w:rsidRPr="00846781">
        <w:rPr>
          <w:rFonts w:ascii="Bookman Old Style" w:hAnsi="Bookman Old Style"/>
        </w:rPr>
        <w:t xml:space="preserve"> zamówienia publicznego pn</w:t>
      </w:r>
      <w:r>
        <w:rPr>
          <w:rFonts w:ascii="Bookman Old Style" w:hAnsi="Bookman Old Style"/>
        </w:rPr>
        <w:t xml:space="preserve">. </w:t>
      </w:r>
      <w:r w:rsidRPr="00B5287A">
        <w:rPr>
          <w:rFonts w:ascii="Bookman Old Style" w:hAnsi="Bookman Old Style"/>
          <w:b/>
        </w:rPr>
        <w:t>„</w:t>
      </w:r>
      <w:r w:rsidRPr="00B5287A">
        <w:rPr>
          <w:rFonts w:ascii="Bookman Old Style" w:hAnsi="Bookman Old Style" w:cs="Arial"/>
          <w:b/>
        </w:rPr>
        <w:t>PAN Muzeum Ziemi w Warszawie - budynek zabytkowy - wykonanie  rewitalizacji dachu w budynku Muzeum Ziemi PAN w Warszawie przy Al. Na Skarpie 20/26</w:t>
      </w:r>
      <w:r w:rsidRPr="00B5287A">
        <w:rPr>
          <w:rFonts w:ascii="Bookman Old Style" w:hAnsi="Bookman Old Style"/>
          <w:b/>
          <w:bCs/>
        </w:rPr>
        <w:t>”</w:t>
      </w:r>
      <w:r w:rsidRPr="00B5287A">
        <w:rPr>
          <w:rFonts w:ascii="Bookman Old Style" w:eastAsia="Times New Roman" w:hAnsi="Bookman Old Style" w:cs="Arial"/>
          <w:b/>
          <w:lang w:eastAsia="pl-PL"/>
        </w:rPr>
        <w:t>,</w:t>
      </w:r>
      <w:r w:rsidRPr="007D7558">
        <w:rPr>
          <w:rFonts w:ascii="Bookman Old Style" w:eastAsia="Times New Roman" w:hAnsi="Bookman Old Style" w:cs="Arial"/>
          <w:b/>
          <w:lang w:eastAsia="pl-PL"/>
        </w:rPr>
        <w:t xml:space="preserve"> znak sprawy nr </w:t>
      </w:r>
      <w:r>
        <w:rPr>
          <w:rFonts w:ascii="Bookman Old Style" w:eastAsia="Times New Roman" w:hAnsi="Bookman Old Style" w:cs="Arial"/>
          <w:b/>
          <w:lang w:eastAsia="pl-PL"/>
        </w:rPr>
        <w:t>MZ-ZP-1-2021</w:t>
      </w:r>
      <w:r w:rsidRPr="00846781">
        <w:rPr>
          <w:rFonts w:ascii="Bookman Old Style" w:eastAsia="Times New Roman" w:hAnsi="Bookman Old Style" w:cs="Arial"/>
          <w:lang w:eastAsia="pl-PL"/>
        </w:rPr>
        <w:t xml:space="preserve">, </w:t>
      </w:r>
      <w:r w:rsidRPr="00846781">
        <w:rPr>
          <w:rFonts w:ascii="Bookman Old Style" w:hAnsi="Bookman Old Style"/>
        </w:rPr>
        <w:t>prowadzonego przez Polską Akademię Nauk w Warszawie</w:t>
      </w:r>
      <w:r w:rsidRPr="00846781">
        <w:rPr>
          <w:rFonts w:ascii="Bookman Old Style" w:hAnsi="Bookman Old Style"/>
          <w:i/>
          <w:iCs/>
          <w:color w:val="000000"/>
          <w:lang w:eastAsia="pl-PL"/>
        </w:rPr>
        <w:t xml:space="preserve">, </w:t>
      </w:r>
      <w:r>
        <w:rPr>
          <w:rFonts w:ascii="Bookman Old Style" w:hAnsi="Bookman Old Style"/>
          <w:color w:val="000000"/>
          <w:lang w:eastAsia="pl-PL"/>
        </w:rPr>
        <w:t xml:space="preserve">ustalono </w:t>
      </w:r>
      <w:r w:rsidRPr="00846781">
        <w:rPr>
          <w:rFonts w:ascii="Bookman Old Style" w:hAnsi="Bookman Old Style"/>
          <w:color w:val="000000"/>
          <w:lang w:eastAsia="pl-PL"/>
        </w:rPr>
        <w:t xml:space="preserve">co następuje: </w:t>
      </w:r>
    </w:p>
    <w:p w14:paraId="00350D5B"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 xml:space="preserve">1) Dostawa materiałów </w:t>
      </w:r>
      <w:r>
        <w:rPr>
          <w:rFonts w:ascii="Bookman Old Style" w:hAnsi="Bookman Old Style" w:cs="CIDFont+F2"/>
          <w:color w:val="000000"/>
        </w:rPr>
        <w:t>będzie realizowana przez pracowników Wykonawcy przy pomocy własnego zewnętrznego wyposażenia Wykonawcy (wyciągarki, bloczki ręczne, rusztowania)</w:t>
      </w:r>
    </w:p>
    <w:p w14:paraId="0E4E190E"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2) Wykonawca powinien uwzględnić w swoim harmonogramie wykonywanie robót</w:t>
      </w:r>
    </w:p>
    <w:p w14:paraId="6523DC04"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niebezpiecznych i uciążliwych oraz uzgodnić je z Zamawiającym,</w:t>
      </w:r>
    </w:p>
    <w:p w14:paraId="2BBC7AEC"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 xml:space="preserve">3) </w:t>
      </w:r>
      <w:r>
        <w:rPr>
          <w:rFonts w:ascii="Bookman Old Style" w:hAnsi="Bookman Old Style" w:cs="CIDFont+F2"/>
          <w:color w:val="000000"/>
        </w:rPr>
        <w:t>Każdy pracownik wykonawcy przebywający we wnętrzu budynku Muzeum Ziemi musi być wyposażony przez wykonawcę</w:t>
      </w:r>
      <w:r w:rsidRPr="00906C32">
        <w:rPr>
          <w:rFonts w:ascii="Bookman Old Style" w:hAnsi="Bookman Old Style" w:cs="CIDFont+F2"/>
          <w:color w:val="000000"/>
        </w:rPr>
        <w:t xml:space="preserve"> w czytelne identyfikatory firmowe (np. kamizelki z nazwą</w:t>
      </w:r>
      <w:r>
        <w:rPr>
          <w:rFonts w:ascii="Bookman Old Style" w:hAnsi="Bookman Old Style" w:cs="CIDFont+F2"/>
          <w:color w:val="000000"/>
        </w:rPr>
        <w:t xml:space="preserve"> </w:t>
      </w:r>
      <w:r w:rsidRPr="00906C32">
        <w:rPr>
          <w:rFonts w:ascii="Bookman Old Style" w:hAnsi="Bookman Old Style" w:cs="CIDFont+F2"/>
          <w:color w:val="000000"/>
        </w:rPr>
        <w:t>firmy</w:t>
      </w:r>
      <w:r>
        <w:rPr>
          <w:rFonts w:ascii="Bookman Old Style" w:hAnsi="Bookman Old Style" w:cs="CIDFont+F2"/>
          <w:color w:val="000000"/>
        </w:rPr>
        <w:t xml:space="preserve"> lub imienne identyfikatory</w:t>
      </w:r>
      <w:r w:rsidRPr="00906C32">
        <w:rPr>
          <w:rFonts w:ascii="Bookman Old Style" w:hAnsi="Bookman Old Style" w:cs="CIDFont+F2"/>
          <w:color w:val="000000"/>
        </w:rPr>
        <w:t>),</w:t>
      </w:r>
    </w:p>
    <w:p w14:paraId="78C48A3F"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4) Wszystkie elementy będące na drodze komunikacji i transportu należy w razie</w:t>
      </w:r>
    </w:p>
    <w:p w14:paraId="26F87CEA"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potrzeby zabezpieczyć przed możliwością uszkodzeń mechanicznych,</w:t>
      </w:r>
    </w:p>
    <w:p w14:paraId="25DCD162"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5) Przed przystąpieniem do robót rozbiórkowych należy zabezpieczyć wszystkie</w:t>
      </w:r>
    </w:p>
    <w:p w14:paraId="2359752B"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pozostające elementy mogące ulec zniszczeniu lub zanieczyszczeniu,</w:t>
      </w:r>
    </w:p>
    <w:p w14:paraId="39F0C0EC"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 xml:space="preserve">6) Wykonawca jest zobowiązany do przestrzegania na terenie </w:t>
      </w:r>
      <w:r>
        <w:rPr>
          <w:rFonts w:ascii="Bookman Old Style" w:hAnsi="Bookman Old Style" w:cs="CIDFont+F2"/>
          <w:color w:val="000000"/>
        </w:rPr>
        <w:t xml:space="preserve">Muzeum Ziemi Instrukcji </w:t>
      </w:r>
      <w:r w:rsidRPr="00906C32">
        <w:rPr>
          <w:rFonts w:ascii="Bookman Old Style" w:hAnsi="Bookman Old Style" w:cs="CIDFont+F2"/>
          <w:color w:val="000000"/>
        </w:rPr>
        <w:t xml:space="preserve">bezpieczeństwa pożarowego </w:t>
      </w:r>
      <w:r>
        <w:rPr>
          <w:rFonts w:ascii="Bookman Old Style" w:hAnsi="Bookman Old Style" w:cs="CIDFont+F2"/>
          <w:color w:val="000000"/>
        </w:rPr>
        <w:t xml:space="preserve">w tym dokonania zgłoszenia do Zamawiającego robót niebezpiecznych pożarowo, z wyprzedzeniem umożliwiającym skuteczne zgłoszenia do monitoringu p.poż przez Zamawiającego </w:t>
      </w:r>
      <w:r w:rsidRPr="00906C32">
        <w:rPr>
          <w:rFonts w:ascii="Bookman Old Style" w:hAnsi="Bookman Old Style" w:cs="CIDFont+F2"/>
          <w:color w:val="000000"/>
        </w:rPr>
        <w:t>,</w:t>
      </w:r>
    </w:p>
    <w:p w14:paraId="6425F074"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7) Ewentualne miejsce na kont</w:t>
      </w:r>
      <w:r>
        <w:rPr>
          <w:rFonts w:ascii="Bookman Old Style" w:hAnsi="Bookman Old Style" w:cs="CIDFont+F2"/>
          <w:color w:val="000000"/>
        </w:rPr>
        <w:t>ener odpadkowy, kontener biurowy / magazynowy czy składowania demontowanych elementów miedzianych,  należy ustalać z</w:t>
      </w:r>
      <w:r w:rsidRPr="00906C32">
        <w:rPr>
          <w:rFonts w:ascii="Bookman Old Style" w:hAnsi="Bookman Old Style" w:cs="CIDFont+F2"/>
          <w:color w:val="000000"/>
        </w:rPr>
        <w:t xml:space="preserve"> </w:t>
      </w:r>
      <w:r>
        <w:rPr>
          <w:rFonts w:ascii="Bookman Old Style" w:hAnsi="Bookman Old Style" w:cs="CIDFont+F2"/>
          <w:color w:val="000000"/>
        </w:rPr>
        <w:t>Zamawiającym</w:t>
      </w:r>
      <w:r w:rsidRPr="00906C32">
        <w:rPr>
          <w:rFonts w:ascii="Bookman Old Style" w:hAnsi="Bookman Old Style" w:cs="CIDFont+F2"/>
          <w:color w:val="000000"/>
        </w:rPr>
        <w:t>,</w:t>
      </w:r>
    </w:p>
    <w:p w14:paraId="1E86805D"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8) Za wszelkie zniszczenia wynikające z braku lub nieprawidłowego zabezpieczenia</w:t>
      </w:r>
    </w:p>
    <w:p w14:paraId="28F72AAE" w14:textId="77777777" w:rsidR="005174CF" w:rsidRPr="00906C32"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oraz z nieprawidłowo prowadzonych prac odpowiada Wykonawca.</w:t>
      </w:r>
    </w:p>
    <w:p w14:paraId="2D2D2636" w14:textId="77777777" w:rsidR="005174CF" w:rsidRDefault="005174CF" w:rsidP="005174CF">
      <w:pPr>
        <w:autoSpaceDE w:val="0"/>
        <w:autoSpaceDN w:val="0"/>
        <w:adjustRightInd w:val="0"/>
        <w:spacing w:after="0" w:line="240" w:lineRule="auto"/>
        <w:rPr>
          <w:rFonts w:ascii="Bookman Old Style" w:hAnsi="Bookman Old Style" w:cs="CIDFont+F2"/>
          <w:color w:val="000000"/>
        </w:rPr>
      </w:pPr>
    </w:p>
    <w:p w14:paraId="381FA6A8" w14:textId="77777777" w:rsidR="005174CF" w:rsidRDefault="005174CF" w:rsidP="005174CF">
      <w:pPr>
        <w:autoSpaceDE w:val="0"/>
        <w:autoSpaceDN w:val="0"/>
        <w:adjustRightInd w:val="0"/>
        <w:spacing w:after="0" w:line="240" w:lineRule="auto"/>
        <w:rPr>
          <w:rFonts w:ascii="Bookman Old Style" w:hAnsi="Bookman Old Style" w:cs="CIDFont+F2"/>
          <w:color w:val="000000"/>
        </w:rPr>
      </w:pPr>
      <w:r w:rsidRPr="00906C32">
        <w:rPr>
          <w:rFonts w:ascii="Bookman Old Style" w:hAnsi="Bookman Old Style" w:cs="CIDFont+F2"/>
          <w:color w:val="000000"/>
        </w:rPr>
        <w:t>Kontakt w sprawa</w:t>
      </w:r>
      <w:r>
        <w:rPr>
          <w:rFonts w:ascii="Bookman Old Style" w:hAnsi="Bookman Old Style" w:cs="CIDFont+F2"/>
          <w:color w:val="000000"/>
        </w:rPr>
        <w:t>ch organizacyjno-technicznych :</w:t>
      </w:r>
    </w:p>
    <w:p w14:paraId="314947FC" w14:textId="5C3C3EF5" w:rsidR="005174CF" w:rsidRPr="00270A51" w:rsidRDefault="005174CF" w:rsidP="005174CF">
      <w:pPr>
        <w:autoSpaceDE w:val="0"/>
        <w:autoSpaceDN w:val="0"/>
        <w:adjustRightInd w:val="0"/>
        <w:spacing w:after="0" w:line="240" w:lineRule="auto"/>
        <w:rPr>
          <w:rFonts w:ascii="Bookman Old Style" w:hAnsi="Bookman Old Style" w:cs="CIDFont+F2"/>
        </w:rPr>
      </w:pPr>
      <w:r w:rsidRPr="00270A51">
        <w:rPr>
          <w:rFonts w:ascii="Bookman Old Style" w:hAnsi="Bookman Old Style" w:cs="CIDFont+F2"/>
        </w:rPr>
        <w:t xml:space="preserve">Janusz Jaczkowski, tel. </w:t>
      </w:r>
      <w:r w:rsidR="00270A51" w:rsidRPr="00270A51">
        <w:rPr>
          <w:rFonts w:ascii="Bookman Old Style" w:eastAsia="Times New Roman" w:hAnsi="Bookman Old Style" w:cs="Arial"/>
          <w:spacing w:val="-8"/>
          <w:kern w:val="1"/>
          <w:lang w:bidi="en-US"/>
        </w:rPr>
        <w:t>(22) 629 74 97 w</w:t>
      </w:r>
      <w:r w:rsidRPr="00270A51">
        <w:rPr>
          <w:rFonts w:ascii="Bookman Old Style" w:hAnsi="Bookman Old Style" w:cs="CIDFont+F2"/>
        </w:rPr>
        <w:t xml:space="preserve"> 227  e-mail: janusz.jaczkowski@mz.pan.pl </w:t>
      </w:r>
    </w:p>
    <w:p w14:paraId="635B56ED" w14:textId="6FC6AAD2" w:rsidR="005174CF" w:rsidRPr="00270A51" w:rsidRDefault="00270A51" w:rsidP="00270A51">
      <w:pPr>
        <w:autoSpaceDE w:val="0"/>
        <w:autoSpaceDN w:val="0"/>
        <w:adjustRightInd w:val="0"/>
        <w:spacing w:after="0" w:line="240" w:lineRule="auto"/>
        <w:rPr>
          <w:rFonts w:ascii="Bookman Old Style" w:hAnsi="Bookman Old Style" w:cs="CIDFont+F2"/>
          <w:lang w:val="fr-FR"/>
        </w:rPr>
      </w:pPr>
      <w:r w:rsidRPr="00270A51">
        <w:rPr>
          <w:rFonts w:ascii="Bookman Old Style" w:hAnsi="Bookman Old Style" w:cs="CIDFont+F2"/>
          <w:lang w:val="fr-FR"/>
        </w:rPr>
        <w:t>Monika Tomczyk-Mazurkiewicz,</w:t>
      </w:r>
      <w:r w:rsidR="00AC1ED6">
        <w:rPr>
          <w:rFonts w:ascii="Bookman Old Style" w:hAnsi="Bookman Old Style" w:cs="CIDFont+F2"/>
          <w:lang w:val="fr-FR"/>
        </w:rPr>
        <w:t xml:space="preserve"> </w:t>
      </w:r>
      <w:r w:rsidR="005174CF" w:rsidRPr="00270A51">
        <w:rPr>
          <w:rFonts w:ascii="Bookman Old Style" w:hAnsi="Bookman Old Style" w:cs="CIDFont+F2"/>
          <w:lang w:val="fr-FR"/>
        </w:rPr>
        <w:t>tel.</w:t>
      </w:r>
      <w:r w:rsidR="00AC1ED6">
        <w:rPr>
          <w:rFonts w:ascii="Bookman Old Style" w:hAnsi="Bookman Old Style" w:cs="CIDFont+F2"/>
          <w:lang w:val="fr-FR"/>
        </w:rPr>
        <w:t xml:space="preserve"> </w:t>
      </w:r>
      <w:r w:rsidRPr="00270A51">
        <w:rPr>
          <w:rFonts w:ascii="Bookman Old Style" w:eastAsia="Times New Roman" w:hAnsi="Bookman Old Style" w:cs="Arial"/>
          <w:spacing w:val="-8"/>
          <w:kern w:val="1"/>
          <w:lang w:bidi="en-US"/>
        </w:rPr>
        <w:t xml:space="preserve">(22) 629 74 97 w </w:t>
      </w:r>
      <w:r w:rsidRPr="00270A51">
        <w:rPr>
          <w:rFonts w:ascii="Bookman Old Style" w:hAnsi="Bookman Old Style" w:cs="CIDFont+F2"/>
        </w:rPr>
        <w:t>227</w:t>
      </w:r>
      <w:r w:rsidR="00AC1ED6">
        <w:rPr>
          <w:rFonts w:ascii="Bookman Old Style" w:hAnsi="Bookman Old Style" w:cs="CIDFont+F2"/>
        </w:rPr>
        <w:t xml:space="preserve"> </w:t>
      </w:r>
      <w:r w:rsidR="005174CF" w:rsidRPr="00270A51">
        <w:rPr>
          <w:rFonts w:ascii="Bookman Old Style" w:hAnsi="Bookman Old Style" w:cs="CIDFont+F2"/>
          <w:lang w:val="fr-FR"/>
        </w:rPr>
        <w:t>e-mail:</w:t>
      </w:r>
      <w:r w:rsidRPr="00270A51">
        <w:rPr>
          <w:rFonts w:ascii="Bookman Old Style" w:hAnsi="Bookman Old Style" w:cs="CIDFont+F2"/>
          <w:lang w:val="fr-FR"/>
        </w:rPr>
        <w:t xml:space="preserve"> mtomczyk@mz.pan.pl</w:t>
      </w:r>
    </w:p>
    <w:p w14:paraId="4222ADC5" w14:textId="77777777" w:rsidR="005174CF" w:rsidRPr="003452A9" w:rsidRDefault="005174CF" w:rsidP="005174CF">
      <w:pPr>
        <w:rPr>
          <w:rFonts w:ascii="Bookman Old Style" w:hAnsi="Bookman Old Style"/>
          <w:lang w:val="fr-FR"/>
        </w:rPr>
      </w:pPr>
    </w:p>
    <w:p w14:paraId="52899D35" w14:textId="77777777" w:rsidR="00023C0D" w:rsidRPr="003452A9" w:rsidRDefault="00023C0D" w:rsidP="00525BCA">
      <w:pPr>
        <w:pStyle w:val="Standard"/>
        <w:spacing w:after="0" w:line="240" w:lineRule="auto"/>
        <w:jc w:val="center"/>
        <w:rPr>
          <w:rFonts w:ascii="Bookman Old Style" w:hAnsi="Bookman Old Style" w:cs="Arial"/>
          <w:b/>
          <w:lang w:val="fr-FR"/>
        </w:rPr>
      </w:pPr>
    </w:p>
    <w:sectPr w:rsidR="00023C0D" w:rsidRPr="003452A9" w:rsidSect="00E570A0">
      <w:pgSz w:w="11906" w:h="16838"/>
      <w:pgMar w:top="1418" w:right="1418" w:bottom="1418" w:left="1134" w:header="709" w:footer="533"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25BE7" w16cex:dateUtc="2021-04-27T07:46:00Z"/>
  <w16cex:commentExtensible w16cex:durableId="24368AA8" w16cex:dateUtc="2021-04-30T11:54:00Z"/>
  <w16cex:commentExtensible w16cex:durableId="24368C50" w16cex:dateUtc="2021-04-30T12:01:00Z"/>
  <w16cex:commentExtensible w16cex:durableId="24325F81" w16cex:dateUtc="2021-04-27T08:01:00Z"/>
  <w16cex:commentExtensible w16cex:durableId="2432E69F" w16cex:dateUtc="2021-04-27T17:38:00Z"/>
  <w16cex:commentExtensible w16cex:durableId="2432E9A9" w16cex:dateUtc="2021-04-27T1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741B3B" w16cid:durableId="24325BE7"/>
  <w16cid:commentId w16cid:paraId="54EC5AE7" w16cid:durableId="2436895E"/>
  <w16cid:commentId w16cid:paraId="2380F3A0" w16cid:durableId="24368AA8"/>
  <w16cid:commentId w16cid:paraId="33A4935E" w16cid:durableId="2436895F"/>
  <w16cid:commentId w16cid:paraId="19072F05" w16cid:durableId="24368960"/>
  <w16cid:commentId w16cid:paraId="146F8A78" w16cid:durableId="24368961"/>
  <w16cid:commentId w16cid:paraId="445D4ADA" w16cid:durableId="24368C50"/>
  <w16cid:commentId w16cid:paraId="360E833D" w16cid:durableId="24325F81"/>
  <w16cid:commentId w16cid:paraId="313A52FF" w16cid:durableId="2432E69F"/>
  <w16cid:commentId w16cid:paraId="122CBE43" w16cid:durableId="2432E9A9"/>
  <w16cid:commentId w16cid:paraId="0ED8EFC4" w16cid:durableId="243258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3987C" w14:textId="77777777" w:rsidR="0002680A" w:rsidRDefault="0002680A">
      <w:pPr>
        <w:spacing w:after="0" w:line="240" w:lineRule="auto"/>
      </w:pPr>
      <w:r>
        <w:separator/>
      </w:r>
    </w:p>
  </w:endnote>
  <w:endnote w:type="continuationSeparator" w:id="0">
    <w:p w14:paraId="635234A2" w14:textId="77777777" w:rsidR="0002680A" w:rsidRDefault="0002680A">
      <w:pPr>
        <w:spacing w:after="0" w:line="240" w:lineRule="auto"/>
      </w:pPr>
      <w:r>
        <w:continuationSeparator/>
      </w:r>
    </w:p>
  </w:endnote>
  <w:endnote w:type="continuationNotice" w:id="1">
    <w:p w14:paraId="73E259FE" w14:textId="77777777" w:rsidR="0002680A" w:rsidRDefault="000268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imes">
    <w:altName w:val="Times"/>
    <w:panose1 w:val="02020603050405020304"/>
    <w:charset w:val="EE"/>
    <w:family w:val="roman"/>
    <w:pitch w:val="variable"/>
    <w:sig w:usb0="E0002EFF" w:usb1="C000785B" w:usb2="00000009" w:usb3="00000000" w:csb0="000001FF" w:csb1="00000000"/>
  </w:font>
  <w:font w:name="ヒラギノ角ゴ Pro W3">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ordiaUPC">
    <w:charset w:val="00"/>
    <w:family w:val="swiss"/>
    <w:pitch w:val="variable"/>
    <w:sig w:usb0="81000003" w:usb1="00000000" w:usb2="00000000" w:usb3="00000000" w:csb0="00010001"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EFF" w:usb1="C000785B" w:usb2="00000009" w:usb3="00000000" w:csb0="000001FF" w:csb1="00000000"/>
  </w:font>
  <w:font w:name="TimesNewRoman">
    <w:altName w:val="MS Gothic"/>
    <w:panose1 w:val="00000000000000000000"/>
    <w:charset w:val="EE"/>
    <w:family w:val="auto"/>
    <w:notTrueType/>
    <w:pitch w:val="default"/>
    <w:sig w:usb0="00000005" w:usb1="00000000" w:usb2="00000000" w:usb3="00000000" w:csb0="00000002" w:csb1="00000000"/>
  </w:font>
  <w:font w:name="ArialMT-Identity-H">
    <w:altName w:val="MS Mincho"/>
    <w:panose1 w:val="00000000000000000000"/>
    <w:charset w:val="80"/>
    <w:family w:val="auto"/>
    <w:notTrueType/>
    <w:pitch w:val="default"/>
    <w:sig w:usb0="00000001" w:usb1="08070000" w:usb2="00000010" w:usb3="00000000" w:csb0="00020000" w:csb1="00000000"/>
  </w:font>
  <w:font w:name="CIDFont+F2">
    <w:altName w:val="Calibri"/>
    <w:panose1 w:val="00000000000000000000"/>
    <w:charset w:val="EE"/>
    <w:family w:val="auto"/>
    <w:notTrueType/>
    <w:pitch w:val="default"/>
    <w:sig w:usb0="00000005" w:usb1="00000000" w:usb2="00000000" w:usb3="00000000" w:csb0="00000002" w:csb1="00000000"/>
  </w:font>
  <w:font w:name="Dotum">
    <w:altName w:val="돋움"/>
    <w:panose1 w:val="020B0600000101010101"/>
    <w:charset w:val="81"/>
    <w:family w:val="swiss"/>
    <w:pitch w:val="variable"/>
    <w:sig w:usb0="B00002AF" w:usb1="69D77CFB" w:usb2="00000030" w:usb3="00000000" w:csb0="0008009F" w:csb1="00000000"/>
  </w:font>
  <w:font w:name="A">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DE24B" w14:textId="79518452" w:rsidR="00B440AE" w:rsidRPr="00815C81" w:rsidRDefault="00B440AE">
    <w:pPr>
      <w:pStyle w:val="Stopka"/>
      <w:jc w:val="right"/>
      <w:rPr>
        <w:rFonts w:ascii="Bookman Old Style" w:hAnsi="Bookman Old Style"/>
        <w:sz w:val="20"/>
        <w:szCs w:val="20"/>
      </w:rPr>
    </w:pPr>
    <w:r w:rsidRPr="00815C81">
      <w:rPr>
        <w:rFonts w:ascii="Bookman Old Style" w:hAnsi="Bookman Old Style"/>
        <w:sz w:val="20"/>
        <w:szCs w:val="20"/>
      </w:rPr>
      <w:t xml:space="preserve">Strona </w:t>
    </w:r>
    <w:r w:rsidRPr="00815C81">
      <w:rPr>
        <w:rFonts w:ascii="Bookman Old Style" w:hAnsi="Bookman Old Style"/>
        <w:bCs/>
        <w:sz w:val="20"/>
        <w:szCs w:val="20"/>
      </w:rPr>
      <w:fldChar w:fldCharType="begin"/>
    </w:r>
    <w:r w:rsidRPr="00815C81">
      <w:rPr>
        <w:rFonts w:ascii="Bookman Old Style" w:hAnsi="Bookman Old Style"/>
        <w:bCs/>
        <w:sz w:val="20"/>
        <w:szCs w:val="20"/>
      </w:rPr>
      <w:instrText>PAGE</w:instrText>
    </w:r>
    <w:r w:rsidRPr="00815C81">
      <w:rPr>
        <w:rFonts w:ascii="Bookman Old Style" w:hAnsi="Bookman Old Style"/>
        <w:bCs/>
        <w:sz w:val="20"/>
        <w:szCs w:val="20"/>
      </w:rPr>
      <w:fldChar w:fldCharType="separate"/>
    </w:r>
    <w:r w:rsidR="0002680A">
      <w:rPr>
        <w:rFonts w:ascii="Bookman Old Style" w:hAnsi="Bookman Old Style"/>
        <w:bCs/>
        <w:noProof/>
        <w:sz w:val="20"/>
        <w:szCs w:val="20"/>
      </w:rPr>
      <w:t>1</w:t>
    </w:r>
    <w:r w:rsidRPr="00815C81">
      <w:rPr>
        <w:rFonts w:ascii="Bookman Old Style" w:hAnsi="Bookman Old Style"/>
        <w:bCs/>
        <w:sz w:val="20"/>
        <w:szCs w:val="20"/>
      </w:rPr>
      <w:fldChar w:fldCharType="end"/>
    </w:r>
    <w:r w:rsidRPr="00815C81">
      <w:rPr>
        <w:rFonts w:ascii="Bookman Old Style" w:hAnsi="Bookman Old Style"/>
        <w:sz w:val="20"/>
        <w:szCs w:val="20"/>
      </w:rPr>
      <w:t xml:space="preserve"> z </w:t>
    </w:r>
    <w:r w:rsidRPr="00815C81">
      <w:rPr>
        <w:rFonts w:ascii="Bookman Old Style" w:hAnsi="Bookman Old Style"/>
        <w:bCs/>
        <w:sz w:val="20"/>
        <w:szCs w:val="20"/>
      </w:rPr>
      <w:fldChar w:fldCharType="begin"/>
    </w:r>
    <w:r w:rsidRPr="00815C81">
      <w:rPr>
        <w:rFonts w:ascii="Bookman Old Style" w:hAnsi="Bookman Old Style"/>
        <w:bCs/>
        <w:sz w:val="20"/>
        <w:szCs w:val="20"/>
      </w:rPr>
      <w:instrText>NUMPAGES</w:instrText>
    </w:r>
    <w:r w:rsidRPr="00815C81">
      <w:rPr>
        <w:rFonts w:ascii="Bookman Old Style" w:hAnsi="Bookman Old Style"/>
        <w:bCs/>
        <w:sz w:val="20"/>
        <w:szCs w:val="20"/>
      </w:rPr>
      <w:fldChar w:fldCharType="separate"/>
    </w:r>
    <w:r w:rsidR="0002680A">
      <w:rPr>
        <w:rFonts w:ascii="Bookman Old Style" w:hAnsi="Bookman Old Style"/>
        <w:bCs/>
        <w:noProof/>
        <w:sz w:val="20"/>
        <w:szCs w:val="20"/>
      </w:rPr>
      <w:t>1</w:t>
    </w:r>
    <w:r w:rsidRPr="00815C81">
      <w:rPr>
        <w:rFonts w:ascii="Bookman Old Style" w:hAnsi="Bookman Old Style"/>
        <w:bCs/>
        <w:sz w:val="20"/>
        <w:szCs w:val="20"/>
      </w:rPr>
      <w:fldChar w:fldCharType="end"/>
    </w:r>
  </w:p>
  <w:p w14:paraId="33FF2120" w14:textId="77777777" w:rsidR="00B440AE" w:rsidRDefault="00B440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E980D" w14:textId="77777777" w:rsidR="0002680A" w:rsidRDefault="0002680A">
      <w:pPr>
        <w:spacing w:after="0" w:line="240" w:lineRule="auto"/>
      </w:pPr>
      <w:r>
        <w:separator/>
      </w:r>
    </w:p>
  </w:footnote>
  <w:footnote w:type="continuationSeparator" w:id="0">
    <w:p w14:paraId="3C025C75" w14:textId="77777777" w:rsidR="0002680A" w:rsidRDefault="0002680A">
      <w:pPr>
        <w:spacing w:after="0" w:line="240" w:lineRule="auto"/>
      </w:pPr>
      <w:r>
        <w:continuationSeparator/>
      </w:r>
    </w:p>
  </w:footnote>
  <w:footnote w:type="continuationNotice" w:id="1">
    <w:p w14:paraId="78A0CA30" w14:textId="77777777" w:rsidR="0002680A" w:rsidRDefault="0002680A">
      <w:pPr>
        <w:spacing w:after="0" w:line="240" w:lineRule="auto"/>
      </w:pPr>
    </w:p>
  </w:footnote>
  <w:footnote w:id="2">
    <w:p w14:paraId="7725A5D6" w14:textId="77777777" w:rsidR="00B440AE" w:rsidRPr="002036FB" w:rsidRDefault="00B440AE" w:rsidP="00CE6BD2">
      <w:pPr>
        <w:spacing w:after="0" w:line="240" w:lineRule="auto"/>
        <w:jc w:val="both"/>
        <w:rPr>
          <w:rFonts w:ascii="Bookman Old Style" w:hAnsi="Bookman Old Style"/>
          <w:sz w:val="16"/>
          <w:szCs w:val="16"/>
        </w:rPr>
      </w:pPr>
      <w:r w:rsidRPr="002036FB">
        <w:rPr>
          <w:rStyle w:val="TekstprzypisudolnegoZnak"/>
          <w:rFonts w:ascii="Bookman Old Style" w:eastAsia="Calibri" w:hAnsi="Bookman Old Style"/>
          <w:sz w:val="16"/>
          <w:szCs w:val="16"/>
        </w:rPr>
        <w:footnoteRef/>
      </w:r>
      <w:r w:rsidRPr="002036FB">
        <w:rPr>
          <w:rFonts w:ascii="Bookman Old Style" w:hAnsi="Bookman Old Style"/>
          <w:sz w:val="16"/>
          <w:szCs w:val="16"/>
        </w:rPr>
        <w:t xml:space="preserve"> </w:t>
      </w:r>
      <w:r w:rsidRPr="002036FB">
        <w:rPr>
          <w:rFonts w:ascii="Bookman Old Style" w:hAnsi="Bookman Old Style" w:cs="Arial"/>
          <w:b/>
          <w:sz w:val="16"/>
          <w:szCs w:val="16"/>
        </w:rPr>
        <w:t>Wyjaśnienie:</w:t>
      </w:r>
      <w:r w:rsidRPr="002036FB">
        <w:rPr>
          <w:rFonts w:ascii="Bookman Old Style" w:hAnsi="Bookman Old Style" w:cs="Arial"/>
          <w:sz w:val="16"/>
          <w:szCs w:val="16"/>
        </w:rPr>
        <w:t xml:space="preserve"> </w:t>
      </w:r>
      <w:r w:rsidRPr="002036FB">
        <w:rPr>
          <w:rFonts w:ascii="Bookman Old Style" w:eastAsia="Times New Roman" w:hAnsi="Bookman Old Style" w:cs="Arial"/>
          <w:sz w:val="16"/>
          <w:szCs w:val="16"/>
          <w:lang w:eastAsia="pl-PL"/>
        </w:rPr>
        <w:t xml:space="preserve">skorzystanie z prawa do sprostowania nie może skutkować zmianą </w:t>
      </w:r>
      <w:r w:rsidRPr="002036FB">
        <w:rPr>
          <w:rFonts w:ascii="Bookman Old Style" w:hAnsi="Bookman Old Style" w:cs="Arial"/>
          <w:sz w:val="16"/>
          <w:szCs w:val="16"/>
        </w:rPr>
        <w:t xml:space="preserve">wyniku postępowania </w:t>
      </w:r>
      <w:r w:rsidRPr="002036FB">
        <w:rPr>
          <w:rFonts w:ascii="Bookman Old Style" w:hAnsi="Bookman Old Style" w:cs="Arial"/>
          <w:sz w:val="16"/>
          <w:szCs w:val="16"/>
        </w:rPr>
        <w:br/>
        <w:t>o udzielenie zamówienia publicznego ani zmianą postanowień umowy w zakresie niezgodnym z ustawą Pzp oraz nie może naruszać integralności protokołu oraz jego załączników.</w:t>
      </w:r>
    </w:p>
  </w:footnote>
  <w:footnote w:id="3">
    <w:p w14:paraId="7A580A0F" w14:textId="77777777" w:rsidR="00B440AE" w:rsidRDefault="00B440AE" w:rsidP="00CE6BD2">
      <w:pPr>
        <w:spacing w:line="240" w:lineRule="auto"/>
      </w:pPr>
      <w:r w:rsidRPr="002036FB">
        <w:rPr>
          <w:rStyle w:val="TekstprzypisudolnegoZnak"/>
          <w:rFonts w:ascii="Bookman Old Style" w:eastAsia="Calibri" w:hAnsi="Bookman Old Style"/>
          <w:sz w:val="16"/>
          <w:szCs w:val="16"/>
        </w:rPr>
        <w:footnoteRef/>
      </w:r>
      <w:r w:rsidRPr="002036FB">
        <w:rPr>
          <w:rFonts w:ascii="Bookman Old Style" w:hAnsi="Bookman Old Style"/>
          <w:sz w:val="16"/>
          <w:szCs w:val="16"/>
        </w:rPr>
        <w:t xml:space="preserve"> </w:t>
      </w:r>
      <w:r w:rsidRPr="002036FB">
        <w:rPr>
          <w:rFonts w:ascii="Bookman Old Style" w:hAnsi="Bookman Old Style" w:cs="Arial"/>
          <w:b/>
          <w:sz w:val="16"/>
          <w:szCs w:val="16"/>
        </w:rPr>
        <w:t>Wyjaśnienie:</w:t>
      </w:r>
      <w:r w:rsidRPr="002036FB">
        <w:rPr>
          <w:rFonts w:ascii="Bookman Old Style" w:hAnsi="Bookman Old Style" w:cs="Arial"/>
          <w:sz w:val="16"/>
          <w:szCs w:val="16"/>
        </w:rPr>
        <w:t xml:space="preserve"> prawo do ograniczenia przetwarzania nie ma zastosowania w odniesieniu do </w:t>
      </w:r>
      <w:r w:rsidRPr="002036FB">
        <w:rPr>
          <w:rFonts w:ascii="Bookman Old Style" w:hAnsi="Bookman Old Style" w:cs="Arial"/>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footnote>
  <w:footnote w:id="4">
    <w:p w14:paraId="37D09250" w14:textId="77777777" w:rsidR="00B440AE" w:rsidRPr="008522BB" w:rsidRDefault="00B440AE" w:rsidP="00474843">
      <w:pPr>
        <w:spacing w:after="0" w:line="240" w:lineRule="auto"/>
        <w:rPr>
          <w:rFonts w:ascii="Bookman Old Style" w:hAnsi="Bookman Old Style"/>
          <w:sz w:val="18"/>
          <w:szCs w:val="18"/>
        </w:rPr>
      </w:pPr>
      <w:r w:rsidRPr="009613B2">
        <w:rPr>
          <w:rStyle w:val="TekstprzypisudolnegoZnak"/>
          <w:rFonts w:ascii="Bookman Old Style" w:eastAsia="Calibri" w:hAnsi="Bookman Old Style"/>
          <w:sz w:val="18"/>
          <w:szCs w:val="18"/>
          <w:vertAlign w:val="superscript"/>
        </w:rPr>
        <w:footnoteRef/>
      </w:r>
      <w:r w:rsidRPr="009613B2">
        <w:rPr>
          <w:rFonts w:ascii="Bookman Old Style" w:hAnsi="Bookman Old Style"/>
          <w:sz w:val="18"/>
          <w:szCs w:val="18"/>
          <w:vertAlign w:val="superscript"/>
        </w:rPr>
        <w:t xml:space="preserve"> </w:t>
      </w:r>
      <w:r w:rsidRPr="008522BB">
        <w:rPr>
          <w:rFonts w:ascii="Bookman Old Style" w:hAnsi="Bookman Old Style"/>
          <w:sz w:val="18"/>
          <w:szCs w:val="18"/>
        </w:rPr>
        <w:t>Wykonawca skreśla niewłaściwe.</w:t>
      </w:r>
    </w:p>
  </w:footnote>
  <w:footnote w:id="5">
    <w:p w14:paraId="729FE8BD" w14:textId="77777777" w:rsidR="00B440AE" w:rsidRPr="00376386" w:rsidRDefault="00B440AE" w:rsidP="00376386">
      <w:pPr>
        <w:pStyle w:val="Tekstprzypisudolnego"/>
        <w:spacing w:before="0" w:line="240" w:lineRule="auto"/>
        <w:ind w:firstLine="0"/>
        <w:rPr>
          <w:rFonts w:ascii="Bookman Old Style" w:hAnsi="Bookman Old Style"/>
          <w:bCs/>
          <w:sz w:val="16"/>
          <w:szCs w:val="16"/>
        </w:rPr>
      </w:pPr>
      <w:r w:rsidRPr="00376386">
        <w:rPr>
          <w:rStyle w:val="Odwoanieprzypisudolnego"/>
          <w:rFonts w:ascii="Bookman Old Style" w:hAnsi="Bookman Old Style"/>
          <w:sz w:val="16"/>
          <w:szCs w:val="16"/>
        </w:rPr>
        <w:footnoteRef/>
      </w:r>
      <w:r w:rsidRPr="00376386">
        <w:rPr>
          <w:rFonts w:ascii="Bookman Old Style" w:hAnsi="Bookman Old Style"/>
          <w:sz w:val="16"/>
          <w:szCs w:val="16"/>
        </w:rPr>
        <w:t xml:space="preserve"> Wykonawca wypełnia tabelę tylko w przypadku, gdy wybór jego oferty prowadziłby do powstania u Zamawiającego obowiązku podatkowego zgodnie z przepisami o podatku od towarów i usług. </w:t>
      </w:r>
      <w:r w:rsidRPr="00376386">
        <w:rPr>
          <w:rFonts w:ascii="Bookman Old Style" w:hAnsi="Bookman Old Style"/>
          <w:bCs/>
          <w:sz w:val="16"/>
          <w:szCs w:val="16"/>
        </w:rPr>
        <w:t>Zamawiający informuje, że nie jest czynnym podatnikiem VAT.</w:t>
      </w:r>
    </w:p>
  </w:footnote>
  <w:footnote w:id="6">
    <w:p w14:paraId="693CA7BF" w14:textId="77777777" w:rsidR="00B440AE" w:rsidRPr="00376386" w:rsidRDefault="00B440AE" w:rsidP="00376386">
      <w:pPr>
        <w:pStyle w:val="Tekstprzypisudolnego"/>
        <w:spacing w:before="0" w:line="240" w:lineRule="auto"/>
        <w:ind w:firstLine="0"/>
        <w:rPr>
          <w:rFonts w:ascii="Bookman Old Style" w:hAnsi="Bookman Old Style" w:cstheme="minorHAnsi"/>
          <w:sz w:val="16"/>
          <w:szCs w:val="16"/>
        </w:rPr>
      </w:pPr>
      <w:r w:rsidRPr="00376386">
        <w:rPr>
          <w:rStyle w:val="Odwoanieprzypisudolnego"/>
          <w:rFonts w:ascii="Bookman Old Style" w:hAnsi="Bookman Old Style" w:cstheme="minorHAnsi"/>
          <w:sz w:val="16"/>
          <w:szCs w:val="16"/>
        </w:rPr>
        <w:footnoteRef/>
      </w:r>
      <w:r w:rsidRPr="00376386">
        <w:rPr>
          <w:rFonts w:ascii="Bookman Old Style" w:hAnsi="Bookman Old Style" w:cstheme="minorHAnsi"/>
          <w:sz w:val="16"/>
          <w:szCs w:val="16"/>
        </w:rPr>
        <w:t xml:space="preserve"> Wykonawca skreśla niepotrzebne.</w:t>
      </w:r>
    </w:p>
  </w:footnote>
  <w:footnote w:id="7">
    <w:p w14:paraId="56FC2F50" w14:textId="77777777" w:rsidR="00B440AE" w:rsidRPr="002036FB" w:rsidRDefault="00B440AE" w:rsidP="000868ED">
      <w:pPr>
        <w:pStyle w:val="Tekstprzypisudolnego"/>
        <w:spacing w:before="0" w:line="240" w:lineRule="auto"/>
        <w:ind w:firstLine="0"/>
        <w:rPr>
          <w:rFonts w:ascii="Bookman Old Style" w:hAnsi="Bookman Old Style" w:cstheme="minorHAnsi"/>
          <w:sz w:val="16"/>
          <w:szCs w:val="16"/>
        </w:rPr>
      </w:pPr>
      <w:r w:rsidRPr="002036FB">
        <w:rPr>
          <w:rStyle w:val="Odwoanieprzypisudolnego"/>
          <w:rFonts w:ascii="Bookman Old Style" w:hAnsi="Bookman Old Style" w:cstheme="minorHAnsi"/>
          <w:sz w:val="16"/>
          <w:szCs w:val="16"/>
        </w:rPr>
        <w:footnoteRef/>
      </w:r>
      <w:r w:rsidRPr="002036FB">
        <w:rPr>
          <w:rFonts w:ascii="Bookman Old Style" w:hAnsi="Bookman Old Style" w:cstheme="minorHAnsi"/>
          <w:sz w:val="16"/>
          <w:szCs w:val="16"/>
        </w:rPr>
        <w:t xml:space="preserve"> Wykonawca nie wypełnia tabeli w przypadku gdy nie wskazuje informacji stanowiących tajemnice przedsiębiorstwa.</w:t>
      </w:r>
    </w:p>
  </w:footnote>
  <w:footnote w:id="8">
    <w:p w14:paraId="23B0039B" w14:textId="77777777" w:rsidR="00B440AE" w:rsidRPr="002036FB" w:rsidRDefault="00B440AE" w:rsidP="000868ED">
      <w:pPr>
        <w:pStyle w:val="Tekstprzypisudolnego"/>
        <w:spacing w:before="0" w:line="240" w:lineRule="auto"/>
        <w:ind w:firstLine="0"/>
        <w:rPr>
          <w:rFonts w:ascii="Bookman Old Style" w:hAnsi="Bookman Old Style" w:cstheme="minorHAnsi"/>
          <w:sz w:val="16"/>
          <w:szCs w:val="16"/>
        </w:rPr>
      </w:pPr>
      <w:r w:rsidRPr="002036FB">
        <w:rPr>
          <w:rStyle w:val="Odwoanieprzypisudolnego"/>
          <w:rFonts w:ascii="Bookman Old Style" w:hAnsi="Bookman Old Style" w:cstheme="minorHAnsi"/>
          <w:sz w:val="16"/>
          <w:szCs w:val="16"/>
        </w:rPr>
        <w:footnoteRef/>
      </w:r>
      <w:r w:rsidRPr="002036FB">
        <w:rPr>
          <w:rFonts w:ascii="Bookman Old Style" w:hAnsi="Bookman Old Style" w:cstheme="minorHAnsi"/>
          <w:sz w:val="16"/>
          <w:szCs w:val="16"/>
        </w:rPr>
        <w:t xml:space="preserve"> Wykonawca skreśla niepotrzebne</w:t>
      </w:r>
    </w:p>
  </w:footnote>
  <w:footnote w:id="9">
    <w:p w14:paraId="5D2D0A9E" w14:textId="77777777" w:rsidR="00B440AE" w:rsidRPr="002036FB" w:rsidRDefault="00B440AE" w:rsidP="00C83159">
      <w:pPr>
        <w:spacing w:after="0" w:line="240" w:lineRule="auto"/>
        <w:rPr>
          <w:rFonts w:ascii="Bookman Old Style" w:hAnsi="Bookman Old Style"/>
          <w:sz w:val="16"/>
          <w:szCs w:val="16"/>
        </w:rPr>
      </w:pPr>
      <w:r w:rsidRPr="002036FB">
        <w:rPr>
          <w:rStyle w:val="TekstprzypisudolnegoZnak"/>
          <w:rFonts w:ascii="Bookman Old Style" w:eastAsia="Calibri" w:hAnsi="Bookman Old Style"/>
          <w:sz w:val="16"/>
          <w:szCs w:val="16"/>
        </w:rPr>
        <w:footnoteRef/>
      </w:r>
      <w:r w:rsidRPr="002036FB">
        <w:rPr>
          <w:rFonts w:ascii="Bookman Old Style" w:hAnsi="Bookman Old Style"/>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10">
    <w:p w14:paraId="23FD3A19" w14:textId="77777777" w:rsidR="00B440AE" w:rsidRPr="00022BA9" w:rsidRDefault="00B440AE" w:rsidP="00C83159">
      <w:pPr>
        <w:spacing w:after="0" w:line="240" w:lineRule="auto"/>
      </w:pPr>
      <w:r w:rsidRPr="002036FB">
        <w:rPr>
          <w:rStyle w:val="TekstprzypisudolnegoZnak"/>
          <w:rFonts w:ascii="Bookman Old Style" w:eastAsia="Calibri" w:hAnsi="Bookman Old Style"/>
          <w:sz w:val="16"/>
          <w:szCs w:val="16"/>
        </w:rPr>
        <w:footnoteRef/>
      </w:r>
      <w:r w:rsidRPr="002036FB">
        <w:rPr>
          <w:rFonts w:ascii="Bookman Old Style" w:hAnsi="Bookman Old Style"/>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11">
    <w:p w14:paraId="2AB68D8B" w14:textId="77777777" w:rsidR="00B440AE" w:rsidRPr="00A42A8C" w:rsidRDefault="00B440AE" w:rsidP="00AB23BD">
      <w:pPr>
        <w:pStyle w:val="Tekstprzypisudolnego"/>
        <w:rPr>
          <w:lang w:val="pl-PL"/>
        </w:rPr>
      </w:pPr>
      <w:r>
        <w:rPr>
          <w:rStyle w:val="Odwoanieprzypisudolnego"/>
        </w:rPr>
        <w:footnoteRef/>
      </w:r>
      <w:r>
        <w:t xml:space="preserve"> </w:t>
      </w:r>
      <w:r>
        <w:rPr>
          <w:lang w:val="pl-PL"/>
        </w:rPr>
        <w:t>Niepotrzebne skreślić</w:t>
      </w:r>
    </w:p>
  </w:footnote>
  <w:footnote w:id="12">
    <w:p w14:paraId="14C550A3" w14:textId="77777777" w:rsidR="00B440AE" w:rsidRPr="00A42A8C" w:rsidRDefault="00B440AE" w:rsidP="00C67DA8">
      <w:pPr>
        <w:pStyle w:val="Tekstprzypisudolnego"/>
        <w:rPr>
          <w:lang w:val="pl-PL"/>
        </w:rPr>
      </w:pPr>
      <w:r>
        <w:rPr>
          <w:rStyle w:val="Odwoanieprzypisudolnego"/>
        </w:rPr>
        <w:footnoteRef/>
      </w:r>
      <w:r>
        <w:t xml:space="preserve"> </w:t>
      </w:r>
      <w:r>
        <w:rPr>
          <w:lang w:val="pl-PL"/>
        </w:rPr>
        <w:t>Niepotrzebne skreślić</w:t>
      </w:r>
    </w:p>
  </w:footnote>
  <w:footnote w:id="13">
    <w:p w14:paraId="061F5E0A" w14:textId="77777777" w:rsidR="00B440AE" w:rsidRPr="002C67ED" w:rsidRDefault="00B440AE" w:rsidP="009F70D5">
      <w:pPr>
        <w:pStyle w:val="Tekstprzypisudolnego"/>
        <w:rPr>
          <w:rFonts w:ascii="Bookman Old Style" w:hAnsi="Bookman Old Style"/>
          <w:sz w:val="16"/>
          <w:szCs w:val="16"/>
          <w:lang w:val="pl-PL"/>
        </w:rPr>
      </w:pPr>
      <w:r w:rsidRPr="002C67ED">
        <w:rPr>
          <w:rStyle w:val="Odwoanieprzypisudolnego"/>
          <w:rFonts w:ascii="Bookman Old Style" w:hAnsi="Bookman Old Style"/>
          <w:sz w:val="16"/>
          <w:szCs w:val="16"/>
        </w:rPr>
        <w:footnoteRef/>
      </w:r>
      <w:r w:rsidRPr="002C67ED">
        <w:rPr>
          <w:rFonts w:ascii="Bookman Old Style" w:hAnsi="Bookman Old Style"/>
          <w:sz w:val="16"/>
          <w:szCs w:val="16"/>
        </w:rPr>
        <w:t xml:space="preserve"> Zgodnie z ofertą </w:t>
      </w:r>
      <w:r>
        <w:rPr>
          <w:rFonts w:ascii="Bookman Old Style" w:hAnsi="Bookman Old Style"/>
          <w:sz w:val="16"/>
          <w:szCs w:val="16"/>
          <w:lang w:val="pl-PL"/>
        </w:rPr>
        <w:t>W</w:t>
      </w:r>
      <w:r w:rsidRPr="002C67ED">
        <w:rPr>
          <w:rFonts w:ascii="Bookman Old Style" w:hAnsi="Bookman Old Style"/>
          <w:sz w:val="16"/>
          <w:szCs w:val="16"/>
        </w:rPr>
        <w:t>ykonawcy</w:t>
      </w:r>
      <w:r w:rsidRPr="002C67ED">
        <w:rPr>
          <w:rFonts w:ascii="Bookman Old Style" w:hAnsi="Bookman Old Style"/>
          <w:sz w:val="16"/>
          <w:szCs w:val="16"/>
          <w:lang w:val="pl-PL"/>
        </w:rPr>
        <w:t>.</w:t>
      </w:r>
    </w:p>
  </w:footnote>
  <w:footnote w:id="14">
    <w:p w14:paraId="7C674985" w14:textId="77777777" w:rsidR="00B440AE" w:rsidRPr="001D62C3" w:rsidRDefault="00B440AE" w:rsidP="009F70D5">
      <w:pPr>
        <w:pStyle w:val="Tekstprzypisudolnego"/>
        <w:rPr>
          <w:rFonts w:ascii="Bookman Old Style" w:hAnsi="Bookman Old Style"/>
          <w:sz w:val="16"/>
          <w:szCs w:val="16"/>
          <w:lang w:val="pl-PL"/>
        </w:rPr>
      </w:pPr>
      <w:r w:rsidRPr="001D62C3">
        <w:rPr>
          <w:rStyle w:val="Odwoanieprzypisudolnego"/>
          <w:rFonts w:ascii="Bookman Old Style" w:hAnsi="Bookman Old Style"/>
          <w:sz w:val="16"/>
          <w:szCs w:val="16"/>
        </w:rPr>
        <w:footnoteRef/>
      </w:r>
      <w:r w:rsidRPr="001D62C3">
        <w:rPr>
          <w:rFonts w:ascii="Bookman Old Style" w:hAnsi="Bookman Old Style"/>
          <w:sz w:val="16"/>
          <w:szCs w:val="16"/>
        </w:rPr>
        <w:t xml:space="preserve"> </w:t>
      </w:r>
      <w:r w:rsidRPr="001D62C3">
        <w:rPr>
          <w:rFonts w:ascii="Bookman Old Style" w:hAnsi="Bookman Old Style"/>
          <w:sz w:val="16"/>
          <w:szCs w:val="16"/>
          <w:lang w:val="pl-PL"/>
        </w:rPr>
        <w:t xml:space="preserve">Zgodnie z ofertą </w:t>
      </w:r>
      <w:r>
        <w:rPr>
          <w:rFonts w:ascii="Bookman Old Style" w:hAnsi="Bookman Old Style"/>
          <w:sz w:val="16"/>
          <w:szCs w:val="16"/>
          <w:lang w:val="pl-PL"/>
        </w:rPr>
        <w:t>W</w:t>
      </w:r>
      <w:r w:rsidRPr="001D62C3">
        <w:rPr>
          <w:rFonts w:ascii="Bookman Old Style" w:hAnsi="Bookman Old Style"/>
          <w:sz w:val="16"/>
          <w:szCs w:val="16"/>
          <w:lang w:val="pl-PL"/>
        </w:rPr>
        <w:t>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C202548A"/>
    <w:name w:val="WW8Num6"/>
    <w:lvl w:ilvl="0">
      <w:start w:val="1"/>
      <w:numFmt w:val="decimal"/>
      <w:lvlText w:val="%1."/>
      <w:lvlJc w:val="left"/>
      <w:pPr>
        <w:tabs>
          <w:tab w:val="num" w:pos="0"/>
        </w:tabs>
        <w:ind w:left="720" w:hanging="360"/>
      </w:pPr>
      <w:rPr>
        <w:rFonts w:ascii="Bookman Old Style" w:hAnsi="Bookman Old Style" w:cs="Times New Roman" w:hint="default"/>
      </w:rPr>
    </w:lvl>
  </w:abstractNum>
  <w:abstractNum w:abstractNumId="1" w15:restartNumberingAfterBreak="0">
    <w:nsid w:val="00000002"/>
    <w:multiLevelType w:val="singleLevel"/>
    <w:tmpl w:val="E5F6CF60"/>
    <w:name w:val="WW8Num2"/>
    <w:lvl w:ilvl="0">
      <w:start w:val="1"/>
      <w:numFmt w:val="decimal"/>
      <w:lvlText w:val="%1)"/>
      <w:lvlJc w:val="left"/>
      <w:pPr>
        <w:tabs>
          <w:tab w:val="num" w:pos="0"/>
        </w:tabs>
        <w:ind w:left="720" w:hanging="360"/>
      </w:pPr>
      <w:rPr>
        <w:rFonts w:ascii="Bookman Old Style" w:hAnsi="Bookman Old Style" w:cs="Arial" w:hint="default"/>
        <w:lang w:eastAsia="ar-SA" w:bidi="ar-SA"/>
      </w:rPr>
    </w:lvl>
  </w:abstractNum>
  <w:abstractNum w:abstractNumId="2" w15:restartNumberingAfterBreak="0">
    <w:nsid w:val="00000007"/>
    <w:multiLevelType w:val="multilevel"/>
    <w:tmpl w:val="F7F4186A"/>
    <w:name w:val="WW8Num7"/>
    <w:lvl w:ilvl="0">
      <w:start w:val="1"/>
      <w:numFmt w:val="decimal"/>
      <w:lvlText w:val="%1."/>
      <w:lvlJc w:val="left"/>
      <w:pPr>
        <w:tabs>
          <w:tab w:val="num" w:pos="709"/>
        </w:tabs>
        <w:ind w:left="502" w:hanging="360"/>
      </w:pPr>
      <w:rPr>
        <w:rFonts w:ascii="Arial" w:hAnsi="Arial" w:cs="Arial"/>
        <w:b w:val="0"/>
        <w:color w:val="000000"/>
        <w:kern w:val="1"/>
        <w:sz w:val="22"/>
        <w:szCs w:val="24"/>
      </w:rPr>
    </w:lvl>
    <w:lvl w:ilvl="1">
      <w:start w:val="1"/>
      <w:numFmt w:val="lowerLetter"/>
      <w:lvlText w:val="%2)"/>
      <w:lvlJc w:val="left"/>
      <w:pPr>
        <w:tabs>
          <w:tab w:val="num" w:pos="0"/>
        </w:tabs>
        <w:ind w:left="1297" w:hanging="435"/>
      </w:pPr>
      <w:rPr>
        <w:rFonts w:hint="default"/>
      </w:r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3" w15:restartNumberingAfterBreak="0">
    <w:nsid w:val="00000008"/>
    <w:multiLevelType w:val="singleLevel"/>
    <w:tmpl w:val="DED42964"/>
    <w:name w:val="WW8Num15"/>
    <w:lvl w:ilvl="0">
      <w:start w:val="1"/>
      <w:numFmt w:val="decimal"/>
      <w:lvlText w:val="%1."/>
      <w:lvlJc w:val="left"/>
      <w:pPr>
        <w:tabs>
          <w:tab w:val="num" w:pos="0"/>
        </w:tabs>
        <w:ind w:left="720" w:hanging="360"/>
      </w:pPr>
      <w:rPr>
        <w:rFonts w:ascii="Bookman Old Style" w:hAnsi="Bookman Old Style" w:cs="Times New Roman" w:hint="default"/>
        <w:b w:val="0"/>
      </w:rPr>
    </w:lvl>
  </w:abstractNum>
  <w:abstractNum w:abstractNumId="4" w15:restartNumberingAfterBreak="0">
    <w:nsid w:val="00000009"/>
    <w:multiLevelType w:val="singleLevel"/>
    <w:tmpl w:val="00000009"/>
    <w:name w:val="WW8Num11"/>
    <w:lvl w:ilvl="0">
      <w:start w:val="1"/>
      <w:numFmt w:val="decimal"/>
      <w:lvlText w:val="%1)"/>
      <w:lvlJc w:val="left"/>
      <w:pPr>
        <w:tabs>
          <w:tab w:val="num" w:pos="0"/>
        </w:tabs>
        <w:ind w:left="720" w:hanging="360"/>
      </w:pPr>
      <w:rPr>
        <w:rFonts w:ascii="Arial" w:hAnsi="Arial" w:cs="Arial"/>
        <w:b w:val="0"/>
        <w:bCs/>
        <w:i w:val="0"/>
        <w:color w:val="000000"/>
        <w:kern w:val="1"/>
        <w:sz w:val="24"/>
        <w:szCs w:val="24"/>
        <w:lang w:eastAsia="ar-SA" w:bidi="ar-SA"/>
      </w:rPr>
    </w:lvl>
  </w:abstractNum>
  <w:abstractNum w:abstractNumId="5" w15:restartNumberingAfterBreak="0">
    <w:nsid w:val="0000000A"/>
    <w:multiLevelType w:val="multilevel"/>
    <w:tmpl w:val="894EE87C"/>
    <w:lvl w:ilvl="0">
      <w:start w:val="1"/>
      <w:numFmt w:val="decimal"/>
      <w:isLgl/>
      <w:lvlText w:val="%1."/>
      <w:lvlJc w:val="left"/>
      <w:pPr>
        <w:tabs>
          <w:tab w:val="num" w:pos="1080"/>
        </w:tabs>
        <w:ind w:left="1080" w:firstLine="0"/>
      </w:pPr>
      <w:rPr>
        <w:rFonts w:hint="default"/>
        <w:color w:val="000000"/>
        <w:position w:val="0"/>
      </w:rPr>
    </w:lvl>
    <w:lvl w:ilvl="1">
      <w:numFmt w:val="bullet"/>
      <w:lvlText w:val="·"/>
      <w:lvlJc w:val="left"/>
      <w:pPr>
        <w:tabs>
          <w:tab w:val="num" w:pos="360"/>
        </w:tabs>
        <w:ind w:left="360" w:firstLine="0"/>
      </w:pPr>
      <w:rPr>
        <w:rFonts w:ascii="Times" w:eastAsia="ヒラギノ角ゴ Pro W3" w:hAnsi="Symbol" w:hint="default"/>
        <w:color w:val="000000"/>
        <w:position w:val="0"/>
      </w:rPr>
    </w:lvl>
    <w:lvl w:ilvl="2">
      <w:start w:val="1"/>
      <w:numFmt w:val="lowerRoman"/>
      <w:lvlText w:val="%3."/>
      <w:lvlJc w:val="left"/>
      <w:pPr>
        <w:tabs>
          <w:tab w:val="num" w:pos="160"/>
        </w:tabs>
        <w:ind w:left="160" w:firstLine="200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160"/>
        </w:tabs>
        <w:ind w:left="160" w:firstLine="416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160"/>
        </w:tabs>
        <w:ind w:left="160" w:firstLine="6320"/>
      </w:pPr>
      <w:rPr>
        <w:rFonts w:hint="default"/>
        <w:color w:val="000000"/>
        <w:position w:val="0"/>
      </w:rPr>
    </w:lvl>
  </w:abstractNum>
  <w:abstractNum w:abstractNumId="6" w15:restartNumberingAfterBreak="0">
    <w:nsid w:val="0000000C"/>
    <w:multiLevelType w:val="multilevel"/>
    <w:tmpl w:val="A9B64A82"/>
    <w:name w:val="WW8Num14"/>
    <w:lvl w:ilvl="0">
      <w:start w:val="1"/>
      <w:numFmt w:val="decimal"/>
      <w:lvlText w:val="%1."/>
      <w:lvlJc w:val="left"/>
      <w:pPr>
        <w:tabs>
          <w:tab w:val="num" w:pos="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E"/>
    <w:multiLevelType w:val="multilevel"/>
    <w:tmpl w:val="3BF802E0"/>
    <w:name w:val="WW8Num13"/>
    <w:lvl w:ilvl="0">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start w:val="1"/>
      <w:numFmt w:val="decimal"/>
      <w:lvlText w:val="%2)"/>
      <w:lvlJc w:val="left"/>
      <w:pPr>
        <w:tabs>
          <w:tab w:val="num" w:pos="1440"/>
        </w:tabs>
        <w:ind w:left="1440" w:hanging="360"/>
      </w:pPr>
      <w:rPr>
        <w:rFonts w:ascii="Calibri" w:hAnsi="Calibri" w:cs="Calibri"/>
        <w:sz w:val="20"/>
        <w:szCs w:val="20"/>
      </w:rPr>
    </w:lvl>
    <w:lvl w:ilvl="2">
      <w:start w:val="1"/>
      <w:numFmt w:val="lowerRoman"/>
      <w:lvlText w:val="%3."/>
      <w:lvlJc w:val="left"/>
      <w:pPr>
        <w:tabs>
          <w:tab w:val="num" w:pos="2160"/>
        </w:tabs>
        <w:ind w:left="2160" w:hanging="180"/>
      </w:pPr>
      <w:rPr>
        <w:rFonts w:ascii="Calibri" w:hAnsi="Calibri" w:cs="Calibri"/>
        <w:sz w:val="20"/>
        <w:szCs w:val="20"/>
      </w:rPr>
    </w:lvl>
    <w:lvl w:ilvl="3">
      <w:start w:val="1"/>
      <w:numFmt w:val="decimal"/>
      <w:lvlText w:val="%4."/>
      <w:lvlJc w:val="left"/>
      <w:pPr>
        <w:tabs>
          <w:tab w:val="num" w:pos="2880"/>
        </w:tabs>
        <w:ind w:left="2880" w:hanging="360"/>
      </w:pPr>
      <w:rPr>
        <w:rFonts w:ascii="Calibri" w:hAnsi="Calibri" w:cs="Calibri"/>
        <w:sz w:val="20"/>
        <w:szCs w:val="20"/>
      </w:rPr>
    </w:lvl>
    <w:lvl w:ilvl="4">
      <w:start w:val="1"/>
      <w:numFmt w:val="lowerLetter"/>
      <w:lvlText w:val="%5."/>
      <w:lvlJc w:val="left"/>
      <w:pPr>
        <w:tabs>
          <w:tab w:val="num" w:pos="3600"/>
        </w:tabs>
        <w:ind w:left="3600" w:hanging="360"/>
      </w:pPr>
      <w:rPr>
        <w:rFonts w:ascii="Calibri" w:hAnsi="Calibri" w:cs="Calibri"/>
        <w:sz w:val="20"/>
        <w:szCs w:val="20"/>
      </w:rPr>
    </w:lvl>
    <w:lvl w:ilvl="5">
      <w:start w:val="1"/>
      <w:numFmt w:val="lowerRoman"/>
      <w:lvlText w:val="%6."/>
      <w:lvlJc w:val="left"/>
      <w:pPr>
        <w:tabs>
          <w:tab w:val="num" w:pos="4320"/>
        </w:tabs>
        <w:ind w:left="4320" w:hanging="180"/>
      </w:pPr>
      <w:rPr>
        <w:rFonts w:ascii="Calibri" w:hAnsi="Calibri" w:cs="Calibri"/>
        <w:sz w:val="20"/>
        <w:szCs w:val="20"/>
      </w:rPr>
    </w:lvl>
    <w:lvl w:ilvl="6">
      <w:start w:val="1"/>
      <w:numFmt w:val="decimal"/>
      <w:lvlText w:val="%7."/>
      <w:lvlJc w:val="left"/>
      <w:pPr>
        <w:tabs>
          <w:tab w:val="num" w:pos="5040"/>
        </w:tabs>
        <w:ind w:left="5040" w:hanging="360"/>
      </w:pPr>
      <w:rPr>
        <w:rFonts w:ascii="Calibri" w:hAnsi="Calibri" w:cs="Calibri"/>
        <w:sz w:val="20"/>
        <w:szCs w:val="20"/>
      </w:rPr>
    </w:lvl>
    <w:lvl w:ilvl="7">
      <w:start w:val="1"/>
      <w:numFmt w:val="lowerLetter"/>
      <w:lvlText w:val="%8."/>
      <w:lvlJc w:val="left"/>
      <w:pPr>
        <w:tabs>
          <w:tab w:val="num" w:pos="5760"/>
        </w:tabs>
        <w:ind w:left="5760" w:hanging="360"/>
      </w:pPr>
      <w:rPr>
        <w:rFonts w:ascii="Calibri" w:hAnsi="Calibri" w:cs="Calibri"/>
        <w:sz w:val="20"/>
        <w:szCs w:val="20"/>
      </w:rPr>
    </w:lvl>
    <w:lvl w:ilvl="8">
      <w:start w:val="1"/>
      <w:numFmt w:val="lowerRoman"/>
      <w:lvlText w:val="%9."/>
      <w:lvlJc w:val="left"/>
      <w:pPr>
        <w:tabs>
          <w:tab w:val="num" w:pos="6480"/>
        </w:tabs>
        <w:ind w:left="6480" w:hanging="180"/>
      </w:pPr>
      <w:rPr>
        <w:rFonts w:ascii="Calibri" w:hAnsi="Calibri" w:cs="Calibri"/>
        <w:sz w:val="20"/>
        <w:szCs w:val="20"/>
      </w:rPr>
    </w:lvl>
  </w:abstractNum>
  <w:abstractNum w:abstractNumId="8" w15:restartNumberingAfterBreak="0">
    <w:nsid w:val="0000000F"/>
    <w:multiLevelType w:val="multilevel"/>
    <w:tmpl w:val="0000000F"/>
    <w:name w:val="WW8Num17"/>
    <w:lvl w:ilvl="0">
      <w:start w:val="1"/>
      <w:numFmt w:val="decimal"/>
      <w:lvlText w:val="%1)"/>
      <w:lvlJc w:val="left"/>
      <w:pPr>
        <w:tabs>
          <w:tab w:val="num" w:pos="0"/>
        </w:tabs>
        <w:ind w:left="720" w:hanging="360"/>
      </w:pPr>
      <w:rPr>
        <w:rFonts w:ascii="Arial" w:hAnsi="Arial" w:cs="Arial" w:hint="default"/>
        <w:color w:val="000000"/>
        <w:kern w:val="1"/>
        <w:sz w:val="20"/>
        <w:szCs w:val="20"/>
        <w:lang w:eastAsia="en-US" w:bidi="en-US"/>
      </w:rPr>
    </w:lvl>
    <w:lvl w:ilvl="1">
      <w:start w:val="1"/>
      <w:numFmt w:val="lowerLetter"/>
      <w:lvlText w:val="%2."/>
      <w:lvlJc w:val="left"/>
      <w:pPr>
        <w:tabs>
          <w:tab w:val="num" w:pos="0"/>
        </w:tabs>
        <w:ind w:left="1440" w:hanging="360"/>
      </w:pPr>
      <w:rPr>
        <w:rFonts w:ascii="Arial" w:hAnsi="Arial" w:cs="Arial"/>
        <w:color w:val="000000"/>
        <w:kern w:val="1"/>
        <w:lang w:eastAsia="en-US" w:bidi="en-US"/>
      </w:r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256E058"/>
    <w:lvl w:ilvl="0">
      <w:start w:val="1"/>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kern w:val="2"/>
        <w:lang w:eastAsia="ar-SA"/>
      </w:rPr>
    </w:lvl>
    <w:lvl w:ilvl="2">
      <w:start w:val="1"/>
      <w:numFmt w:val="decimal"/>
      <w:lvlText w:val="%3)"/>
      <w:lvlJc w:val="left"/>
      <w:pPr>
        <w:tabs>
          <w:tab w:val="num" w:pos="0"/>
        </w:tabs>
        <w:ind w:left="2405" w:hanging="425"/>
      </w:pPr>
      <w:rPr>
        <w:rFonts w:hint="default"/>
        <w:kern w:val="2"/>
        <w:lang w:eastAsia="ar-SA"/>
      </w:rPr>
    </w:lvl>
    <w:lvl w:ilvl="3">
      <w:start w:val="1"/>
      <w:numFmt w:val="decimal"/>
      <w:lvlText w:val="%4."/>
      <w:lvlJc w:val="left"/>
      <w:pPr>
        <w:tabs>
          <w:tab w:val="num" w:pos="0"/>
        </w:tabs>
        <w:ind w:left="2880" w:hanging="360"/>
      </w:pPr>
      <w:rPr>
        <w:b w:val="0"/>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3"/>
    <w:multiLevelType w:val="singleLevel"/>
    <w:tmpl w:val="836C4E7E"/>
    <w:name w:val="WW8Num20"/>
    <w:lvl w:ilvl="0">
      <w:start w:val="1"/>
      <w:numFmt w:val="decimal"/>
      <w:lvlText w:val="%1."/>
      <w:lvlJc w:val="left"/>
      <w:pPr>
        <w:tabs>
          <w:tab w:val="num" w:pos="708"/>
        </w:tabs>
        <w:ind w:left="357" w:hanging="360"/>
      </w:pPr>
      <w:rPr>
        <w:rFonts w:ascii="Bookman Old Style" w:eastAsia="Times New Roman" w:hAnsi="Bookman Old Style" w:cs="Bookman Old Style" w:hint="default"/>
        <w:b w:val="0"/>
        <w:bCs/>
        <w:kern w:val="2"/>
        <w:lang w:eastAsia="ar-SA"/>
      </w:rPr>
    </w:lvl>
  </w:abstractNum>
  <w:abstractNum w:abstractNumId="11" w15:restartNumberingAfterBreak="0">
    <w:nsid w:val="00000015"/>
    <w:multiLevelType w:val="multilevel"/>
    <w:tmpl w:val="00000015"/>
    <w:name w:val="WW8Num23"/>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rPr>
        <w:rFonts w:ascii="Arial" w:hAnsi="Arial" w:cs="Arial"/>
        <w:sz w:val="24"/>
        <w:szCs w:val="20"/>
      </w:rPr>
    </w:lvl>
    <w:lvl w:ilvl="2">
      <w:start w:val="1"/>
      <w:numFmt w:val="decimal"/>
      <w:lvlText w:val="%3."/>
      <w:lvlJc w:val="left"/>
      <w:pPr>
        <w:tabs>
          <w:tab w:val="num" w:pos="1440"/>
        </w:tabs>
        <w:ind w:left="1440" w:hanging="360"/>
      </w:pPr>
      <w:rPr>
        <w:rFonts w:cs="Aria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1129FC"/>
    <w:multiLevelType w:val="hybridMultilevel"/>
    <w:tmpl w:val="CE3693E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01611A16"/>
    <w:multiLevelType w:val="multilevel"/>
    <w:tmpl w:val="FF700102"/>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02010FD0"/>
    <w:multiLevelType w:val="hybridMultilevel"/>
    <w:tmpl w:val="7FECE3D8"/>
    <w:lvl w:ilvl="0" w:tplc="87DCAAC6">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028A192C"/>
    <w:multiLevelType w:val="hybridMultilevel"/>
    <w:tmpl w:val="E68658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314457C"/>
    <w:multiLevelType w:val="hybridMultilevel"/>
    <w:tmpl w:val="C57CCF3E"/>
    <w:lvl w:ilvl="0" w:tplc="D71621B4">
      <w:start w:val="1"/>
      <w:numFmt w:val="decimal"/>
      <w:lvlText w:val="%1."/>
      <w:lvlJc w:val="left"/>
      <w:pPr>
        <w:tabs>
          <w:tab w:val="num" w:pos="357"/>
        </w:tabs>
        <w:ind w:left="357" w:hanging="357"/>
      </w:pPr>
      <w:rPr>
        <w:rFonts w:cs="Times New Roman" w:hint="default"/>
        <w:b w:val="0"/>
        <w:i w:val="0"/>
        <w:sz w:val="22"/>
      </w:rPr>
    </w:lvl>
    <w:lvl w:ilvl="1" w:tplc="DC40472C">
      <w:start w:val="1"/>
      <w:numFmt w:val="lowerLetter"/>
      <w:lvlText w:val="%2)"/>
      <w:lvlJc w:val="left"/>
      <w:pPr>
        <w:tabs>
          <w:tab w:val="num" w:pos="1440"/>
        </w:tabs>
        <w:ind w:left="1440" w:hanging="360"/>
      </w:pPr>
      <w:rPr>
        <w:rFonts w:ascii="Times New Roman" w:eastAsia="Times New Roman" w:hAnsi="Times New Roman" w:cs="Times New Roman"/>
        <w:sz w:val="22"/>
        <w:szCs w:val="22"/>
      </w:rPr>
    </w:lvl>
    <w:lvl w:ilvl="2" w:tplc="7092FA20">
      <w:start w:val="2"/>
      <w:numFmt w:val="decimal"/>
      <w:lvlText w:val="%3."/>
      <w:lvlJc w:val="left"/>
      <w:pPr>
        <w:tabs>
          <w:tab w:val="num" w:pos="357"/>
        </w:tabs>
        <w:ind w:left="357" w:hanging="357"/>
      </w:pPr>
      <w:rPr>
        <w:rFonts w:cs="Times New Roman" w:hint="default"/>
        <w:b w:val="0"/>
        <w:i w:val="0"/>
        <w:sz w:val="22"/>
      </w:rPr>
    </w:lvl>
    <w:lvl w:ilvl="3" w:tplc="2EFCDDA8">
      <w:start w:val="1"/>
      <w:numFmt w:val="decimal"/>
      <w:lvlText w:val="%4."/>
      <w:lvlJc w:val="left"/>
      <w:pPr>
        <w:tabs>
          <w:tab w:val="num" w:pos="2880"/>
        </w:tabs>
        <w:ind w:left="2880" w:hanging="360"/>
      </w:pPr>
      <w:rPr>
        <w:rFonts w:cs="Times New Roman"/>
        <w:b w:val="0"/>
        <w:bCs w:val="0"/>
      </w:rPr>
    </w:lvl>
    <w:lvl w:ilvl="4" w:tplc="D532A03C">
      <w:start w:val="1"/>
      <w:numFmt w:val="decimal"/>
      <w:lvlText w:val="%5)"/>
      <w:lvlJc w:val="left"/>
      <w:pPr>
        <w:ind w:left="3600" w:hanging="360"/>
      </w:pPr>
      <w:rPr>
        <w:rFonts w:hint="default"/>
        <w:sz w:val="22"/>
        <w:szCs w:val="22"/>
      </w:rPr>
    </w:lvl>
    <w:lvl w:ilvl="5" w:tplc="0415001B">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039B6EE5"/>
    <w:multiLevelType w:val="hybridMultilevel"/>
    <w:tmpl w:val="C35E6BD6"/>
    <w:lvl w:ilvl="0" w:tplc="49EAF0A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3A90F99"/>
    <w:multiLevelType w:val="hybridMultilevel"/>
    <w:tmpl w:val="116E1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321EC8"/>
    <w:multiLevelType w:val="hybridMultilevel"/>
    <w:tmpl w:val="1D84A30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059858FE"/>
    <w:multiLevelType w:val="hybridMultilevel"/>
    <w:tmpl w:val="C53627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071A17EC"/>
    <w:multiLevelType w:val="hybridMultilevel"/>
    <w:tmpl w:val="BABC74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7527A55"/>
    <w:multiLevelType w:val="multilevel"/>
    <w:tmpl w:val="DF44C61E"/>
    <w:styleLink w:val="WWNum14"/>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08D03428"/>
    <w:multiLevelType w:val="hybridMultilevel"/>
    <w:tmpl w:val="1DA0EB1A"/>
    <w:lvl w:ilvl="0" w:tplc="623C2CFC">
      <w:start w:val="1"/>
      <w:numFmt w:val="decimal"/>
      <w:lvlText w:val="%1)"/>
      <w:lvlJc w:val="left"/>
      <w:pPr>
        <w:tabs>
          <w:tab w:val="num" w:pos="539"/>
        </w:tabs>
        <w:ind w:left="539" w:hanging="397"/>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8D873BD"/>
    <w:multiLevelType w:val="hybridMultilevel"/>
    <w:tmpl w:val="B7C8F15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09F40406"/>
    <w:multiLevelType w:val="multilevel"/>
    <w:tmpl w:val="EEC0E9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0A2279CB"/>
    <w:multiLevelType w:val="hybridMultilevel"/>
    <w:tmpl w:val="4DBA5F7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0A85526E"/>
    <w:multiLevelType w:val="hybridMultilevel"/>
    <w:tmpl w:val="F2DEB9F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0A8E07DF"/>
    <w:multiLevelType w:val="hybridMultilevel"/>
    <w:tmpl w:val="45183C08"/>
    <w:lvl w:ilvl="0" w:tplc="B596D856">
      <w:start w:val="3"/>
      <w:numFmt w:val="decimal"/>
      <w:lvlText w:val="%1."/>
      <w:lvlJc w:val="left"/>
      <w:pPr>
        <w:ind w:left="360" w:hanging="360"/>
      </w:pPr>
      <w:rPr>
        <w:rFonts w:ascii="Bookman Old Style" w:eastAsia="Times New Roman" w:hAnsi="Bookman Old Style" w:cs="Times New Roman" w:hint="default"/>
        <w:b w:val="0"/>
        <w:i w:val="0"/>
        <w:strike w:val="0"/>
        <w:dstrike w:val="0"/>
        <w:color w:val="000000"/>
        <w:sz w:val="22"/>
        <w:szCs w:val="22"/>
        <w:u w:val="none" w:color="000000"/>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BE16F50"/>
    <w:multiLevelType w:val="hybridMultilevel"/>
    <w:tmpl w:val="5374DA74"/>
    <w:lvl w:ilvl="0" w:tplc="4384B1B6">
      <w:start w:val="1"/>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DC91A09"/>
    <w:multiLevelType w:val="hybridMultilevel"/>
    <w:tmpl w:val="E530E1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0EFD3AEE"/>
    <w:multiLevelType w:val="hybridMultilevel"/>
    <w:tmpl w:val="2A789FE2"/>
    <w:lvl w:ilvl="0" w:tplc="04150011">
      <w:start w:val="1"/>
      <w:numFmt w:val="decimal"/>
      <w:lvlText w:val="%1)"/>
      <w:lvlJc w:val="left"/>
      <w:pPr>
        <w:ind w:left="1146" w:hanging="360"/>
      </w:pPr>
    </w:lvl>
    <w:lvl w:ilvl="1" w:tplc="416078B6">
      <w:start w:val="1"/>
      <w:numFmt w:val="decimal"/>
      <w:lvlText w:val="%2)"/>
      <w:lvlJc w:val="left"/>
      <w:pPr>
        <w:ind w:left="720" w:hanging="360"/>
      </w:pPr>
      <w:rPr>
        <w:strike w:val="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114B123F"/>
    <w:multiLevelType w:val="hybridMultilevel"/>
    <w:tmpl w:val="51F8F9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17A2F3A"/>
    <w:multiLevelType w:val="hybridMultilevel"/>
    <w:tmpl w:val="0AB874F4"/>
    <w:lvl w:ilvl="0" w:tplc="EB9C503A">
      <w:start w:val="8"/>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9F0687"/>
    <w:multiLevelType w:val="hybridMultilevel"/>
    <w:tmpl w:val="3AFA0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31D6444"/>
    <w:multiLevelType w:val="hybridMultilevel"/>
    <w:tmpl w:val="B2A29A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3F41BFD"/>
    <w:multiLevelType w:val="multilevel"/>
    <w:tmpl w:val="DFD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5520EB5"/>
    <w:multiLevelType w:val="multilevel"/>
    <w:tmpl w:val="D506C470"/>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15:restartNumberingAfterBreak="0">
    <w:nsid w:val="18372361"/>
    <w:multiLevelType w:val="multilevel"/>
    <w:tmpl w:val="10A6ED0C"/>
    <w:styleLink w:val="WWNum6"/>
    <w:lvl w:ilvl="0">
      <w:start w:val="1"/>
      <w:numFmt w:val="decimal"/>
      <w:lvlText w:val="%1."/>
      <w:lvlJc w:val="left"/>
      <w:pPr>
        <w:ind w:left="643"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18440B88"/>
    <w:multiLevelType w:val="multilevel"/>
    <w:tmpl w:val="1F2EAA8C"/>
    <w:lvl w:ilvl="0">
      <w:start w:val="4"/>
      <w:numFmt w:val="decimal"/>
      <w:lvlText w:val="%1."/>
      <w:lvlJc w:val="left"/>
      <w:pPr>
        <w:ind w:left="1080" w:hanging="360"/>
      </w:pPr>
      <w:rPr>
        <w:rFonts w:ascii="Bookman Old Style" w:hAnsi="Bookman Old Style"/>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84C6235"/>
    <w:multiLevelType w:val="hybridMultilevel"/>
    <w:tmpl w:val="9760EBC8"/>
    <w:lvl w:ilvl="0" w:tplc="32684C70">
      <w:start w:val="1"/>
      <w:numFmt w:val="lowerLetter"/>
      <w:lvlText w:val="%1)"/>
      <w:lvlJc w:val="left"/>
      <w:pPr>
        <w:ind w:left="1069" w:hanging="360"/>
      </w:pPr>
      <w:rPr>
        <w:rFonts w:hint="default"/>
      </w:rPr>
    </w:lvl>
    <w:lvl w:ilvl="1" w:tplc="F06E5584">
      <w:start w:val="13"/>
      <w:numFmt w:val="decimal"/>
      <w:lvlText w:val="%2)"/>
      <w:lvlJc w:val="left"/>
      <w:pPr>
        <w:ind w:left="1789" w:hanging="360"/>
      </w:pPr>
      <w:rPr>
        <w:rFonts w:cs="Calibri" w:hint="default"/>
      </w:rPr>
    </w:lvl>
    <w:lvl w:ilvl="2" w:tplc="0415001B" w:tentative="1">
      <w:start w:val="1"/>
      <w:numFmt w:val="lowerRoman"/>
      <w:lvlText w:val="%3."/>
      <w:lvlJc w:val="right"/>
      <w:pPr>
        <w:ind w:left="2509" w:hanging="180"/>
      </w:pPr>
    </w:lvl>
    <w:lvl w:ilvl="3" w:tplc="D7600002">
      <w:start w:val="1"/>
      <w:numFmt w:val="decimal"/>
      <w:lvlText w:val="%4."/>
      <w:lvlJc w:val="left"/>
      <w:pPr>
        <w:ind w:left="3229" w:hanging="360"/>
      </w:pPr>
      <w:rPr>
        <w:b w:val="0"/>
      </w:rPr>
    </w:lvl>
    <w:lvl w:ilvl="4" w:tplc="0415000F">
      <w:start w:val="1"/>
      <w:numFmt w:val="decimal"/>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19E94438"/>
    <w:multiLevelType w:val="hybridMultilevel"/>
    <w:tmpl w:val="20188170"/>
    <w:lvl w:ilvl="0" w:tplc="07DE3B6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A5F52CB"/>
    <w:multiLevelType w:val="hybridMultilevel"/>
    <w:tmpl w:val="3E024CE2"/>
    <w:lvl w:ilvl="0" w:tplc="D944B23E">
      <w:start w:val="1"/>
      <w:numFmt w:val="bullet"/>
      <w:lvlText w:val="−"/>
      <w:lvlJc w:val="left"/>
      <w:pPr>
        <w:ind w:left="1231" w:hanging="360"/>
      </w:pPr>
      <w:rPr>
        <w:rFonts w:ascii="Times New Roman" w:hAnsi="Times New Roman" w:cs="Times New Roman" w:hint="default"/>
        <w:color w:val="auto"/>
      </w:rPr>
    </w:lvl>
    <w:lvl w:ilvl="1" w:tplc="04150003" w:tentative="1">
      <w:start w:val="1"/>
      <w:numFmt w:val="bullet"/>
      <w:lvlText w:val="o"/>
      <w:lvlJc w:val="left"/>
      <w:pPr>
        <w:ind w:left="1951" w:hanging="360"/>
      </w:pPr>
      <w:rPr>
        <w:rFonts w:ascii="Courier New" w:hAnsi="Courier New" w:cs="Courier New" w:hint="default"/>
      </w:rPr>
    </w:lvl>
    <w:lvl w:ilvl="2" w:tplc="04150005" w:tentative="1">
      <w:start w:val="1"/>
      <w:numFmt w:val="bullet"/>
      <w:lvlText w:val=""/>
      <w:lvlJc w:val="left"/>
      <w:pPr>
        <w:ind w:left="2671" w:hanging="360"/>
      </w:pPr>
      <w:rPr>
        <w:rFonts w:ascii="Wingdings" w:hAnsi="Wingdings" w:hint="default"/>
      </w:rPr>
    </w:lvl>
    <w:lvl w:ilvl="3" w:tplc="04150001" w:tentative="1">
      <w:start w:val="1"/>
      <w:numFmt w:val="bullet"/>
      <w:lvlText w:val=""/>
      <w:lvlJc w:val="left"/>
      <w:pPr>
        <w:ind w:left="3391" w:hanging="360"/>
      </w:pPr>
      <w:rPr>
        <w:rFonts w:ascii="Symbol" w:hAnsi="Symbol" w:hint="default"/>
      </w:rPr>
    </w:lvl>
    <w:lvl w:ilvl="4" w:tplc="04150003" w:tentative="1">
      <w:start w:val="1"/>
      <w:numFmt w:val="bullet"/>
      <w:lvlText w:val="o"/>
      <w:lvlJc w:val="left"/>
      <w:pPr>
        <w:ind w:left="4111" w:hanging="360"/>
      </w:pPr>
      <w:rPr>
        <w:rFonts w:ascii="Courier New" w:hAnsi="Courier New" w:cs="Courier New" w:hint="default"/>
      </w:rPr>
    </w:lvl>
    <w:lvl w:ilvl="5" w:tplc="04150005" w:tentative="1">
      <w:start w:val="1"/>
      <w:numFmt w:val="bullet"/>
      <w:lvlText w:val=""/>
      <w:lvlJc w:val="left"/>
      <w:pPr>
        <w:ind w:left="4831" w:hanging="360"/>
      </w:pPr>
      <w:rPr>
        <w:rFonts w:ascii="Wingdings" w:hAnsi="Wingdings" w:hint="default"/>
      </w:rPr>
    </w:lvl>
    <w:lvl w:ilvl="6" w:tplc="04150001" w:tentative="1">
      <w:start w:val="1"/>
      <w:numFmt w:val="bullet"/>
      <w:lvlText w:val=""/>
      <w:lvlJc w:val="left"/>
      <w:pPr>
        <w:ind w:left="5551" w:hanging="360"/>
      </w:pPr>
      <w:rPr>
        <w:rFonts w:ascii="Symbol" w:hAnsi="Symbol" w:hint="default"/>
      </w:rPr>
    </w:lvl>
    <w:lvl w:ilvl="7" w:tplc="04150003" w:tentative="1">
      <w:start w:val="1"/>
      <w:numFmt w:val="bullet"/>
      <w:lvlText w:val="o"/>
      <w:lvlJc w:val="left"/>
      <w:pPr>
        <w:ind w:left="6271" w:hanging="360"/>
      </w:pPr>
      <w:rPr>
        <w:rFonts w:ascii="Courier New" w:hAnsi="Courier New" w:cs="Courier New" w:hint="default"/>
      </w:rPr>
    </w:lvl>
    <w:lvl w:ilvl="8" w:tplc="04150005" w:tentative="1">
      <w:start w:val="1"/>
      <w:numFmt w:val="bullet"/>
      <w:lvlText w:val=""/>
      <w:lvlJc w:val="left"/>
      <w:pPr>
        <w:ind w:left="6991" w:hanging="360"/>
      </w:pPr>
      <w:rPr>
        <w:rFonts w:ascii="Wingdings" w:hAnsi="Wingdings" w:hint="default"/>
      </w:rPr>
    </w:lvl>
  </w:abstractNum>
  <w:abstractNum w:abstractNumId="43" w15:restartNumberingAfterBreak="0">
    <w:nsid w:val="1CF8171A"/>
    <w:multiLevelType w:val="hybridMultilevel"/>
    <w:tmpl w:val="65D29958"/>
    <w:lvl w:ilvl="0" w:tplc="46AA3906">
      <w:start w:val="1"/>
      <w:numFmt w:val="decimal"/>
      <w:lvlText w:val="%1."/>
      <w:lvlJc w:val="left"/>
      <w:pPr>
        <w:tabs>
          <w:tab w:val="num" w:pos="5180"/>
        </w:tabs>
        <w:ind w:left="5161" w:hanging="341"/>
      </w:pPr>
      <w:rPr>
        <w:rFonts w:ascii="Bookman Old Style" w:hAnsi="Bookman Old Style" w:cs="Times New Roman" w:hint="default"/>
        <w:b w:val="0"/>
        <w:i w:val="0"/>
        <w:sz w:val="22"/>
        <w:szCs w:val="22"/>
      </w:rPr>
    </w:lvl>
    <w:lvl w:ilvl="1" w:tplc="04150019">
      <w:start w:val="1"/>
      <w:numFmt w:val="lowerLetter"/>
      <w:lvlText w:val="%2."/>
      <w:lvlJc w:val="left"/>
      <w:pPr>
        <w:tabs>
          <w:tab w:val="num" w:pos="1440"/>
        </w:tabs>
        <w:ind w:left="1440" w:hanging="360"/>
      </w:pPr>
      <w:rPr>
        <w:rFonts w:cs="Times New Roman"/>
      </w:rPr>
    </w:lvl>
    <w:lvl w:ilvl="2" w:tplc="425E62C8">
      <w:start w:val="1"/>
      <w:numFmt w:val="decimal"/>
      <w:lvlText w:val="%3)"/>
      <w:lvlJc w:val="left"/>
      <w:pPr>
        <w:ind w:left="2110" w:hanging="13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1DAC0123"/>
    <w:multiLevelType w:val="multilevel"/>
    <w:tmpl w:val="A84CD606"/>
    <w:lvl w:ilvl="0">
      <w:start w:val="1"/>
      <w:numFmt w:val="decimal"/>
      <w:lvlText w:val="%1)"/>
      <w:lvlJc w:val="left"/>
      <w:pPr>
        <w:ind w:left="2772" w:hanging="360"/>
      </w:pPr>
      <w:rPr>
        <w:rFonts w:ascii="Bookman Old Style" w:eastAsia="Times New Roman" w:hAnsi="Bookman Old Style" w:cs="Arial"/>
      </w:rPr>
    </w:lvl>
    <w:lvl w:ilvl="1">
      <w:start w:val="1"/>
      <w:numFmt w:val="lowerLetter"/>
      <w:lvlText w:val="%2."/>
      <w:lvlJc w:val="left"/>
      <w:pPr>
        <w:ind w:left="3492" w:hanging="360"/>
      </w:pPr>
    </w:lvl>
    <w:lvl w:ilvl="2">
      <w:start w:val="1"/>
      <w:numFmt w:val="lowerRoman"/>
      <w:lvlText w:val="%3."/>
      <w:lvlJc w:val="right"/>
      <w:pPr>
        <w:ind w:left="4212" w:hanging="180"/>
      </w:pPr>
    </w:lvl>
    <w:lvl w:ilvl="3">
      <w:start w:val="1"/>
      <w:numFmt w:val="decimal"/>
      <w:lvlText w:val="%4."/>
      <w:lvlJc w:val="left"/>
      <w:pPr>
        <w:ind w:left="4932" w:hanging="360"/>
      </w:pPr>
    </w:lvl>
    <w:lvl w:ilvl="4">
      <w:start w:val="1"/>
      <w:numFmt w:val="lowerLetter"/>
      <w:lvlText w:val="%5."/>
      <w:lvlJc w:val="left"/>
      <w:pPr>
        <w:ind w:left="5652" w:hanging="360"/>
      </w:pPr>
    </w:lvl>
    <w:lvl w:ilvl="5">
      <w:start w:val="1"/>
      <w:numFmt w:val="lowerRoman"/>
      <w:lvlText w:val="%6."/>
      <w:lvlJc w:val="right"/>
      <w:pPr>
        <w:ind w:left="6372" w:hanging="180"/>
      </w:pPr>
    </w:lvl>
    <w:lvl w:ilvl="6">
      <w:start w:val="1"/>
      <w:numFmt w:val="decimal"/>
      <w:lvlText w:val="%7."/>
      <w:lvlJc w:val="left"/>
      <w:pPr>
        <w:ind w:left="7092" w:hanging="360"/>
      </w:pPr>
    </w:lvl>
    <w:lvl w:ilvl="7">
      <w:start w:val="1"/>
      <w:numFmt w:val="lowerLetter"/>
      <w:lvlText w:val="%8."/>
      <w:lvlJc w:val="left"/>
      <w:pPr>
        <w:ind w:left="7812" w:hanging="360"/>
      </w:pPr>
    </w:lvl>
    <w:lvl w:ilvl="8">
      <w:start w:val="1"/>
      <w:numFmt w:val="lowerRoman"/>
      <w:lvlText w:val="%9."/>
      <w:lvlJc w:val="right"/>
      <w:pPr>
        <w:ind w:left="8532" w:hanging="180"/>
      </w:pPr>
    </w:lvl>
  </w:abstractNum>
  <w:abstractNum w:abstractNumId="45" w15:restartNumberingAfterBreak="0">
    <w:nsid w:val="1FA82479"/>
    <w:multiLevelType w:val="hybridMultilevel"/>
    <w:tmpl w:val="E2FC64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05E010D"/>
    <w:multiLevelType w:val="hybridMultilevel"/>
    <w:tmpl w:val="E168CE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1277E2C"/>
    <w:multiLevelType w:val="multilevel"/>
    <w:tmpl w:val="C7FA581E"/>
    <w:name w:val="WW8Num172232"/>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2"/>
      <w:numFmt w:val="decimal"/>
      <w:lvlText w:val="%4."/>
      <w:lvlJc w:val="left"/>
      <w:pPr>
        <w:tabs>
          <w:tab w:val="num" w:pos="0"/>
        </w:tabs>
        <w:ind w:left="2880" w:hanging="360"/>
      </w:pPr>
      <w:rPr>
        <w:rFonts w:hint="default"/>
        <w:b w:val="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15:restartNumberingAfterBreak="0">
    <w:nsid w:val="21E8782D"/>
    <w:multiLevelType w:val="multilevel"/>
    <w:tmpl w:val="649C12FA"/>
    <w:name w:val="WW8Num17222"/>
    <w:lvl w:ilvl="0">
      <w:start w:val="19"/>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15:restartNumberingAfterBreak="0">
    <w:nsid w:val="231D59D6"/>
    <w:multiLevelType w:val="hybridMultilevel"/>
    <w:tmpl w:val="F2F2CE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261AC0"/>
    <w:multiLevelType w:val="hybridMultilevel"/>
    <w:tmpl w:val="0ACA3604"/>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1" w15:restartNumberingAfterBreak="0">
    <w:nsid w:val="23C56C69"/>
    <w:multiLevelType w:val="multilevel"/>
    <w:tmpl w:val="AD3C74F4"/>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2" w15:restartNumberingAfterBreak="0">
    <w:nsid w:val="24256936"/>
    <w:multiLevelType w:val="hybridMultilevel"/>
    <w:tmpl w:val="F27057FA"/>
    <w:lvl w:ilvl="0" w:tplc="F432DE5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27D5483A"/>
    <w:multiLevelType w:val="multilevel"/>
    <w:tmpl w:val="47E2099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2B021ED4"/>
    <w:multiLevelType w:val="hybridMultilevel"/>
    <w:tmpl w:val="1E7CF31C"/>
    <w:lvl w:ilvl="0" w:tplc="04150017">
      <w:start w:val="1"/>
      <w:numFmt w:val="lowerLetter"/>
      <w:lvlText w:val="%1)"/>
      <w:lvlJc w:val="left"/>
      <w:pPr>
        <w:ind w:left="1061" w:hanging="360"/>
      </w:p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56" w15:restartNumberingAfterBreak="0">
    <w:nsid w:val="2B97742B"/>
    <w:multiLevelType w:val="hybridMultilevel"/>
    <w:tmpl w:val="A0681DEC"/>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A3350E"/>
    <w:multiLevelType w:val="hybridMultilevel"/>
    <w:tmpl w:val="24F63CE2"/>
    <w:lvl w:ilvl="0" w:tplc="236C7308">
      <w:start w:val="13"/>
      <w:numFmt w:val="decimal"/>
      <w:lvlText w:val="%1)"/>
      <w:lvlJc w:val="left"/>
      <w:pPr>
        <w:ind w:left="36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F550A38"/>
    <w:multiLevelType w:val="hybridMultilevel"/>
    <w:tmpl w:val="4A98295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1345C7F"/>
    <w:multiLevelType w:val="hybridMultilevel"/>
    <w:tmpl w:val="866A1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1845E4D"/>
    <w:multiLevelType w:val="hybridMultilevel"/>
    <w:tmpl w:val="A1BAFCB8"/>
    <w:lvl w:ilvl="0" w:tplc="5CACCF1E">
      <w:start w:val="1"/>
      <w:numFmt w:val="bullet"/>
      <w:lvlText w:val="-"/>
      <w:lvlJc w:val="left"/>
      <w:pPr>
        <w:ind w:left="1797" w:hanging="360"/>
      </w:pPr>
      <w:rPr>
        <w:rFonts w:ascii="Times New Roman" w:hAnsi="Times New Roman" w:cs="Times New Roman"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61" w15:restartNumberingAfterBreak="0">
    <w:nsid w:val="3251084E"/>
    <w:multiLevelType w:val="multilevel"/>
    <w:tmpl w:val="6C72ED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327E524B"/>
    <w:multiLevelType w:val="hybridMultilevel"/>
    <w:tmpl w:val="B0347266"/>
    <w:lvl w:ilvl="0" w:tplc="0FB4AAE0">
      <w:start w:val="1"/>
      <w:numFmt w:val="decimal"/>
      <w:lvlText w:val="%1."/>
      <w:lvlJc w:val="left"/>
      <w:pPr>
        <w:ind w:left="720" w:hanging="360"/>
      </w:pPr>
      <w:rPr>
        <w:rFonts w:ascii="Bookman Old Style" w:hAnsi="Bookman Old Style" w:cs="Times New Roman" w:hint="default"/>
        <w:b w:val="0"/>
      </w:rPr>
    </w:lvl>
    <w:lvl w:ilvl="1" w:tplc="7A1C0D3E">
      <w:start w:val="1"/>
      <w:numFmt w:val="decimal"/>
      <w:lvlText w:val="%2)"/>
      <w:lvlJc w:val="left"/>
      <w:pPr>
        <w:ind w:left="928" w:hanging="360"/>
      </w:pPr>
      <w:rPr>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330638AE"/>
    <w:multiLevelType w:val="hybridMultilevel"/>
    <w:tmpl w:val="D722DDBA"/>
    <w:lvl w:ilvl="0" w:tplc="CC103792">
      <w:start w:val="1"/>
      <w:numFmt w:val="bullet"/>
      <w:lvlText w:val="−"/>
      <w:lvlJc w:val="left"/>
      <w:pPr>
        <w:ind w:left="1316" w:hanging="360"/>
      </w:pPr>
      <w:rPr>
        <w:rFonts w:ascii="Times New Roman" w:hAnsi="Times New Roman" w:cs="Times New Roman" w:hint="default"/>
        <w:color w:val="auto"/>
      </w:rPr>
    </w:lvl>
    <w:lvl w:ilvl="1" w:tplc="04150003" w:tentative="1">
      <w:start w:val="1"/>
      <w:numFmt w:val="bullet"/>
      <w:lvlText w:val="o"/>
      <w:lvlJc w:val="left"/>
      <w:pPr>
        <w:ind w:left="2036" w:hanging="360"/>
      </w:pPr>
      <w:rPr>
        <w:rFonts w:ascii="Courier New" w:hAnsi="Courier New" w:cs="Courier New" w:hint="default"/>
      </w:rPr>
    </w:lvl>
    <w:lvl w:ilvl="2" w:tplc="04150005" w:tentative="1">
      <w:start w:val="1"/>
      <w:numFmt w:val="bullet"/>
      <w:lvlText w:val=""/>
      <w:lvlJc w:val="left"/>
      <w:pPr>
        <w:ind w:left="2756" w:hanging="360"/>
      </w:pPr>
      <w:rPr>
        <w:rFonts w:ascii="Wingdings" w:hAnsi="Wingdings" w:hint="default"/>
      </w:rPr>
    </w:lvl>
    <w:lvl w:ilvl="3" w:tplc="04150001" w:tentative="1">
      <w:start w:val="1"/>
      <w:numFmt w:val="bullet"/>
      <w:lvlText w:val=""/>
      <w:lvlJc w:val="left"/>
      <w:pPr>
        <w:ind w:left="3476" w:hanging="360"/>
      </w:pPr>
      <w:rPr>
        <w:rFonts w:ascii="Symbol" w:hAnsi="Symbol" w:hint="default"/>
      </w:rPr>
    </w:lvl>
    <w:lvl w:ilvl="4" w:tplc="04150003" w:tentative="1">
      <w:start w:val="1"/>
      <w:numFmt w:val="bullet"/>
      <w:lvlText w:val="o"/>
      <w:lvlJc w:val="left"/>
      <w:pPr>
        <w:ind w:left="4196" w:hanging="360"/>
      </w:pPr>
      <w:rPr>
        <w:rFonts w:ascii="Courier New" w:hAnsi="Courier New" w:cs="Courier New" w:hint="default"/>
      </w:rPr>
    </w:lvl>
    <w:lvl w:ilvl="5" w:tplc="04150005" w:tentative="1">
      <w:start w:val="1"/>
      <w:numFmt w:val="bullet"/>
      <w:lvlText w:val=""/>
      <w:lvlJc w:val="left"/>
      <w:pPr>
        <w:ind w:left="4916" w:hanging="360"/>
      </w:pPr>
      <w:rPr>
        <w:rFonts w:ascii="Wingdings" w:hAnsi="Wingdings" w:hint="default"/>
      </w:rPr>
    </w:lvl>
    <w:lvl w:ilvl="6" w:tplc="04150001" w:tentative="1">
      <w:start w:val="1"/>
      <w:numFmt w:val="bullet"/>
      <w:lvlText w:val=""/>
      <w:lvlJc w:val="left"/>
      <w:pPr>
        <w:ind w:left="5636" w:hanging="360"/>
      </w:pPr>
      <w:rPr>
        <w:rFonts w:ascii="Symbol" w:hAnsi="Symbol" w:hint="default"/>
      </w:rPr>
    </w:lvl>
    <w:lvl w:ilvl="7" w:tplc="04150003" w:tentative="1">
      <w:start w:val="1"/>
      <w:numFmt w:val="bullet"/>
      <w:lvlText w:val="o"/>
      <w:lvlJc w:val="left"/>
      <w:pPr>
        <w:ind w:left="6356" w:hanging="360"/>
      </w:pPr>
      <w:rPr>
        <w:rFonts w:ascii="Courier New" w:hAnsi="Courier New" w:cs="Courier New" w:hint="default"/>
      </w:rPr>
    </w:lvl>
    <w:lvl w:ilvl="8" w:tplc="04150005" w:tentative="1">
      <w:start w:val="1"/>
      <w:numFmt w:val="bullet"/>
      <w:lvlText w:val=""/>
      <w:lvlJc w:val="left"/>
      <w:pPr>
        <w:ind w:left="7076" w:hanging="360"/>
      </w:pPr>
      <w:rPr>
        <w:rFonts w:ascii="Wingdings" w:hAnsi="Wingdings" w:hint="default"/>
      </w:rPr>
    </w:lvl>
  </w:abstractNum>
  <w:abstractNum w:abstractNumId="64" w15:restartNumberingAfterBreak="0">
    <w:nsid w:val="3536293F"/>
    <w:multiLevelType w:val="hybridMultilevel"/>
    <w:tmpl w:val="1902D10A"/>
    <w:lvl w:ilvl="0" w:tplc="F1F4C462">
      <w:start w:val="8"/>
      <w:numFmt w:val="decimal"/>
      <w:lvlText w:val="%1."/>
      <w:lvlJc w:val="left"/>
      <w:pPr>
        <w:tabs>
          <w:tab w:val="num" w:pos="360"/>
        </w:tabs>
        <w:ind w:left="341" w:hanging="341"/>
      </w:pPr>
      <w:rPr>
        <w:rFonts w:ascii="Bookman Old Style" w:hAnsi="Bookman Old Style" w:cs="Times New Roman"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77D015B"/>
    <w:multiLevelType w:val="hybridMultilevel"/>
    <w:tmpl w:val="6B2E62BE"/>
    <w:lvl w:ilvl="0" w:tplc="1428AFDA">
      <w:start w:val="1"/>
      <w:numFmt w:val="bullet"/>
      <w:lvlText w:val=""/>
      <w:lvlJc w:val="left"/>
      <w:pPr>
        <w:tabs>
          <w:tab w:val="num" w:pos="1217"/>
        </w:tabs>
        <w:ind w:left="1217" w:hanging="360"/>
      </w:pPr>
      <w:rPr>
        <w:rFonts w:ascii="Symbol" w:hAnsi="Symbol" w:hint="default"/>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37905534"/>
    <w:multiLevelType w:val="hybridMultilevel"/>
    <w:tmpl w:val="FB6E60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7A735F1"/>
    <w:multiLevelType w:val="singleLevel"/>
    <w:tmpl w:val="49C2FB7E"/>
    <w:lvl w:ilvl="0">
      <w:start w:val="1"/>
      <w:numFmt w:val="decimal"/>
      <w:lvlText w:val="%1."/>
      <w:lvlJc w:val="left"/>
      <w:pPr>
        <w:tabs>
          <w:tab w:val="num" w:pos="0"/>
        </w:tabs>
        <w:ind w:left="360" w:hanging="360"/>
      </w:pPr>
      <w:rPr>
        <w:rFonts w:cs="Times New Roman" w:hint="default"/>
        <w:b w:val="0"/>
        <w:i w:val="0"/>
        <w:sz w:val="22"/>
      </w:rPr>
    </w:lvl>
  </w:abstractNum>
  <w:abstractNum w:abstractNumId="68" w15:restartNumberingAfterBreak="0">
    <w:nsid w:val="38512A4B"/>
    <w:multiLevelType w:val="hybridMultilevel"/>
    <w:tmpl w:val="69DC7E64"/>
    <w:lvl w:ilvl="0" w:tplc="75EA3122">
      <w:start w:val="9"/>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95520B7"/>
    <w:multiLevelType w:val="multilevel"/>
    <w:tmpl w:val="99EC89B0"/>
    <w:styleLink w:val="WWNum4"/>
    <w:lvl w:ilvl="0">
      <w:start w:val="1"/>
      <w:numFmt w:val="lowerLetter"/>
      <w:lvlText w:val="%1)"/>
      <w:lvlJc w:val="left"/>
      <w:pPr>
        <w:ind w:left="646" w:hanging="360"/>
      </w:pPr>
    </w:lvl>
    <w:lvl w:ilvl="1">
      <w:start w:val="1"/>
      <w:numFmt w:val="lowerLetter"/>
      <w:lvlText w:val="%2."/>
      <w:lvlJc w:val="left"/>
      <w:pPr>
        <w:ind w:left="1366" w:hanging="360"/>
      </w:pPr>
    </w:lvl>
    <w:lvl w:ilvl="2">
      <w:start w:val="1"/>
      <w:numFmt w:val="lowerRoman"/>
      <w:lvlText w:val="%1.%2.%3."/>
      <w:lvlJc w:val="right"/>
      <w:pPr>
        <w:ind w:left="2086" w:hanging="180"/>
      </w:pPr>
    </w:lvl>
    <w:lvl w:ilvl="3">
      <w:start w:val="1"/>
      <w:numFmt w:val="decimal"/>
      <w:lvlText w:val="%1.%2.%3.%4."/>
      <w:lvlJc w:val="left"/>
      <w:pPr>
        <w:ind w:left="2806" w:hanging="360"/>
      </w:pPr>
    </w:lvl>
    <w:lvl w:ilvl="4">
      <w:start w:val="1"/>
      <w:numFmt w:val="lowerLetter"/>
      <w:lvlText w:val="%1.%2.%3.%4.%5."/>
      <w:lvlJc w:val="left"/>
      <w:pPr>
        <w:ind w:left="3526" w:hanging="360"/>
      </w:pPr>
    </w:lvl>
    <w:lvl w:ilvl="5">
      <w:start w:val="1"/>
      <w:numFmt w:val="lowerRoman"/>
      <w:lvlText w:val="%1.%2.%3.%4.%5.%6."/>
      <w:lvlJc w:val="right"/>
      <w:pPr>
        <w:ind w:left="4246" w:hanging="180"/>
      </w:pPr>
    </w:lvl>
    <w:lvl w:ilvl="6">
      <w:start w:val="1"/>
      <w:numFmt w:val="decimal"/>
      <w:lvlText w:val="%1.%2.%3.%4.%5.%6.%7."/>
      <w:lvlJc w:val="left"/>
      <w:pPr>
        <w:ind w:left="4966" w:hanging="360"/>
      </w:pPr>
    </w:lvl>
    <w:lvl w:ilvl="7">
      <w:start w:val="1"/>
      <w:numFmt w:val="lowerLetter"/>
      <w:lvlText w:val="%1.%2.%3.%4.%5.%6.%7.%8."/>
      <w:lvlJc w:val="left"/>
      <w:pPr>
        <w:ind w:left="5686" w:hanging="360"/>
      </w:pPr>
    </w:lvl>
    <w:lvl w:ilvl="8">
      <w:start w:val="1"/>
      <w:numFmt w:val="lowerRoman"/>
      <w:lvlText w:val="%1.%2.%3.%4.%5.%6.%7.%8.%9."/>
      <w:lvlJc w:val="right"/>
      <w:pPr>
        <w:ind w:left="6406" w:hanging="180"/>
      </w:pPr>
    </w:lvl>
  </w:abstractNum>
  <w:abstractNum w:abstractNumId="70" w15:restartNumberingAfterBreak="0">
    <w:nsid w:val="3B3647F6"/>
    <w:multiLevelType w:val="hybridMultilevel"/>
    <w:tmpl w:val="50507978"/>
    <w:lvl w:ilvl="0" w:tplc="55949560">
      <w:start w:val="1"/>
      <w:numFmt w:val="lowerLetter"/>
      <w:lvlText w:val="%1)"/>
      <w:lvlJc w:val="left"/>
      <w:pPr>
        <w:ind w:left="720" w:hanging="360"/>
      </w:pPr>
      <w:rPr>
        <w:rFonts w:ascii="Times New Roman" w:eastAsia="Times New Roman" w:hAnsi="Times New Roman" w:cs="Times New Roman"/>
        <w:b w:val="0"/>
        <w:i w:val="0"/>
        <w:sz w:val="24"/>
        <w:szCs w:val="24"/>
      </w:rPr>
    </w:lvl>
    <w:lvl w:ilvl="1" w:tplc="87DA52D0">
      <w:start w:val="1"/>
      <w:numFmt w:val="decimal"/>
      <w:lvlText w:val="%2."/>
      <w:lvlJc w:val="left"/>
      <w:pPr>
        <w:ind w:left="360" w:hanging="360"/>
      </w:pPr>
      <w:rPr>
        <w:rFonts w:ascii="Bookman Old Style" w:eastAsia="Calibri" w:hAnsi="Bookman Old Style" w:cs="Times New Roman" w:hint="default"/>
        <w:b w:val="0"/>
      </w:rPr>
    </w:lvl>
    <w:lvl w:ilvl="2" w:tplc="5120A966">
      <w:start w:val="1"/>
      <w:numFmt w:val="decimal"/>
      <w:lvlText w:val="%3)"/>
      <w:lvlJc w:val="left"/>
      <w:pPr>
        <w:ind w:left="2340" w:hanging="360"/>
      </w:pPr>
      <w:rPr>
        <w:rFonts w:hint="default"/>
        <w:b w:val="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00A757A"/>
    <w:multiLevelType w:val="hybridMultilevel"/>
    <w:tmpl w:val="B88C553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10C47472">
      <w:start w:val="1"/>
      <w:numFmt w:val="decimal"/>
      <w:lvlText w:val="%3)"/>
      <w:lvlJc w:val="left"/>
      <w:pPr>
        <w:ind w:left="2880" w:hanging="180"/>
      </w:pPr>
      <w:rPr>
        <w:b w:val="0"/>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15:restartNumberingAfterBreak="0">
    <w:nsid w:val="40D31CCC"/>
    <w:multiLevelType w:val="multilevel"/>
    <w:tmpl w:val="25E04994"/>
    <w:name w:val="WW8Num172"/>
    <w:lvl w:ilvl="0">
      <w:start w:val="1"/>
      <w:numFmt w:val="decimal"/>
      <w:lvlText w:val="%1."/>
      <w:lvlJc w:val="left"/>
      <w:pPr>
        <w:tabs>
          <w:tab w:val="num" w:pos="0"/>
        </w:tabs>
        <w:ind w:left="720" w:hanging="360"/>
      </w:pPr>
      <w:rPr>
        <w:rFonts w:hint="default"/>
        <w:b w:val="0"/>
      </w:rPr>
    </w:lvl>
    <w:lvl w:ilvl="1">
      <w:start w:val="1"/>
      <w:numFmt w:val="decimal"/>
      <w:lvlText w:val="%2)"/>
      <w:lvlJc w:val="left"/>
      <w:pPr>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3" w15:restartNumberingAfterBreak="0">
    <w:nsid w:val="414B1A15"/>
    <w:multiLevelType w:val="hybridMultilevel"/>
    <w:tmpl w:val="C9DA428E"/>
    <w:lvl w:ilvl="0" w:tplc="D1E4B208">
      <w:start w:val="1"/>
      <w:numFmt w:val="decimal"/>
      <w:lvlText w:val="%1)"/>
      <w:lvlJc w:val="left"/>
      <w:pPr>
        <w:ind w:left="720" w:hanging="360"/>
      </w:pPr>
      <w:rPr>
        <w:rFonts w:ascii="Calibri" w:eastAsia="Times New Roman" w:hAnsi="Calibri"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1FF1E6D"/>
    <w:multiLevelType w:val="hybridMultilevel"/>
    <w:tmpl w:val="7C22A09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42002EEA"/>
    <w:multiLevelType w:val="hybridMultilevel"/>
    <w:tmpl w:val="27FEC2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23F3A3C"/>
    <w:multiLevelType w:val="hybridMultilevel"/>
    <w:tmpl w:val="8CE837B8"/>
    <w:lvl w:ilvl="0" w:tplc="0492B9D0">
      <w:start w:val="1"/>
      <w:numFmt w:val="lowerLetter"/>
      <w:lvlText w:val="%1)"/>
      <w:lvlJc w:val="left"/>
      <w:pPr>
        <w:ind w:left="2307" w:hanging="360"/>
      </w:pPr>
      <w:rPr>
        <w:rFonts w:ascii="Bookman Old Style" w:eastAsia="Times New Roman" w:hAnsi="Bookman Old Style" w:cs="Times New Roman" w:hint="default"/>
      </w:rPr>
    </w:lvl>
    <w:lvl w:ilvl="1" w:tplc="04150019">
      <w:start w:val="1"/>
      <w:numFmt w:val="lowerLetter"/>
      <w:lvlText w:val="%2."/>
      <w:lvlJc w:val="left"/>
      <w:pPr>
        <w:ind w:left="3027" w:hanging="360"/>
      </w:pPr>
    </w:lvl>
    <w:lvl w:ilvl="2" w:tplc="0415001B" w:tentative="1">
      <w:start w:val="1"/>
      <w:numFmt w:val="lowerRoman"/>
      <w:lvlText w:val="%3."/>
      <w:lvlJc w:val="right"/>
      <w:pPr>
        <w:ind w:left="3747" w:hanging="180"/>
      </w:pPr>
    </w:lvl>
    <w:lvl w:ilvl="3" w:tplc="0415000F" w:tentative="1">
      <w:start w:val="1"/>
      <w:numFmt w:val="decimal"/>
      <w:lvlText w:val="%4."/>
      <w:lvlJc w:val="left"/>
      <w:pPr>
        <w:ind w:left="4467" w:hanging="360"/>
      </w:pPr>
    </w:lvl>
    <w:lvl w:ilvl="4" w:tplc="04150019" w:tentative="1">
      <w:start w:val="1"/>
      <w:numFmt w:val="lowerLetter"/>
      <w:lvlText w:val="%5."/>
      <w:lvlJc w:val="left"/>
      <w:pPr>
        <w:ind w:left="5187" w:hanging="360"/>
      </w:pPr>
    </w:lvl>
    <w:lvl w:ilvl="5" w:tplc="0415001B" w:tentative="1">
      <w:start w:val="1"/>
      <w:numFmt w:val="lowerRoman"/>
      <w:lvlText w:val="%6."/>
      <w:lvlJc w:val="right"/>
      <w:pPr>
        <w:ind w:left="5907" w:hanging="180"/>
      </w:pPr>
    </w:lvl>
    <w:lvl w:ilvl="6" w:tplc="0415000F" w:tentative="1">
      <w:start w:val="1"/>
      <w:numFmt w:val="decimal"/>
      <w:lvlText w:val="%7."/>
      <w:lvlJc w:val="left"/>
      <w:pPr>
        <w:ind w:left="6627" w:hanging="360"/>
      </w:pPr>
    </w:lvl>
    <w:lvl w:ilvl="7" w:tplc="04150019" w:tentative="1">
      <w:start w:val="1"/>
      <w:numFmt w:val="lowerLetter"/>
      <w:lvlText w:val="%8."/>
      <w:lvlJc w:val="left"/>
      <w:pPr>
        <w:ind w:left="7347" w:hanging="360"/>
      </w:pPr>
    </w:lvl>
    <w:lvl w:ilvl="8" w:tplc="0415001B" w:tentative="1">
      <w:start w:val="1"/>
      <w:numFmt w:val="lowerRoman"/>
      <w:lvlText w:val="%9."/>
      <w:lvlJc w:val="right"/>
      <w:pPr>
        <w:ind w:left="8067" w:hanging="180"/>
      </w:pPr>
    </w:lvl>
  </w:abstractNum>
  <w:abstractNum w:abstractNumId="77" w15:restartNumberingAfterBreak="0">
    <w:nsid w:val="43A84BA9"/>
    <w:multiLevelType w:val="hybridMultilevel"/>
    <w:tmpl w:val="BB86A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894F98"/>
    <w:multiLevelType w:val="hybridMultilevel"/>
    <w:tmpl w:val="BECAE78E"/>
    <w:lvl w:ilvl="0" w:tplc="B7F4A7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6307410"/>
    <w:multiLevelType w:val="hybridMultilevel"/>
    <w:tmpl w:val="A7B434EC"/>
    <w:lvl w:ilvl="0" w:tplc="2FEA9F4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681777C"/>
    <w:multiLevelType w:val="multilevel"/>
    <w:tmpl w:val="20CA3D94"/>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1" w15:restartNumberingAfterBreak="0">
    <w:nsid w:val="49DC5358"/>
    <w:multiLevelType w:val="hybridMultilevel"/>
    <w:tmpl w:val="5FA6E464"/>
    <w:lvl w:ilvl="0" w:tplc="5BC041BC">
      <w:start w:val="1"/>
      <w:numFmt w:val="decimal"/>
      <w:lvlText w:val="%1)"/>
      <w:lvlJc w:val="left"/>
      <w:pPr>
        <w:tabs>
          <w:tab w:val="num" w:pos="360"/>
        </w:tabs>
        <w:ind w:left="341" w:hanging="341"/>
      </w:pPr>
      <w:rPr>
        <w:rFonts w:ascii="Bookman Old Style" w:eastAsia="Times New Roman" w:hAnsi="Bookman Old Style" w:cs="Times New Roman" w:hint="default"/>
        <w:b w:val="0"/>
        <w:i w:val="0"/>
        <w:sz w:val="22"/>
        <w:szCs w:val="22"/>
      </w:rPr>
    </w:lvl>
    <w:lvl w:ilvl="1" w:tplc="04150019">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82" w15:restartNumberingAfterBreak="0">
    <w:nsid w:val="4A630E8F"/>
    <w:multiLevelType w:val="hybridMultilevel"/>
    <w:tmpl w:val="6F86E2FC"/>
    <w:lvl w:ilvl="0" w:tplc="04150005">
      <w:start w:val="1"/>
      <w:numFmt w:val="bullet"/>
      <w:lvlText w:val=""/>
      <w:lvlJc w:val="left"/>
      <w:pPr>
        <w:ind w:left="1456" w:hanging="360"/>
      </w:pPr>
      <w:rPr>
        <w:rFonts w:ascii="Wingdings" w:hAnsi="Wingdings" w:hint="default"/>
      </w:rPr>
    </w:lvl>
    <w:lvl w:ilvl="1" w:tplc="04150003" w:tentative="1">
      <w:start w:val="1"/>
      <w:numFmt w:val="bullet"/>
      <w:lvlText w:val="o"/>
      <w:lvlJc w:val="left"/>
      <w:pPr>
        <w:ind w:left="2176" w:hanging="360"/>
      </w:pPr>
      <w:rPr>
        <w:rFonts w:ascii="Courier New" w:hAnsi="Courier New" w:cs="Courier New" w:hint="default"/>
      </w:rPr>
    </w:lvl>
    <w:lvl w:ilvl="2" w:tplc="04150005" w:tentative="1">
      <w:start w:val="1"/>
      <w:numFmt w:val="bullet"/>
      <w:lvlText w:val=""/>
      <w:lvlJc w:val="left"/>
      <w:pPr>
        <w:ind w:left="2896" w:hanging="360"/>
      </w:pPr>
      <w:rPr>
        <w:rFonts w:ascii="Wingdings" w:hAnsi="Wingdings" w:hint="default"/>
      </w:rPr>
    </w:lvl>
    <w:lvl w:ilvl="3" w:tplc="04150001" w:tentative="1">
      <w:start w:val="1"/>
      <w:numFmt w:val="bullet"/>
      <w:lvlText w:val=""/>
      <w:lvlJc w:val="left"/>
      <w:pPr>
        <w:ind w:left="3616" w:hanging="360"/>
      </w:pPr>
      <w:rPr>
        <w:rFonts w:ascii="Symbol" w:hAnsi="Symbol" w:hint="default"/>
      </w:rPr>
    </w:lvl>
    <w:lvl w:ilvl="4" w:tplc="04150003" w:tentative="1">
      <w:start w:val="1"/>
      <w:numFmt w:val="bullet"/>
      <w:lvlText w:val="o"/>
      <w:lvlJc w:val="left"/>
      <w:pPr>
        <w:ind w:left="4336" w:hanging="360"/>
      </w:pPr>
      <w:rPr>
        <w:rFonts w:ascii="Courier New" w:hAnsi="Courier New" w:cs="Courier New" w:hint="default"/>
      </w:rPr>
    </w:lvl>
    <w:lvl w:ilvl="5" w:tplc="04150005" w:tentative="1">
      <w:start w:val="1"/>
      <w:numFmt w:val="bullet"/>
      <w:lvlText w:val=""/>
      <w:lvlJc w:val="left"/>
      <w:pPr>
        <w:ind w:left="5056" w:hanging="360"/>
      </w:pPr>
      <w:rPr>
        <w:rFonts w:ascii="Wingdings" w:hAnsi="Wingdings" w:hint="default"/>
      </w:rPr>
    </w:lvl>
    <w:lvl w:ilvl="6" w:tplc="04150001" w:tentative="1">
      <w:start w:val="1"/>
      <w:numFmt w:val="bullet"/>
      <w:lvlText w:val=""/>
      <w:lvlJc w:val="left"/>
      <w:pPr>
        <w:ind w:left="5776" w:hanging="360"/>
      </w:pPr>
      <w:rPr>
        <w:rFonts w:ascii="Symbol" w:hAnsi="Symbol" w:hint="default"/>
      </w:rPr>
    </w:lvl>
    <w:lvl w:ilvl="7" w:tplc="04150003" w:tentative="1">
      <w:start w:val="1"/>
      <w:numFmt w:val="bullet"/>
      <w:lvlText w:val="o"/>
      <w:lvlJc w:val="left"/>
      <w:pPr>
        <w:ind w:left="6496" w:hanging="360"/>
      </w:pPr>
      <w:rPr>
        <w:rFonts w:ascii="Courier New" w:hAnsi="Courier New" w:cs="Courier New" w:hint="default"/>
      </w:rPr>
    </w:lvl>
    <w:lvl w:ilvl="8" w:tplc="04150005" w:tentative="1">
      <w:start w:val="1"/>
      <w:numFmt w:val="bullet"/>
      <w:lvlText w:val=""/>
      <w:lvlJc w:val="left"/>
      <w:pPr>
        <w:ind w:left="7216" w:hanging="360"/>
      </w:pPr>
      <w:rPr>
        <w:rFonts w:ascii="Wingdings" w:hAnsi="Wingdings" w:hint="default"/>
      </w:rPr>
    </w:lvl>
  </w:abstractNum>
  <w:abstractNum w:abstractNumId="83" w15:restartNumberingAfterBreak="0">
    <w:nsid w:val="4A950923"/>
    <w:multiLevelType w:val="hybridMultilevel"/>
    <w:tmpl w:val="3F086EA4"/>
    <w:lvl w:ilvl="0" w:tplc="20445B68">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4" w15:restartNumberingAfterBreak="0">
    <w:nsid w:val="4AA8516C"/>
    <w:multiLevelType w:val="multilevel"/>
    <w:tmpl w:val="D7940542"/>
    <w:styleLink w:val="WWNum7"/>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5" w15:restartNumberingAfterBreak="0">
    <w:nsid w:val="4B7F14CB"/>
    <w:multiLevelType w:val="hybridMultilevel"/>
    <w:tmpl w:val="E886DDC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15:restartNumberingAfterBreak="0">
    <w:nsid w:val="4CD539C9"/>
    <w:multiLevelType w:val="hybridMultilevel"/>
    <w:tmpl w:val="E604E00E"/>
    <w:lvl w:ilvl="0" w:tplc="F7121E0C">
      <w:start w:val="1"/>
      <w:numFmt w:val="decimal"/>
      <w:lvlText w:val="%1)"/>
      <w:lvlJc w:val="left"/>
      <w:pPr>
        <w:tabs>
          <w:tab w:val="num" w:pos="1440"/>
        </w:tabs>
        <w:ind w:left="1437" w:hanging="357"/>
      </w:pPr>
      <w:rPr>
        <w:rFonts w:ascii="Bookman Old Style" w:hAnsi="Bookman Old Style"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15:restartNumberingAfterBreak="0">
    <w:nsid w:val="507F5EE0"/>
    <w:multiLevelType w:val="hybridMultilevel"/>
    <w:tmpl w:val="E6C83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13B1A31"/>
    <w:multiLevelType w:val="hybridMultilevel"/>
    <w:tmpl w:val="D5828FE8"/>
    <w:lvl w:ilvl="0" w:tplc="0415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150017">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972E32AC">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550F5ACD"/>
    <w:multiLevelType w:val="hybridMultilevel"/>
    <w:tmpl w:val="56DC92E8"/>
    <w:lvl w:ilvl="0" w:tplc="04150011">
      <w:start w:val="1"/>
      <w:numFmt w:val="decimal"/>
      <w:lvlText w:val="%1)"/>
      <w:lvlJc w:val="left"/>
      <w:pPr>
        <w:ind w:left="1111" w:hanging="360"/>
      </w:pPr>
    </w:lvl>
    <w:lvl w:ilvl="1" w:tplc="04150019" w:tentative="1">
      <w:start w:val="1"/>
      <w:numFmt w:val="lowerLetter"/>
      <w:lvlText w:val="%2."/>
      <w:lvlJc w:val="left"/>
      <w:pPr>
        <w:ind w:left="1831" w:hanging="360"/>
      </w:pPr>
    </w:lvl>
    <w:lvl w:ilvl="2" w:tplc="0415001B" w:tentative="1">
      <w:start w:val="1"/>
      <w:numFmt w:val="lowerRoman"/>
      <w:lvlText w:val="%3."/>
      <w:lvlJc w:val="right"/>
      <w:pPr>
        <w:ind w:left="2551" w:hanging="180"/>
      </w:pPr>
    </w:lvl>
    <w:lvl w:ilvl="3" w:tplc="0415000F" w:tentative="1">
      <w:start w:val="1"/>
      <w:numFmt w:val="decimal"/>
      <w:lvlText w:val="%4."/>
      <w:lvlJc w:val="left"/>
      <w:pPr>
        <w:ind w:left="3271" w:hanging="360"/>
      </w:pPr>
    </w:lvl>
    <w:lvl w:ilvl="4" w:tplc="04150019" w:tentative="1">
      <w:start w:val="1"/>
      <w:numFmt w:val="lowerLetter"/>
      <w:lvlText w:val="%5."/>
      <w:lvlJc w:val="left"/>
      <w:pPr>
        <w:ind w:left="3991" w:hanging="360"/>
      </w:pPr>
    </w:lvl>
    <w:lvl w:ilvl="5" w:tplc="0415001B" w:tentative="1">
      <w:start w:val="1"/>
      <w:numFmt w:val="lowerRoman"/>
      <w:lvlText w:val="%6."/>
      <w:lvlJc w:val="right"/>
      <w:pPr>
        <w:ind w:left="4711" w:hanging="180"/>
      </w:pPr>
    </w:lvl>
    <w:lvl w:ilvl="6" w:tplc="0415000F" w:tentative="1">
      <w:start w:val="1"/>
      <w:numFmt w:val="decimal"/>
      <w:lvlText w:val="%7."/>
      <w:lvlJc w:val="left"/>
      <w:pPr>
        <w:ind w:left="5431" w:hanging="360"/>
      </w:pPr>
    </w:lvl>
    <w:lvl w:ilvl="7" w:tplc="04150019" w:tentative="1">
      <w:start w:val="1"/>
      <w:numFmt w:val="lowerLetter"/>
      <w:lvlText w:val="%8."/>
      <w:lvlJc w:val="left"/>
      <w:pPr>
        <w:ind w:left="6151" w:hanging="360"/>
      </w:pPr>
    </w:lvl>
    <w:lvl w:ilvl="8" w:tplc="0415001B" w:tentative="1">
      <w:start w:val="1"/>
      <w:numFmt w:val="lowerRoman"/>
      <w:lvlText w:val="%9."/>
      <w:lvlJc w:val="right"/>
      <w:pPr>
        <w:ind w:left="6871" w:hanging="180"/>
      </w:pPr>
    </w:lvl>
  </w:abstractNum>
  <w:abstractNum w:abstractNumId="90" w15:restartNumberingAfterBreak="0">
    <w:nsid w:val="553178A4"/>
    <w:multiLevelType w:val="multilevel"/>
    <w:tmpl w:val="1CB2622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55916450"/>
    <w:multiLevelType w:val="singleLevel"/>
    <w:tmpl w:val="67D6D8D2"/>
    <w:lvl w:ilvl="0">
      <w:start w:val="1"/>
      <w:numFmt w:val="decimal"/>
      <w:lvlText w:val="%1."/>
      <w:lvlJc w:val="left"/>
      <w:pPr>
        <w:tabs>
          <w:tab w:val="num" w:pos="360"/>
        </w:tabs>
        <w:ind w:left="360" w:hanging="360"/>
      </w:pPr>
      <w:rPr>
        <w:rFonts w:cs="Times New Roman"/>
      </w:rPr>
    </w:lvl>
  </w:abstractNum>
  <w:abstractNum w:abstractNumId="92" w15:restartNumberingAfterBreak="0">
    <w:nsid w:val="56A366D4"/>
    <w:multiLevelType w:val="multilevel"/>
    <w:tmpl w:val="37E48DE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3" w15:restartNumberingAfterBreak="0">
    <w:nsid w:val="573731B8"/>
    <w:multiLevelType w:val="multilevel"/>
    <w:tmpl w:val="423A18D0"/>
    <w:styleLink w:val="WWNum1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4" w15:restartNumberingAfterBreak="0">
    <w:nsid w:val="59A133A8"/>
    <w:multiLevelType w:val="hybridMultilevel"/>
    <w:tmpl w:val="2EC82616"/>
    <w:lvl w:ilvl="0" w:tplc="8370CA56">
      <w:start w:val="1"/>
      <w:numFmt w:val="lowerLetter"/>
      <w:lvlText w:val="%1)"/>
      <w:lvlJc w:val="left"/>
      <w:pPr>
        <w:ind w:left="720" w:hanging="360"/>
      </w:pPr>
      <w:rPr>
        <w:rFonts w:ascii="Bookman Old Style" w:eastAsia="Times New Roman" w:hAnsi="Bookman Old Style"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A8E4717"/>
    <w:multiLevelType w:val="multilevel"/>
    <w:tmpl w:val="A81EF0C8"/>
    <w:name w:val="WW8Num1722"/>
    <w:lvl w:ilvl="0">
      <w:start w:val="18"/>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15:restartNumberingAfterBreak="0">
    <w:nsid w:val="5B9E7557"/>
    <w:multiLevelType w:val="hybridMultilevel"/>
    <w:tmpl w:val="DB1A1D40"/>
    <w:lvl w:ilvl="0" w:tplc="A538ED4E">
      <w:start w:val="1"/>
      <w:numFmt w:val="decimal"/>
      <w:lvlText w:val="%1)"/>
      <w:lvlJc w:val="left"/>
      <w:pPr>
        <w:tabs>
          <w:tab w:val="num" w:pos="1440"/>
        </w:tabs>
        <w:ind w:left="1437" w:hanging="357"/>
      </w:pPr>
      <w:rPr>
        <w:rFonts w:ascii="Bookman Old Style" w:hAnsi="Bookman Old Style"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5D8A4576"/>
    <w:multiLevelType w:val="multilevel"/>
    <w:tmpl w:val="1D8A77EE"/>
    <w:styleLink w:val="WWNum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8" w15:restartNumberingAfterBreak="0">
    <w:nsid w:val="5D9F7755"/>
    <w:multiLevelType w:val="hybridMultilevel"/>
    <w:tmpl w:val="85360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E843B73"/>
    <w:multiLevelType w:val="hybridMultilevel"/>
    <w:tmpl w:val="FAB0ED42"/>
    <w:lvl w:ilvl="0" w:tplc="646E6F8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E8B528D"/>
    <w:multiLevelType w:val="hybridMultilevel"/>
    <w:tmpl w:val="C902D586"/>
    <w:lvl w:ilvl="0" w:tplc="F0B85BCC">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5EAB0B41"/>
    <w:multiLevelType w:val="multilevel"/>
    <w:tmpl w:val="90409466"/>
    <w:lvl w:ilvl="0">
      <w:start w:val="1"/>
      <w:numFmt w:val="decimal"/>
      <w:lvlText w:val="%1."/>
      <w:lvlJc w:val="left"/>
      <w:rPr>
        <w:rFonts w:ascii="Bookman Old Style" w:eastAsia="Calibri" w:hAnsi="Bookman Old Style"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ED962A7"/>
    <w:multiLevelType w:val="multilevel"/>
    <w:tmpl w:val="8166CBD8"/>
    <w:lvl w:ilvl="0">
      <w:start w:val="1"/>
      <w:numFmt w:val="decimal"/>
      <w:lvlText w:val="%1."/>
      <w:lvlJc w:val="left"/>
      <w:pPr>
        <w:ind w:left="360" w:hanging="360"/>
      </w:pPr>
      <w:rPr>
        <w:rFonts w:hint="default"/>
        <w:b w:val="0"/>
        <w:color w:val="auto"/>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Bookman Old Style" w:hAnsi="Bookman Old Style" w:cs="Times New Roman" w:hint="default"/>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b w:val="0"/>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3" w15:restartNumberingAfterBreak="0">
    <w:nsid w:val="5F7B381B"/>
    <w:multiLevelType w:val="hybridMultilevel"/>
    <w:tmpl w:val="7F4E52EE"/>
    <w:lvl w:ilvl="0" w:tplc="360E4312">
      <w:start w:val="1"/>
      <w:numFmt w:val="decimal"/>
      <w:lvlText w:val="%1)"/>
      <w:lvlJc w:val="left"/>
      <w:pPr>
        <w:ind w:left="720" w:hanging="360"/>
      </w:pPr>
      <w:rPr>
        <w:rFonts w:hint="default"/>
      </w:rPr>
    </w:lvl>
    <w:lvl w:ilvl="1" w:tplc="D4820A3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FCE2790"/>
    <w:multiLevelType w:val="hybridMultilevel"/>
    <w:tmpl w:val="FA541C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06E278F"/>
    <w:multiLevelType w:val="multilevel"/>
    <w:tmpl w:val="A9C8DDA6"/>
    <w:styleLink w:val="WWNum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6" w15:restartNumberingAfterBreak="0">
    <w:nsid w:val="61F42BDE"/>
    <w:multiLevelType w:val="hybridMultilevel"/>
    <w:tmpl w:val="EABA7E64"/>
    <w:lvl w:ilvl="0" w:tplc="3D4E5694">
      <w:start w:val="1"/>
      <w:numFmt w:val="decimal"/>
      <w:lvlText w:val="%1)"/>
      <w:lvlJc w:val="left"/>
      <w:pPr>
        <w:ind w:left="717" w:hanging="360"/>
      </w:pPr>
      <w:rPr>
        <w:rFonts w:hint="default"/>
        <w:b w:val="0"/>
        <w:strike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7" w15:restartNumberingAfterBreak="0">
    <w:nsid w:val="62F50B2B"/>
    <w:multiLevelType w:val="hybridMultilevel"/>
    <w:tmpl w:val="5A98EC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15:restartNumberingAfterBreak="0">
    <w:nsid w:val="6302113B"/>
    <w:multiLevelType w:val="hybridMultilevel"/>
    <w:tmpl w:val="13FC2DEC"/>
    <w:lvl w:ilvl="0" w:tplc="D71621B4">
      <w:start w:val="1"/>
      <w:numFmt w:val="decimal"/>
      <w:lvlText w:val="%1)"/>
      <w:lvlJc w:val="left"/>
      <w:pPr>
        <w:tabs>
          <w:tab w:val="num" w:pos="1324"/>
        </w:tabs>
        <w:ind w:left="1324" w:hanging="397"/>
      </w:pPr>
      <w:rPr>
        <w:rFonts w:cs="Times New Roman" w:hint="default"/>
        <w:b w:val="0"/>
        <w:i w:val="0"/>
      </w:rPr>
    </w:lvl>
    <w:lvl w:ilvl="1" w:tplc="1FE853B8">
      <w:start w:val="2"/>
      <w:numFmt w:val="decimal"/>
      <w:lvlText w:val="%2)"/>
      <w:lvlJc w:val="left"/>
      <w:pPr>
        <w:tabs>
          <w:tab w:val="num" w:pos="360"/>
        </w:tabs>
        <w:ind w:left="357" w:hanging="357"/>
      </w:pPr>
      <w:rPr>
        <w:rFonts w:cs="Times New Roman" w:hint="default"/>
      </w:rPr>
    </w:lvl>
    <w:lvl w:ilvl="2" w:tplc="7092FA20" w:tentative="1">
      <w:start w:val="1"/>
      <w:numFmt w:val="lowerRoman"/>
      <w:lvlText w:val="%3."/>
      <w:lvlJc w:val="right"/>
      <w:pPr>
        <w:tabs>
          <w:tab w:val="num" w:pos="2917"/>
        </w:tabs>
        <w:ind w:left="2917" w:hanging="180"/>
      </w:pPr>
      <w:rPr>
        <w:rFonts w:cs="Times New Roman"/>
      </w:rPr>
    </w:lvl>
    <w:lvl w:ilvl="3" w:tplc="55C84BEC">
      <w:start w:val="1"/>
      <w:numFmt w:val="decimal"/>
      <w:lvlText w:val="%4."/>
      <w:lvlJc w:val="left"/>
      <w:pPr>
        <w:tabs>
          <w:tab w:val="num" w:pos="3637"/>
        </w:tabs>
        <w:ind w:left="3637" w:hanging="360"/>
      </w:pPr>
      <w:rPr>
        <w:rFonts w:hint="default"/>
        <w:b w:val="0"/>
      </w:rPr>
    </w:lvl>
    <w:lvl w:ilvl="4" w:tplc="04150019">
      <w:start w:val="1"/>
      <w:numFmt w:val="lowerLetter"/>
      <w:lvlText w:val="%5."/>
      <w:lvlJc w:val="left"/>
      <w:pPr>
        <w:tabs>
          <w:tab w:val="num" w:pos="4357"/>
        </w:tabs>
        <w:ind w:left="4357" w:hanging="360"/>
      </w:pPr>
      <w:rPr>
        <w:rFonts w:cs="Times New Roman"/>
      </w:rPr>
    </w:lvl>
    <w:lvl w:ilvl="5" w:tplc="0415001B" w:tentative="1">
      <w:start w:val="1"/>
      <w:numFmt w:val="lowerRoman"/>
      <w:lvlText w:val="%6."/>
      <w:lvlJc w:val="right"/>
      <w:pPr>
        <w:tabs>
          <w:tab w:val="num" w:pos="5077"/>
        </w:tabs>
        <w:ind w:left="5077" w:hanging="180"/>
      </w:pPr>
      <w:rPr>
        <w:rFonts w:cs="Times New Roman"/>
      </w:rPr>
    </w:lvl>
    <w:lvl w:ilvl="6" w:tplc="0415000F" w:tentative="1">
      <w:start w:val="1"/>
      <w:numFmt w:val="decimal"/>
      <w:lvlText w:val="%7."/>
      <w:lvlJc w:val="left"/>
      <w:pPr>
        <w:tabs>
          <w:tab w:val="num" w:pos="5797"/>
        </w:tabs>
        <w:ind w:left="5797" w:hanging="360"/>
      </w:pPr>
      <w:rPr>
        <w:rFonts w:cs="Times New Roman"/>
      </w:rPr>
    </w:lvl>
    <w:lvl w:ilvl="7" w:tplc="04150019" w:tentative="1">
      <w:start w:val="1"/>
      <w:numFmt w:val="lowerLetter"/>
      <w:lvlText w:val="%8."/>
      <w:lvlJc w:val="left"/>
      <w:pPr>
        <w:tabs>
          <w:tab w:val="num" w:pos="6517"/>
        </w:tabs>
        <w:ind w:left="6517" w:hanging="360"/>
      </w:pPr>
      <w:rPr>
        <w:rFonts w:cs="Times New Roman"/>
      </w:rPr>
    </w:lvl>
    <w:lvl w:ilvl="8" w:tplc="0415001B" w:tentative="1">
      <w:start w:val="1"/>
      <w:numFmt w:val="lowerRoman"/>
      <w:lvlText w:val="%9."/>
      <w:lvlJc w:val="right"/>
      <w:pPr>
        <w:tabs>
          <w:tab w:val="num" w:pos="7237"/>
        </w:tabs>
        <w:ind w:left="7237" w:hanging="180"/>
      </w:pPr>
      <w:rPr>
        <w:rFonts w:cs="Times New Roman"/>
      </w:rPr>
    </w:lvl>
  </w:abstractNum>
  <w:abstractNum w:abstractNumId="109" w15:restartNumberingAfterBreak="0">
    <w:nsid w:val="640E289B"/>
    <w:multiLevelType w:val="hybridMultilevel"/>
    <w:tmpl w:val="C9A42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4527D2B"/>
    <w:multiLevelType w:val="hybridMultilevel"/>
    <w:tmpl w:val="4DA41188"/>
    <w:lvl w:ilvl="0" w:tplc="0B74C1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4BD6A5D"/>
    <w:multiLevelType w:val="hybridMultilevel"/>
    <w:tmpl w:val="636451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4CC392C"/>
    <w:multiLevelType w:val="hybridMultilevel"/>
    <w:tmpl w:val="1AAEF474"/>
    <w:lvl w:ilvl="0" w:tplc="0415000F">
      <w:start w:val="1"/>
      <w:numFmt w:val="decimal"/>
      <w:lvlText w:val="%1."/>
      <w:lvlJc w:val="left"/>
      <w:pPr>
        <w:ind w:left="720" w:hanging="360"/>
      </w:pPr>
    </w:lvl>
    <w:lvl w:ilvl="1" w:tplc="454CDC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5401006"/>
    <w:multiLevelType w:val="hybridMultilevel"/>
    <w:tmpl w:val="C3D41CDC"/>
    <w:lvl w:ilvl="0" w:tplc="6B3EB62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7A45E71"/>
    <w:multiLevelType w:val="hybridMultilevel"/>
    <w:tmpl w:val="C64E2F26"/>
    <w:lvl w:ilvl="0" w:tplc="3196B06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8F67EDF"/>
    <w:multiLevelType w:val="multilevel"/>
    <w:tmpl w:val="22A693A2"/>
    <w:name w:val="WW8Num17223"/>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val="0"/>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6" w15:restartNumberingAfterBreak="0">
    <w:nsid w:val="698F5398"/>
    <w:multiLevelType w:val="multilevel"/>
    <w:tmpl w:val="39222938"/>
    <w:name w:val="WW8Num172222"/>
    <w:lvl w:ilvl="0">
      <w:start w:val="6"/>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b/>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7" w15:restartNumberingAfterBreak="0">
    <w:nsid w:val="6D2E4F16"/>
    <w:multiLevelType w:val="multilevel"/>
    <w:tmpl w:val="1FB01FA8"/>
    <w:lvl w:ilvl="0">
      <w:start w:val="1"/>
      <w:numFmt w:val="decimal"/>
      <w:pStyle w:val="tekstparagraf"/>
      <w:suff w:val="space"/>
      <w:lvlText w:val="§ %1"/>
      <w:lvlJc w:val="left"/>
      <w:pPr>
        <w:ind w:left="397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118" w15:restartNumberingAfterBreak="0">
    <w:nsid w:val="6DA40C64"/>
    <w:multiLevelType w:val="multilevel"/>
    <w:tmpl w:val="3A344EC8"/>
    <w:lvl w:ilvl="0">
      <w:start w:val="1"/>
      <w:numFmt w:val="decimal"/>
      <w:lvlText w:val="%1."/>
      <w:lvlJc w:val="left"/>
      <w:pPr>
        <w:ind w:left="780" w:hanging="420"/>
      </w:pPr>
      <w:rPr>
        <w:rFonts w:hint="default"/>
      </w:rPr>
    </w:lvl>
    <w:lvl w:ilvl="1">
      <w:start w:val="1"/>
      <w:numFmt w:val="bullet"/>
      <w:lvlText w:val=""/>
      <w:lvlJc w:val="left"/>
      <w:pPr>
        <w:ind w:left="1145" w:hanging="720"/>
      </w:pPr>
      <w:rPr>
        <w:rFonts w:ascii="Symbol" w:hAnsi="Symbol"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3040" w:hanging="2160"/>
      </w:pPr>
      <w:rPr>
        <w:rFonts w:hint="default"/>
      </w:rPr>
    </w:lvl>
  </w:abstractNum>
  <w:abstractNum w:abstractNumId="119" w15:restartNumberingAfterBreak="0">
    <w:nsid w:val="6E046A6A"/>
    <w:multiLevelType w:val="hybridMultilevel"/>
    <w:tmpl w:val="ABEAB2D4"/>
    <w:lvl w:ilvl="0" w:tplc="DDDCEEE0">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0" w15:restartNumberingAfterBreak="0">
    <w:nsid w:val="6E6570F2"/>
    <w:multiLevelType w:val="hybridMultilevel"/>
    <w:tmpl w:val="BAB668A0"/>
    <w:lvl w:ilvl="0" w:tplc="E626BD32">
      <w:start w:val="4"/>
      <w:numFmt w:val="decimal"/>
      <w:lvlText w:val="%1."/>
      <w:lvlJc w:val="left"/>
      <w:pPr>
        <w:tabs>
          <w:tab w:val="num" w:pos="6313"/>
        </w:tabs>
        <w:ind w:left="6313" w:hanging="360"/>
      </w:pPr>
      <w:rPr>
        <w:rFonts w:cs="Times New Roman" w:hint="default"/>
        <w:u w:val="none"/>
      </w:rPr>
    </w:lvl>
    <w:lvl w:ilvl="1" w:tplc="04150003">
      <w:start w:val="1"/>
      <w:numFmt w:val="lowerLetter"/>
      <w:lvlText w:val="%2."/>
      <w:lvlJc w:val="left"/>
      <w:pPr>
        <w:ind w:left="7033" w:hanging="360"/>
      </w:pPr>
      <w:rPr>
        <w:rFonts w:cs="Times New Roman"/>
      </w:rPr>
    </w:lvl>
    <w:lvl w:ilvl="2" w:tplc="04150005">
      <w:start w:val="1"/>
      <w:numFmt w:val="lowerRoman"/>
      <w:lvlText w:val="%3."/>
      <w:lvlJc w:val="right"/>
      <w:pPr>
        <w:ind w:left="7753" w:hanging="180"/>
      </w:pPr>
      <w:rPr>
        <w:rFonts w:cs="Times New Roman"/>
      </w:rPr>
    </w:lvl>
    <w:lvl w:ilvl="3" w:tplc="04150001">
      <w:start w:val="1"/>
      <w:numFmt w:val="decimal"/>
      <w:lvlText w:val="%4."/>
      <w:lvlJc w:val="left"/>
      <w:pPr>
        <w:ind w:left="8473" w:hanging="360"/>
      </w:pPr>
      <w:rPr>
        <w:rFonts w:cs="Times New Roman"/>
      </w:rPr>
    </w:lvl>
    <w:lvl w:ilvl="4" w:tplc="04150003">
      <w:start w:val="1"/>
      <w:numFmt w:val="lowerLetter"/>
      <w:lvlText w:val="%5)"/>
      <w:lvlJc w:val="left"/>
      <w:pPr>
        <w:ind w:left="9193" w:hanging="360"/>
      </w:pPr>
      <w:rPr>
        <w:rFonts w:cs="Times New Roman"/>
      </w:rPr>
    </w:lvl>
    <w:lvl w:ilvl="5" w:tplc="A6826680">
      <w:start w:val="3"/>
      <w:numFmt w:val="bullet"/>
      <w:lvlText w:val=""/>
      <w:lvlJc w:val="left"/>
      <w:pPr>
        <w:ind w:left="9432" w:hanging="360"/>
      </w:pPr>
      <w:rPr>
        <w:rFonts w:ascii="Symbol" w:eastAsia="Times New Roman" w:hAnsi="Symbol" w:hint="default"/>
      </w:rPr>
    </w:lvl>
    <w:lvl w:ilvl="6" w:tplc="04150001" w:tentative="1">
      <w:start w:val="1"/>
      <w:numFmt w:val="decimal"/>
      <w:lvlText w:val="%7."/>
      <w:lvlJc w:val="left"/>
      <w:pPr>
        <w:ind w:left="10633" w:hanging="360"/>
      </w:pPr>
      <w:rPr>
        <w:rFonts w:cs="Times New Roman"/>
      </w:rPr>
    </w:lvl>
    <w:lvl w:ilvl="7" w:tplc="04150003" w:tentative="1">
      <w:start w:val="1"/>
      <w:numFmt w:val="lowerLetter"/>
      <w:lvlText w:val="%8."/>
      <w:lvlJc w:val="left"/>
      <w:pPr>
        <w:ind w:left="11353" w:hanging="360"/>
      </w:pPr>
      <w:rPr>
        <w:rFonts w:cs="Times New Roman"/>
      </w:rPr>
    </w:lvl>
    <w:lvl w:ilvl="8" w:tplc="04150005" w:tentative="1">
      <w:start w:val="1"/>
      <w:numFmt w:val="lowerRoman"/>
      <w:lvlText w:val="%9."/>
      <w:lvlJc w:val="right"/>
      <w:pPr>
        <w:ind w:left="12073" w:hanging="180"/>
      </w:pPr>
      <w:rPr>
        <w:rFonts w:cs="Times New Roman"/>
      </w:rPr>
    </w:lvl>
  </w:abstractNum>
  <w:abstractNum w:abstractNumId="121" w15:restartNumberingAfterBreak="0">
    <w:nsid w:val="6E6F5C66"/>
    <w:multiLevelType w:val="multilevel"/>
    <w:tmpl w:val="22A2FF54"/>
    <w:styleLink w:val="WWNum10"/>
    <w:lvl w:ilvl="0">
      <w:start w:val="1"/>
      <w:numFmt w:val="decimal"/>
      <w:lvlText w:val="%1."/>
      <w:lvlJc w:val="left"/>
      <w:pPr>
        <w:ind w:left="643" w:hanging="360"/>
      </w:pPr>
      <w:rPr>
        <w:b w:val="0"/>
      </w:rPr>
    </w:lvl>
    <w:lvl w:ilvl="1">
      <w:start w:val="1"/>
      <w:numFmt w:val="lowerLetter"/>
      <w:lvlText w:val="%2."/>
      <w:lvlJc w:val="left"/>
      <w:pPr>
        <w:ind w:left="1363" w:hanging="360"/>
      </w:pPr>
    </w:lvl>
    <w:lvl w:ilvl="2">
      <w:start w:val="1"/>
      <w:numFmt w:val="lowerRoman"/>
      <w:lvlText w:val="%1.%2.%3."/>
      <w:lvlJc w:val="right"/>
      <w:pPr>
        <w:ind w:left="2083" w:hanging="180"/>
      </w:pPr>
    </w:lvl>
    <w:lvl w:ilvl="3">
      <w:start w:val="1"/>
      <w:numFmt w:val="decimal"/>
      <w:lvlText w:val="%1.%2.%3.%4."/>
      <w:lvlJc w:val="left"/>
      <w:pPr>
        <w:ind w:left="2803" w:hanging="360"/>
      </w:pPr>
    </w:lvl>
    <w:lvl w:ilvl="4">
      <w:start w:val="1"/>
      <w:numFmt w:val="lowerLetter"/>
      <w:lvlText w:val="%1.%2.%3.%4.%5."/>
      <w:lvlJc w:val="left"/>
      <w:pPr>
        <w:ind w:left="3523" w:hanging="360"/>
      </w:pPr>
    </w:lvl>
    <w:lvl w:ilvl="5">
      <w:start w:val="1"/>
      <w:numFmt w:val="lowerRoman"/>
      <w:lvlText w:val="%1.%2.%3.%4.%5.%6."/>
      <w:lvlJc w:val="right"/>
      <w:pPr>
        <w:ind w:left="4243" w:hanging="180"/>
      </w:pPr>
    </w:lvl>
    <w:lvl w:ilvl="6">
      <w:start w:val="1"/>
      <w:numFmt w:val="decimal"/>
      <w:lvlText w:val="%1.%2.%3.%4.%5.%6.%7."/>
      <w:lvlJc w:val="left"/>
      <w:pPr>
        <w:ind w:left="4963" w:hanging="360"/>
      </w:pPr>
    </w:lvl>
    <w:lvl w:ilvl="7">
      <w:start w:val="1"/>
      <w:numFmt w:val="lowerLetter"/>
      <w:lvlText w:val="%1.%2.%3.%4.%5.%6.%7.%8."/>
      <w:lvlJc w:val="left"/>
      <w:pPr>
        <w:ind w:left="5683" w:hanging="360"/>
      </w:pPr>
    </w:lvl>
    <w:lvl w:ilvl="8">
      <w:start w:val="1"/>
      <w:numFmt w:val="lowerRoman"/>
      <w:lvlText w:val="%1.%2.%3.%4.%5.%6.%7.%8.%9."/>
      <w:lvlJc w:val="right"/>
      <w:pPr>
        <w:ind w:left="6403" w:hanging="180"/>
      </w:pPr>
    </w:lvl>
  </w:abstractNum>
  <w:abstractNum w:abstractNumId="122" w15:restartNumberingAfterBreak="0">
    <w:nsid w:val="6F124D12"/>
    <w:multiLevelType w:val="hybridMultilevel"/>
    <w:tmpl w:val="3764593A"/>
    <w:lvl w:ilvl="0" w:tplc="75802A24">
      <w:start w:val="1"/>
      <w:numFmt w:val="decimal"/>
      <w:lvlText w:val="%1."/>
      <w:lvlJc w:val="left"/>
      <w:pPr>
        <w:tabs>
          <w:tab w:val="num" w:pos="360"/>
        </w:tabs>
        <w:ind w:left="341" w:hanging="341"/>
      </w:pPr>
      <w:rPr>
        <w:rFonts w:ascii="Bookman Old Style" w:hAnsi="Bookman Old Style" w:cs="Times New Roman" w:hint="default"/>
        <w:b w:val="0"/>
        <w:i w:val="0"/>
        <w:color w:val="auto"/>
        <w:sz w:val="22"/>
        <w:szCs w:val="22"/>
      </w:rPr>
    </w:lvl>
    <w:lvl w:ilvl="1" w:tplc="04150019">
      <w:start w:val="1"/>
      <w:numFmt w:val="lowerLetter"/>
      <w:lvlText w:val="%2."/>
      <w:lvlJc w:val="left"/>
      <w:pPr>
        <w:tabs>
          <w:tab w:val="num" w:pos="-1254"/>
        </w:tabs>
        <w:ind w:left="-1254" w:hanging="360"/>
      </w:pPr>
      <w:rPr>
        <w:rFonts w:cs="Times New Roman"/>
      </w:rPr>
    </w:lvl>
    <w:lvl w:ilvl="2" w:tplc="0415001B" w:tentative="1">
      <w:start w:val="1"/>
      <w:numFmt w:val="lowerRoman"/>
      <w:lvlText w:val="%3."/>
      <w:lvlJc w:val="right"/>
      <w:pPr>
        <w:tabs>
          <w:tab w:val="num" w:pos="-534"/>
        </w:tabs>
        <w:ind w:left="-534" w:hanging="180"/>
      </w:pPr>
      <w:rPr>
        <w:rFonts w:cs="Times New Roman"/>
      </w:rPr>
    </w:lvl>
    <w:lvl w:ilvl="3" w:tplc="0415000F">
      <w:start w:val="1"/>
      <w:numFmt w:val="decimal"/>
      <w:lvlText w:val="%4."/>
      <w:lvlJc w:val="left"/>
      <w:pPr>
        <w:tabs>
          <w:tab w:val="num" w:pos="186"/>
        </w:tabs>
        <w:ind w:left="186" w:hanging="360"/>
      </w:pPr>
      <w:rPr>
        <w:rFonts w:cs="Times New Roman"/>
      </w:rPr>
    </w:lvl>
    <w:lvl w:ilvl="4" w:tplc="04150019" w:tentative="1">
      <w:start w:val="1"/>
      <w:numFmt w:val="lowerLetter"/>
      <w:lvlText w:val="%5."/>
      <w:lvlJc w:val="left"/>
      <w:pPr>
        <w:tabs>
          <w:tab w:val="num" w:pos="906"/>
        </w:tabs>
        <w:ind w:left="906" w:hanging="360"/>
      </w:pPr>
      <w:rPr>
        <w:rFonts w:cs="Times New Roman"/>
      </w:rPr>
    </w:lvl>
    <w:lvl w:ilvl="5" w:tplc="0415001B" w:tentative="1">
      <w:start w:val="1"/>
      <w:numFmt w:val="lowerRoman"/>
      <w:lvlText w:val="%6."/>
      <w:lvlJc w:val="right"/>
      <w:pPr>
        <w:tabs>
          <w:tab w:val="num" w:pos="1626"/>
        </w:tabs>
        <w:ind w:left="1626" w:hanging="180"/>
      </w:pPr>
      <w:rPr>
        <w:rFonts w:cs="Times New Roman"/>
      </w:rPr>
    </w:lvl>
    <w:lvl w:ilvl="6" w:tplc="0415000F">
      <w:start w:val="1"/>
      <w:numFmt w:val="decimal"/>
      <w:lvlText w:val="%7."/>
      <w:lvlJc w:val="left"/>
      <w:pPr>
        <w:tabs>
          <w:tab w:val="num" w:pos="2346"/>
        </w:tabs>
        <w:ind w:left="2346" w:hanging="360"/>
      </w:pPr>
      <w:rPr>
        <w:rFonts w:cs="Times New Roman"/>
      </w:rPr>
    </w:lvl>
    <w:lvl w:ilvl="7" w:tplc="04150019" w:tentative="1">
      <w:start w:val="1"/>
      <w:numFmt w:val="lowerLetter"/>
      <w:lvlText w:val="%8."/>
      <w:lvlJc w:val="left"/>
      <w:pPr>
        <w:tabs>
          <w:tab w:val="num" w:pos="3066"/>
        </w:tabs>
        <w:ind w:left="3066" w:hanging="360"/>
      </w:pPr>
      <w:rPr>
        <w:rFonts w:cs="Times New Roman"/>
      </w:rPr>
    </w:lvl>
    <w:lvl w:ilvl="8" w:tplc="0415001B" w:tentative="1">
      <w:start w:val="1"/>
      <w:numFmt w:val="lowerRoman"/>
      <w:lvlText w:val="%9."/>
      <w:lvlJc w:val="right"/>
      <w:pPr>
        <w:tabs>
          <w:tab w:val="num" w:pos="3786"/>
        </w:tabs>
        <w:ind w:left="3786" w:hanging="180"/>
      </w:pPr>
      <w:rPr>
        <w:rFonts w:cs="Times New Roman"/>
      </w:rPr>
    </w:lvl>
  </w:abstractNum>
  <w:abstractNum w:abstractNumId="123" w15:restartNumberingAfterBreak="0">
    <w:nsid w:val="6F2641B8"/>
    <w:multiLevelType w:val="hybridMultilevel"/>
    <w:tmpl w:val="86DE54FC"/>
    <w:lvl w:ilvl="0" w:tplc="CF8608AC">
      <w:start w:val="1"/>
      <w:numFmt w:val="decimal"/>
      <w:lvlText w:val="%1)"/>
      <w:lvlJc w:val="left"/>
      <w:pPr>
        <w:tabs>
          <w:tab w:val="num" w:pos="1440"/>
        </w:tabs>
        <w:ind w:left="1437" w:hanging="357"/>
      </w:pPr>
      <w:rPr>
        <w:rFonts w:ascii="Calibri" w:hAnsi="Calibri"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4" w15:restartNumberingAfterBreak="0">
    <w:nsid w:val="6F5E2962"/>
    <w:multiLevelType w:val="hybridMultilevel"/>
    <w:tmpl w:val="352C54A4"/>
    <w:lvl w:ilvl="0" w:tplc="C9681830">
      <w:start w:val="1"/>
      <w:numFmt w:val="lowerLetter"/>
      <w:lvlText w:val="%1)"/>
      <w:lvlJc w:val="left"/>
      <w:pPr>
        <w:tabs>
          <w:tab w:val="num" w:pos="1287"/>
        </w:tabs>
        <w:ind w:left="1287" w:hanging="360"/>
      </w:pPr>
      <w:rPr>
        <w:rFonts w:cs="Times New Roman" w:hint="default"/>
      </w:rPr>
    </w:lvl>
    <w:lvl w:ilvl="1" w:tplc="04150019">
      <w:start w:val="1"/>
      <w:numFmt w:val="decimal"/>
      <w:lvlText w:val="%2)"/>
      <w:lvlJc w:val="left"/>
      <w:pPr>
        <w:tabs>
          <w:tab w:val="num" w:pos="567"/>
        </w:tabs>
        <w:ind w:left="567" w:hanging="397"/>
      </w:pPr>
      <w:rPr>
        <w:rFonts w:cs="Times New Roman" w:hint="default"/>
        <w:b w:val="0"/>
        <w:i w:val="0"/>
      </w:rPr>
    </w:lvl>
    <w:lvl w:ilvl="2" w:tplc="0415001B">
      <w:start w:val="8"/>
      <w:numFmt w:val="decimal"/>
      <w:lvlText w:val="%3"/>
      <w:lvlJc w:val="left"/>
      <w:pPr>
        <w:tabs>
          <w:tab w:val="num" w:pos="2727"/>
        </w:tabs>
        <w:ind w:left="2727" w:hanging="360"/>
      </w:pPr>
      <w:rPr>
        <w:rFonts w:cs="Times New Roman" w:hint="default"/>
      </w:rPr>
    </w:lvl>
    <w:lvl w:ilvl="3" w:tplc="28D25B48">
      <w:start w:val="1"/>
      <w:numFmt w:val="decimal"/>
      <w:lvlText w:val="%4)"/>
      <w:lvlJc w:val="left"/>
      <w:pPr>
        <w:tabs>
          <w:tab w:val="num" w:pos="3447"/>
        </w:tabs>
        <w:ind w:left="3447" w:hanging="360"/>
      </w:pPr>
      <w:rPr>
        <w:rFonts w:ascii="Times New Roman" w:eastAsia="Times New Roman" w:hAnsi="Times New Roman" w:cs="Times New Roman"/>
        <w:b w:val="0"/>
      </w:rPr>
    </w:lvl>
    <w:lvl w:ilvl="4" w:tplc="72B89252">
      <w:start w:val="1"/>
      <w:numFmt w:val="lowerLetter"/>
      <w:lvlText w:val="%5)"/>
      <w:lvlJc w:val="left"/>
      <w:pPr>
        <w:tabs>
          <w:tab w:val="num" w:pos="4167"/>
        </w:tabs>
        <w:ind w:left="4167" w:hanging="360"/>
      </w:pPr>
      <w:rPr>
        <w:rFonts w:ascii="Calibri" w:eastAsia="Times New Roman" w:hAnsi="Calibri" w:cs="Times New Roman"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125" w15:restartNumberingAfterBreak="0">
    <w:nsid w:val="6FC348CE"/>
    <w:multiLevelType w:val="hybridMultilevel"/>
    <w:tmpl w:val="B5FE5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FED27F8"/>
    <w:multiLevelType w:val="hybridMultilevel"/>
    <w:tmpl w:val="97FE51D6"/>
    <w:lvl w:ilvl="0" w:tplc="EED02AE2">
      <w:start w:val="1"/>
      <w:numFmt w:val="lowerLetter"/>
      <w:lvlText w:val="%1)"/>
      <w:lvlJc w:val="left"/>
      <w:pPr>
        <w:ind w:left="717" w:hanging="360"/>
      </w:pPr>
      <w:rPr>
        <w:rFonts w:hint="default"/>
        <w:b w:val="0"/>
        <w:kern w:val="22"/>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7" w15:restartNumberingAfterBreak="0">
    <w:nsid w:val="748A257F"/>
    <w:multiLevelType w:val="multilevel"/>
    <w:tmpl w:val="CD5A7492"/>
    <w:lvl w:ilvl="0">
      <w:start w:val="1"/>
      <w:numFmt w:val="decimal"/>
      <w:lvlText w:val="%1."/>
      <w:lvlJc w:val="left"/>
      <w:rPr>
        <w:rFonts w:ascii="Bookman Old Style" w:eastAsia="Calibri" w:hAnsi="Bookman Old Style"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748C6945"/>
    <w:multiLevelType w:val="hybridMultilevel"/>
    <w:tmpl w:val="C9681D0E"/>
    <w:lvl w:ilvl="0" w:tplc="0415000F">
      <w:start w:val="1"/>
      <w:numFmt w:val="decimal"/>
      <w:lvlText w:val="%1."/>
      <w:lvlJc w:val="left"/>
      <w:pPr>
        <w:ind w:left="720" w:hanging="360"/>
      </w:pPr>
    </w:lvl>
    <w:lvl w:ilvl="1" w:tplc="E5F818D8">
      <w:start w:val="1"/>
      <w:numFmt w:val="decimal"/>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5341D06"/>
    <w:multiLevelType w:val="hybridMultilevel"/>
    <w:tmpl w:val="55EA608A"/>
    <w:lvl w:ilvl="0" w:tplc="A07E68C6">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6015507"/>
    <w:multiLevelType w:val="hybridMultilevel"/>
    <w:tmpl w:val="6F2ED47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1">
      <w:start w:val="1"/>
      <w:numFmt w:val="decimal"/>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31" w15:restartNumberingAfterBreak="0">
    <w:nsid w:val="76C122D4"/>
    <w:multiLevelType w:val="multilevel"/>
    <w:tmpl w:val="FD3EC7A2"/>
    <w:lvl w:ilvl="0">
      <w:start w:val="1"/>
      <w:numFmt w:val="bullet"/>
      <w:lvlText w:val=""/>
      <w:lvlJc w:val="left"/>
      <w:pPr>
        <w:tabs>
          <w:tab w:val="num" w:pos="720"/>
        </w:tabs>
        <w:ind w:left="720" w:hanging="360"/>
      </w:pPr>
      <w:rPr>
        <w:rFonts w:ascii="Symbol" w:hAnsi="Symbol"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8953284"/>
    <w:multiLevelType w:val="multilevel"/>
    <w:tmpl w:val="5066EB04"/>
    <w:styleLink w:val="WWNum1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3" w15:restartNumberingAfterBreak="0">
    <w:nsid w:val="79241BB7"/>
    <w:multiLevelType w:val="hybridMultilevel"/>
    <w:tmpl w:val="CB9A7F8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1">
      <w:start w:val="1"/>
      <w:numFmt w:val="decimal"/>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4" w15:restartNumberingAfterBreak="0">
    <w:nsid w:val="79D11F51"/>
    <w:multiLevelType w:val="multilevel"/>
    <w:tmpl w:val="5A447D4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5" w15:restartNumberingAfterBreak="0">
    <w:nsid w:val="7B802940"/>
    <w:multiLevelType w:val="hybridMultilevel"/>
    <w:tmpl w:val="4DCAC546"/>
    <w:lvl w:ilvl="0" w:tplc="265A8E84">
      <w:start w:val="1"/>
      <w:numFmt w:val="decimal"/>
      <w:lvlText w:val="%1)"/>
      <w:lvlJc w:val="left"/>
      <w:pPr>
        <w:ind w:left="3600" w:hanging="360"/>
      </w:pPr>
      <w:rPr>
        <w:rFonts w:hint="default"/>
      </w:rPr>
    </w:lvl>
    <w:lvl w:ilvl="1" w:tplc="E29C1082" w:tentative="1">
      <w:start w:val="1"/>
      <w:numFmt w:val="lowerLetter"/>
      <w:lvlText w:val="%2."/>
      <w:lvlJc w:val="left"/>
      <w:pPr>
        <w:ind w:left="1440" w:hanging="360"/>
      </w:pPr>
    </w:lvl>
    <w:lvl w:ilvl="2" w:tplc="A3F22326" w:tentative="1">
      <w:start w:val="1"/>
      <w:numFmt w:val="lowerRoman"/>
      <w:lvlText w:val="%3."/>
      <w:lvlJc w:val="right"/>
      <w:pPr>
        <w:ind w:left="2160" w:hanging="180"/>
      </w:pPr>
    </w:lvl>
    <w:lvl w:ilvl="3" w:tplc="D18A46DA" w:tentative="1">
      <w:start w:val="1"/>
      <w:numFmt w:val="decimal"/>
      <w:lvlText w:val="%4."/>
      <w:lvlJc w:val="left"/>
      <w:pPr>
        <w:ind w:left="2880" w:hanging="360"/>
      </w:pPr>
    </w:lvl>
    <w:lvl w:ilvl="4" w:tplc="9F2E1D96" w:tentative="1">
      <w:start w:val="1"/>
      <w:numFmt w:val="lowerLetter"/>
      <w:lvlText w:val="%5."/>
      <w:lvlJc w:val="left"/>
      <w:pPr>
        <w:ind w:left="3600" w:hanging="360"/>
      </w:pPr>
    </w:lvl>
    <w:lvl w:ilvl="5" w:tplc="7CCC41A0" w:tentative="1">
      <w:start w:val="1"/>
      <w:numFmt w:val="lowerRoman"/>
      <w:lvlText w:val="%6."/>
      <w:lvlJc w:val="right"/>
      <w:pPr>
        <w:ind w:left="4320" w:hanging="180"/>
      </w:pPr>
    </w:lvl>
    <w:lvl w:ilvl="6" w:tplc="117C3C44" w:tentative="1">
      <w:start w:val="1"/>
      <w:numFmt w:val="decimal"/>
      <w:lvlText w:val="%7."/>
      <w:lvlJc w:val="left"/>
      <w:pPr>
        <w:ind w:left="5040" w:hanging="360"/>
      </w:pPr>
    </w:lvl>
    <w:lvl w:ilvl="7" w:tplc="5DB8D0CA" w:tentative="1">
      <w:start w:val="1"/>
      <w:numFmt w:val="lowerLetter"/>
      <w:lvlText w:val="%8."/>
      <w:lvlJc w:val="left"/>
      <w:pPr>
        <w:ind w:left="5760" w:hanging="360"/>
      </w:pPr>
    </w:lvl>
    <w:lvl w:ilvl="8" w:tplc="82EAC5C2" w:tentative="1">
      <w:start w:val="1"/>
      <w:numFmt w:val="lowerRoman"/>
      <w:lvlText w:val="%9."/>
      <w:lvlJc w:val="right"/>
      <w:pPr>
        <w:ind w:left="6480" w:hanging="180"/>
      </w:pPr>
    </w:lvl>
  </w:abstractNum>
  <w:abstractNum w:abstractNumId="136" w15:restartNumberingAfterBreak="0">
    <w:nsid w:val="7B9D0894"/>
    <w:multiLevelType w:val="multilevel"/>
    <w:tmpl w:val="5C9065E8"/>
    <w:name w:val="WW8Num242"/>
    <w:lvl w:ilvl="0">
      <w:start w:val="2"/>
      <w:numFmt w:val="decimal"/>
      <w:lvlText w:val="%1."/>
      <w:lvlJc w:val="left"/>
      <w:pPr>
        <w:tabs>
          <w:tab w:val="num" w:pos="720"/>
        </w:tabs>
        <w:ind w:left="720" w:hanging="360"/>
      </w:pPr>
      <w:rPr>
        <w:rFonts w:ascii="Times New Roman" w:hAnsi="Times New Roman" w:cs="Arial" w:hint="default"/>
        <w:color w:val="000000"/>
        <w:kern w:val="24"/>
        <w:sz w:val="20"/>
        <w:szCs w:val="24"/>
      </w:rPr>
    </w:lvl>
    <w:lvl w:ilvl="1">
      <w:start w:val="1"/>
      <w:numFmt w:val="decimal"/>
      <w:lvlText w:val="%2."/>
      <w:lvlJc w:val="left"/>
      <w:pPr>
        <w:tabs>
          <w:tab w:val="num" w:pos="1080"/>
        </w:tabs>
        <w:ind w:left="1080"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ascii="Bookman Old Style" w:eastAsia="Times New Roman" w:hAnsi="Bookman Old Style" w:cs="Tahoma"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7" w15:restartNumberingAfterBreak="0">
    <w:nsid w:val="7D0861DF"/>
    <w:multiLevelType w:val="hybridMultilevel"/>
    <w:tmpl w:val="AFAE443C"/>
    <w:lvl w:ilvl="0" w:tplc="2F2036EE">
      <w:start w:val="1"/>
      <w:numFmt w:val="decimal"/>
      <w:lvlText w:val="%1."/>
      <w:lvlJc w:val="left"/>
      <w:pPr>
        <w:tabs>
          <w:tab w:val="num" w:pos="1440"/>
        </w:tabs>
        <w:ind w:left="1421" w:hanging="341"/>
      </w:pPr>
      <w:rPr>
        <w:rFonts w:ascii="Bookman Old Style" w:hAnsi="Bookman Old Style" w:cs="Times New Roman" w:hint="default"/>
        <w:b w:val="0"/>
        <w:i w:val="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8" w15:restartNumberingAfterBreak="0">
    <w:nsid w:val="7D8645F1"/>
    <w:multiLevelType w:val="hybridMultilevel"/>
    <w:tmpl w:val="F93E6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FA702CD"/>
    <w:multiLevelType w:val="hybridMultilevel"/>
    <w:tmpl w:val="BA0C0908"/>
    <w:lvl w:ilvl="0" w:tplc="F2207BE6">
      <w:start w:val="1"/>
      <w:numFmt w:val="decimal"/>
      <w:lvlText w:val="%1."/>
      <w:lvlJc w:val="left"/>
      <w:pPr>
        <w:ind w:left="746"/>
      </w:pPr>
      <w:rPr>
        <w:rFonts w:ascii="Bookman Old Style" w:eastAsia="Times New Roman"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1648050">
      <w:start w:val="1"/>
      <w:numFmt w:val="lowerLetter"/>
      <w:lvlText w:val="%2"/>
      <w:lvlJc w:val="left"/>
      <w:pPr>
        <w:ind w:left="1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DA8A1A">
      <w:start w:val="1"/>
      <w:numFmt w:val="lowerRoman"/>
      <w:lvlText w:val="%3"/>
      <w:lvlJc w:val="left"/>
      <w:pPr>
        <w:ind w:left="2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5432">
      <w:start w:val="1"/>
      <w:numFmt w:val="decimal"/>
      <w:lvlText w:val="%4"/>
      <w:lvlJc w:val="left"/>
      <w:pPr>
        <w:ind w:left="2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41B66">
      <w:start w:val="1"/>
      <w:numFmt w:val="lowerLetter"/>
      <w:lvlText w:val="%5"/>
      <w:lvlJc w:val="left"/>
      <w:pPr>
        <w:ind w:left="3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FEB8B4">
      <w:start w:val="1"/>
      <w:numFmt w:val="lowerRoman"/>
      <w:lvlText w:val="%6"/>
      <w:lvlJc w:val="left"/>
      <w:pPr>
        <w:ind w:left="4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7E82F4">
      <w:start w:val="1"/>
      <w:numFmt w:val="decimal"/>
      <w:lvlText w:val="%7"/>
      <w:lvlJc w:val="left"/>
      <w:pPr>
        <w:ind w:left="5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F88B06">
      <w:start w:val="1"/>
      <w:numFmt w:val="lowerLetter"/>
      <w:lvlText w:val="%8"/>
      <w:lvlJc w:val="left"/>
      <w:pPr>
        <w:ind w:left="5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841162">
      <w:start w:val="1"/>
      <w:numFmt w:val="lowerRoman"/>
      <w:lvlText w:val="%9"/>
      <w:lvlJc w:val="left"/>
      <w:pPr>
        <w:ind w:left="6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6"/>
  </w:num>
  <w:num w:numId="2">
    <w:abstractNumId w:val="118"/>
  </w:num>
  <w:num w:numId="3">
    <w:abstractNumId w:val="139"/>
  </w:num>
  <w:num w:numId="4">
    <w:abstractNumId w:val="29"/>
  </w:num>
  <w:num w:numId="5">
    <w:abstractNumId w:val="62"/>
  </w:num>
  <w:num w:numId="6">
    <w:abstractNumId w:val="82"/>
  </w:num>
  <w:num w:numId="7">
    <w:abstractNumId w:val="53"/>
  </w:num>
  <w:num w:numId="8">
    <w:abstractNumId w:val="42"/>
  </w:num>
  <w:num w:numId="9">
    <w:abstractNumId w:val="63"/>
  </w:num>
  <w:num w:numId="10">
    <w:abstractNumId w:val="5"/>
  </w:num>
  <w:num w:numId="11">
    <w:abstractNumId w:val="16"/>
  </w:num>
  <w:num w:numId="12">
    <w:abstractNumId w:val="111"/>
  </w:num>
  <w:num w:numId="13">
    <w:abstractNumId w:val="130"/>
  </w:num>
  <w:num w:numId="14">
    <w:abstractNumId w:val="122"/>
  </w:num>
  <w:num w:numId="15">
    <w:abstractNumId w:val="43"/>
  </w:num>
  <w:num w:numId="16">
    <w:abstractNumId w:val="135"/>
  </w:num>
  <w:num w:numId="17">
    <w:abstractNumId w:val="133"/>
  </w:num>
  <w:num w:numId="18">
    <w:abstractNumId w:val="9"/>
  </w:num>
  <w:num w:numId="19">
    <w:abstractNumId w:val="115"/>
  </w:num>
  <w:num w:numId="20">
    <w:abstractNumId w:val="124"/>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21">
    <w:abstractNumId w:val="81"/>
  </w:num>
  <w:num w:numId="22">
    <w:abstractNumId w:val="108"/>
  </w:num>
  <w:num w:numId="23">
    <w:abstractNumId w:val="23"/>
  </w:num>
  <w:num w:numId="24">
    <w:abstractNumId w:val="91"/>
  </w:num>
  <w:num w:numId="25">
    <w:abstractNumId w:val="67"/>
  </w:num>
  <w:num w:numId="26">
    <w:abstractNumId w:val="137"/>
  </w:num>
  <w:num w:numId="27">
    <w:abstractNumId w:val="78"/>
  </w:num>
  <w:num w:numId="2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6"/>
  </w:num>
  <w:num w:numId="30">
    <w:abstractNumId w:val="96"/>
  </w:num>
  <w:num w:numId="31">
    <w:abstractNumId w:val="58"/>
  </w:num>
  <w:num w:numId="32">
    <w:abstractNumId w:val="128"/>
  </w:num>
  <w:num w:numId="33">
    <w:abstractNumId w:val="37"/>
  </w:num>
  <w:num w:numId="34">
    <w:abstractNumId w:val="74"/>
  </w:num>
  <w:num w:numId="35">
    <w:abstractNumId w:val="13"/>
  </w:num>
  <w:num w:numId="36">
    <w:abstractNumId w:val="27"/>
  </w:num>
  <w:num w:numId="37">
    <w:abstractNumId w:val="25"/>
  </w:num>
  <w:num w:numId="38">
    <w:abstractNumId w:val="107"/>
  </w:num>
  <w:num w:numId="39">
    <w:abstractNumId w:val="113"/>
  </w:num>
  <w:num w:numId="40">
    <w:abstractNumId w:val="119"/>
  </w:num>
  <w:num w:numId="41">
    <w:abstractNumId w:val="24"/>
  </w:num>
  <w:num w:numId="42">
    <w:abstractNumId w:val="126"/>
  </w:num>
  <w:num w:numId="43">
    <w:abstractNumId w:val="55"/>
  </w:num>
  <w:num w:numId="44">
    <w:abstractNumId w:val="15"/>
  </w:num>
  <w:num w:numId="45">
    <w:abstractNumId w:val="73"/>
  </w:num>
  <w:num w:numId="46">
    <w:abstractNumId w:val="46"/>
  </w:num>
  <w:num w:numId="47">
    <w:abstractNumId w:val="100"/>
  </w:num>
  <w:num w:numId="48">
    <w:abstractNumId w:val="54"/>
  </w:num>
  <w:num w:numId="49">
    <w:abstractNumId w:val="105"/>
  </w:num>
  <w:num w:numId="50">
    <w:abstractNumId w:val="97"/>
  </w:num>
  <w:num w:numId="51">
    <w:abstractNumId w:val="69"/>
  </w:num>
  <w:num w:numId="52">
    <w:abstractNumId w:val="92"/>
  </w:num>
  <w:num w:numId="53">
    <w:abstractNumId w:val="38"/>
  </w:num>
  <w:num w:numId="54">
    <w:abstractNumId w:val="84"/>
  </w:num>
  <w:num w:numId="55">
    <w:abstractNumId w:val="134"/>
  </w:num>
  <w:num w:numId="56">
    <w:abstractNumId w:val="80"/>
  </w:num>
  <w:num w:numId="57">
    <w:abstractNumId w:val="121"/>
  </w:num>
  <w:num w:numId="58">
    <w:abstractNumId w:val="132"/>
  </w:num>
  <w:num w:numId="59">
    <w:abstractNumId w:val="93"/>
  </w:num>
  <w:num w:numId="60">
    <w:abstractNumId w:val="51"/>
  </w:num>
  <w:num w:numId="61">
    <w:abstractNumId w:val="22"/>
  </w:num>
  <w:num w:numId="62">
    <w:abstractNumId w:val="83"/>
  </w:num>
  <w:num w:numId="63">
    <w:abstractNumId w:val="14"/>
  </w:num>
  <w:num w:numId="64">
    <w:abstractNumId w:val="117"/>
  </w:num>
  <w:num w:numId="65">
    <w:abstractNumId w:val="102"/>
  </w:num>
  <w:num w:numId="66">
    <w:abstractNumId w:val="87"/>
  </w:num>
  <w:num w:numId="67">
    <w:abstractNumId w:val="75"/>
  </w:num>
  <w:num w:numId="68">
    <w:abstractNumId w:val="30"/>
  </w:num>
  <w:num w:numId="69">
    <w:abstractNumId w:val="89"/>
  </w:num>
  <w:num w:numId="70">
    <w:abstractNumId w:val="19"/>
  </w:num>
  <w:num w:numId="71">
    <w:abstractNumId w:val="26"/>
  </w:num>
  <w:num w:numId="7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29"/>
  </w:num>
  <w:num w:numId="74">
    <w:abstractNumId w:val="79"/>
  </w:num>
  <w:num w:numId="75">
    <w:abstractNumId w:val="45"/>
  </w:num>
  <w:num w:numId="76">
    <w:abstractNumId w:val="50"/>
  </w:num>
  <w:num w:numId="77">
    <w:abstractNumId w:val="35"/>
  </w:num>
  <w:num w:numId="78">
    <w:abstractNumId w:val="40"/>
  </w:num>
  <w:num w:numId="79">
    <w:abstractNumId w:val="41"/>
  </w:num>
  <w:num w:numId="80">
    <w:abstractNumId w:val="88"/>
  </w:num>
  <w:num w:numId="81">
    <w:abstractNumId w:val="0"/>
  </w:num>
  <w:num w:numId="82">
    <w:abstractNumId w:val="3"/>
  </w:num>
  <w:num w:numId="83">
    <w:abstractNumId w:val="17"/>
  </w:num>
  <w:num w:numId="84">
    <w:abstractNumId w:val="66"/>
  </w:num>
  <w:num w:numId="85">
    <w:abstractNumId w:val="12"/>
  </w:num>
  <w:num w:numId="86">
    <w:abstractNumId w:val="77"/>
  </w:num>
  <w:num w:numId="87">
    <w:abstractNumId w:val="49"/>
  </w:num>
  <w:num w:numId="88">
    <w:abstractNumId w:val="98"/>
  </w:num>
  <w:num w:numId="89">
    <w:abstractNumId w:val="112"/>
  </w:num>
  <w:num w:numId="90">
    <w:abstractNumId w:val="109"/>
  </w:num>
  <w:num w:numId="91">
    <w:abstractNumId w:val="104"/>
  </w:num>
  <w:num w:numId="92">
    <w:abstractNumId w:val="59"/>
  </w:num>
  <w:num w:numId="93">
    <w:abstractNumId w:val="138"/>
  </w:num>
  <w:num w:numId="94">
    <w:abstractNumId w:val="21"/>
  </w:num>
  <w:num w:numId="95">
    <w:abstractNumId w:val="34"/>
  </w:num>
  <w:num w:numId="96">
    <w:abstractNumId w:val="125"/>
  </w:num>
  <w:num w:numId="97">
    <w:abstractNumId w:val="76"/>
  </w:num>
  <w:num w:numId="98">
    <w:abstractNumId w:val="94"/>
  </w:num>
  <w:num w:numId="99">
    <w:abstractNumId w:val="56"/>
  </w:num>
  <w:num w:numId="100">
    <w:abstractNumId w:val="70"/>
  </w:num>
  <w:num w:numId="101">
    <w:abstractNumId w:val="52"/>
  </w:num>
  <w:num w:numId="102">
    <w:abstractNumId w:val="114"/>
  </w:num>
  <w:num w:numId="103">
    <w:abstractNumId w:val="32"/>
  </w:num>
  <w:num w:numId="104">
    <w:abstractNumId w:val="127"/>
  </w:num>
  <w:num w:numId="105">
    <w:abstractNumId w:val="101"/>
  </w:num>
  <w:num w:numId="106">
    <w:abstractNumId w:val="110"/>
  </w:num>
  <w:num w:numId="107">
    <w:abstractNumId w:val="31"/>
  </w:num>
  <w:num w:numId="108">
    <w:abstractNumId w:val="120"/>
  </w:num>
  <w:num w:numId="109">
    <w:abstractNumId w:val="99"/>
  </w:num>
  <w:num w:numId="110">
    <w:abstractNumId w:val="57"/>
  </w:num>
  <w:num w:numId="111">
    <w:abstractNumId w:val="28"/>
  </w:num>
  <w:num w:numId="112">
    <w:abstractNumId w:val="68"/>
  </w:num>
  <w:num w:numId="113">
    <w:abstractNumId w:val="71"/>
  </w:num>
  <w:num w:numId="114">
    <w:abstractNumId w:val="64"/>
  </w:num>
  <w:num w:numId="115">
    <w:abstractNumId w:val="85"/>
  </w:num>
  <w:num w:numId="116">
    <w:abstractNumId w:val="18"/>
  </w:num>
  <w:num w:numId="117">
    <w:abstractNumId w:val="33"/>
  </w:num>
  <w:num w:numId="118">
    <w:abstractNumId w:val="60"/>
  </w:num>
  <w:num w:numId="119">
    <w:abstractNumId w:val="131"/>
  </w:num>
  <w:num w:numId="120">
    <w:abstractNumId w:val="65"/>
  </w:num>
  <w:num w:numId="121">
    <w:abstractNumId w:val="90"/>
  </w:num>
  <w:num w:numId="122">
    <w:abstractNumId w:val="44"/>
  </w:num>
  <w:num w:numId="123">
    <w:abstractNumId w:val="39"/>
  </w:num>
  <w:num w:numId="124">
    <w:abstractNumId w:val="61"/>
  </w:num>
  <w:num w:numId="125">
    <w:abstractNumId w:val="20"/>
  </w:num>
  <w:num w:numId="126">
    <w:abstractNumId w:val="36"/>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97"/>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25C"/>
    <w:rsid w:val="00000317"/>
    <w:rsid w:val="00000967"/>
    <w:rsid w:val="00000E16"/>
    <w:rsid w:val="00001439"/>
    <w:rsid w:val="000015D6"/>
    <w:rsid w:val="00003185"/>
    <w:rsid w:val="00003C53"/>
    <w:rsid w:val="000052DD"/>
    <w:rsid w:val="00006FA3"/>
    <w:rsid w:val="0000776E"/>
    <w:rsid w:val="000104B4"/>
    <w:rsid w:val="00010BFB"/>
    <w:rsid w:val="00010FC8"/>
    <w:rsid w:val="00011721"/>
    <w:rsid w:val="000119CA"/>
    <w:rsid w:val="00011E90"/>
    <w:rsid w:val="000123A9"/>
    <w:rsid w:val="0001262E"/>
    <w:rsid w:val="000126AC"/>
    <w:rsid w:val="00013428"/>
    <w:rsid w:val="0001358D"/>
    <w:rsid w:val="000135FB"/>
    <w:rsid w:val="00013BF5"/>
    <w:rsid w:val="00014A50"/>
    <w:rsid w:val="000156FB"/>
    <w:rsid w:val="00015DDA"/>
    <w:rsid w:val="0001636E"/>
    <w:rsid w:val="00017E8E"/>
    <w:rsid w:val="00020BAD"/>
    <w:rsid w:val="00021E7C"/>
    <w:rsid w:val="00022575"/>
    <w:rsid w:val="00022657"/>
    <w:rsid w:val="000233EB"/>
    <w:rsid w:val="00023BB2"/>
    <w:rsid w:val="00023C0D"/>
    <w:rsid w:val="00024199"/>
    <w:rsid w:val="00024614"/>
    <w:rsid w:val="0002680A"/>
    <w:rsid w:val="00026956"/>
    <w:rsid w:val="00027E68"/>
    <w:rsid w:val="00030189"/>
    <w:rsid w:val="000305FB"/>
    <w:rsid w:val="00030AB6"/>
    <w:rsid w:val="0003139E"/>
    <w:rsid w:val="00031614"/>
    <w:rsid w:val="000317A1"/>
    <w:rsid w:val="00031803"/>
    <w:rsid w:val="00031A9E"/>
    <w:rsid w:val="00031C3D"/>
    <w:rsid w:val="0003256C"/>
    <w:rsid w:val="00032B9A"/>
    <w:rsid w:val="00032ED5"/>
    <w:rsid w:val="000333F8"/>
    <w:rsid w:val="00033B49"/>
    <w:rsid w:val="00033C77"/>
    <w:rsid w:val="00033DCF"/>
    <w:rsid w:val="000344CA"/>
    <w:rsid w:val="00035B6A"/>
    <w:rsid w:val="00035DE6"/>
    <w:rsid w:val="0003776F"/>
    <w:rsid w:val="0004082E"/>
    <w:rsid w:val="000409C1"/>
    <w:rsid w:val="00041469"/>
    <w:rsid w:val="00042D0F"/>
    <w:rsid w:val="00043DE5"/>
    <w:rsid w:val="00045599"/>
    <w:rsid w:val="00045695"/>
    <w:rsid w:val="00045C8E"/>
    <w:rsid w:val="00045D35"/>
    <w:rsid w:val="00047E58"/>
    <w:rsid w:val="000501DD"/>
    <w:rsid w:val="00051388"/>
    <w:rsid w:val="000513C7"/>
    <w:rsid w:val="0005287C"/>
    <w:rsid w:val="00052F43"/>
    <w:rsid w:val="00053A00"/>
    <w:rsid w:val="00055E38"/>
    <w:rsid w:val="00056547"/>
    <w:rsid w:val="000567D6"/>
    <w:rsid w:val="0005741A"/>
    <w:rsid w:val="00057477"/>
    <w:rsid w:val="00057E8B"/>
    <w:rsid w:val="00060099"/>
    <w:rsid w:val="000616F9"/>
    <w:rsid w:val="0006202E"/>
    <w:rsid w:val="0006359B"/>
    <w:rsid w:val="0006371A"/>
    <w:rsid w:val="00063BC5"/>
    <w:rsid w:val="000652AE"/>
    <w:rsid w:val="00065469"/>
    <w:rsid w:val="00065CBE"/>
    <w:rsid w:val="000660FC"/>
    <w:rsid w:val="0006680E"/>
    <w:rsid w:val="00070640"/>
    <w:rsid w:val="00070BA6"/>
    <w:rsid w:val="00071A37"/>
    <w:rsid w:val="0007313C"/>
    <w:rsid w:val="00073F49"/>
    <w:rsid w:val="000741CE"/>
    <w:rsid w:val="00074268"/>
    <w:rsid w:val="000747EE"/>
    <w:rsid w:val="0007552F"/>
    <w:rsid w:val="00075D4F"/>
    <w:rsid w:val="000764B0"/>
    <w:rsid w:val="00076A57"/>
    <w:rsid w:val="000800B7"/>
    <w:rsid w:val="000805A0"/>
    <w:rsid w:val="000810E1"/>
    <w:rsid w:val="000826B6"/>
    <w:rsid w:val="00082F4D"/>
    <w:rsid w:val="000835C1"/>
    <w:rsid w:val="00083A98"/>
    <w:rsid w:val="0008403B"/>
    <w:rsid w:val="00084955"/>
    <w:rsid w:val="00084B6C"/>
    <w:rsid w:val="0008688F"/>
    <w:rsid w:val="000868ED"/>
    <w:rsid w:val="00086E2A"/>
    <w:rsid w:val="0008754D"/>
    <w:rsid w:val="000879B0"/>
    <w:rsid w:val="00087BA0"/>
    <w:rsid w:val="0009006A"/>
    <w:rsid w:val="00090468"/>
    <w:rsid w:val="00091077"/>
    <w:rsid w:val="00091630"/>
    <w:rsid w:val="00091D2E"/>
    <w:rsid w:val="0009222B"/>
    <w:rsid w:val="000926B0"/>
    <w:rsid w:val="00093158"/>
    <w:rsid w:val="0009420A"/>
    <w:rsid w:val="00095AD2"/>
    <w:rsid w:val="00095D1A"/>
    <w:rsid w:val="00096369"/>
    <w:rsid w:val="000A006C"/>
    <w:rsid w:val="000A0279"/>
    <w:rsid w:val="000A06B2"/>
    <w:rsid w:val="000A0843"/>
    <w:rsid w:val="000A10D8"/>
    <w:rsid w:val="000A1339"/>
    <w:rsid w:val="000A1DAB"/>
    <w:rsid w:val="000A279E"/>
    <w:rsid w:val="000A2BBA"/>
    <w:rsid w:val="000A37CF"/>
    <w:rsid w:val="000A3B12"/>
    <w:rsid w:val="000A4577"/>
    <w:rsid w:val="000A4DAC"/>
    <w:rsid w:val="000A4E77"/>
    <w:rsid w:val="000A5269"/>
    <w:rsid w:val="000A5D20"/>
    <w:rsid w:val="000A5DF6"/>
    <w:rsid w:val="000A5EB0"/>
    <w:rsid w:val="000A6AC0"/>
    <w:rsid w:val="000A6AC7"/>
    <w:rsid w:val="000A720C"/>
    <w:rsid w:val="000A7D55"/>
    <w:rsid w:val="000B127E"/>
    <w:rsid w:val="000B3CCD"/>
    <w:rsid w:val="000B4540"/>
    <w:rsid w:val="000B4C4B"/>
    <w:rsid w:val="000B540B"/>
    <w:rsid w:val="000B6AC9"/>
    <w:rsid w:val="000B6C62"/>
    <w:rsid w:val="000B6E88"/>
    <w:rsid w:val="000B70D5"/>
    <w:rsid w:val="000B7E38"/>
    <w:rsid w:val="000C088B"/>
    <w:rsid w:val="000C0AE4"/>
    <w:rsid w:val="000C17D8"/>
    <w:rsid w:val="000C22B9"/>
    <w:rsid w:val="000C29A1"/>
    <w:rsid w:val="000C2A20"/>
    <w:rsid w:val="000C3348"/>
    <w:rsid w:val="000C39B2"/>
    <w:rsid w:val="000C3AAF"/>
    <w:rsid w:val="000C3AF8"/>
    <w:rsid w:val="000C43AB"/>
    <w:rsid w:val="000C486E"/>
    <w:rsid w:val="000C4BB6"/>
    <w:rsid w:val="000C5654"/>
    <w:rsid w:val="000C5D45"/>
    <w:rsid w:val="000C5F51"/>
    <w:rsid w:val="000C68EF"/>
    <w:rsid w:val="000C730B"/>
    <w:rsid w:val="000D02D2"/>
    <w:rsid w:val="000D0D2E"/>
    <w:rsid w:val="000D0E0D"/>
    <w:rsid w:val="000D0EFB"/>
    <w:rsid w:val="000D1202"/>
    <w:rsid w:val="000D1E80"/>
    <w:rsid w:val="000D22FA"/>
    <w:rsid w:val="000D2990"/>
    <w:rsid w:val="000D2B8E"/>
    <w:rsid w:val="000D2D99"/>
    <w:rsid w:val="000D3F41"/>
    <w:rsid w:val="000D4040"/>
    <w:rsid w:val="000D4C47"/>
    <w:rsid w:val="000D4CE3"/>
    <w:rsid w:val="000D557F"/>
    <w:rsid w:val="000D6F6C"/>
    <w:rsid w:val="000D7812"/>
    <w:rsid w:val="000E0651"/>
    <w:rsid w:val="000E1395"/>
    <w:rsid w:val="000E1942"/>
    <w:rsid w:val="000E1A35"/>
    <w:rsid w:val="000E1FD3"/>
    <w:rsid w:val="000E2693"/>
    <w:rsid w:val="000E31B0"/>
    <w:rsid w:val="000E3204"/>
    <w:rsid w:val="000E3694"/>
    <w:rsid w:val="000E42F1"/>
    <w:rsid w:val="000E4529"/>
    <w:rsid w:val="000E73F2"/>
    <w:rsid w:val="000E7B61"/>
    <w:rsid w:val="000E7E81"/>
    <w:rsid w:val="000F08E3"/>
    <w:rsid w:val="000F0F63"/>
    <w:rsid w:val="000F124B"/>
    <w:rsid w:val="000F17AF"/>
    <w:rsid w:val="000F221E"/>
    <w:rsid w:val="000F2DF2"/>
    <w:rsid w:val="000F3DEE"/>
    <w:rsid w:val="000F3FF6"/>
    <w:rsid w:val="000F4D9F"/>
    <w:rsid w:val="000F55DB"/>
    <w:rsid w:val="000F5639"/>
    <w:rsid w:val="000F6811"/>
    <w:rsid w:val="000F6CE5"/>
    <w:rsid w:val="0010014A"/>
    <w:rsid w:val="001026DD"/>
    <w:rsid w:val="00102EBB"/>
    <w:rsid w:val="00105E3F"/>
    <w:rsid w:val="00105EA4"/>
    <w:rsid w:val="00110189"/>
    <w:rsid w:val="00110357"/>
    <w:rsid w:val="00111AC4"/>
    <w:rsid w:val="00111B94"/>
    <w:rsid w:val="00112E25"/>
    <w:rsid w:val="00112EBF"/>
    <w:rsid w:val="00114A7F"/>
    <w:rsid w:val="00114BE3"/>
    <w:rsid w:val="00114C96"/>
    <w:rsid w:val="00114FCC"/>
    <w:rsid w:val="00115268"/>
    <w:rsid w:val="00115383"/>
    <w:rsid w:val="00116166"/>
    <w:rsid w:val="00116873"/>
    <w:rsid w:val="00116A77"/>
    <w:rsid w:val="00116A90"/>
    <w:rsid w:val="00116EFD"/>
    <w:rsid w:val="00117AE8"/>
    <w:rsid w:val="00117CB5"/>
    <w:rsid w:val="001205DD"/>
    <w:rsid w:val="00120856"/>
    <w:rsid w:val="001217B9"/>
    <w:rsid w:val="00122417"/>
    <w:rsid w:val="0012290A"/>
    <w:rsid w:val="001249D2"/>
    <w:rsid w:val="001250FE"/>
    <w:rsid w:val="001254AA"/>
    <w:rsid w:val="001258D8"/>
    <w:rsid w:val="00126A7D"/>
    <w:rsid w:val="00127B15"/>
    <w:rsid w:val="00127F2E"/>
    <w:rsid w:val="0013040A"/>
    <w:rsid w:val="001315AB"/>
    <w:rsid w:val="00131BC2"/>
    <w:rsid w:val="00131E1B"/>
    <w:rsid w:val="00132041"/>
    <w:rsid w:val="00132B06"/>
    <w:rsid w:val="00133356"/>
    <w:rsid w:val="001335E1"/>
    <w:rsid w:val="00133631"/>
    <w:rsid w:val="001339D9"/>
    <w:rsid w:val="00134E32"/>
    <w:rsid w:val="001353F4"/>
    <w:rsid w:val="00135577"/>
    <w:rsid w:val="00135816"/>
    <w:rsid w:val="00135C77"/>
    <w:rsid w:val="0013682A"/>
    <w:rsid w:val="0013716C"/>
    <w:rsid w:val="001402CB"/>
    <w:rsid w:val="001406BC"/>
    <w:rsid w:val="00140A5F"/>
    <w:rsid w:val="00141014"/>
    <w:rsid w:val="0014110F"/>
    <w:rsid w:val="001419DD"/>
    <w:rsid w:val="001419F0"/>
    <w:rsid w:val="00141A95"/>
    <w:rsid w:val="00141DA5"/>
    <w:rsid w:val="00141DBE"/>
    <w:rsid w:val="001425DA"/>
    <w:rsid w:val="00142C04"/>
    <w:rsid w:val="00142DC4"/>
    <w:rsid w:val="00142F6A"/>
    <w:rsid w:val="00143629"/>
    <w:rsid w:val="001439B2"/>
    <w:rsid w:val="0014478D"/>
    <w:rsid w:val="0014521D"/>
    <w:rsid w:val="001456B6"/>
    <w:rsid w:val="00145C1A"/>
    <w:rsid w:val="00145F40"/>
    <w:rsid w:val="00146394"/>
    <w:rsid w:val="001470D6"/>
    <w:rsid w:val="00147266"/>
    <w:rsid w:val="00147515"/>
    <w:rsid w:val="00147B6E"/>
    <w:rsid w:val="00147BEA"/>
    <w:rsid w:val="001510B3"/>
    <w:rsid w:val="001512C2"/>
    <w:rsid w:val="001518C8"/>
    <w:rsid w:val="00151D7B"/>
    <w:rsid w:val="001529C4"/>
    <w:rsid w:val="00154144"/>
    <w:rsid w:val="00154155"/>
    <w:rsid w:val="0015486F"/>
    <w:rsid w:val="00155064"/>
    <w:rsid w:val="00155181"/>
    <w:rsid w:val="001553F0"/>
    <w:rsid w:val="00155540"/>
    <w:rsid w:val="001559AD"/>
    <w:rsid w:val="0015647F"/>
    <w:rsid w:val="0015768F"/>
    <w:rsid w:val="00157E48"/>
    <w:rsid w:val="0016199B"/>
    <w:rsid w:val="00161A55"/>
    <w:rsid w:val="00162A0E"/>
    <w:rsid w:val="00162F9B"/>
    <w:rsid w:val="00163513"/>
    <w:rsid w:val="00163565"/>
    <w:rsid w:val="00163C3C"/>
    <w:rsid w:val="00163D75"/>
    <w:rsid w:val="001650E8"/>
    <w:rsid w:val="001651BF"/>
    <w:rsid w:val="00165480"/>
    <w:rsid w:val="001658BF"/>
    <w:rsid w:val="001663C4"/>
    <w:rsid w:val="001663DD"/>
    <w:rsid w:val="001667C9"/>
    <w:rsid w:val="00166B48"/>
    <w:rsid w:val="00166EF4"/>
    <w:rsid w:val="00166F48"/>
    <w:rsid w:val="00167BD4"/>
    <w:rsid w:val="00170B02"/>
    <w:rsid w:val="00171C2C"/>
    <w:rsid w:val="00172004"/>
    <w:rsid w:val="0017228F"/>
    <w:rsid w:val="00172FD8"/>
    <w:rsid w:val="00174004"/>
    <w:rsid w:val="00174A5D"/>
    <w:rsid w:val="0017571B"/>
    <w:rsid w:val="00176239"/>
    <w:rsid w:val="00176816"/>
    <w:rsid w:val="00176ADC"/>
    <w:rsid w:val="00176F59"/>
    <w:rsid w:val="001776D0"/>
    <w:rsid w:val="001800A3"/>
    <w:rsid w:val="00180279"/>
    <w:rsid w:val="001809ED"/>
    <w:rsid w:val="001811C1"/>
    <w:rsid w:val="00181AEE"/>
    <w:rsid w:val="001822E0"/>
    <w:rsid w:val="001824E4"/>
    <w:rsid w:val="001828D3"/>
    <w:rsid w:val="00182D59"/>
    <w:rsid w:val="00183349"/>
    <w:rsid w:val="00183714"/>
    <w:rsid w:val="00183B15"/>
    <w:rsid w:val="00183F4A"/>
    <w:rsid w:val="00184526"/>
    <w:rsid w:val="0018480F"/>
    <w:rsid w:val="001862F6"/>
    <w:rsid w:val="00186AA2"/>
    <w:rsid w:val="00187544"/>
    <w:rsid w:val="0018799E"/>
    <w:rsid w:val="00187C4B"/>
    <w:rsid w:val="00190F7E"/>
    <w:rsid w:val="001911ED"/>
    <w:rsid w:val="00191AB9"/>
    <w:rsid w:val="00192CE6"/>
    <w:rsid w:val="00193655"/>
    <w:rsid w:val="001939F7"/>
    <w:rsid w:val="001947C3"/>
    <w:rsid w:val="001959C8"/>
    <w:rsid w:val="00195A9B"/>
    <w:rsid w:val="00195EF1"/>
    <w:rsid w:val="001963C3"/>
    <w:rsid w:val="00196737"/>
    <w:rsid w:val="00197764"/>
    <w:rsid w:val="00197DBC"/>
    <w:rsid w:val="001A0148"/>
    <w:rsid w:val="001A089B"/>
    <w:rsid w:val="001A0A75"/>
    <w:rsid w:val="001A1C5A"/>
    <w:rsid w:val="001A20D4"/>
    <w:rsid w:val="001A2594"/>
    <w:rsid w:val="001A2AD0"/>
    <w:rsid w:val="001A2BE3"/>
    <w:rsid w:val="001A2C87"/>
    <w:rsid w:val="001A3248"/>
    <w:rsid w:val="001A3685"/>
    <w:rsid w:val="001A3A63"/>
    <w:rsid w:val="001A44F4"/>
    <w:rsid w:val="001A4519"/>
    <w:rsid w:val="001A4594"/>
    <w:rsid w:val="001A473E"/>
    <w:rsid w:val="001A4969"/>
    <w:rsid w:val="001A4D11"/>
    <w:rsid w:val="001A5E38"/>
    <w:rsid w:val="001A6A35"/>
    <w:rsid w:val="001A772A"/>
    <w:rsid w:val="001A77B9"/>
    <w:rsid w:val="001B247E"/>
    <w:rsid w:val="001B24E5"/>
    <w:rsid w:val="001B2A3B"/>
    <w:rsid w:val="001B2A9E"/>
    <w:rsid w:val="001B2ABA"/>
    <w:rsid w:val="001B2DAA"/>
    <w:rsid w:val="001B2F9F"/>
    <w:rsid w:val="001B32AC"/>
    <w:rsid w:val="001B3892"/>
    <w:rsid w:val="001B407F"/>
    <w:rsid w:val="001B42B5"/>
    <w:rsid w:val="001B494B"/>
    <w:rsid w:val="001B50A4"/>
    <w:rsid w:val="001B5EDE"/>
    <w:rsid w:val="001B609C"/>
    <w:rsid w:val="001B6448"/>
    <w:rsid w:val="001B6513"/>
    <w:rsid w:val="001B66EC"/>
    <w:rsid w:val="001B6D79"/>
    <w:rsid w:val="001C05F3"/>
    <w:rsid w:val="001C0632"/>
    <w:rsid w:val="001C2F75"/>
    <w:rsid w:val="001C3234"/>
    <w:rsid w:val="001C3E3F"/>
    <w:rsid w:val="001C4028"/>
    <w:rsid w:val="001C4C1D"/>
    <w:rsid w:val="001C4E67"/>
    <w:rsid w:val="001C6841"/>
    <w:rsid w:val="001C6ED8"/>
    <w:rsid w:val="001C70E1"/>
    <w:rsid w:val="001C73D3"/>
    <w:rsid w:val="001C7755"/>
    <w:rsid w:val="001C796F"/>
    <w:rsid w:val="001D1132"/>
    <w:rsid w:val="001D1223"/>
    <w:rsid w:val="001D1743"/>
    <w:rsid w:val="001D234C"/>
    <w:rsid w:val="001D6093"/>
    <w:rsid w:val="001D6C69"/>
    <w:rsid w:val="001D7520"/>
    <w:rsid w:val="001E03A7"/>
    <w:rsid w:val="001E0F57"/>
    <w:rsid w:val="001E1CE1"/>
    <w:rsid w:val="001E1E97"/>
    <w:rsid w:val="001E365F"/>
    <w:rsid w:val="001E44BC"/>
    <w:rsid w:val="001E459C"/>
    <w:rsid w:val="001E5642"/>
    <w:rsid w:val="001E56D5"/>
    <w:rsid w:val="001E6113"/>
    <w:rsid w:val="001E650B"/>
    <w:rsid w:val="001E65DF"/>
    <w:rsid w:val="001E689F"/>
    <w:rsid w:val="001E6D1D"/>
    <w:rsid w:val="001E7423"/>
    <w:rsid w:val="001E7BC1"/>
    <w:rsid w:val="001E7C62"/>
    <w:rsid w:val="001E7FC9"/>
    <w:rsid w:val="001E7FCC"/>
    <w:rsid w:val="001F0F9B"/>
    <w:rsid w:val="001F274B"/>
    <w:rsid w:val="001F2C4A"/>
    <w:rsid w:val="001F31AA"/>
    <w:rsid w:val="001F357B"/>
    <w:rsid w:val="001F3DA3"/>
    <w:rsid w:val="001F4C2B"/>
    <w:rsid w:val="001F577A"/>
    <w:rsid w:val="001F599D"/>
    <w:rsid w:val="001F5C19"/>
    <w:rsid w:val="001F5E05"/>
    <w:rsid w:val="001F653D"/>
    <w:rsid w:val="001F6612"/>
    <w:rsid w:val="00200989"/>
    <w:rsid w:val="00200FCD"/>
    <w:rsid w:val="00201643"/>
    <w:rsid w:val="00202292"/>
    <w:rsid w:val="002027FC"/>
    <w:rsid w:val="0020284C"/>
    <w:rsid w:val="002036FB"/>
    <w:rsid w:val="00203DC8"/>
    <w:rsid w:val="00204270"/>
    <w:rsid w:val="002049A6"/>
    <w:rsid w:val="00205362"/>
    <w:rsid w:val="0020544C"/>
    <w:rsid w:val="0020544E"/>
    <w:rsid w:val="0020548E"/>
    <w:rsid w:val="002056AA"/>
    <w:rsid w:val="002064E1"/>
    <w:rsid w:val="002066EC"/>
    <w:rsid w:val="002067B1"/>
    <w:rsid w:val="00206DED"/>
    <w:rsid w:val="0020706D"/>
    <w:rsid w:val="00207590"/>
    <w:rsid w:val="0020778C"/>
    <w:rsid w:val="002078B9"/>
    <w:rsid w:val="00207E16"/>
    <w:rsid w:val="00210C6F"/>
    <w:rsid w:val="00211452"/>
    <w:rsid w:val="00213BBA"/>
    <w:rsid w:val="00213BBB"/>
    <w:rsid w:val="002144FF"/>
    <w:rsid w:val="00214559"/>
    <w:rsid w:val="00215856"/>
    <w:rsid w:val="00215CBA"/>
    <w:rsid w:val="00216046"/>
    <w:rsid w:val="002163B8"/>
    <w:rsid w:val="002164FE"/>
    <w:rsid w:val="002168C9"/>
    <w:rsid w:val="00217265"/>
    <w:rsid w:val="00217573"/>
    <w:rsid w:val="00217A12"/>
    <w:rsid w:val="0022016B"/>
    <w:rsid w:val="00220F59"/>
    <w:rsid w:val="00221A23"/>
    <w:rsid w:val="00221D28"/>
    <w:rsid w:val="00222207"/>
    <w:rsid w:val="00222456"/>
    <w:rsid w:val="00222BE9"/>
    <w:rsid w:val="002234ED"/>
    <w:rsid w:val="00224624"/>
    <w:rsid w:val="00225821"/>
    <w:rsid w:val="002270EF"/>
    <w:rsid w:val="00230D67"/>
    <w:rsid w:val="00230EA3"/>
    <w:rsid w:val="00232799"/>
    <w:rsid w:val="00232F3D"/>
    <w:rsid w:val="00232FA0"/>
    <w:rsid w:val="002330AC"/>
    <w:rsid w:val="0023367B"/>
    <w:rsid w:val="00233BDD"/>
    <w:rsid w:val="00233DDF"/>
    <w:rsid w:val="00233F0F"/>
    <w:rsid w:val="00234729"/>
    <w:rsid w:val="0023479F"/>
    <w:rsid w:val="002347AD"/>
    <w:rsid w:val="00234A0E"/>
    <w:rsid w:val="00234A23"/>
    <w:rsid w:val="00234C8E"/>
    <w:rsid w:val="002353E1"/>
    <w:rsid w:val="0023593D"/>
    <w:rsid w:val="00235D23"/>
    <w:rsid w:val="00236B01"/>
    <w:rsid w:val="002371CD"/>
    <w:rsid w:val="00237308"/>
    <w:rsid w:val="00240673"/>
    <w:rsid w:val="00241636"/>
    <w:rsid w:val="00241C5A"/>
    <w:rsid w:val="002420CB"/>
    <w:rsid w:val="0024284E"/>
    <w:rsid w:val="00242B92"/>
    <w:rsid w:val="00242E1A"/>
    <w:rsid w:val="002430E7"/>
    <w:rsid w:val="002441F7"/>
    <w:rsid w:val="00244A02"/>
    <w:rsid w:val="00244AD8"/>
    <w:rsid w:val="00244DCB"/>
    <w:rsid w:val="0024503D"/>
    <w:rsid w:val="002458B1"/>
    <w:rsid w:val="00245A9A"/>
    <w:rsid w:val="0024627B"/>
    <w:rsid w:val="002466C9"/>
    <w:rsid w:val="002467BD"/>
    <w:rsid w:val="00246CF7"/>
    <w:rsid w:val="00247B4F"/>
    <w:rsid w:val="00250D02"/>
    <w:rsid w:val="00252426"/>
    <w:rsid w:val="002524E1"/>
    <w:rsid w:val="00252B6E"/>
    <w:rsid w:val="0025330A"/>
    <w:rsid w:val="00254DBB"/>
    <w:rsid w:val="00254E65"/>
    <w:rsid w:val="00255570"/>
    <w:rsid w:val="00255D6E"/>
    <w:rsid w:val="0025705D"/>
    <w:rsid w:val="0025798F"/>
    <w:rsid w:val="0026045F"/>
    <w:rsid w:val="00261844"/>
    <w:rsid w:val="00262780"/>
    <w:rsid w:val="00263D2B"/>
    <w:rsid w:val="00264207"/>
    <w:rsid w:val="00264D6D"/>
    <w:rsid w:val="002658D4"/>
    <w:rsid w:val="00266C1B"/>
    <w:rsid w:val="00266DA7"/>
    <w:rsid w:val="00267E1C"/>
    <w:rsid w:val="00267F4A"/>
    <w:rsid w:val="002707D6"/>
    <w:rsid w:val="002707E0"/>
    <w:rsid w:val="00270839"/>
    <w:rsid w:val="0027096E"/>
    <w:rsid w:val="00270A51"/>
    <w:rsid w:val="00270BEA"/>
    <w:rsid w:val="00271927"/>
    <w:rsid w:val="00271CD7"/>
    <w:rsid w:val="00272464"/>
    <w:rsid w:val="00273435"/>
    <w:rsid w:val="00273906"/>
    <w:rsid w:val="0027410D"/>
    <w:rsid w:val="00274C6B"/>
    <w:rsid w:val="00275117"/>
    <w:rsid w:val="002752A2"/>
    <w:rsid w:val="0027597D"/>
    <w:rsid w:val="00276CCB"/>
    <w:rsid w:val="00277E6A"/>
    <w:rsid w:val="002801F4"/>
    <w:rsid w:val="002804EF"/>
    <w:rsid w:val="00280685"/>
    <w:rsid w:val="002809DD"/>
    <w:rsid w:val="002815C4"/>
    <w:rsid w:val="00281B5D"/>
    <w:rsid w:val="00282121"/>
    <w:rsid w:val="002828A2"/>
    <w:rsid w:val="002833EC"/>
    <w:rsid w:val="00284593"/>
    <w:rsid w:val="00284F60"/>
    <w:rsid w:val="002852E9"/>
    <w:rsid w:val="0028564F"/>
    <w:rsid w:val="00285D7C"/>
    <w:rsid w:val="00286EA6"/>
    <w:rsid w:val="0028722B"/>
    <w:rsid w:val="00287A82"/>
    <w:rsid w:val="00287C59"/>
    <w:rsid w:val="0029006B"/>
    <w:rsid w:val="0029016F"/>
    <w:rsid w:val="00290371"/>
    <w:rsid w:val="0029039D"/>
    <w:rsid w:val="0029045D"/>
    <w:rsid w:val="002913DC"/>
    <w:rsid w:val="0029148D"/>
    <w:rsid w:val="00292DE9"/>
    <w:rsid w:val="0029362C"/>
    <w:rsid w:val="002939F6"/>
    <w:rsid w:val="00294CB2"/>
    <w:rsid w:val="00294E1D"/>
    <w:rsid w:val="002955CF"/>
    <w:rsid w:val="0029596E"/>
    <w:rsid w:val="0029648E"/>
    <w:rsid w:val="002975BF"/>
    <w:rsid w:val="002976E9"/>
    <w:rsid w:val="00297B24"/>
    <w:rsid w:val="00297F53"/>
    <w:rsid w:val="002A049D"/>
    <w:rsid w:val="002A0EC3"/>
    <w:rsid w:val="002A1665"/>
    <w:rsid w:val="002A2358"/>
    <w:rsid w:val="002A3F6B"/>
    <w:rsid w:val="002A4873"/>
    <w:rsid w:val="002A4CFE"/>
    <w:rsid w:val="002A4D18"/>
    <w:rsid w:val="002A54DE"/>
    <w:rsid w:val="002A5EE0"/>
    <w:rsid w:val="002A652A"/>
    <w:rsid w:val="002A712E"/>
    <w:rsid w:val="002A7516"/>
    <w:rsid w:val="002A7AD7"/>
    <w:rsid w:val="002A7F06"/>
    <w:rsid w:val="002B13A2"/>
    <w:rsid w:val="002B2DD4"/>
    <w:rsid w:val="002B30FA"/>
    <w:rsid w:val="002B3ADD"/>
    <w:rsid w:val="002B3BFB"/>
    <w:rsid w:val="002B4364"/>
    <w:rsid w:val="002B569B"/>
    <w:rsid w:val="002B6BB5"/>
    <w:rsid w:val="002B7447"/>
    <w:rsid w:val="002B7620"/>
    <w:rsid w:val="002C01D0"/>
    <w:rsid w:val="002C0245"/>
    <w:rsid w:val="002C0B12"/>
    <w:rsid w:val="002C135C"/>
    <w:rsid w:val="002C291E"/>
    <w:rsid w:val="002C38CC"/>
    <w:rsid w:val="002C38D9"/>
    <w:rsid w:val="002C4DDF"/>
    <w:rsid w:val="002C525B"/>
    <w:rsid w:val="002C58B9"/>
    <w:rsid w:val="002C5B24"/>
    <w:rsid w:val="002C5DC7"/>
    <w:rsid w:val="002C76A4"/>
    <w:rsid w:val="002C76AB"/>
    <w:rsid w:val="002C7708"/>
    <w:rsid w:val="002C7DEB"/>
    <w:rsid w:val="002D02E5"/>
    <w:rsid w:val="002D0345"/>
    <w:rsid w:val="002D18E7"/>
    <w:rsid w:val="002D1955"/>
    <w:rsid w:val="002D3194"/>
    <w:rsid w:val="002D3722"/>
    <w:rsid w:val="002D394E"/>
    <w:rsid w:val="002D3DC7"/>
    <w:rsid w:val="002D3ED6"/>
    <w:rsid w:val="002D460E"/>
    <w:rsid w:val="002D4CAF"/>
    <w:rsid w:val="002D5304"/>
    <w:rsid w:val="002D548B"/>
    <w:rsid w:val="002D60EB"/>
    <w:rsid w:val="002D6D2F"/>
    <w:rsid w:val="002D708B"/>
    <w:rsid w:val="002D725A"/>
    <w:rsid w:val="002D7961"/>
    <w:rsid w:val="002E0EAE"/>
    <w:rsid w:val="002E1C45"/>
    <w:rsid w:val="002E2A13"/>
    <w:rsid w:val="002E2C38"/>
    <w:rsid w:val="002E3A94"/>
    <w:rsid w:val="002E4AE3"/>
    <w:rsid w:val="002E4F72"/>
    <w:rsid w:val="002E5C18"/>
    <w:rsid w:val="002E606F"/>
    <w:rsid w:val="002E64EB"/>
    <w:rsid w:val="002E6D66"/>
    <w:rsid w:val="002E7126"/>
    <w:rsid w:val="002E7714"/>
    <w:rsid w:val="002F0202"/>
    <w:rsid w:val="002F057E"/>
    <w:rsid w:val="002F1788"/>
    <w:rsid w:val="002F196E"/>
    <w:rsid w:val="002F1B80"/>
    <w:rsid w:val="002F1ED5"/>
    <w:rsid w:val="002F248E"/>
    <w:rsid w:val="002F2768"/>
    <w:rsid w:val="002F289A"/>
    <w:rsid w:val="002F3AD7"/>
    <w:rsid w:val="002F3E05"/>
    <w:rsid w:val="002F3E83"/>
    <w:rsid w:val="002F4130"/>
    <w:rsid w:val="002F4641"/>
    <w:rsid w:val="002F4829"/>
    <w:rsid w:val="002F4AEF"/>
    <w:rsid w:val="002F58F2"/>
    <w:rsid w:val="002F596B"/>
    <w:rsid w:val="002F6566"/>
    <w:rsid w:val="002F7368"/>
    <w:rsid w:val="002F75E2"/>
    <w:rsid w:val="002F7DAF"/>
    <w:rsid w:val="003003C2"/>
    <w:rsid w:val="00300DB8"/>
    <w:rsid w:val="00300DE2"/>
    <w:rsid w:val="00300E5B"/>
    <w:rsid w:val="003012B9"/>
    <w:rsid w:val="00301DA2"/>
    <w:rsid w:val="003024D6"/>
    <w:rsid w:val="00303426"/>
    <w:rsid w:val="00303DC9"/>
    <w:rsid w:val="0030554A"/>
    <w:rsid w:val="0030566A"/>
    <w:rsid w:val="00306E12"/>
    <w:rsid w:val="003076C4"/>
    <w:rsid w:val="00307832"/>
    <w:rsid w:val="00307A0D"/>
    <w:rsid w:val="00307C08"/>
    <w:rsid w:val="00307EBC"/>
    <w:rsid w:val="00310031"/>
    <w:rsid w:val="003127AD"/>
    <w:rsid w:val="0031532B"/>
    <w:rsid w:val="0031552A"/>
    <w:rsid w:val="003157EE"/>
    <w:rsid w:val="003162BD"/>
    <w:rsid w:val="00316D9F"/>
    <w:rsid w:val="003170BC"/>
    <w:rsid w:val="00317694"/>
    <w:rsid w:val="003203D0"/>
    <w:rsid w:val="003213CE"/>
    <w:rsid w:val="003217AB"/>
    <w:rsid w:val="00322271"/>
    <w:rsid w:val="00322CBD"/>
    <w:rsid w:val="0032355F"/>
    <w:rsid w:val="00323CCC"/>
    <w:rsid w:val="003244B9"/>
    <w:rsid w:val="00325156"/>
    <w:rsid w:val="003256A4"/>
    <w:rsid w:val="0032599F"/>
    <w:rsid w:val="0032692F"/>
    <w:rsid w:val="00326B01"/>
    <w:rsid w:val="00327237"/>
    <w:rsid w:val="0032734A"/>
    <w:rsid w:val="00327DAD"/>
    <w:rsid w:val="0033042D"/>
    <w:rsid w:val="003309A7"/>
    <w:rsid w:val="003309CA"/>
    <w:rsid w:val="00331D1F"/>
    <w:rsid w:val="0033235D"/>
    <w:rsid w:val="00332A2A"/>
    <w:rsid w:val="00332E40"/>
    <w:rsid w:val="003330FE"/>
    <w:rsid w:val="00333421"/>
    <w:rsid w:val="003348BE"/>
    <w:rsid w:val="003355BC"/>
    <w:rsid w:val="00336E69"/>
    <w:rsid w:val="00336E70"/>
    <w:rsid w:val="0033780E"/>
    <w:rsid w:val="0033798E"/>
    <w:rsid w:val="00337B3E"/>
    <w:rsid w:val="00337D21"/>
    <w:rsid w:val="00340070"/>
    <w:rsid w:val="00340966"/>
    <w:rsid w:val="00341EE7"/>
    <w:rsid w:val="00342121"/>
    <w:rsid w:val="003422A3"/>
    <w:rsid w:val="00342836"/>
    <w:rsid w:val="003432DF"/>
    <w:rsid w:val="0034388E"/>
    <w:rsid w:val="00343F90"/>
    <w:rsid w:val="00344401"/>
    <w:rsid w:val="003448AF"/>
    <w:rsid w:val="00344C1A"/>
    <w:rsid w:val="003452A9"/>
    <w:rsid w:val="003468D0"/>
    <w:rsid w:val="00346A25"/>
    <w:rsid w:val="00346E30"/>
    <w:rsid w:val="0034752C"/>
    <w:rsid w:val="00347E4F"/>
    <w:rsid w:val="00347E86"/>
    <w:rsid w:val="0035110A"/>
    <w:rsid w:val="0035154A"/>
    <w:rsid w:val="00351A3C"/>
    <w:rsid w:val="0035253E"/>
    <w:rsid w:val="00352E90"/>
    <w:rsid w:val="00353004"/>
    <w:rsid w:val="0035362C"/>
    <w:rsid w:val="0035376C"/>
    <w:rsid w:val="00353A5E"/>
    <w:rsid w:val="00353FE3"/>
    <w:rsid w:val="0035444B"/>
    <w:rsid w:val="00354B1E"/>
    <w:rsid w:val="00355BA4"/>
    <w:rsid w:val="00357C47"/>
    <w:rsid w:val="00357EB9"/>
    <w:rsid w:val="00360555"/>
    <w:rsid w:val="00360872"/>
    <w:rsid w:val="0036087F"/>
    <w:rsid w:val="00360F6A"/>
    <w:rsid w:val="00361800"/>
    <w:rsid w:val="003635B9"/>
    <w:rsid w:val="0036375B"/>
    <w:rsid w:val="00363840"/>
    <w:rsid w:val="00365266"/>
    <w:rsid w:val="003652B8"/>
    <w:rsid w:val="00365CBD"/>
    <w:rsid w:val="0036709E"/>
    <w:rsid w:val="003671B1"/>
    <w:rsid w:val="00371280"/>
    <w:rsid w:val="00371B72"/>
    <w:rsid w:val="00371CF8"/>
    <w:rsid w:val="00372082"/>
    <w:rsid w:val="00372279"/>
    <w:rsid w:val="003728E8"/>
    <w:rsid w:val="00372981"/>
    <w:rsid w:val="00372F59"/>
    <w:rsid w:val="00373B29"/>
    <w:rsid w:val="0037438D"/>
    <w:rsid w:val="00375A5E"/>
    <w:rsid w:val="00376386"/>
    <w:rsid w:val="00376A31"/>
    <w:rsid w:val="00376D01"/>
    <w:rsid w:val="00376DDA"/>
    <w:rsid w:val="00377049"/>
    <w:rsid w:val="00377059"/>
    <w:rsid w:val="00377C09"/>
    <w:rsid w:val="00377F00"/>
    <w:rsid w:val="003807C7"/>
    <w:rsid w:val="00380E63"/>
    <w:rsid w:val="00380EC5"/>
    <w:rsid w:val="003812CE"/>
    <w:rsid w:val="0038150D"/>
    <w:rsid w:val="0038178C"/>
    <w:rsid w:val="00382404"/>
    <w:rsid w:val="003833B3"/>
    <w:rsid w:val="00384928"/>
    <w:rsid w:val="00384B1F"/>
    <w:rsid w:val="00385819"/>
    <w:rsid w:val="00386090"/>
    <w:rsid w:val="003865A0"/>
    <w:rsid w:val="00386F80"/>
    <w:rsid w:val="0038722C"/>
    <w:rsid w:val="00387328"/>
    <w:rsid w:val="00390C77"/>
    <w:rsid w:val="00391D24"/>
    <w:rsid w:val="0039222C"/>
    <w:rsid w:val="00392A1E"/>
    <w:rsid w:val="00392D14"/>
    <w:rsid w:val="00392FAA"/>
    <w:rsid w:val="003930FD"/>
    <w:rsid w:val="00393D5E"/>
    <w:rsid w:val="00393FAD"/>
    <w:rsid w:val="003944E0"/>
    <w:rsid w:val="003958FF"/>
    <w:rsid w:val="00395F0D"/>
    <w:rsid w:val="00397883"/>
    <w:rsid w:val="003A0206"/>
    <w:rsid w:val="003A0B89"/>
    <w:rsid w:val="003A19D7"/>
    <w:rsid w:val="003A1B9D"/>
    <w:rsid w:val="003A1DE8"/>
    <w:rsid w:val="003A2225"/>
    <w:rsid w:val="003A2233"/>
    <w:rsid w:val="003A22C1"/>
    <w:rsid w:val="003A2D30"/>
    <w:rsid w:val="003A35F0"/>
    <w:rsid w:val="003A4107"/>
    <w:rsid w:val="003A64C5"/>
    <w:rsid w:val="003A65D4"/>
    <w:rsid w:val="003A6BBD"/>
    <w:rsid w:val="003A6C5E"/>
    <w:rsid w:val="003A7688"/>
    <w:rsid w:val="003B0555"/>
    <w:rsid w:val="003B056B"/>
    <w:rsid w:val="003B0A96"/>
    <w:rsid w:val="003B1400"/>
    <w:rsid w:val="003B1455"/>
    <w:rsid w:val="003B21AF"/>
    <w:rsid w:val="003B21DB"/>
    <w:rsid w:val="003B2E31"/>
    <w:rsid w:val="003B35C6"/>
    <w:rsid w:val="003B3A84"/>
    <w:rsid w:val="003B3FB4"/>
    <w:rsid w:val="003B4044"/>
    <w:rsid w:val="003B648A"/>
    <w:rsid w:val="003B6DF8"/>
    <w:rsid w:val="003B6E37"/>
    <w:rsid w:val="003B7083"/>
    <w:rsid w:val="003B719E"/>
    <w:rsid w:val="003B7475"/>
    <w:rsid w:val="003C001D"/>
    <w:rsid w:val="003C05B9"/>
    <w:rsid w:val="003C064F"/>
    <w:rsid w:val="003C077A"/>
    <w:rsid w:val="003C09AE"/>
    <w:rsid w:val="003C1F19"/>
    <w:rsid w:val="003C202C"/>
    <w:rsid w:val="003C27FA"/>
    <w:rsid w:val="003C311E"/>
    <w:rsid w:val="003C318A"/>
    <w:rsid w:val="003C3839"/>
    <w:rsid w:val="003C4115"/>
    <w:rsid w:val="003C5072"/>
    <w:rsid w:val="003C6A3F"/>
    <w:rsid w:val="003C6DC9"/>
    <w:rsid w:val="003C74B1"/>
    <w:rsid w:val="003C7DD7"/>
    <w:rsid w:val="003D00F4"/>
    <w:rsid w:val="003D0200"/>
    <w:rsid w:val="003D1D6F"/>
    <w:rsid w:val="003D24F3"/>
    <w:rsid w:val="003D2C6E"/>
    <w:rsid w:val="003D35C0"/>
    <w:rsid w:val="003D36F9"/>
    <w:rsid w:val="003D601F"/>
    <w:rsid w:val="003D6457"/>
    <w:rsid w:val="003D7358"/>
    <w:rsid w:val="003D7A20"/>
    <w:rsid w:val="003E0F6D"/>
    <w:rsid w:val="003E115F"/>
    <w:rsid w:val="003E1C93"/>
    <w:rsid w:val="003E6578"/>
    <w:rsid w:val="003F086E"/>
    <w:rsid w:val="003F0BB6"/>
    <w:rsid w:val="003F0FAB"/>
    <w:rsid w:val="003F20DD"/>
    <w:rsid w:val="003F270B"/>
    <w:rsid w:val="003F3642"/>
    <w:rsid w:val="003F41A5"/>
    <w:rsid w:val="003F49F5"/>
    <w:rsid w:val="003F6882"/>
    <w:rsid w:val="003F6902"/>
    <w:rsid w:val="00400C49"/>
    <w:rsid w:val="00401F7C"/>
    <w:rsid w:val="00402061"/>
    <w:rsid w:val="004023BC"/>
    <w:rsid w:val="00402414"/>
    <w:rsid w:val="00402533"/>
    <w:rsid w:val="00402983"/>
    <w:rsid w:val="00402D79"/>
    <w:rsid w:val="0040308E"/>
    <w:rsid w:val="0040454D"/>
    <w:rsid w:val="00404F4F"/>
    <w:rsid w:val="0040580B"/>
    <w:rsid w:val="00406419"/>
    <w:rsid w:val="00406A4C"/>
    <w:rsid w:val="0041107A"/>
    <w:rsid w:val="004120BB"/>
    <w:rsid w:val="00412442"/>
    <w:rsid w:val="00412885"/>
    <w:rsid w:val="00413B97"/>
    <w:rsid w:val="00413B9D"/>
    <w:rsid w:val="00413BD0"/>
    <w:rsid w:val="004140AB"/>
    <w:rsid w:val="00414555"/>
    <w:rsid w:val="004148FC"/>
    <w:rsid w:val="00415C26"/>
    <w:rsid w:val="0041652A"/>
    <w:rsid w:val="0041675B"/>
    <w:rsid w:val="00416D5F"/>
    <w:rsid w:val="00417540"/>
    <w:rsid w:val="00417809"/>
    <w:rsid w:val="00417F57"/>
    <w:rsid w:val="00420F1E"/>
    <w:rsid w:val="004211E9"/>
    <w:rsid w:val="00421560"/>
    <w:rsid w:val="0042194A"/>
    <w:rsid w:val="00421CE8"/>
    <w:rsid w:val="00421D50"/>
    <w:rsid w:val="0042204C"/>
    <w:rsid w:val="00422884"/>
    <w:rsid w:val="004229CC"/>
    <w:rsid w:val="00423146"/>
    <w:rsid w:val="00423A21"/>
    <w:rsid w:val="00424740"/>
    <w:rsid w:val="00424E07"/>
    <w:rsid w:val="00425B86"/>
    <w:rsid w:val="00425BCB"/>
    <w:rsid w:val="004261F7"/>
    <w:rsid w:val="0042695E"/>
    <w:rsid w:val="004272F8"/>
    <w:rsid w:val="00427ED1"/>
    <w:rsid w:val="00431092"/>
    <w:rsid w:val="00431D94"/>
    <w:rsid w:val="00432375"/>
    <w:rsid w:val="00432D68"/>
    <w:rsid w:val="0043336C"/>
    <w:rsid w:val="0043347F"/>
    <w:rsid w:val="004339D4"/>
    <w:rsid w:val="00434072"/>
    <w:rsid w:val="00434294"/>
    <w:rsid w:val="00434921"/>
    <w:rsid w:val="00434F7F"/>
    <w:rsid w:val="004352D0"/>
    <w:rsid w:val="00435A7A"/>
    <w:rsid w:val="00435AED"/>
    <w:rsid w:val="0043612D"/>
    <w:rsid w:val="0043621E"/>
    <w:rsid w:val="004365DE"/>
    <w:rsid w:val="00436D4B"/>
    <w:rsid w:val="00437744"/>
    <w:rsid w:val="0043789F"/>
    <w:rsid w:val="0044172F"/>
    <w:rsid w:val="00443DDE"/>
    <w:rsid w:val="00445071"/>
    <w:rsid w:val="0044528A"/>
    <w:rsid w:val="004464BF"/>
    <w:rsid w:val="00446D47"/>
    <w:rsid w:val="004515FF"/>
    <w:rsid w:val="00451A2F"/>
    <w:rsid w:val="004528EA"/>
    <w:rsid w:val="004529FF"/>
    <w:rsid w:val="004547A0"/>
    <w:rsid w:val="00454BF9"/>
    <w:rsid w:val="00455DA8"/>
    <w:rsid w:val="0045625C"/>
    <w:rsid w:val="00456701"/>
    <w:rsid w:val="004568F6"/>
    <w:rsid w:val="004569BA"/>
    <w:rsid w:val="00457287"/>
    <w:rsid w:val="00457705"/>
    <w:rsid w:val="004602EB"/>
    <w:rsid w:val="00461110"/>
    <w:rsid w:val="004623C1"/>
    <w:rsid w:val="00462575"/>
    <w:rsid w:val="004643B5"/>
    <w:rsid w:val="00464735"/>
    <w:rsid w:val="004661A7"/>
    <w:rsid w:val="0046697C"/>
    <w:rsid w:val="00466B06"/>
    <w:rsid w:val="00466E69"/>
    <w:rsid w:val="004670BD"/>
    <w:rsid w:val="00467AF5"/>
    <w:rsid w:val="00467D69"/>
    <w:rsid w:val="00467E79"/>
    <w:rsid w:val="00470AA7"/>
    <w:rsid w:val="00470CF6"/>
    <w:rsid w:val="0047165B"/>
    <w:rsid w:val="00471691"/>
    <w:rsid w:val="0047194B"/>
    <w:rsid w:val="0047243D"/>
    <w:rsid w:val="00473146"/>
    <w:rsid w:val="004738CF"/>
    <w:rsid w:val="004747E4"/>
    <w:rsid w:val="00474843"/>
    <w:rsid w:val="00474ADA"/>
    <w:rsid w:val="0047571B"/>
    <w:rsid w:val="00476F48"/>
    <w:rsid w:val="00477000"/>
    <w:rsid w:val="0047736D"/>
    <w:rsid w:val="00480EE1"/>
    <w:rsid w:val="00481192"/>
    <w:rsid w:val="00481312"/>
    <w:rsid w:val="004815ED"/>
    <w:rsid w:val="00481974"/>
    <w:rsid w:val="00481CF2"/>
    <w:rsid w:val="004821E9"/>
    <w:rsid w:val="00482811"/>
    <w:rsid w:val="004829B2"/>
    <w:rsid w:val="00482D65"/>
    <w:rsid w:val="00483756"/>
    <w:rsid w:val="00483791"/>
    <w:rsid w:val="00483AD4"/>
    <w:rsid w:val="0048412D"/>
    <w:rsid w:val="00484CC3"/>
    <w:rsid w:val="00484EC5"/>
    <w:rsid w:val="004856EF"/>
    <w:rsid w:val="00485C7F"/>
    <w:rsid w:val="00486659"/>
    <w:rsid w:val="0048695D"/>
    <w:rsid w:val="0048707E"/>
    <w:rsid w:val="00487DA0"/>
    <w:rsid w:val="00487DB5"/>
    <w:rsid w:val="00490C95"/>
    <w:rsid w:val="00490D9B"/>
    <w:rsid w:val="00491067"/>
    <w:rsid w:val="004916E8"/>
    <w:rsid w:val="004922EC"/>
    <w:rsid w:val="00492595"/>
    <w:rsid w:val="004930A6"/>
    <w:rsid w:val="004932C4"/>
    <w:rsid w:val="004934F4"/>
    <w:rsid w:val="00495506"/>
    <w:rsid w:val="00495D1A"/>
    <w:rsid w:val="0049632A"/>
    <w:rsid w:val="00496502"/>
    <w:rsid w:val="00496DFF"/>
    <w:rsid w:val="00496FBF"/>
    <w:rsid w:val="0049756F"/>
    <w:rsid w:val="0049786E"/>
    <w:rsid w:val="00497CB3"/>
    <w:rsid w:val="004A0022"/>
    <w:rsid w:val="004A05DE"/>
    <w:rsid w:val="004A0B3C"/>
    <w:rsid w:val="004A3D50"/>
    <w:rsid w:val="004A3DAB"/>
    <w:rsid w:val="004A4CE1"/>
    <w:rsid w:val="004A6178"/>
    <w:rsid w:val="004A6968"/>
    <w:rsid w:val="004A6B76"/>
    <w:rsid w:val="004A6F97"/>
    <w:rsid w:val="004A7C1F"/>
    <w:rsid w:val="004A7CE9"/>
    <w:rsid w:val="004A7FF9"/>
    <w:rsid w:val="004B0D42"/>
    <w:rsid w:val="004B0E79"/>
    <w:rsid w:val="004B1021"/>
    <w:rsid w:val="004B14E2"/>
    <w:rsid w:val="004B2342"/>
    <w:rsid w:val="004B3C22"/>
    <w:rsid w:val="004B3E03"/>
    <w:rsid w:val="004B460E"/>
    <w:rsid w:val="004B50B7"/>
    <w:rsid w:val="004B5922"/>
    <w:rsid w:val="004B5A15"/>
    <w:rsid w:val="004B6462"/>
    <w:rsid w:val="004B6EE0"/>
    <w:rsid w:val="004B6F15"/>
    <w:rsid w:val="004B77AB"/>
    <w:rsid w:val="004C02D7"/>
    <w:rsid w:val="004C1B50"/>
    <w:rsid w:val="004C2696"/>
    <w:rsid w:val="004C28D5"/>
    <w:rsid w:val="004C28E3"/>
    <w:rsid w:val="004C29D1"/>
    <w:rsid w:val="004C2EA7"/>
    <w:rsid w:val="004C3708"/>
    <w:rsid w:val="004C40C2"/>
    <w:rsid w:val="004C5209"/>
    <w:rsid w:val="004C5323"/>
    <w:rsid w:val="004C6A3E"/>
    <w:rsid w:val="004C6E89"/>
    <w:rsid w:val="004C73A5"/>
    <w:rsid w:val="004C7D10"/>
    <w:rsid w:val="004D0186"/>
    <w:rsid w:val="004D25ED"/>
    <w:rsid w:val="004D2DFF"/>
    <w:rsid w:val="004D3220"/>
    <w:rsid w:val="004D437E"/>
    <w:rsid w:val="004D4979"/>
    <w:rsid w:val="004D49D4"/>
    <w:rsid w:val="004D4D04"/>
    <w:rsid w:val="004D5871"/>
    <w:rsid w:val="004D59AE"/>
    <w:rsid w:val="004D66A2"/>
    <w:rsid w:val="004D6EF2"/>
    <w:rsid w:val="004D748D"/>
    <w:rsid w:val="004D7889"/>
    <w:rsid w:val="004D7FEE"/>
    <w:rsid w:val="004E0753"/>
    <w:rsid w:val="004E0B60"/>
    <w:rsid w:val="004E1852"/>
    <w:rsid w:val="004E1968"/>
    <w:rsid w:val="004E212B"/>
    <w:rsid w:val="004E2352"/>
    <w:rsid w:val="004E34CB"/>
    <w:rsid w:val="004E3FF9"/>
    <w:rsid w:val="004E427C"/>
    <w:rsid w:val="004E4DB0"/>
    <w:rsid w:val="004E53E6"/>
    <w:rsid w:val="004E5494"/>
    <w:rsid w:val="004E615E"/>
    <w:rsid w:val="004E6AE2"/>
    <w:rsid w:val="004E7030"/>
    <w:rsid w:val="004E7661"/>
    <w:rsid w:val="004F022A"/>
    <w:rsid w:val="004F0D29"/>
    <w:rsid w:val="004F1BF1"/>
    <w:rsid w:val="004F36A1"/>
    <w:rsid w:val="004F3A28"/>
    <w:rsid w:val="004F40D0"/>
    <w:rsid w:val="004F4576"/>
    <w:rsid w:val="004F5170"/>
    <w:rsid w:val="004F52AA"/>
    <w:rsid w:val="004F567E"/>
    <w:rsid w:val="004F62DD"/>
    <w:rsid w:val="004F6344"/>
    <w:rsid w:val="004F65EA"/>
    <w:rsid w:val="004F671A"/>
    <w:rsid w:val="005009C0"/>
    <w:rsid w:val="005020D2"/>
    <w:rsid w:val="00503DF3"/>
    <w:rsid w:val="00504875"/>
    <w:rsid w:val="00504CA2"/>
    <w:rsid w:val="005051EB"/>
    <w:rsid w:val="0050715B"/>
    <w:rsid w:val="00510640"/>
    <w:rsid w:val="00510957"/>
    <w:rsid w:val="00511FF0"/>
    <w:rsid w:val="00512DA3"/>
    <w:rsid w:val="00513498"/>
    <w:rsid w:val="0051422A"/>
    <w:rsid w:val="005147E7"/>
    <w:rsid w:val="00514A3B"/>
    <w:rsid w:val="00516155"/>
    <w:rsid w:val="0051632B"/>
    <w:rsid w:val="005174CF"/>
    <w:rsid w:val="005177AC"/>
    <w:rsid w:val="00520660"/>
    <w:rsid w:val="0052093E"/>
    <w:rsid w:val="00520DBC"/>
    <w:rsid w:val="005211AC"/>
    <w:rsid w:val="00521C54"/>
    <w:rsid w:val="00522C9A"/>
    <w:rsid w:val="00523652"/>
    <w:rsid w:val="00523829"/>
    <w:rsid w:val="005243F2"/>
    <w:rsid w:val="005245DD"/>
    <w:rsid w:val="00524AA1"/>
    <w:rsid w:val="00524C63"/>
    <w:rsid w:val="00525560"/>
    <w:rsid w:val="00525BCA"/>
    <w:rsid w:val="00525DBB"/>
    <w:rsid w:val="0052730A"/>
    <w:rsid w:val="00527867"/>
    <w:rsid w:val="00527FF8"/>
    <w:rsid w:val="00531019"/>
    <w:rsid w:val="00531B6E"/>
    <w:rsid w:val="005334D0"/>
    <w:rsid w:val="005339E5"/>
    <w:rsid w:val="00534AA8"/>
    <w:rsid w:val="005351BB"/>
    <w:rsid w:val="005368EF"/>
    <w:rsid w:val="00537601"/>
    <w:rsid w:val="00540467"/>
    <w:rsid w:val="00542046"/>
    <w:rsid w:val="00542779"/>
    <w:rsid w:val="00543148"/>
    <w:rsid w:val="0054351F"/>
    <w:rsid w:val="0054381B"/>
    <w:rsid w:val="005439C4"/>
    <w:rsid w:val="00543E16"/>
    <w:rsid w:val="00546793"/>
    <w:rsid w:val="00546EA9"/>
    <w:rsid w:val="005471BF"/>
    <w:rsid w:val="00547446"/>
    <w:rsid w:val="0054772E"/>
    <w:rsid w:val="00547A32"/>
    <w:rsid w:val="005503C7"/>
    <w:rsid w:val="00550466"/>
    <w:rsid w:val="00550592"/>
    <w:rsid w:val="00550745"/>
    <w:rsid w:val="005507A3"/>
    <w:rsid w:val="0055142B"/>
    <w:rsid w:val="00552B85"/>
    <w:rsid w:val="00552F2A"/>
    <w:rsid w:val="005539B4"/>
    <w:rsid w:val="005543E2"/>
    <w:rsid w:val="005544A5"/>
    <w:rsid w:val="0055461D"/>
    <w:rsid w:val="005552A8"/>
    <w:rsid w:val="00555A2D"/>
    <w:rsid w:val="00556389"/>
    <w:rsid w:val="00556E64"/>
    <w:rsid w:val="005608CA"/>
    <w:rsid w:val="00561F51"/>
    <w:rsid w:val="00562D7C"/>
    <w:rsid w:val="005634AB"/>
    <w:rsid w:val="00563808"/>
    <w:rsid w:val="005649EE"/>
    <w:rsid w:val="00564C22"/>
    <w:rsid w:val="00564D1E"/>
    <w:rsid w:val="005658AC"/>
    <w:rsid w:val="00566494"/>
    <w:rsid w:val="005667EE"/>
    <w:rsid w:val="00566D83"/>
    <w:rsid w:val="005673DC"/>
    <w:rsid w:val="00567820"/>
    <w:rsid w:val="00567EFE"/>
    <w:rsid w:val="00570008"/>
    <w:rsid w:val="00570207"/>
    <w:rsid w:val="00571074"/>
    <w:rsid w:val="005712BC"/>
    <w:rsid w:val="00572729"/>
    <w:rsid w:val="00572943"/>
    <w:rsid w:val="005729C5"/>
    <w:rsid w:val="0057374C"/>
    <w:rsid w:val="00574E5E"/>
    <w:rsid w:val="00574E8A"/>
    <w:rsid w:val="00574F33"/>
    <w:rsid w:val="0057625F"/>
    <w:rsid w:val="005773F6"/>
    <w:rsid w:val="0058085A"/>
    <w:rsid w:val="00580BF7"/>
    <w:rsid w:val="00581166"/>
    <w:rsid w:val="00581364"/>
    <w:rsid w:val="00581B23"/>
    <w:rsid w:val="00581C97"/>
    <w:rsid w:val="005823F8"/>
    <w:rsid w:val="00582D24"/>
    <w:rsid w:val="005848B4"/>
    <w:rsid w:val="00584AC9"/>
    <w:rsid w:val="00584D80"/>
    <w:rsid w:val="005858A0"/>
    <w:rsid w:val="005861AE"/>
    <w:rsid w:val="005866BC"/>
    <w:rsid w:val="005868DA"/>
    <w:rsid w:val="00586E20"/>
    <w:rsid w:val="00586E63"/>
    <w:rsid w:val="005872DB"/>
    <w:rsid w:val="00587749"/>
    <w:rsid w:val="00587EDE"/>
    <w:rsid w:val="0059071A"/>
    <w:rsid w:val="005929C9"/>
    <w:rsid w:val="00592BB4"/>
    <w:rsid w:val="00592C50"/>
    <w:rsid w:val="0059455C"/>
    <w:rsid w:val="005946CC"/>
    <w:rsid w:val="00596806"/>
    <w:rsid w:val="00597464"/>
    <w:rsid w:val="005A00BF"/>
    <w:rsid w:val="005A0B7C"/>
    <w:rsid w:val="005A0D26"/>
    <w:rsid w:val="005A1159"/>
    <w:rsid w:val="005A1823"/>
    <w:rsid w:val="005A1C70"/>
    <w:rsid w:val="005A247B"/>
    <w:rsid w:val="005A269C"/>
    <w:rsid w:val="005A2DCF"/>
    <w:rsid w:val="005A2DD3"/>
    <w:rsid w:val="005A3868"/>
    <w:rsid w:val="005A3D8D"/>
    <w:rsid w:val="005A4021"/>
    <w:rsid w:val="005A51B3"/>
    <w:rsid w:val="005A57DC"/>
    <w:rsid w:val="005A591E"/>
    <w:rsid w:val="005A65DA"/>
    <w:rsid w:val="005B123B"/>
    <w:rsid w:val="005B143F"/>
    <w:rsid w:val="005B154B"/>
    <w:rsid w:val="005B161A"/>
    <w:rsid w:val="005B24FB"/>
    <w:rsid w:val="005B2D9F"/>
    <w:rsid w:val="005B3765"/>
    <w:rsid w:val="005B3EAB"/>
    <w:rsid w:val="005B42D3"/>
    <w:rsid w:val="005B46DD"/>
    <w:rsid w:val="005B5906"/>
    <w:rsid w:val="005B5B80"/>
    <w:rsid w:val="005B609C"/>
    <w:rsid w:val="005B6932"/>
    <w:rsid w:val="005B6A00"/>
    <w:rsid w:val="005B6D76"/>
    <w:rsid w:val="005C004C"/>
    <w:rsid w:val="005C1021"/>
    <w:rsid w:val="005C12F1"/>
    <w:rsid w:val="005C175C"/>
    <w:rsid w:val="005C1C96"/>
    <w:rsid w:val="005C29CF"/>
    <w:rsid w:val="005C2E60"/>
    <w:rsid w:val="005C4B3F"/>
    <w:rsid w:val="005C52FA"/>
    <w:rsid w:val="005C5925"/>
    <w:rsid w:val="005C6755"/>
    <w:rsid w:val="005C6D7B"/>
    <w:rsid w:val="005C762F"/>
    <w:rsid w:val="005C7FD2"/>
    <w:rsid w:val="005D01D3"/>
    <w:rsid w:val="005D04E8"/>
    <w:rsid w:val="005D06D3"/>
    <w:rsid w:val="005D0795"/>
    <w:rsid w:val="005D0AC2"/>
    <w:rsid w:val="005D0B29"/>
    <w:rsid w:val="005D0ED1"/>
    <w:rsid w:val="005D14FE"/>
    <w:rsid w:val="005D170F"/>
    <w:rsid w:val="005D1901"/>
    <w:rsid w:val="005D2148"/>
    <w:rsid w:val="005D24CE"/>
    <w:rsid w:val="005D4559"/>
    <w:rsid w:val="005D4C6A"/>
    <w:rsid w:val="005D4DA3"/>
    <w:rsid w:val="005D524E"/>
    <w:rsid w:val="005D537F"/>
    <w:rsid w:val="005D5825"/>
    <w:rsid w:val="005D5A6E"/>
    <w:rsid w:val="005D5B7B"/>
    <w:rsid w:val="005D674C"/>
    <w:rsid w:val="005D783B"/>
    <w:rsid w:val="005D7C39"/>
    <w:rsid w:val="005E02FC"/>
    <w:rsid w:val="005E086A"/>
    <w:rsid w:val="005E10D8"/>
    <w:rsid w:val="005E146B"/>
    <w:rsid w:val="005E19E8"/>
    <w:rsid w:val="005E1E57"/>
    <w:rsid w:val="005E2A89"/>
    <w:rsid w:val="005E3A7D"/>
    <w:rsid w:val="005E5DED"/>
    <w:rsid w:val="005E6056"/>
    <w:rsid w:val="005E6DF1"/>
    <w:rsid w:val="005E72C0"/>
    <w:rsid w:val="005F01AD"/>
    <w:rsid w:val="005F0F14"/>
    <w:rsid w:val="005F1D9B"/>
    <w:rsid w:val="005F274A"/>
    <w:rsid w:val="005F34E7"/>
    <w:rsid w:val="005F40BB"/>
    <w:rsid w:val="005F4358"/>
    <w:rsid w:val="005F4448"/>
    <w:rsid w:val="005F4ABF"/>
    <w:rsid w:val="005F5604"/>
    <w:rsid w:val="005F56F4"/>
    <w:rsid w:val="005F5D01"/>
    <w:rsid w:val="005F5D8E"/>
    <w:rsid w:val="005F60D6"/>
    <w:rsid w:val="005F60F0"/>
    <w:rsid w:val="005F64D8"/>
    <w:rsid w:val="005F6898"/>
    <w:rsid w:val="00600175"/>
    <w:rsid w:val="00600A47"/>
    <w:rsid w:val="00601864"/>
    <w:rsid w:val="00602127"/>
    <w:rsid w:val="006021FB"/>
    <w:rsid w:val="006025A4"/>
    <w:rsid w:val="006025FF"/>
    <w:rsid w:val="00603D0B"/>
    <w:rsid w:val="00604A1E"/>
    <w:rsid w:val="00604C4C"/>
    <w:rsid w:val="006069E5"/>
    <w:rsid w:val="00606BCF"/>
    <w:rsid w:val="00606D58"/>
    <w:rsid w:val="006072E6"/>
    <w:rsid w:val="006105C1"/>
    <w:rsid w:val="00611785"/>
    <w:rsid w:val="00612660"/>
    <w:rsid w:val="0061268D"/>
    <w:rsid w:val="006129C2"/>
    <w:rsid w:val="00612B91"/>
    <w:rsid w:val="00612EA3"/>
    <w:rsid w:val="006130A7"/>
    <w:rsid w:val="00613408"/>
    <w:rsid w:val="006137E7"/>
    <w:rsid w:val="0061389A"/>
    <w:rsid w:val="00614A39"/>
    <w:rsid w:val="00614C42"/>
    <w:rsid w:val="0061730C"/>
    <w:rsid w:val="006178DC"/>
    <w:rsid w:val="006201CB"/>
    <w:rsid w:val="006201FA"/>
    <w:rsid w:val="0062047E"/>
    <w:rsid w:val="006209DF"/>
    <w:rsid w:val="0062119D"/>
    <w:rsid w:val="00621835"/>
    <w:rsid w:val="006224DC"/>
    <w:rsid w:val="006241AE"/>
    <w:rsid w:val="00624291"/>
    <w:rsid w:val="0062473C"/>
    <w:rsid w:val="006247AB"/>
    <w:rsid w:val="00625E33"/>
    <w:rsid w:val="006261C4"/>
    <w:rsid w:val="00626C0E"/>
    <w:rsid w:val="00626C6C"/>
    <w:rsid w:val="0062749F"/>
    <w:rsid w:val="006278B4"/>
    <w:rsid w:val="00627A09"/>
    <w:rsid w:val="00631674"/>
    <w:rsid w:val="00632025"/>
    <w:rsid w:val="0063278B"/>
    <w:rsid w:val="006327A5"/>
    <w:rsid w:val="00633844"/>
    <w:rsid w:val="00633986"/>
    <w:rsid w:val="006340A8"/>
    <w:rsid w:val="006342DE"/>
    <w:rsid w:val="00634F5A"/>
    <w:rsid w:val="0063524E"/>
    <w:rsid w:val="006352DF"/>
    <w:rsid w:val="006358E9"/>
    <w:rsid w:val="00635AB6"/>
    <w:rsid w:val="0063667C"/>
    <w:rsid w:val="00636937"/>
    <w:rsid w:val="00637041"/>
    <w:rsid w:val="0063794C"/>
    <w:rsid w:val="00640344"/>
    <w:rsid w:val="00640779"/>
    <w:rsid w:val="00640D34"/>
    <w:rsid w:val="006418B0"/>
    <w:rsid w:val="00641F28"/>
    <w:rsid w:val="0064224A"/>
    <w:rsid w:val="00642F1F"/>
    <w:rsid w:val="0064331D"/>
    <w:rsid w:val="006434C7"/>
    <w:rsid w:val="00643B9B"/>
    <w:rsid w:val="00643D95"/>
    <w:rsid w:val="00643E22"/>
    <w:rsid w:val="00643F94"/>
    <w:rsid w:val="006447B4"/>
    <w:rsid w:val="00644AD6"/>
    <w:rsid w:val="00645107"/>
    <w:rsid w:val="006459E9"/>
    <w:rsid w:val="00646A75"/>
    <w:rsid w:val="00646C08"/>
    <w:rsid w:val="00647442"/>
    <w:rsid w:val="00647BF2"/>
    <w:rsid w:val="0065009E"/>
    <w:rsid w:val="00651162"/>
    <w:rsid w:val="006514F4"/>
    <w:rsid w:val="00652205"/>
    <w:rsid w:val="00652279"/>
    <w:rsid w:val="0065396B"/>
    <w:rsid w:val="00653FCD"/>
    <w:rsid w:val="0065449B"/>
    <w:rsid w:val="006549A8"/>
    <w:rsid w:val="00655072"/>
    <w:rsid w:val="0065513C"/>
    <w:rsid w:val="00655338"/>
    <w:rsid w:val="00656414"/>
    <w:rsid w:val="00656A15"/>
    <w:rsid w:val="00660AAE"/>
    <w:rsid w:val="00661252"/>
    <w:rsid w:val="0066260A"/>
    <w:rsid w:val="00662A28"/>
    <w:rsid w:val="00662B65"/>
    <w:rsid w:val="00663382"/>
    <w:rsid w:val="00663941"/>
    <w:rsid w:val="006644BF"/>
    <w:rsid w:val="00664667"/>
    <w:rsid w:val="00664716"/>
    <w:rsid w:val="00664A14"/>
    <w:rsid w:val="006653E4"/>
    <w:rsid w:val="00666253"/>
    <w:rsid w:val="0066650B"/>
    <w:rsid w:val="006671FD"/>
    <w:rsid w:val="00670A4B"/>
    <w:rsid w:val="0067180E"/>
    <w:rsid w:val="00671BC4"/>
    <w:rsid w:val="0067231C"/>
    <w:rsid w:val="006728ED"/>
    <w:rsid w:val="006744B4"/>
    <w:rsid w:val="00675212"/>
    <w:rsid w:val="00675E2E"/>
    <w:rsid w:val="00675E52"/>
    <w:rsid w:val="006760A8"/>
    <w:rsid w:val="00676708"/>
    <w:rsid w:val="0067680D"/>
    <w:rsid w:val="006772CE"/>
    <w:rsid w:val="00677A1F"/>
    <w:rsid w:val="00677A28"/>
    <w:rsid w:val="00677BFE"/>
    <w:rsid w:val="00677DC9"/>
    <w:rsid w:val="00680691"/>
    <w:rsid w:val="006807A8"/>
    <w:rsid w:val="00681DF4"/>
    <w:rsid w:val="0068213E"/>
    <w:rsid w:val="006822E8"/>
    <w:rsid w:val="006824E9"/>
    <w:rsid w:val="006835AF"/>
    <w:rsid w:val="00683A52"/>
    <w:rsid w:val="00684B97"/>
    <w:rsid w:val="00684C81"/>
    <w:rsid w:val="00685E9C"/>
    <w:rsid w:val="006902E8"/>
    <w:rsid w:val="00690725"/>
    <w:rsid w:val="006907B3"/>
    <w:rsid w:val="00690D82"/>
    <w:rsid w:val="00691BDE"/>
    <w:rsid w:val="006928A1"/>
    <w:rsid w:val="00692FF1"/>
    <w:rsid w:val="00694794"/>
    <w:rsid w:val="00694E15"/>
    <w:rsid w:val="006952F5"/>
    <w:rsid w:val="006957E0"/>
    <w:rsid w:val="00695D5E"/>
    <w:rsid w:val="006961FE"/>
    <w:rsid w:val="0069623C"/>
    <w:rsid w:val="00696334"/>
    <w:rsid w:val="00696F19"/>
    <w:rsid w:val="0069787A"/>
    <w:rsid w:val="006979DF"/>
    <w:rsid w:val="00697A05"/>
    <w:rsid w:val="006A024E"/>
    <w:rsid w:val="006A09C4"/>
    <w:rsid w:val="006A1CF3"/>
    <w:rsid w:val="006A264C"/>
    <w:rsid w:val="006A287C"/>
    <w:rsid w:val="006A29EA"/>
    <w:rsid w:val="006A2BAB"/>
    <w:rsid w:val="006A3014"/>
    <w:rsid w:val="006A4E35"/>
    <w:rsid w:val="006A51DB"/>
    <w:rsid w:val="006A5346"/>
    <w:rsid w:val="006A541A"/>
    <w:rsid w:val="006A6D0C"/>
    <w:rsid w:val="006A7719"/>
    <w:rsid w:val="006A7D0F"/>
    <w:rsid w:val="006B075B"/>
    <w:rsid w:val="006B076E"/>
    <w:rsid w:val="006B1407"/>
    <w:rsid w:val="006B186C"/>
    <w:rsid w:val="006B1D70"/>
    <w:rsid w:val="006B25F5"/>
    <w:rsid w:val="006B439E"/>
    <w:rsid w:val="006B4762"/>
    <w:rsid w:val="006B48A2"/>
    <w:rsid w:val="006B496D"/>
    <w:rsid w:val="006B5A3E"/>
    <w:rsid w:val="006B63F8"/>
    <w:rsid w:val="006B64B6"/>
    <w:rsid w:val="006B67F1"/>
    <w:rsid w:val="006B6D5F"/>
    <w:rsid w:val="006B7113"/>
    <w:rsid w:val="006B7C71"/>
    <w:rsid w:val="006C0991"/>
    <w:rsid w:val="006C0C9A"/>
    <w:rsid w:val="006C1C2B"/>
    <w:rsid w:val="006C31F8"/>
    <w:rsid w:val="006C3203"/>
    <w:rsid w:val="006C499F"/>
    <w:rsid w:val="006C714D"/>
    <w:rsid w:val="006C7D52"/>
    <w:rsid w:val="006D0AD6"/>
    <w:rsid w:val="006D1676"/>
    <w:rsid w:val="006D2B52"/>
    <w:rsid w:val="006D31AF"/>
    <w:rsid w:val="006D32E3"/>
    <w:rsid w:val="006D3564"/>
    <w:rsid w:val="006D4C32"/>
    <w:rsid w:val="006D4E76"/>
    <w:rsid w:val="006D5383"/>
    <w:rsid w:val="006D5385"/>
    <w:rsid w:val="006D5A63"/>
    <w:rsid w:val="006D5CCE"/>
    <w:rsid w:val="006D5DB5"/>
    <w:rsid w:val="006D6EC8"/>
    <w:rsid w:val="006D6FEE"/>
    <w:rsid w:val="006D7848"/>
    <w:rsid w:val="006E18C0"/>
    <w:rsid w:val="006E1B72"/>
    <w:rsid w:val="006E3380"/>
    <w:rsid w:val="006E386B"/>
    <w:rsid w:val="006E4500"/>
    <w:rsid w:val="006E51C2"/>
    <w:rsid w:val="006E5343"/>
    <w:rsid w:val="006E57FC"/>
    <w:rsid w:val="006E634B"/>
    <w:rsid w:val="006E6404"/>
    <w:rsid w:val="006E706E"/>
    <w:rsid w:val="006E7353"/>
    <w:rsid w:val="006E769A"/>
    <w:rsid w:val="006E7BE4"/>
    <w:rsid w:val="006E7C78"/>
    <w:rsid w:val="006E7E3A"/>
    <w:rsid w:val="006F0006"/>
    <w:rsid w:val="006F0238"/>
    <w:rsid w:val="006F0AE9"/>
    <w:rsid w:val="006F2AEB"/>
    <w:rsid w:val="006F3168"/>
    <w:rsid w:val="006F34EB"/>
    <w:rsid w:val="006F4A1E"/>
    <w:rsid w:val="006F7308"/>
    <w:rsid w:val="006F78C3"/>
    <w:rsid w:val="00700764"/>
    <w:rsid w:val="0070157C"/>
    <w:rsid w:val="00702D9B"/>
    <w:rsid w:val="007030DD"/>
    <w:rsid w:val="00703D3A"/>
    <w:rsid w:val="00703F74"/>
    <w:rsid w:val="00704626"/>
    <w:rsid w:val="0070518D"/>
    <w:rsid w:val="00705A02"/>
    <w:rsid w:val="00705E42"/>
    <w:rsid w:val="007060BB"/>
    <w:rsid w:val="0070637B"/>
    <w:rsid w:val="007067C1"/>
    <w:rsid w:val="0070722A"/>
    <w:rsid w:val="007105A6"/>
    <w:rsid w:val="0071130B"/>
    <w:rsid w:val="0071166F"/>
    <w:rsid w:val="00711F63"/>
    <w:rsid w:val="00713F20"/>
    <w:rsid w:val="00713FDD"/>
    <w:rsid w:val="00714686"/>
    <w:rsid w:val="007156C2"/>
    <w:rsid w:val="007157FD"/>
    <w:rsid w:val="00715AA0"/>
    <w:rsid w:val="00716D21"/>
    <w:rsid w:val="007174FA"/>
    <w:rsid w:val="007176A3"/>
    <w:rsid w:val="00717A8F"/>
    <w:rsid w:val="00720305"/>
    <w:rsid w:val="00720897"/>
    <w:rsid w:val="00721913"/>
    <w:rsid w:val="00721D7B"/>
    <w:rsid w:val="0072253C"/>
    <w:rsid w:val="00722E4D"/>
    <w:rsid w:val="0072303A"/>
    <w:rsid w:val="0072359B"/>
    <w:rsid w:val="007238F8"/>
    <w:rsid w:val="0072477B"/>
    <w:rsid w:val="0072485A"/>
    <w:rsid w:val="00724D51"/>
    <w:rsid w:val="00730362"/>
    <w:rsid w:val="00730770"/>
    <w:rsid w:val="007307B7"/>
    <w:rsid w:val="00730ACA"/>
    <w:rsid w:val="00730B5F"/>
    <w:rsid w:val="00731823"/>
    <w:rsid w:val="0073237D"/>
    <w:rsid w:val="00733B87"/>
    <w:rsid w:val="0073494B"/>
    <w:rsid w:val="00734BE1"/>
    <w:rsid w:val="00734C34"/>
    <w:rsid w:val="00735EFC"/>
    <w:rsid w:val="00735F3E"/>
    <w:rsid w:val="00736F75"/>
    <w:rsid w:val="00737146"/>
    <w:rsid w:val="00737380"/>
    <w:rsid w:val="007378C7"/>
    <w:rsid w:val="00740431"/>
    <w:rsid w:val="00740E30"/>
    <w:rsid w:val="0074192A"/>
    <w:rsid w:val="00742069"/>
    <w:rsid w:val="0074215B"/>
    <w:rsid w:val="00742247"/>
    <w:rsid w:val="0074235C"/>
    <w:rsid w:val="0074263C"/>
    <w:rsid w:val="007427BC"/>
    <w:rsid w:val="0074286A"/>
    <w:rsid w:val="00742FF0"/>
    <w:rsid w:val="00743061"/>
    <w:rsid w:val="00744282"/>
    <w:rsid w:val="00745556"/>
    <w:rsid w:val="00745884"/>
    <w:rsid w:val="00746D0A"/>
    <w:rsid w:val="00747947"/>
    <w:rsid w:val="00750A42"/>
    <w:rsid w:val="00750B40"/>
    <w:rsid w:val="00750E32"/>
    <w:rsid w:val="00750F94"/>
    <w:rsid w:val="00751141"/>
    <w:rsid w:val="00751174"/>
    <w:rsid w:val="00751896"/>
    <w:rsid w:val="00751B82"/>
    <w:rsid w:val="0075229D"/>
    <w:rsid w:val="00753245"/>
    <w:rsid w:val="0075327C"/>
    <w:rsid w:val="00753F7E"/>
    <w:rsid w:val="007549BF"/>
    <w:rsid w:val="0075505A"/>
    <w:rsid w:val="00755133"/>
    <w:rsid w:val="00755BF8"/>
    <w:rsid w:val="007561F3"/>
    <w:rsid w:val="00757C1E"/>
    <w:rsid w:val="0076086E"/>
    <w:rsid w:val="00761664"/>
    <w:rsid w:val="00761FFE"/>
    <w:rsid w:val="00762030"/>
    <w:rsid w:val="00762163"/>
    <w:rsid w:val="007629F4"/>
    <w:rsid w:val="00763779"/>
    <w:rsid w:val="00763E00"/>
    <w:rsid w:val="0076413B"/>
    <w:rsid w:val="0076451E"/>
    <w:rsid w:val="00764BC7"/>
    <w:rsid w:val="00765401"/>
    <w:rsid w:val="0076552F"/>
    <w:rsid w:val="00765B3D"/>
    <w:rsid w:val="007663C0"/>
    <w:rsid w:val="007665A1"/>
    <w:rsid w:val="00766B46"/>
    <w:rsid w:val="00766D4E"/>
    <w:rsid w:val="0076765E"/>
    <w:rsid w:val="00767A6A"/>
    <w:rsid w:val="007709DE"/>
    <w:rsid w:val="007718FC"/>
    <w:rsid w:val="00773562"/>
    <w:rsid w:val="00773579"/>
    <w:rsid w:val="00773E16"/>
    <w:rsid w:val="007741F5"/>
    <w:rsid w:val="007750F3"/>
    <w:rsid w:val="00775A03"/>
    <w:rsid w:val="00777DCB"/>
    <w:rsid w:val="00777E60"/>
    <w:rsid w:val="00780FA2"/>
    <w:rsid w:val="00781DF8"/>
    <w:rsid w:val="00781FA2"/>
    <w:rsid w:val="00782B53"/>
    <w:rsid w:val="0078310E"/>
    <w:rsid w:val="00784176"/>
    <w:rsid w:val="00785648"/>
    <w:rsid w:val="0078622B"/>
    <w:rsid w:val="0078663B"/>
    <w:rsid w:val="00786D8A"/>
    <w:rsid w:val="00786FCB"/>
    <w:rsid w:val="007878E6"/>
    <w:rsid w:val="00787992"/>
    <w:rsid w:val="00791D91"/>
    <w:rsid w:val="007928E6"/>
    <w:rsid w:val="00792D85"/>
    <w:rsid w:val="00794A1D"/>
    <w:rsid w:val="00794CF3"/>
    <w:rsid w:val="00796A1A"/>
    <w:rsid w:val="00797EBC"/>
    <w:rsid w:val="007A0768"/>
    <w:rsid w:val="007A100A"/>
    <w:rsid w:val="007A18C4"/>
    <w:rsid w:val="007A1D52"/>
    <w:rsid w:val="007A3127"/>
    <w:rsid w:val="007A33BB"/>
    <w:rsid w:val="007A3897"/>
    <w:rsid w:val="007A39D3"/>
    <w:rsid w:val="007A39DB"/>
    <w:rsid w:val="007A5FE9"/>
    <w:rsid w:val="007A6AF4"/>
    <w:rsid w:val="007A77F1"/>
    <w:rsid w:val="007A7ACE"/>
    <w:rsid w:val="007B0739"/>
    <w:rsid w:val="007B1064"/>
    <w:rsid w:val="007B169C"/>
    <w:rsid w:val="007B1E71"/>
    <w:rsid w:val="007B211E"/>
    <w:rsid w:val="007B22A8"/>
    <w:rsid w:val="007B27FD"/>
    <w:rsid w:val="007B315B"/>
    <w:rsid w:val="007B569C"/>
    <w:rsid w:val="007B57B4"/>
    <w:rsid w:val="007B58ED"/>
    <w:rsid w:val="007B5ABB"/>
    <w:rsid w:val="007B5DEF"/>
    <w:rsid w:val="007B6022"/>
    <w:rsid w:val="007B6100"/>
    <w:rsid w:val="007B69A0"/>
    <w:rsid w:val="007B7398"/>
    <w:rsid w:val="007B7535"/>
    <w:rsid w:val="007B7BE4"/>
    <w:rsid w:val="007C009D"/>
    <w:rsid w:val="007C04B4"/>
    <w:rsid w:val="007C0910"/>
    <w:rsid w:val="007C1AEB"/>
    <w:rsid w:val="007C212E"/>
    <w:rsid w:val="007C265A"/>
    <w:rsid w:val="007C3534"/>
    <w:rsid w:val="007C386D"/>
    <w:rsid w:val="007C3C6D"/>
    <w:rsid w:val="007C4509"/>
    <w:rsid w:val="007C477B"/>
    <w:rsid w:val="007C4975"/>
    <w:rsid w:val="007C4C1B"/>
    <w:rsid w:val="007C5B3F"/>
    <w:rsid w:val="007C5FAC"/>
    <w:rsid w:val="007C702D"/>
    <w:rsid w:val="007C70E8"/>
    <w:rsid w:val="007D0940"/>
    <w:rsid w:val="007D0AB2"/>
    <w:rsid w:val="007D3530"/>
    <w:rsid w:val="007D365B"/>
    <w:rsid w:val="007D3B50"/>
    <w:rsid w:val="007D3C7B"/>
    <w:rsid w:val="007D4252"/>
    <w:rsid w:val="007D4517"/>
    <w:rsid w:val="007D55EB"/>
    <w:rsid w:val="007D5B59"/>
    <w:rsid w:val="007D71DE"/>
    <w:rsid w:val="007D736C"/>
    <w:rsid w:val="007D7558"/>
    <w:rsid w:val="007D7875"/>
    <w:rsid w:val="007D7D16"/>
    <w:rsid w:val="007E01E8"/>
    <w:rsid w:val="007E047C"/>
    <w:rsid w:val="007E13D1"/>
    <w:rsid w:val="007E2C1C"/>
    <w:rsid w:val="007E31E6"/>
    <w:rsid w:val="007E333A"/>
    <w:rsid w:val="007E3E29"/>
    <w:rsid w:val="007E4CC1"/>
    <w:rsid w:val="007E4FDE"/>
    <w:rsid w:val="007E5691"/>
    <w:rsid w:val="007E588C"/>
    <w:rsid w:val="007E5CBC"/>
    <w:rsid w:val="007E65F8"/>
    <w:rsid w:val="007E6B5A"/>
    <w:rsid w:val="007E6D4B"/>
    <w:rsid w:val="007E70A6"/>
    <w:rsid w:val="007E7BF0"/>
    <w:rsid w:val="007F12B4"/>
    <w:rsid w:val="007F13E8"/>
    <w:rsid w:val="007F191C"/>
    <w:rsid w:val="007F1B2D"/>
    <w:rsid w:val="007F240A"/>
    <w:rsid w:val="007F5A31"/>
    <w:rsid w:val="007F6327"/>
    <w:rsid w:val="007F7B13"/>
    <w:rsid w:val="008005AF"/>
    <w:rsid w:val="00801333"/>
    <w:rsid w:val="008024DD"/>
    <w:rsid w:val="00803325"/>
    <w:rsid w:val="00803670"/>
    <w:rsid w:val="00804084"/>
    <w:rsid w:val="00804D32"/>
    <w:rsid w:val="0080524D"/>
    <w:rsid w:val="00805565"/>
    <w:rsid w:val="0080598E"/>
    <w:rsid w:val="00805AFF"/>
    <w:rsid w:val="00806207"/>
    <w:rsid w:val="00807B4A"/>
    <w:rsid w:val="00807D6D"/>
    <w:rsid w:val="00810E0B"/>
    <w:rsid w:val="008112DE"/>
    <w:rsid w:val="0081132C"/>
    <w:rsid w:val="008115C5"/>
    <w:rsid w:val="00811D72"/>
    <w:rsid w:val="00813547"/>
    <w:rsid w:val="008138B6"/>
    <w:rsid w:val="00815057"/>
    <w:rsid w:val="00815125"/>
    <w:rsid w:val="008151DD"/>
    <w:rsid w:val="00815C81"/>
    <w:rsid w:val="00816B4F"/>
    <w:rsid w:val="00816DC9"/>
    <w:rsid w:val="00820594"/>
    <w:rsid w:val="008205C3"/>
    <w:rsid w:val="00820644"/>
    <w:rsid w:val="00821255"/>
    <w:rsid w:val="00822C26"/>
    <w:rsid w:val="00823ADF"/>
    <w:rsid w:val="0082429A"/>
    <w:rsid w:val="0082471F"/>
    <w:rsid w:val="00825EDE"/>
    <w:rsid w:val="00826095"/>
    <w:rsid w:val="008263C1"/>
    <w:rsid w:val="008265CF"/>
    <w:rsid w:val="00826DFB"/>
    <w:rsid w:val="00827B4B"/>
    <w:rsid w:val="0083093D"/>
    <w:rsid w:val="008313B4"/>
    <w:rsid w:val="008315FF"/>
    <w:rsid w:val="00831761"/>
    <w:rsid w:val="0083215E"/>
    <w:rsid w:val="00832560"/>
    <w:rsid w:val="0083440A"/>
    <w:rsid w:val="0083446D"/>
    <w:rsid w:val="00835A86"/>
    <w:rsid w:val="008378B8"/>
    <w:rsid w:val="00837A20"/>
    <w:rsid w:val="0084022C"/>
    <w:rsid w:val="00840B18"/>
    <w:rsid w:val="008413DD"/>
    <w:rsid w:val="00841C73"/>
    <w:rsid w:val="00842181"/>
    <w:rsid w:val="00842DF9"/>
    <w:rsid w:val="00843638"/>
    <w:rsid w:val="00843E6D"/>
    <w:rsid w:val="008441D2"/>
    <w:rsid w:val="00844F36"/>
    <w:rsid w:val="008450D8"/>
    <w:rsid w:val="00846251"/>
    <w:rsid w:val="008462F6"/>
    <w:rsid w:val="00846781"/>
    <w:rsid w:val="00846C72"/>
    <w:rsid w:val="00846DDD"/>
    <w:rsid w:val="008476B7"/>
    <w:rsid w:val="00847CD9"/>
    <w:rsid w:val="008508C4"/>
    <w:rsid w:val="00850D81"/>
    <w:rsid w:val="00851026"/>
    <w:rsid w:val="00851062"/>
    <w:rsid w:val="00851E78"/>
    <w:rsid w:val="00852095"/>
    <w:rsid w:val="008522BB"/>
    <w:rsid w:val="0085342A"/>
    <w:rsid w:val="00853598"/>
    <w:rsid w:val="00853810"/>
    <w:rsid w:val="0085387F"/>
    <w:rsid w:val="00853BE6"/>
    <w:rsid w:val="008540A8"/>
    <w:rsid w:val="008541DD"/>
    <w:rsid w:val="00854274"/>
    <w:rsid w:val="00855E65"/>
    <w:rsid w:val="00857EA9"/>
    <w:rsid w:val="00860F23"/>
    <w:rsid w:val="008611A2"/>
    <w:rsid w:val="008615E8"/>
    <w:rsid w:val="00862389"/>
    <w:rsid w:val="00862A63"/>
    <w:rsid w:val="008631E0"/>
    <w:rsid w:val="00863A12"/>
    <w:rsid w:val="00863B7F"/>
    <w:rsid w:val="008641B9"/>
    <w:rsid w:val="00864381"/>
    <w:rsid w:val="00864867"/>
    <w:rsid w:val="00865BA6"/>
    <w:rsid w:val="00866A9F"/>
    <w:rsid w:val="00870938"/>
    <w:rsid w:val="00870DFD"/>
    <w:rsid w:val="008715D1"/>
    <w:rsid w:val="008725A5"/>
    <w:rsid w:val="00872F45"/>
    <w:rsid w:val="00873603"/>
    <w:rsid w:val="008753A0"/>
    <w:rsid w:val="008759D5"/>
    <w:rsid w:val="00876EF1"/>
    <w:rsid w:val="00880D08"/>
    <w:rsid w:val="00881917"/>
    <w:rsid w:val="00881F34"/>
    <w:rsid w:val="00882BE0"/>
    <w:rsid w:val="0088314E"/>
    <w:rsid w:val="00883853"/>
    <w:rsid w:val="008847BE"/>
    <w:rsid w:val="00885768"/>
    <w:rsid w:val="0088585D"/>
    <w:rsid w:val="00885ED7"/>
    <w:rsid w:val="0088656E"/>
    <w:rsid w:val="00886F54"/>
    <w:rsid w:val="00887491"/>
    <w:rsid w:val="00887C52"/>
    <w:rsid w:val="00890172"/>
    <w:rsid w:val="00890BA1"/>
    <w:rsid w:val="0089129E"/>
    <w:rsid w:val="0089144B"/>
    <w:rsid w:val="008918DE"/>
    <w:rsid w:val="00891F6F"/>
    <w:rsid w:val="00892597"/>
    <w:rsid w:val="00892951"/>
    <w:rsid w:val="00892F0A"/>
    <w:rsid w:val="00893989"/>
    <w:rsid w:val="00893DFC"/>
    <w:rsid w:val="008940BE"/>
    <w:rsid w:val="0089416A"/>
    <w:rsid w:val="008945DC"/>
    <w:rsid w:val="0089473C"/>
    <w:rsid w:val="0089477F"/>
    <w:rsid w:val="008951AF"/>
    <w:rsid w:val="00896BED"/>
    <w:rsid w:val="0089736E"/>
    <w:rsid w:val="008974E8"/>
    <w:rsid w:val="008978EB"/>
    <w:rsid w:val="00897A83"/>
    <w:rsid w:val="008A078A"/>
    <w:rsid w:val="008A0BBF"/>
    <w:rsid w:val="008A0D02"/>
    <w:rsid w:val="008A0F02"/>
    <w:rsid w:val="008A188B"/>
    <w:rsid w:val="008A1A56"/>
    <w:rsid w:val="008A24ED"/>
    <w:rsid w:val="008A27C1"/>
    <w:rsid w:val="008A2A1D"/>
    <w:rsid w:val="008A2E4F"/>
    <w:rsid w:val="008A34CA"/>
    <w:rsid w:val="008A3713"/>
    <w:rsid w:val="008A41EC"/>
    <w:rsid w:val="008A5FCA"/>
    <w:rsid w:val="008A6688"/>
    <w:rsid w:val="008A67C9"/>
    <w:rsid w:val="008A6876"/>
    <w:rsid w:val="008B05E9"/>
    <w:rsid w:val="008B1455"/>
    <w:rsid w:val="008B24AE"/>
    <w:rsid w:val="008B25D1"/>
    <w:rsid w:val="008B271B"/>
    <w:rsid w:val="008B290B"/>
    <w:rsid w:val="008B291B"/>
    <w:rsid w:val="008B3EF1"/>
    <w:rsid w:val="008B4494"/>
    <w:rsid w:val="008B4738"/>
    <w:rsid w:val="008B5DF7"/>
    <w:rsid w:val="008B6A96"/>
    <w:rsid w:val="008B7463"/>
    <w:rsid w:val="008B7BFE"/>
    <w:rsid w:val="008B7C75"/>
    <w:rsid w:val="008C00B6"/>
    <w:rsid w:val="008C0121"/>
    <w:rsid w:val="008C0554"/>
    <w:rsid w:val="008C05DF"/>
    <w:rsid w:val="008C0A6C"/>
    <w:rsid w:val="008C0B69"/>
    <w:rsid w:val="008C0FB1"/>
    <w:rsid w:val="008C16B2"/>
    <w:rsid w:val="008C22A3"/>
    <w:rsid w:val="008C3214"/>
    <w:rsid w:val="008C40F6"/>
    <w:rsid w:val="008C4279"/>
    <w:rsid w:val="008C46B5"/>
    <w:rsid w:val="008C496D"/>
    <w:rsid w:val="008C4A6E"/>
    <w:rsid w:val="008C530C"/>
    <w:rsid w:val="008C6866"/>
    <w:rsid w:val="008C6A64"/>
    <w:rsid w:val="008C7090"/>
    <w:rsid w:val="008C7BFD"/>
    <w:rsid w:val="008D0554"/>
    <w:rsid w:val="008D0582"/>
    <w:rsid w:val="008D073E"/>
    <w:rsid w:val="008D1C0A"/>
    <w:rsid w:val="008D2525"/>
    <w:rsid w:val="008D2949"/>
    <w:rsid w:val="008D2BE5"/>
    <w:rsid w:val="008D2FC4"/>
    <w:rsid w:val="008D300B"/>
    <w:rsid w:val="008D306D"/>
    <w:rsid w:val="008D30CD"/>
    <w:rsid w:val="008D35D8"/>
    <w:rsid w:val="008D3C17"/>
    <w:rsid w:val="008D4887"/>
    <w:rsid w:val="008D4A21"/>
    <w:rsid w:val="008D4ACB"/>
    <w:rsid w:val="008D4AD2"/>
    <w:rsid w:val="008D512F"/>
    <w:rsid w:val="008D5AB4"/>
    <w:rsid w:val="008D62A0"/>
    <w:rsid w:val="008D7166"/>
    <w:rsid w:val="008D71BB"/>
    <w:rsid w:val="008D743C"/>
    <w:rsid w:val="008E05BF"/>
    <w:rsid w:val="008E08FC"/>
    <w:rsid w:val="008E10B3"/>
    <w:rsid w:val="008E1214"/>
    <w:rsid w:val="008E2139"/>
    <w:rsid w:val="008E2791"/>
    <w:rsid w:val="008E2E67"/>
    <w:rsid w:val="008E374C"/>
    <w:rsid w:val="008E3A90"/>
    <w:rsid w:val="008E5211"/>
    <w:rsid w:val="008E6088"/>
    <w:rsid w:val="008E61E2"/>
    <w:rsid w:val="008E650C"/>
    <w:rsid w:val="008E675F"/>
    <w:rsid w:val="008E698B"/>
    <w:rsid w:val="008E72A7"/>
    <w:rsid w:val="008F00F8"/>
    <w:rsid w:val="008F05F8"/>
    <w:rsid w:val="008F108B"/>
    <w:rsid w:val="008F10A0"/>
    <w:rsid w:val="008F2467"/>
    <w:rsid w:val="008F30A4"/>
    <w:rsid w:val="008F453C"/>
    <w:rsid w:val="008F4A04"/>
    <w:rsid w:val="008F5150"/>
    <w:rsid w:val="008F54CA"/>
    <w:rsid w:val="008F61FD"/>
    <w:rsid w:val="008F62EC"/>
    <w:rsid w:val="008F6B58"/>
    <w:rsid w:val="008F6BCC"/>
    <w:rsid w:val="008F7077"/>
    <w:rsid w:val="008F7097"/>
    <w:rsid w:val="008F78B4"/>
    <w:rsid w:val="008F7D93"/>
    <w:rsid w:val="008F7DDC"/>
    <w:rsid w:val="008F7E2F"/>
    <w:rsid w:val="009020F7"/>
    <w:rsid w:val="0090214E"/>
    <w:rsid w:val="009021CE"/>
    <w:rsid w:val="00902692"/>
    <w:rsid w:val="00902C4E"/>
    <w:rsid w:val="00903111"/>
    <w:rsid w:val="009045B0"/>
    <w:rsid w:val="009045FC"/>
    <w:rsid w:val="00904C2D"/>
    <w:rsid w:val="009059FF"/>
    <w:rsid w:val="00905DFD"/>
    <w:rsid w:val="00906021"/>
    <w:rsid w:val="0090618A"/>
    <w:rsid w:val="009069E9"/>
    <w:rsid w:val="0090794A"/>
    <w:rsid w:val="009079D6"/>
    <w:rsid w:val="00907E9A"/>
    <w:rsid w:val="00910083"/>
    <w:rsid w:val="0091073C"/>
    <w:rsid w:val="00910956"/>
    <w:rsid w:val="0091123C"/>
    <w:rsid w:val="0091158C"/>
    <w:rsid w:val="00912440"/>
    <w:rsid w:val="00912972"/>
    <w:rsid w:val="00913310"/>
    <w:rsid w:val="009138CE"/>
    <w:rsid w:val="009139B7"/>
    <w:rsid w:val="009142BE"/>
    <w:rsid w:val="00914E83"/>
    <w:rsid w:val="009157E1"/>
    <w:rsid w:val="00915D53"/>
    <w:rsid w:val="00916B23"/>
    <w:rsid w:val="00916F9F"/>
    <w:rsid w:val="0091704D"/>
    <w:rsid w:val="00917B7A"/>
    <w:rsid w:val="00920349"/>
    <w:rsid w:val="009212F4"/>
    <w:rsid w:val="00921F1E"/>
    <w:rsid w:val="00922999"/>
    <w:rsid w:val="0092438B"/>
    <w:rsid w:val="00924BEC"/>
    <w:rsid w:val="009255B1"/>
    <w:rsid w:val="009257FE"/>
    <w:rsid w:val="00925A8D"/>
    <w:rsid w:val="00926E6B"/>
    <w:rsid w:val="00927374"/>
    <w:rsid w:val="009273E3"/>
    <w:rsid w:val="00927772"/>
    <w:rsid w:val="00927963"/>
    <w:rsid w:val="00927C8D"/>
    <w:rsid w:val="00930C3C"/>
    <w:rsid w:val="00931ADC"/>
    <w:rsid w:val="00932F9C"/>
    <w:rsid w:val="00933653"/>
    <w:rsid w:val="009338F7"/>
    <w:rsid w:val="009344F5"/>
    <w:rsid w:val="00934950"/>
    <w:rsid w:val="00934B34"/>
    <w:rsid w:val="00934EB7"/>
    <w:rsid w:val="00935C58"/>
    <w:rsid w:val="009363D7"/>
    <w:rsid w:val="00936A04"/>
    <w:rsid w:val="00937E37"/>
    <w:rsid w:val="0094056E"/>
    <w:rsid w:val="00940DAD"/>
    <w:rsid w:val="0094114C"/>
    <w:rsid w:val="00941726"/>
    <w:rsid w:val="00941ADE"/>
    <w:rsid w:val="00942DC6"/>
    <w:rsid w:val="0094469B"/>
    <w:rsid w:val="009452B6"/>
    <w:rsid w:val="00945F42"/>
    <w:rsid w:val="00947577"/>
    <w:rsid w:val="0094774B"/>
    <w:rsid w:val="009520D0"/>
    <w:rsid w:val="009521AC"/>
    <w:rsid w:val="00952516"/>
    <w:rsid w:val="0095355D"/>
    <w:rsid w:val="00953EBC"/>
    <w:rsid w:val="00953F3D"/>
    <w:rsid w:val="00954BFB"/>
    <w:rsid w:val="00954F8B"/>
    <w:rsid w:val="00955578"/>
    <w:rsid w:val="00955862"/>
    <w:rsid w:val="0095681E"/>
    <w:rsid w:val="00956D09"/>
    <w:rsid w:val="00956FCB"/>
    <w:rsid w:val="00957168"/>
    <w:rsid w:val="009571DC"/>
    <w:rsid w:val="0096081E"/>
    <w:rsid w:val="009613B2"/>
    <w:rsid w:val="0096185C"/>
    <w:rsid w:val="009626D4"/>
    <w:rsid w:val="009635E6"/>
    <w:rsid w:val="00965364"/>
    <w:rsid w:val="0096607D"/>
    <w:rsid w:val="009664BE"/>
    <w:rsid w:val="0096653F"/>
    <w:rsid w:val="009665AF"/>
    <w:rsid w:val="00966F58"/>
    <w:rsid w:val="009677ED"/>
    <w:rsid w:val="009677F1"/>
    <w:rsid w:val="00967B5A"/>
    <w:rsid w:val="00967EC1"/>
    <w:rsid w:val="00967ED0"/>
    <w:rsid w:val="00967EEF"/>
    <w:rsid w:val="009704C4"/>
    <w:rsid w:val="00971013"/>
    <w:rsid w:val="009717B2"/>
    <w:rsid w:val="009717B5"/>
    <w:rsid w:val="00972010"/>
    <w:rsid w:val="009736D4"/>
    <w:rsid w:val="0097420A"/>
    <w:rsid w:val="00976934"/>
    <w:rsid w:val="00977062"/>
    <w:rsid w:val="009771A7"/>
    <w:rsid w:val="009778A5"/>
    <w:rsid w:val="00977A5A"/>
    <w:rsid w:val="00977DAF"/>
    <w:rsid w:val="00981910"/>
    <w:rsid w:val="00981DC2"/>
    <w:rsid w:val="00981E49"/>
    <w:rsid w:val="00982277"/>
    <w:rsid w:val="00982764"/>
    <w:rsid w:val="009827D2"/>
    <w:rsid w:val="009829D2"/>
    <w:rsid w:val="009839FC"/>
    <w:rsid w:val="00984331"/>
    <w:rsid w:val="00984536"/>
    <w:rsid w:val="00984D41"/>
    <w:rsid w:val="00984D6B"/>
    <w:rsid w:val="009860D2"/>
    <w:rsid w:val="009864D6"/>
    <w:rsid w:val="0098696B"/>
    <w:rsid w:val="00986EC3"/>
    <w:rsid w:val="00991BAD"/>
    <w:rsid w:val="009920D5"/>
    <w:rsid w:val="009921AA"/>
    <w:rsid w:val="009922ED"/>
    <w:rsid w:val="0099240C"/>
    <w:rsid w:val="00993BBB"/>
    <w:rsid w:val="009940B9"/>
    <w:rsid w:val="009940F7"/>
    <w:rsid w:val="00994281"/>
    <w:rsid w:val="00996575"/>
    <w:rsid w:val="009966A4"/>
    <w:rsid w:val="0099701C"/>
    <w:rsid w:val="00997269"/>
    <w:rsid w:val="009A17FB"/>
    <w:rsid w:val="009A3C55"/>
    <w:rsid w:val="009A46ED"/>
    <w:rsid w:val="009A4CB6"/>
    <w:rsid w:val="009A4E87"/>
    <w:rsid w:val="009A5300"/>
    <w:rsid w:val="009A5585"/>
    <w:rsid w:val="009A6001"/>
    <w:rsid w:val="009A713D"/>
    <w:rsid w:val="009A74FE"/>
    <w:rsid w:val="009A7A83"/>
    <w:rsid w:val="009B07E7"/>
    <w:rsid w:val="009B0C15"/>
    <w:rsid w:val="009B0CB8"/>
    <w:rsid w:val="009B144F"/>
    <w:rsid w:val="009B2857"/>
    <w:rsid w:val="009B319B"/>
    <w:rsid w:val="009B4478"/>
    <w:rsid w:val="009B460A"/>
    <w:rsid w:val="009B466E"/>
    <w:rsid w:val="009B49FC"/>
    <w:rsid w:val="009B4F03"/>
    <w:rsid w:val="009B5047"/>
    <w:rsid w:val="009B5CC7"/>
    <w:rsid w:val="009B6BBC"/>
    <w:rsid w:val="009B6C4D"/>
    <w:rsid w:val="009C069D"/>
    <w:rsid w:val="009C0C85"/>
    <w:rsid w:val="009C1168"/>
    <w:rsid w:val="009C1725"/>
    <w:rsid w:val="009C197D"/>
    <w:rsid w:val="009C1C0C"/>
    <w:rsid w:val="009C1D67"/>
    <w:rsid w:val="009C220B"/>
    <w:rsid w:val="009C2700"/>
    <w:rsid w:val="009C3A8A"/>
    <w:rsid w:val="009C4558"/>
    <w:rsid w:val="009C5D91"/>
    <w:rsid w:val="009C66BA"/>
    <w:rsid w:val="009C6A4C"/>
    <w:rsid w:val="009C6E19"/>
    <w:rsid w:val="009C7483"/>
    <w:rsid w:val="009C7AD8"/>
    <w:rsid w:val="009C7C15"/>
    <w:rsid w:val="009C7D60"/>
    <w:rsid w:val="009D0F1E"/>
    <w:rsid w:val="009D129D"/>
    <w:rsid w:val="009D1545"/>
    <w:rsid w:val="009D1558"/>
    <w:rsid w:val="009D23E9"/>
    <w:rsid w:val="009D33DA"/>
    <w:rsid w:val="009D3A2D"/>
    <w:rsid w:val="009D45D2"/>
    <w:rsid w:val="009D4C17"/>
    <w:rsid w:val="009D59C5"/>
    <w:rsid w:val="009D6357"/>
    <w:rsid w:val="009E02CC"/>
    <w:rsid w:val="009E1C45"/>
    <w:rsid w:val="009E2722"/>
    <w:rsid w:val="009E353F"/>
    <w:rsid w:val="009E3DA1"/>
    <w:rsid w:val="009E5B01"/>
    <w:rsid w:val="009E5DEA"/>
    <w:rsid w:val="009E5E05"/>
    <w:rsid w:val="009E5FEE"/>
    <w:rsid w:val="009E6154"/>
    <w:rsid w:val="009E65AE"/>
    <w:rsid w:val="009E6A2D"/>
    <w:rsid w:val="009E7245"/>
    <w:rsid w:val="009E7655"/>
    <w:rsid w:val="009E7BF7"/>
    <w:rsid w:val="009E7F6F"/>
    <w:rsid w:val="009F044B"/>
    <w:rsid w:val="009F0681"/>
    <w:rsid w:val="009F09F3"/>
    <w:rsid w:val="009F0A92"/>
    <w:rsid w:val="009F0D32"/>
    <w:rsid w:val="009F1162"/>
    <w:rsid w:val="009F21A0"/>
    <w:rsid w:val="009F25BF"/>
    <w:rsid w:val="009F26E9"/>
    <w:rsid w:val="009F34AB"/>
    <w:rsid w:val="009F4413"/>
    <w:rsid w:val="009F4896"/>
    <w:rsid w:val="009F4F14"/>
    <w:rsid w:val="009F52A8"/>
    <w:rsid w:val="009F5B06"/>
    <w:rsid w:val="009F5C91"/>
    <w:rsid w:val="009F67F3"/>
    <w:rsid w:val="009F6D0E"/>
    <w:rsid w:val="009F6FAE"/>
    <w:rsid w:val="009F70D5"/>
    <w:rsid w:val="009F7E9E"/>
    <w:rsid w:val="009F7F61"/>
    <w:rsid w:val="00A00F41"/>
    <w:rsid w:val="00A035D3"/>
    <w:rsid w:val="00A038FA"/>
    <w:rsid w:val="00A03A76"/>
    <w:rsid w:val="00A03EFB"/>
    <w:rsid w:val="00A0440B"/>
    <w:rsid w:val="00A04540"/>
    <w:rsid w:val="00A046A2"/>
    <w:rsid w:val="00A05155"/>
    <w:rsid w:val="00A058D1"/>
    <w:rsid w:val="00A058F2"/>
    <w:rsid w:val="00A0591D"/>
    <w:rsid w:val="00A05B29"/>
    <w:rsid w:val="00A05DCB"/>
    <w:rsid w:val="00A06872"/>
    <w:rsid w:val="00A0738A"/>
    <w:rsid w:val="00A07BAA"/>
    <w:rsid w:val="00A11227"/>
    <w:rsid w:val="00A1128E"/>
    <w:rsid w:val="00A12FB0"/>
    <w:rsid w:val="00A13193"/>
    <w:rsid w:val="00A1340C"/>
    <w:rsid w:val="00A1364A"/>
    <w:rsid w:val="00A1474A"/>
    <w:rsid w:val="00A14A38"/>
    <w:rsid w:val="00A15D02"/>
    <w:rsid w:val="00A16B87"/>
    <w:rsid w:val="00A171D3"/>
    <w:rsid w:val="00A20194"/>
    <w:rsid w:val="00A20411"/>
    <w:rsid w:val="00A20BEF"/>
    <w:rsid w:val="00A21729"/>
    <w:rsid w:val="00A21C81"/>
    <w:rsid w:val="00A22BEB"/>
    <w:rsid w:val="00A22F5B"/>
    <w:rsid w:val="00A22FFE"/>
    <w:rsid w:val="00A238E0"/>
    <w:rsid w:val="00A240C8"/>
    <w:rsid w:val="00A24A08"/>
    <w:rsid w:val="00A250AB"/>
    <w:rsid w:val="00A25C9F"/>
    <w:rsid w:val="00A2675D"/>
    <w:rsid w:val="00A26820"/>
    <w:rsid w:val="00A27C2C"/>
    <w:rsid w:val="00A27EA1"/>
    <w:rsid w:val="00A305FA"/>
    <w:rsid w:val="00A310BA"/>
    <w:rsid w:val="00A3125D"/>
    <w:rsid w:val="00A32936"/>
    <w:rsid w:val="00A32AA1"/>
    <w:rsid w:val="00A33272"/>
    <w:rsid w:val="00A334CB"/>
    <w:rsid w:val="00A336E6"/>
    <w:rsid w:val="00A33D31"/>
    <w:rsid w:val="00A34007"/>
    <w:rsid w:val="00A371C3"/>
    <w:rsid w:val="00A3753E"/>
    <w:rsid w:val="00A375FD"/>
    <w:rsid w:val="00A40AEC"/>
    <w:rsid w:val="00A40E3F"/>
    <w:rsid w:val="00A422CF"/>
    <w:rsid w:val="00A42628"/>
    <w:rsid w:val="00A432A7"/>
    <w:rsid w:val="00A43C88"/>
    <w:rsid w:val="00A441C4"/>
    <w:rsid w:val="00A44A2A"/>
    <w:rsid w:val="00A469DE"/>
    <w:rsid w:val="00A46A8D"/>
    <w:rsid w:val="00A46B18"/>
    <w:rsid w:val="00A46D2D"/>
    <w:rsid w:val="00A4705F"/>
    <w:rsid w:val="00A50023"/>
    <w:rsid w:val="00A50716"/>
    <w:rsid w:val="00A50D27"/>
    <w:rsid w:val="00A52E58"/>
    <w:rsid w:val="00A535F9"/>
    <w:rsid w:val="00A53A8E"/>
    <w:rsid w:val="00A53ADD"/>
    <w:rsid w:val="00A54008"/>
    <w:rsid w:val="00A54960"/>
    <w:rsid w:val="00A54CD0"/>
    <w:rsid w:val="00A54CFA"/>
    <w:rsid w:val="00A54DC6"/>
    <w:rsid w:val="00A55A51"/>
    <w:rsid w:val="00A56143"/>
    <w:rsid w:val="00A566A4"/>
    <w:rsid w:val="00A56E01"/>
    <w:rsid w:val="00A5725A"/>
    <w:rsid w:val="00A5765D"/>
    <w:rsid w:val="00A57C37"/>
    <w:rsid w:val="00A6052E"/>
    <w:rsid w:val="00A605F4"/>
    <w:rsid w:val="00A60823"/>
    <w:rsid w:val="00A61653"/>
    <w:rsid w:val="00A61A19"/>
    <w:rsid w:val="00A61F35"/>
    <w:rsid w:val="00A62C60"/>
    <w:rsid w:val="00A62EC6"/>
    <w:rsid w:val="00A639EE"/>
    <w:rsid w:val="00A643A1"/>
    <w:rsid w:val="00A64FC8"/>
    <w:rsid w:val="00A65694"/>
    <w:rsid w:val="00A65EE1"/>
    <w:rsid w:val="00A666A4"/>
    <w:rsid w:val="00A6701F"/>
    <w:rsid w:val="00A673CE"/>
    <w:rsid w:val="00A67F19"/>
    <w:rsid w:val="00A70674"/>
    <w:rsid w:val="00A711E5"/>
    <w:rsid w:val="00A721C9"/>
    <w:rsid w:val="00A72A38"/>
    <w:rsid w:val="00A72EE2"/>
    <w:rsid w:val="00A73E85"/>
    <w:rsid w:val="00A74285"/>
    <w:rsid w:val="00A7467A"/>
    <w:rsid w:val="00A758B2"/>
    <w:rsid w:val="00A75E7B"/>
    <w:rsid w:val="00A76152"/>
    <w:rsid w:val="00A76274"/>
    <w:rsid w:val="00A76868"/>
    <w:rsid w:val="00A776B5"/>
    <w:rsid w:val="00A77DAA"/>
    <w:rsid w:val="00A80447"/>
    <w:rsid w:val="00A80AF3"/>
    <w:rsid w:val="00A81F9C"/>
    <w:rsid w:val="00A81FCF"/>
    <w:rsid w:val="00A8285C"/>
    <w:rsid w:val="00A832DA"/>
    <w:rsid w:val="00A83389"/>
    <w:rsid w:val="00A83F85"/>
    <w:rsid w:val="00A84007"/>
    <w:rsid w:val="00A8455D"/>
    <w:rsid w:val="00A848F0"/>
    <w:rsid w:val="00A84ACD"/>
    <w:rsid w:val="00A84AE1"/>
    <w:rsid w:val="00A84CDB"/>
    <w:rsid w:val="00A85376"/>
    <w:rsid w:val="00A8586A"/>
    <w:rsid w:val="00A86DA8"/>
    <w:rsid w:val="00A86E94"/>
    <w:rsid w:val="00A87367"/>
    <w:rsid w:val="00A900FA"/>
    <w:rsid w:val="00A90133"/>
    <w:rsid w:val="00A90697"/>
    <w:rsid w:val="00A90BC1"/>
    <w:rsid w:val="00A9264A"/>
    <w:rsid w:val="00A94A36"/>
    <w:rsid w:val="00A9562E"/>
    <w:rsid w:val="00A95E95"/>
    <w:rsid w:val="00A9620F"/>
    <w:rsid w:val="00A96D05"/>
    <w:rsid w:val="00A97125"/>
    <w:rsid w:val="00AA002D"/>
    <w:rsid w:val="00AA0232"/>
    <w:rsid w:val="00AA0C73"/>
    <w:rsid w:val="00AA0CD3"/>
    <w:rsid w:val="00AA12E8"/>
    <w:rsid w:val="00AA16FF"/>
    <w:rsid w:val="00AA18FE"/>
    <w:rsid w:val="00AA1CFF"/>
    <w:rsid w:val="00AA20C4"/>
    <w:rsid w:val="00AA2374"/>
    <w:rsid w:val="00AA3482"/>
    <w:rsid w:val="00AA3503"/>
    <w:rsid w:val="00AA400E"/>
    <w:rsid w:val="00AA4190"/>
    <w:rsid w:val="00AA4A20"/>
    <w:rsid w:val="00AA4ADB"/>
    <w:rsid w:val="00AA4AE6"/>
    <w:rsid w:val="00AA5983"/>
    <w:rsid w:val="00AA61DA"/>
    <w:rsid w:val="00AA6322"/>
    <w:rsid w:val="00AA79CB"/>
    <w:rsid w:val="00AA7B52"/>
    <w:rsid w:val="00AB1316"/>
    <w:rsid w:val="00AB23BD"/>
    <w:rsid w:val="00AB26BB"/>
    <w:rsid w:val="00AB271B"/>
    <w:rsid w:val="00AB29E6"/>
    <w:rsid w:val="00AB35B0"/>
    <w:rsid w:val="00AB398F"/>
    <w:rsid w:val="00AB41BC"/>
    <w:rsid w:val="00AB4C12"/>
    <w:rsid w:val="00AB50B4"/>
    <w:rsid w:val="00AB5A2B"/>
    <w:rsid w:val="00AB647B"/>
    <w:rsid w:val="00AB6ED9"/>
    <w:rsid w:val="00AB760C"/>
    <w:rsid w:val="00AB76F9"/>
    <w:rsid w:val="00AB7F8D"/>
    <w:rsid w:val="00AC0215"/>
    <w:rsid w:val="00AC0721"/>
    <w:rsid w:val="00AC07BD"/>
    <w:rsid w:val="00AC115D"/>
    <w:rsid w:val="00AC15E2"/>
    <w:rsid w:val="00AC1ED6"/>
    <w:rsid w:val="00AC227C"/>
    <w:rsid w:val="00AC276C"/>
    <w:rsid w:val="00AC2B8A"/>
    <w:rsid w:val="00AC376D"/>
    <w:rsid w:val="00AC4388"/>
    <w:rsid w:val="00AC5581"/>
    <w:rsid w:val="00AC5B6E"/>
    <w:rsid w:val="00AC62B1"/>
    <w:rsid w:val="00AC6328"/>
    <w:rsid w:val="00AC6BC5"/>
    <w:rsid w:val="00AC7CBC"/>
    <w:rsid w:val="00AD0130"/>
    <w:rsid w:val="00AD0473"/>
    <w:rsid w:val="00AD17DE"/>
    <w:rsid w:val="00AD184B"/>
    <w:rsid w:val="00AD1D46"/>
    <w:rsid w:val="00AD1E66"/>
    <w:rsid w:val="00AD2203"/>
    <w:rsid w:val="00AD260C"/>
    <w:rsid w:val="00AD2F80"/>
    <w:rsid w:val="00AD34D9"/>
    <w:rsid w:val="00AD3552"/>
    <w:rsid w:val="00AD39A4"/>
    <w:rsid w:val="00AD3BE0"/>
    <w:rsid w:val="00AD3D3C"/>
    <w:rsid w:val="00AD42C5"/>
    <w:rsid w:val="00AD4852"/>
    <w:rsid w:val="00AD4BD4"/>
    <w:rsid w:val="00AD6B2F"/>
    <w:rsid w:val="00AD742D"/>
    <w:rsid w:val="00AD766B"/>
    <w:rsid w:val="00AD7C37"/>
    <w:rsid w:val="00AE0218"/>
    <w:rsid w:val="00AE11EC"/>
    <w:rsid w:val="00AE166C"/>
    <w:rsid w:val="00AE1ABA"/>
    <w:rsid w:val="00AE37FD"/>
    <w:rsid w:val="00AE4CF5"/>
    <w:rsid w:val="00AE5223"/>
    <w:rsid w:val="00AE6CBC"/>
    <w:rsid w:val="00AE7054"/>
    <w:rsid w:val="00AF0184"/>
    <w:rsid w:val="00AF1DE8"/>
    <w:rsid w:val="00AF1EF5"/>
    <w:rsid w:val="00AF2846"/>
    <w:rsid w:val="00AF2905"/>
    <w:rsid w:val="00AF3479"/>
    <w:rsid w:val="00AF3760"/>
    <w:rsid w:val="00AF5462"/>
    <w:rsid w:val="00AF57F6"/>
    <w:rsid w:val="00AF59D6"/>
    <w:rsid w:val="00AF5B1F"/>
    <w:rsid w:val="00AF6255"/>
    <w:rsid w:val="00AF65C6"/>
    <w:rsid w:val="00AF6AD3"/>
    <w:rsid w:val="00AF71E3"/>
    <w:rsid w:val="00AF7717"/>
    <w:rsid w:val="00B0028A"/>
    <w:rsid w:val="00B00DF1"/>
    <w:rsid w:val="00B00F3A"/>
    <w:rsid w:val="00B03271"/>
    <w:rsid w:val="00B03F03"/>
    <w:rsid w:val="00B04821"/>
    <w:rsid w:val="00B0503F"/>
    <w:rsid w:val="00B05FE9"/>
    <w:rsid w:val="00B06496"/>
    <w:rsid w:val="00B06F04"/>
    <w:rsid w:val="00B071FF"/>
    <w:rsid w:val="00B1006E"/>
    <w:rsid w:val="00B1075E"/>
    <w:rsid w:val="00B12AF5"/>
    <w:rsid w:val="00B12B03"/>
    <w:rsid w:val="00B134AD"/>
    <w:rsid w:val="00B13692"/>
    <w:rsid w:val="00B1374B"/>
    <w:rsid w:val="00B13871"/>
    <w:rsid w:val="00B149DF"/>
    <w:rsid w:val="00B1528B"/>
    <w:rsid w:val="00B15950"/>
    <w:rsid w:val="00B15AAF"/>
    <w:rsid w:val="00B15DB5"/>
    <w:rsid w:val="00B16ED7"/>
    <w:rsid w:val="00B1788F"/>
    <w:rsid w:val="00B201D6"/>
    <w:rsid w:val="00B205D1"/>
    <w:rsid w:val="00B21008"/>
    <w:rsid w:val="00B21336"/>
    <w:rsid w:val="00B21643"/>
    <w:rsid w:val="00B21B59"/>
    <w:rsid w:val="00B21C8D"/>
    <w:rsid w:val="00B22CE0"/>
    <w:rsid w:val="00B2311A"/>
    <w:rsid w:val="00B255AE"/>
    <w:rsid w:val="00B25DCC"/>
    <w:rsid w:val="00B279E6"/>
    <w:rsid w:val="00B305F0"/>
    <w:rsid w:val="00B30CDF"/>
    <w:rsid w:val="00B30F91"/>
    <w:rsid w:val="00B31EAE"/>
    <w:rsid w:val="00B31FF9"/>
    <w:rsid w:val="00B329D4"/>
    <w:rsid w:val="00B335FB"/>
    <w:rsid w:val="00B33CFF"/>
    <w:rsid w:val="00B35816"/>
    <w:rsid w:val="00B35CE1"/>
    <w:rsid w:val="00B35DAB"/>
    <w:rsid w:val="00B36E25"/>
    <w:rsid w:val="00B371A3"/>
    <w:rsid w:val="00B3741A"/>
    <w:rsid w:val="00B37E80"/>
    <w:rsid w:val="00B40308"/>
    <w:rsid w:val="00B40C4D"/>
    <w:rsid w:val="00B4148B"/>
    <w:rsid w:val="00B4256D"/>
    <w:rsid w:val="00B4345A"/>
    <w:rsid w:val="00B438B9"/>
    <w:rsid w:val="00B440AE"/>
    <w:rsid w:val="00B44357"/>
    <w:rsid w:val="00B46496"/>
    <w:rsid w:val="00B46F4F"/>
    <w:rsid w:val="00B46FB6"/>
    <w:rsid w:val="00B4776E"/>
    <w:rsid w:val="00B47A42"/>
    <w:rsid w:val="00B50250"/>
    <w:rsid w:val="00B502C9"/>
    <w:rsid w:val="00B50C84"/>
    <w:rsid w:val="00B51DE3"/>
    <w:rsid w:val="00B5287A"/>
    <w:rsid w:val="00B538E4"/>
    <w:rsid w:val="00B54325"/>
    <w:rsid w:val="00B544FD"/>
    <w:rsid w:val="00B56BF0"/>
    <w:rsid w:val="00B56C4C"/>
    <w:rsid w:val="00B56F79"/>
    <w:rsid w:val="00B57ABD"/>
    <w:rsid w:val="00B61D80"/>
    <w:rsid w:val="00B62BD8"/>
    <w:rsid w:val="00B6399C"/>
    <w:rsid w:val="00B64173"/>
    <w:rsid w:val="00B65794"/>
    <w:rsid w:val="00B65A61"/>
    <w:rsid w:val="00B6609A"/>
    <w:rsid w:val="00B6658E"/>
    <w:rsid w:val="00B66B2D"/>
    <w:rsid w:val="00B675AB"/>
    <w:rsid w:val="00B70787"/>
    <w:rsid w:val="00B709B0"/>
    <w:rsid w:val="00B70D9B"/>
    <w:rsid w:val="00B71537"/>
    <w:rsid w:val="00B715D8"/>
    <w:rsid w:val="00B74854"/>
    <w:rsid w:val="00B762C7"/>
    <w:rsid w:val="00B76EA2"/>
    <w:rsid w:val="00B77350"/>
    <w:rsid w:val="00B7799E"/>
    <w:rsid w:val="00B77D94"/>
    <w:rsid w:val="00B77DD1"/>
    <w:rsid w:val="00B80285"/>
    <w:rsid w:val="00B8072C"/>
    <w:rsid w:val="00B80C94"/>
    <w:rsid w:val="00B80F4E"/>
    <w:rsid w:val="00B80F6C"/>
    <w:rsid w:val="00B8106E"/>
    <w:rsid w:val="00B810DA"/>
    <w:rsid w:val="00B816D6"/>
    <w:rsid w:val="00B8185E"/>
    <w:rsid w:val="00B83A11"/>
    <w:rsid w:val="00B83B7A"/>
    <w:rsid w:val="00B83CAD"/>
    <w:rsid w:val="00B8416F"/>
    <w:rsid w:val="00B84E8F"/>
    <w:rsid w:val="00B856B7"/>
    <w:rsid w:val="00B86C1C"/>
    <w:rsid w:val="00B87A4C"/>
    <w:rsid w:val="00B87C73"/>
    <w:rsid w:val="00B87DBC"/>
    <w:rsid w:val="00B90004"/>
    <w:rsid w:val="00B908C8"/>
    <w:rsid w:val="00B90EFE"/>
    <w:rsid w:val="00B9213A"/>
    <w:rsid w:val="00B92331"/>
    <w:rsid w:val="00B949D7"/>
    <w:rsid w:val="00B95AC0"/>
    <w:rsid w:val="00B95DA8"/>
    <w:rsid w:val="00B9626A"/>
    <w:rsid w:val="00B9650F"/>
    <w:rsid w:val="00B971DF"/>
    <w:rsid w:val="00B978B5"/>
    <w:rsid w:val="00B9797A"/>
    <w:rsid w:val="00BA024C"/>
    <w:rsid w:val="00BA0DEC"/>
    <w:rsid w:val="00BA2052"/>
    <w:rsid w:val="00BA28BF"/>
    <w:rsid w:val="00BA34CD"/>
    <w:rsid w:val="00BA358B"/>
    <w:rsid w:val="00BA3D52"/>
    <w:rsid w:val="00BA4381"/>
    <w:rsid w:val="00BA4D34"/>
    <w:rsid w:val="00BA52DA"/>
    <w:rsid w:val="00BA58B8"/>
    <w:rsid w:val="00BA5BF4"/>
    <w:rsid w:val="00BA6DB8"/>
    <w:rsid w:val="00BA727C"/>
    <w:rsid w:val="00BA7459"/>
    <w:rsid w:val="00BA7554"/>
    <w:rsid w:val="00BA7C9C"/>
    <w:rsid w:val="00BB0021"/>
    <w:rsid w:val="00BB0A70"/>
    <w:rsid w:val="00BB1D2D"/>
    <w:rsid w:val="00BB2274"/>
    <w:rsid w:val="00BB2284"/>
    <w:rsid w:val="00BB2981"/>
    <w:rsid w:val="00BB2A90"/>
    <w:rsid w:val="00BB3A59"/>
    <w:rsid w:val="00BB40D1"/>
    <w:rsid w:val="00BB4A8B"/>
    <w:rsid w:val="00BB52EB"/>
    <w:rsid w:val="00BB61FA"/>
    <w:rsid w:val="00BB79DF"/>
    <w:rsid w:val="00BC1023"/>
    <w:rsid w:val="00BC146E"/>
    <w:rsid w:val="00BC172D"/>
    <w:rsid w:val="00BC1895"/>
    <w:rsid w:val="00BC2879"/>
    <w:rsid w:val="00BC335D"/>
    <w:rsid w:val="00BC3873"/>
    <w:rsid w:val="00BC4CF6"/>
    <w:rsid w:val="00BC4E56"/>
    <w:rsid w:val="00BC4F3C"/>
    <w:rsid w:val="00BC4F89"/>
    <w:rsid w:val="00BC51BD"/>
    <w:rsid w:val="00BC524F"/>
    <w:rsid w:val="00BC57B0"/>
    <w:rsid w:val="00BC6355"/>
    <w:rsid w:val="00BC7336"/>
    <w:rsid w:val="00BD095D"/>
    <w:rsid w:val="00BD1A9E"/>
    <w:rsid w:val="00BD1BB4"/>
    <w:rsid w:val="00BD1EFB"/>
    <w:rsid w:val="00BD37B3"/>
    <w:rsid w:val="00BD3847"/>
    <w:rsid w:val="00BD4C33"/>
    <w:rsid w:val="00BD51E3"/>
    <w:rsid w:val="00BD578D"/>
    <w:rsid w:val="00BD5B46"/>
    <w:rsid w:val="00BD61A0"/>
    <w:rsid w:val="00BE03CE"/>
    <w:rsid w:val="00BE0CB7"/>
    <w:rsid w:val="00BE2B99"/>
    <w:rsid w:val="00BE32B9"/>
    <w:rsid w:val="00BE392F"/>
    <w:rsid w:val="00BE489F"/>
    <w:rsid w:val="00BE539F"/>
    <w:rsid w:val="00BE552B"/>
    <w:rsid w:val="00BE6D59"/>
    <w:rsid w:val="00BE6E6D"/>
    <w:rsid w:val="00BF0B83"/>
    <w:rsid w:val="00BF27CE"/>
    <w:rsid w:val="00BF3B2B"/>
    <w:rsid w:val="00BF40BB"/>
    <w:rsid w:val="00BF58F4"/>
    <w:rsid w:val="00BF5D42"/>
    <w:rsid w:val="00BF6D52"/>
    <w:rsid w:val="00BF73F6"/>
    <w:rsid w:val="00BF786B"/>
    <w:rsid w:val="00BF7F80"/>
    <w:rsid w:val="00C002AF"/>
    <w:rsid w:val="00C0049A"/>
    <w:rsid w:val="00C01A8C"/>
    <w:rsid w:val="00C02C79"/>
    <w:rsid w:val="00C02CC1"/>
    <w:rsid w:val="00C04773"/>
    <w:rsid w:val="00C05A3C"/>
    <w:rsid w:val="00C069C8"/>
    <w:rsid w:val="00C101DF"/>
    <w:rsid w:val="00C1054F"/>
    <w:rsid w:val="00C10907"/>
    <w:rsid w:val="00C117C5"/>
    <w:rsid w:val="00C12981"/>
    <w:rsid w:val="00C13A19"/>
    <w:rsid w:val="00C1401E"/>
    <w:rsid w:val="00C1441E"/>
    <w:rsid w:val="00C1473F"/>
    <w:rsid w:val="00C151AA"/>
    <w:rsid w:val="00C158DB"/>
    <w:rsid w:val="00C1651C"/>
    <w:rsid w:val="00C16653"/>
    <w:rsid w:val="00C16D45"/>
    <w:rsid w:val="00C20431"/>
    <w:rsid w:val="00C20A02"/>
    <w:rsid w:val="00C20F28"/>
    <w:rsid w:val="00C21547"/>
    <w:rsid w:val="00C22504"/>
    <w:rsid w:val="00C226E4"/>
    <w:rsid w:val="00C229FE"/>
    <w:rsid w:val="00C23117"/>
    <w:rsid w:val="00C235F2"/>
    <w:rsid w:val="00C23656"/>
    <w:rsid w:val="00C23BCE"/>
    <w:rsid w:val="00C2403F"/>
    <w:rsid w:val="00C259E8"/>
    <w:rsid w:val="00C26040"/>
    <w:rsid w:val="00C2788F"/>
    <w:rsid w:val="00C306DA"/>
    <w:rsid w:val="00C307B5"/>
    <w:rsid w:val="00C31A49"/>
    <w:rsid w:val="00C3268E"/>
    <w:rsid w:val="00C32855"/>
    <w:rsid w:val="00C334E0"/>
    <w:rsid w:val="00C33A2C"/>
    <w:rsid w:val="00C33BDA"/>
    <w:rsid w:val="00C34508"/>
    <w:rsid w:val="00C34592"/>
    <w:rsid w:val="00C35C55"/>
    <w:rsid w:val="00C36041"/>
    <w:rsid w:val="00C37536"/>
    <w:rsid w:val="00C37AAF"/>
    <w:rsid w:val="00C40066"/>
    <w:rsid w:val="00C402EC"/>
    <w:rsid w:val="00C41688"/>
    <w:rsid w:val="00C42008"/>
    <w:rsid w:val="00C42064"/>
    <w:rsid w:val="00C42F3C"/>
    <w:rsid w:val="00C4313B"/>
    <w:rsid w:val="00C43755"/>
    <w:rsid w:val="00C44887"/>
    <w:rsid w:val="00C448ED"/>
    <w:rsid w:val="00C44EF7"/>
    <w:rsid w:val="00C458C1"/>
    <w:rsid w:val="00C45CD1"/>
    <w:rsid w:val="00C45D2D"/>
    <w:rsid w:val="00C45DFB"/>
    <w:rsid w:val="00C464D1"/>
    <w:rsid w:val="00C4782E"/>
    <w:rsid w:val="00C47CBA"/>
    <w:rsid w:val="00C5080A"/>
    <w:rsid w:val="00C50C5F"/>
    <w:rsid w:val="00C51115"/>
    <w:rsid w:val="00C51124"/>
    <w:rsid w:val="00C5199D"/>
    <w:rsid w:val="00C52A89"/>
    <w:rsid w:val="00C5362B"/>
    <w:rsid w:val="00C54C21"/>
    <w:rsid w:val="00C5529D"/>
    <w:rsid w:val="00C55719"/>
    <w:rsid w:val="00C56076"/>
    <w:rsid w:val="00C57A2F"/>
    <w:rsid w:val="00C57FD3"/>
    <w:rsid w:val="00C61213"/>
    <w:rsid w:val="00C6224A"/>
    <w:rsid w:val="00C62C3F"/>
    <w:rsid w:val="00C638F9"/>
    <w:rsid w:val="00C64824"/>
    <w:rsid w:val="00C64B72"/>
    <w:rsid w:val="00C658CD"/>
    <w:rsid w:val="00C6619E"/>
    <w:rsid w:val="00C66622"/>
    <w:rsid w:val="00C666C5"/>
    <w:rsid w:val="00C66BF9"/>
    <w:rsid w:val="00C67DA8"/>
    <w:rsid w:val="00C71B25"/>
    <w:rsid w:val="00C72301"/>
    <w:rsid w:val="00C727AB"/>
    <w:rsid w:val="00C737F5"/>
    <w:rsid w:val="00C73BAA"/>
    <w:rsid w:val="00C751F9"/>
    <w:rsid w:val="00C75614"/>
    <w:rsid w:val="00C756B6"/>
    <w:rsid w:val="00C75A38"/>
    <w:rsid w:val="00C76925"/>
    <w:rsid w:val="00C77205"/>
    <w:rsid w:val="00C7785F"/>
    <w:rsid w:val="00C77AF2"/>
    <w:rsid w:val="00C77B36"/>
    <w:rsid w:val="00C77F09"/>
    <w:rsid w:val="00C805CC"/>
    <w:rsid w:val="00C8064B"/>
    <w:rsid w:val="00C81E54"/>
    <w:rsid w:val="00C82605"/>
    <w:rsid w:val="00C83159"/>
    <w:rsid w:val="00C844DD"/>
    <w:rsid w:val="00C8479C"/>
    <w:rsid w:val="00C86EE1"/>
    <w:rsid w:val="00C90897"/>
    <w:rsid w:val="00C90916"/>
    <w:rsid w:val="00C920BB"/>
    <w:rsid w:val="00C9335C"/>
    <w:rsid w:val="00C934E0"/>
    <w:rsid w:val="00C93F54"/>
    <w:rsid w:val="00C942CA"/>
    <w:rsid w:val="00C947BD"/>
    <w:rsid w:val="00C94805"/>
    <w:rsid w:val="00C957EA"/>
    <w:rsid w:val="00C9617E"/>
    <w:rsid w:val="00C96564"/>
    <w:rsid w:val="00C96D15"/>
    <w:rsid w:val="00C9745C"/>
    <w:rsid w:val="00C975CB"/>
    <w:rsid w:val="00C97678"/>
    <w:rsid w:val="00C97803"/>
    <w:rsid w:val="00C9786C"/>
    <w:rsid w:val="00C97BFF"/>
    <w:rsid w:val="00CA03D9"/>
    <w:rsid w:val="00CA08A4"/>
    <w:rsid w:val="00CA1240"/>
    <w:rsid w:val="00CA1713"/>
    <w:rsid w:val="00CA25F6"/>
    <w:rsid w:val="00CA2A94"/>
    <w:rsid w:val="00CA3191"/>
    <w:rsid w:val="00CA35C0"/>
    <w:rsid w:val="00CA4016"/>
    <w:rsid w:val="00CA4273"/>
    <w:rsid w:val="00CA6198"/>
    <w:rsid w:val="00CA6580"/>
    <w:rsid w:val="00CA69DB"/>
    <w:rsid w:val="00CA70A6"/>
    <w:rsid w:val="00CA7127"/>
    <w:rsid w:val="00CA72A3"/>
    <w:rsid w:val="00CA7405"/>
    <w:rsid w:val="00CA74A9"/>
    <w:rsid w:val="00CA7FFA"/>
    <w:rsid w:val="00CB0438"/>
    <w:rsid w:val="00CB0827"/>
    <w:rsid w:val="00CB1144"/>
    <w:rsid w:val="00CB158D"/>
    <w:rsid w:val="00CB15D5"/>
    <w:rsid w:val="00CB1E06"/>
    <w:rsid w:val="00CB21D0"/>
    <w:rsid w:val="00CB2757"/>
    <w:rsid w:val="00CB2C59"/>
    <w:rsid w:val="00CB2D14"/>
    <w:rsid w:val="00CB42A9"/>
    <w:rsid w:val="00CB430B"/>
    <w:rsid w:val="00CB4FA3"/>
    <w:rsid w:val="00CB53B7"/>
    <w:rsid w:val="00CB5673"/>
    <w:rsid w:val="00CB5895"/>
    <w:rsid w:val="00CB59E0"/>
    <w:rsid w:val="00CB5A98"/>
    <w:rsid w:val="00CB6372"/>
    <w:rsid w:val="00CB6CD0"/>
    <w:rsid w:val="00CB6E20"/>
    <w:rsid w:val="00CB70E4"/>
    <w:rsid w:val="00CB7AEC"/>
    <w:rsid w:val="00CC0DF9"/>
    <w:rsid w:val="00CC10CA"/>
    <w:rsid w:val="00CC1898"/>
    <w:rsid w:val="00CC1BE0"/>
    <w:rsid w:val="00CC1C0D"/>
    <w:rsid w:val="00CC1C5F"/>
    <w:rsid w:val="00CC3E2E"/>
    <w:rsid w:val="00CC445E"/>
    <w:rsid w:val="00CC45CB"/>
    <w:rsid w:val="00CC4851"/>
    <w:rsid w:val="00CC4D49"/>
    <w:rsid w:val="00CC5398"/>
    <w:rsid w:val="00CC554C"/>
    <w:rsid w:val="00CC5670"/>
    <w:rsid w:val="00CC574F"/>
    <w:rsid w:val="00CC5A53"/>
    <w:rsid w:val="00CC6293"/>
    <w:rsid w:val="00CC6BB3"/>
    <w:rsid w:val="00CC7D4E"/>
    <w:rsid w:val="00CD00DF"/>
    <w:rsid w:val="00CD0BF1"/>
    <w:rsid w:val="00CD1908"/>
    <w:rsid w:val="00CD3380"/>
    <w:rsid w:val="00CD4852"/>
    <w:rsid w:val="00CD4D74"/>
    <w:rsid w:val="00CD512C"/>
    <w:rsid w:val="00CD6D68"/>
    <w:rsid w:val="00CD7528"/>
    <w:rsid w:val="00CE10D0"/>
    <w:rsid w:val="00CE131A"/>
    <w:rsid w:val="00CE2115"/>
    <w:rsid w:val="00CE270E"/>
    <w:rsid w:val="00CE37EA"/>
    <w:rsid w:val="00CE3A42"/>
    <w:rsid w:val="00CE3BE7"/>
    <w:rsid w:val="00CE3C1C"/>
    <w:rsid w:val="00CE4255"/>
    <w:rsid w:val="00CE6BD2"/>
    <w:rsid w:val="00CE6D7D"/>
    <w:rsid w:val="00CE7B4A"/>
    <w:rsid w:val="00CE7D44"/>
    <w:rsid w:val="00CF0007"/>
    <w:rsid w:val="00CF0573"/>
    <w:rsid w:val="00CF0E26"/>
    <w:rsid w:val="00CF192F"/>
    <w:rsid w:val="00CF211A"/>
    <w:rsid w:val="00CF215F"/>
    <w:rsid w:val="00CF437F"/>
    <w:rsid w:val="00CF5113"/>
    <w:rsid w:val="00CF59CD"/>
    <w:rsid w:val="00CF6E91"/>
    <w:rsid w:val="00CF7084"/>
    <w:rsid w:val="00CF7490"/>
    <w:rsid w:val="00CF76F9"/>
    <w:rsid w:val="00CF7F5A"/>
    <w:rsid w:val="00D00252"/>
    <w:rsid w:val="00D00BBB"/>
    <w:rsid w:val="00D01097"/>
    <w:rsid w:val="00D012B4"/>
    <w:rsid w:val="00D01D75"/>
    <w:rsid w:val="00D026CE"/>
    <w:rsid w:val="00D028C6"/>
    <w:rsid w:val="00D03F8A"/>
    <w:rsid w:val="00D044CA"/>
    <w:rsid w:val="00D04566"/>
    <w:rsid w:val="00D04986"/>
    <w:rsid w:val="00D0499C"/>
    <w:rsid w:val="00D04A2B"/>
    <w:rsid w:val="00D06217"/>
    <w:rsid w:val="00D06BC8"/>
    <w:rsid w:val="00D06C4A"/>
    <w:rsid w:val="00D07351"/>
    <w:rsid w:val="00D074CF"/>
    <w:rsid w:val="00D079C8"/>
    <w:rsid w:val="00D10E02"/>
    <w:rsid w:val="00D11FE7"/>
    <w:rsid w:val="00D1354D"/>
    <w:rsid w:val="00D1468F"/>
    <w:rsid w:val="00D155ED"/>
    <w:rsid w:val="00D16ED9"/>
    <w:rsid w:val="00D17B15"/>
    <w:rsid w:val="00D20484"/>
    <w:rsid w:val="00D204A0"/>
    <w:rsid w:val="00D218BF"/>
    <w:rsid w:val="00D230A0"/>
    <w:rsid w:val="00D2462E"/>
    <w:rsid w:val="00D24858"/>
    <w:rsid w:val="00D2493F"/>
    <w:rsid w:val="00D255AF"/>
    <w:rsid w:val="00D25C59"/>
    <w:rsid w:val="00D25F2A"/>
    <w:rsid w:val="00D263BB"/>
    <w:rsid w:val="00D2755F"/>
    <w:rsid w:val="00D27626"/>
    <w:rsid w:val="00D2788A"/>
    <w:rsid w:val="00D311B7"/>
    <w:rsid w:val="00D311EB"/>
    <w:rsid w:val="00D31475"/>
    <w:rsid w:val="00D32150"/>
    <w:rsid w:val="00D323FF"/>
    <w:rsid w:val="00D32AE0"/>
    <w:rsid w:val="00D32D1B"/>
    <w:rsid w:val="00D32ECE"/>
    <w:rsid w:val="00D33616"/>
    <w:rsid w:val="00D33A50"/>
    <w:rsid w:val="00D34868"/>
    <w:rsid w:val="00D34990"/>
    <w:rsid w:val="00D34D02"/>
    <w:rsid w:val="00D351E6"/>
    <w:rsid w:val="00D3522E"/>
    <w:rsid w:val="00D36A15"/>
    <w:rsid w:val="00D36C39"/>
    <w:rsid w:val="00D37786"/>
    <w:rsid w:val="00D37953"/>
    <w:rsid w:val="00D37F93"/>
    <w:rsid w:val="00D40332"/>
    <w:rsid w:val="00D408AC"/>
    <w:rsid w:val="00D40A7C"/>
    <w:rsid w:val="00D40ADC"/>
    <w:rsid w:val="00D41FAD"/>
    <w:rsid w:val="00D4383D"/>
    <w:rsid w:val="00D443AE"/>
    <w:rsid w:val="00D44601"/>
    <w:rsid w:val="00D44821"/>
    <w:rsid w:val="00D4594C"/>
    <w:rsid w:val="00D45F05"/>
    <w:rsid w:val="00D47696"/>
    <w:rsid w:val="00D4774B"/>
    <w:rsid w:val="00D47EAA"/>
    <w:rsid w:val="00D50905"/>
    <w:rsid w:val="00D50931"/>
    <w:rsid w:val="00D50F12"/>
    <w:rsid w:val="00D523FF"/>
    <w:rsid w:val="00D52C93"/>
    <w:rsid w:val="00D53338"/>
    <w:rsid w:val="00D53635"/>
    <w:rsid w:val="00D53B40"/>
    <w:rsid w:val="00D54373"/>
    <w:rsid w:val="00D54F1B"/>
    <w:rsid w:val="00D550E2"/>
    <w:rsid w:val="00D5563E"/>
    <w:rsid w:val="00D557AE"/>
    <w:rsid w:val="00D55AA0"/>
    <w:rsid w:val="00D56012"/>
    <w:rsid w:val="00D56239"/>
    <w:rsid w:val="00D56884"/>
    <w:rsid w:val="00D56AB3"/>
    <w:rsid w:val="00D56B4F"/>
    <w:rsid w:val="00D56EAE"/>
    <w:rsid w:val="00D57D26"/>
    <w:rsid w:val="00D601E6"/>
    <w:rsid w:val="00D62BE2"/>
    <w:rsid w:val="00D636A6"/>
    <w:rsid w:val="00D63E7F"/>
    <w:rsid w:val="00D64189"/>
    <w:rsid w:val="00D642EF"/>
    <w:rsid w:val="00D65A64"/>
    <w:rsid w:val="00D665B5"/>
    <w:rsid w:val="00D67B4A"/>
    <w:rsid w:val="00D67CEE"/>
    <w:rsid w:val="00D7007A"/>
    <w:rsid w:val="00D70D77"/>
    <w:rsid w:val="00D710D2"/>
    <w:rsid w:val="00D7154E"/>
    <w:rsid w:val="00D718C5"/>
    <w:rsid w:val="00D71957"/>
    <w:rsid w:val="00D72162"/>
    <w:rsid w:val="00D722D4"/>
    <w:rsid w:val="00D72928"/>
    <w:rsid w:val="00D73927"/>
    <w:rsid w:val="00D742D1"/>
    <w:rsid w:val="00D74E50"/>
    <w:rsid w:val="00D75B94"/>
    <w:rsid w:val="00D76C24"/>
    <w:rsid w:val="00D76FB0"/>
    <w:rsid w:val="00D7735B"/>
    <w:rsid w:val="00D774ED"/>
    <w:rsid w:val="00D8002C"/>
    <w:rsid w:val="00D80187"/>
    <w:rsid w:val="00D80AA3"/>
    <w:rsid w:val="00D81483"/>
    <w:rsid w:val="00D81636"/>
    <w:rsid w:val="00D81824"/>
    <w:rsid w:val="00D8227D"/>
    <w:rsid w:val="00D8338F"/>
    <w:rsid w:val="00D835C5"/>
    <w:rsid w:val="00D84250"/>
    <w:rsid w:val="00D84825"/>
    <w:rsid w:val="00D84AF0"/>
    <w:rsid w:val="00D853BF"/>
    <w:rsid w:val="00D85878"/>
    <w:rsid w:val="00D865A0"/>
    <w:rsid w:val="00D8730D"/>
    <w:rsid w:val="00D8781A"/>
    <w:rsid w:val="00D87AED"/>
    <w:rsid w:val="00D90CF5"/>
    <w:rsid w:val="00D90EA2"/>
    <w:rsid w:val="00D91127"/>
    <w:rsid w:val="00D9150E"/>
    <w:rsid w:val="00D91798"/>
    <w:rsid w:val="00D917D3"/>
    <w:rsid w:val="00D92E06"/>
    <w:rsid w:val="00D9308E"/>
    <w:rsid w:val="00D93151"/>
    <w:rsid w:val="00D931DD"/>
    <w:rsid w:val="00D933B1"/>
    <w:rsid w:val="00D93E39"/>
    <w:rsid w:val="00D94FD9"/>
    <w:rsid w:val="00D95133"/>
    <w:rsid w:val="00D95539"/>
    <w:rsid w:val="00D95ECC"/>
    <w:rsid w:val="00D95F85"/>
    <w:rsid w:val="00D970E9"/>
    <w:rsid w:val="00D97876"/>
    <w:rsid w:val="00DA02E0"/>
    <w:rsid w:val="00DA0390"/>
    <w:rsid w:val="00DA0AE6"/>
    <w:rsid w:val="00DA15D2"/>
    <w:rsid w:val="00DA20B4"/>
    <w:rsid w:val="00DA31AB"/>
    <w:rsid w:val="00DA32E8"/>
    <w:rsid w:val="00DA3CE3"/>
    <w:rsid w:val="00DA3DD4"/>
    <w:rsid w:val="00DA564A"/>
    <w:rsid w:val="00DA5705"/>
    <w:rsid w:val="00DA6093"/>
    <w:rsid w:val="00DA645E"/>
    <w:rsid w:val="00DA6A10"/>
    <w:rsid w:val="00DA6F7D"/>
    <w:rsid w:val="00DA7F26"/>
    <w:rsid w:val="00DB101E"/>
    <w:rsid w:val="00DB1372"/>
    <w:rsid w:val="00DB2721"/>
    <w:rsid w:val="00DB2899"/>
    <w:rsid w:val="00DB2E95"/>
    <w:rsid w:val="00DB3602"/>
    <w:rsid w:val="00DB4B59"/>
    <w:rsid w:val="00DB508C"/>
    <w:rsid w:val="00DB5AE4"/>
    <w:rsid w:val="00DB63EF"/>
    <w:rsid w:val="00DB6DA8"/>
    <w:rsid w:val="00DB70A1"/>
    <w:rsid w:val="00DB71F1"/>
    <w:rsid w:val="00DC06F8"/>
    <w:rsid w:val="00DC0A25"/>
    <w:rsid w:val="00DC107A"/>
    <w:rsid w:val="00DC291D"/>
    <w:rsid w:val="00DC332D"/>
    <w:rsid w:val="00DC3733"/>
    <w:rsid w:val="00DC45FC"/>
    <w:rsid w:val="00DC4604"/>
    <w:rsid w:val="00DC461B"/>
    <w:rsid w:val="00DC50A8"/>
    <w:rsid w:val="00DC5212"/>
    <w:rsid w:val="00DC5AEA"/>
    <w:rsid w:val="00DC5B1A"/>
    <w:rsid w:val="00DC6AB0"/>
    <w:rsid w:val="00DC7105"/>
    <w:rsid w:val="00DC72A9"/>
    <w:rsid w:val="00DD0685"/>
    <w:rsid w:val="00DD0AD0"/>
    <w:rsid w:val="00DD149D"/>
    <w:rsid w:val="00DD1EBF"/>
    <w:rsid w:val="00DD2246"/>
    <w:rsid w:val="00DD2331"/>
    <w:rsid w:val="00DD366E"/>
    <w:rsid w:val="00DD3FAA"/>
    <w:rsid w:val="00DD43A2"/>
    <w:rsid w:val="00DD4EC0"/>
    <w:rsid w:val="00DD6090"/>
    <w:rsid w:val="00DD656F"/>
    <w:rsid w:val="00DD6B90"/>
    <w:rsid w:val="00DD6CEE"/>
    <w:rsid w:val="00DD71C0"/>
    <w:rsid w:val="00DD723B"/>
    <w:rsid w:val="00DD7258"/>
    <w:rsid w:val="00DD72CB"/>
    <w:rsid w:val="00DD7AF5"/>
    <w:rsid w:val="00DE0AB9"/>
    <w:rsid w:val="00DE240D"/>
    <w:rsid w:val="00DE2CD8"/>
    <w:rsid w:val="00DE2D52"/>
    <w:rsid w:val="00DE36C0"/>
    <w:rsid w:val="00DE3808"/>
    <w:rsid w:val="00DE432A"/>
    <w:rsid w:val="00DE4742"/>
    <w:rsid w:val="00DE6C1F"/>
    <w:rsid w:val="00DE6D5D"/>
    <w:rsid w:val="00DE73F6"/>
    <w:rsid w:val="00DE7679"/>
    <w:rsid w:val="00DE7CA4"/>
    <w:rsid w:val="00DF14A7"/>
    <w:rsid w:val="00DF2CEF"/>
    <w:rsid w:val="00DF2FE3"/>
    <w:rsid w:val="00DF2FEE"/>
    <w:rsid w:val="00DF39A1"/>
    <w:rsid w:val="00DF3CAF"/>
    <w:rsid w:val="00DF5187"/>
    <w:rsid w:val="00DF5534"/>
    <w:rsid w:val="00DF6639"/>
    <w:rsid w:val="00DF7055"/>
    <w:rsid w:val="00DF7129"/>
    <w:rsid w:val="00E007B3"/>
    <w:rsid w:val="00E017A2"/>
    <w:rsid w:val="00E0184A"/>
    <w:rsid w:val="00E02191"/>
    <w:rsid w:val="00E02D07"/>
    <w:rsid w:val="00E02E0D"/>
    <w:rsid w:val="00E0437A"/>
    <w:rsid w:val="00E0494B"/>
    <w:rsid w:val="00E04A1E"/>
    <w:rsid w:val="00E05016"/>
    <w:rsid w:val="00E062FB"/>
    <w:rsid w:val="00E06741"/>
    <w:rsid w:val="00E06AE0"/>
    <w:rsid w:val="00E070B8"/>
    <w:rsid w:val="00E07FA1"/>
    <w:rsid w:val="00E1013F"/>
    <w:rsid w:val="00E101B2"/>
    <w:rsid w:val="00E10691"/>
    <w:rsid w:val="00E106FD"/>
    <w:rsid w:val="00E112A9"/>
    <w:rsid w:val="00E11A77"/>
    <w:rsid w:val="00E11A7C"/>
    <w:rsid w:val="00E11D29"/>
    <w:rsid w:val="00E13AFE"/>
    <w:rsid w:val="00E14045"/>
    <w:rsid w:val="00E1454F"/>
    <w:rsid w:val="00E145F8"/>
    <w:rsid w:val="00E14774"/>
    <w:rsid w:val="00E16A7C"/>
    <w:rsid w:val="00E202B5"/>
    <w:rsid w:val="00E20C07"/>
    <w:rsid w:val="00E21AAD"/>
    <w:rsid w:val="00E21B31"/>
    <w:rsid w:val="00E21B9E"/>
    <w:rsid w:val="00E22010"/>
    <w:rsid w:val="00E22877"/>
    <w:rsid w:val="00E22BC9"/>
    <w:rsid w:val="00E230EE"/>
    <w:rsid w:val="00E23F4C"/>
    <w:rsid w:val="00E24A98"/>
    <w:rsid w:val="00E24D94"/>
    <w:rsid w:val="00E274B9"/>
    <w:rsid w:val="00E27B95"/>
    <w:rsid w:val="00E27CBB"/>
    <w:rsid w:val="00E30818"/>
    <w:rsid w:val="00E3110C"/>
    <w:rsid w:val="00E315EC"/>
    <w:rsid w:val="00E3171F"/>
    <w:rsid w:val="00E3578D"/>
    <w:rsid w:val="00E35BA6"/>
    <w:rsid w:val="00E35BE1"/>
    <w:rsid w:val="00E36AC1"/>
    <w:rsid w:val="00E37147"/>
    <w:rsid w:val="00E3716F"/>
    <w:rsid w:val="00E37742"/>
    <w:rsid w:val="00E405B5"/>
    <w:rsid w:val="00E41D15"/>
    <w:rsid w:val="00E41E37"/>
    <w:rsid w:val="00E4297E"/>
    <w:rsid w:val="00E42A4D"/>
    <w:rsid w:val="00E42D46"/>
    <w:rsid w:val="00E4465D"/>
    <w:rsid w:val="00E448C9"/>
    <w:rsid w:val="00E4495D"/>
    <w:rsid w:val="00E45090"/>
    <w:rsid w:val="00E45CAA"/>
    <w:rsid w:val="00E462E5"/>
    <w:rsid w:val="00E46D48"/>
    <w:rsid w:val="00E46DE2"/>
    <w:rsid w:val="00E50F08"/>
    <w:rsid w:val="00E51241"/>
    <w:rsid w:val="00E51755"/>
    <w:rsid w:val="00E530B2"/>
    <w:rsid w:val="00E53CDD"/>
    <w:rsid w:val="00E53F20"/>
    <w:rsid w:val="00E54190"/>
    <w:rsid w:val="00E541AB"/>
    <w:rsid w:val="00E54BD4"/>
    <w:rsid w:val="00E5523E"/>
    <w:rsid w:val="00E5575C"/>
    <w:rsid w:val="00E55B9F"/>
    <w:rsid w:val="00E564AB"/>
    <w:rsid w:val="00E56D45"/>
    <w:rsid w:val="00E570A0"/>
    <w:rsid w:val="00E57709"/>
    <w:rsid w:val="00E57745"/>
    <w:rsid w:val="00E57770"/>
    <w:rsid w:val="00E57D90"/>
    <w:rsid w:val="00E6002F"/>
    <w:rsid w:val="00E60438"/>
    <w:rsid w:val="00E60669"/>
    <w:rsid w:val="00E6095C"/>
    <w:rsid w:val="00E60AE5"/>
    <w:rsid w:val="00E61B85"/>
    <w:rsid w:val="00E61C6A"/>
    <w:rsid w:val="00E625D7"/>
    <w:rsid w:val="00E63663"/>
    <w:rsid w:val="00E64B89"/>
    <w:rsid w:val="00E64BA9"/>
    <w:rsid w:val="00E655D3"/>
    <w:rsid w:val="00E6663B"/>
    <w:rsid w:val="00E66974"/>
    <w:rsid w:val="00E66F67"/>
    <w:rsid w:val="00E67F82"/>
    <w:rsid w:val="00E7065E"/>
    <w:rsid w:val="00E70B36"/>
    <w:rsid w:val="00E712ED"/>
    <w:rsid w:val="00E71656"/>
    <w:rsid w:val="00E71939"/>
    <w:rsid w:val="00E72391"/>
    <w:rsid w:val="00E73821"/>
    <w:rsid w:val="00E74BA8"/>
    <w:rsid w:val="00E7570E"/>
    <w:rsid w:val="00E76348"/>
    <w:rsid w:val="00E765E4"/>
    <w:rsid w:val="00E769BC"/>
    <w:rsid w:val="00E76EAF"/>
    <w:rsid w:val="00E77D04"/>
    <w:rsid w:val="00E800F4"/>
    <w:rsid w:val="00E816D2"/>
    <w:rsid w:val="00E818FE"/>
    <w:rsid w:val="00E832BE"/>
    <w:rsid w:val="00E849E0"/>
    <w:rsid w:val="00E85A25"/>
    <w:rsid w:val="00E8671D"/>
    <w:rsid w:val="00E86B65"/>
    <w:rsid w:val="00E87372"/>
    <w:rsid w:val="00E8769F"/>
    <w:rsid w:val="00E87BAB"/>
    <w:rsid w:val="00E901A0"/>
    <w:rsid w:val="00E90320"/>
    <w:rsid w:val="00E9152C"/>
    <w:rsid w:val="00E91675"/>
    <w:rsid w:val="00E916EB"/>
    <w:rsid w:val="00E91734"/>
    <w:rsid w:val="00E93234"/>
    <w:rsid w:val="00E93307"/>
    <w:rsid w:val="00E9447E"/>
    <w:rsid w:val="00E94D0B"/>
    <w:rsid w:val="00E95D50"/>
    <w:rsid w:val="00E96AFD"/>
    <w:rsid w:val="00E96F43"/>
    <w:rsid w:val="00E97851"/>
    <w:rsid w:val="00E97F2B"/>
    <w:rsid w:val="00EA2CBD"/>
    <w:rsid w:val="00EA4027"/>
    <w:rsid w:val="00EA45B9"/>
    <w:rsid w:val="00EA4BE3"/>
    <w:rsid w:val="00EA4C2F"/>
    <w:rsid w:val="00EA53BE"/>
    <w:rsid w:val="00EA6260"/>
    <w:rsid w:val="00EA6E5F"/>
    <w:rsid w:val="00EA780F"/>
    <w:rsid w:val="00EA789D"/>
    <w:rsid w:val="00EA79A4"/>
    <w:rsid w:val="00EB0389"/>
    <w:rsid w:val="00EB0CDD"/>
    <w:rsid w:val="00EB168D"/>
    <w:rsid w:val="00EB1961"/>
    <w:rsid w:val="00EB1C31"/>
    <w:rsid w:val="00EB3589"/>
    <w:rsid w:val="00EB3CEB"/>
    <w:rsid w:val="00EB439D"/>
    <w:rsid w:val="00EB43B5"/>
    <w:rsid w:val="00EB514E"/>
    <w:rsid w:val="00EB54D7"/>
    <w:rsid w:val="00EB6B3D"/>
    <w:rsid w:val="00EB70A3"/>
    <w:rsid w:val="00EB78B4"/>
    <w:rsid w:val="00EB7B5F"/>
    <w:rsid w:val="00EC0122"/>
    <w:rsid w:val="00EC0586"/>
    <w:rsid w:val="00EC0AAB"/>
    <w:rsid w:val="00EC11F7"/>
    <w:rsid w:val="00EC1281"/>
    <w:rsid w:val="00EC1D31"/>
    <w:rsid w:val="00EC245A"/>
    <w:rsid w:val="00EC53C9"/>
    <w:rsid w:val="00EC55D1"/>
    <w:rsid w:val="00EC5B79"/>
    <w:rsid w:val="00EC5D98"/>
    <w:rsid w:val="00EC61EC"/>
    <w:rsid w:val="00EC6E29"/>
    <w:rsid w:val="00EC6E6F"/>
    <w:rsid w:val="00EC70FE"/>
    <w:rsid w:val="00ED057B"/>
    <w:rsid w:val="00ED1049"/>
    <w:rsid w:val="00ED186D"/>
    <w:rsid w:val="00ED1989"/>
    <w:rsid w:val="00ED3109"/>
    <w:rsid w:val="00ED43E4"/>
    <w:rsid w:val="00ED4715"/>
    <w:rsid w:val="00ED4CFF"/>
    <w:rsid w:val="00ED5ABF"/>
    <w:rsid w:val="00ED5F03"/>
    <w:rsid w:val="00ED6390"/>
    <w:rsid w:val="00ED639E"/>
    <w:rsid w:val="00ED7739"/>
    <w:rsid w:val="00ED7AA9"/>
    <w:rsid w:val="00EE02A0"/>
    <w:rsid w:val="00EE1BED"/>
    <w:rsid w:val="00EE2341"/>
    <w:rsid w:val="00EE2EE5"/>
    <w:rsid w:val="00EE3C61"/>
    <w:rsid w:val="00EE3E11"/>
    <w:rsid w:val="00EE544A"/>
    <w:rsid w:val="00EE5671"/>
    <w:rsid w:val="00EE5B41"/>
    <w:rsid w:val="00EE6FEE"/>
    <w:rsid w:val="00EE727C"/>
    <w:rsid w:val="00EF03A0"/>
    <w:rsid w:val="00EF0856"/>
    <w:rsid w:val="00EF10CF"/>
    <w:rsid w:val="00EF26B9"/>
    <w:rsid w:val="00EF36AE"/>
    <w:rsid w:val="00EF3771"/>
    <w:rsid w:val="00EF422B"/>
    <w:rsid w:val="00EF42D5"/>
    <w:rsid w:val="00EF4B8D"/>
    <w:rsid w:val="00EF6857"/>
    <w:rsid w:val="00EF6C81"/>
    <w:rsid w:val="00F003EC"/>
    <w:rsid w:val="00F004A2"/>
    <w:rsid w:val="00F00551"/>
    <w:rsid w:val="00F007B5"/>
    <w:rsid w:val="00F01102"/>
    <w:rsid w:val="00F01CE5"/>
    <w:rsid w:val="00F02A33"/>
    <w:rsid w:val="00F03234"/>
    <w:rsid w:val="00F04052"/>
    <w:rsid w:val="00F04523"/>
    <w:rsid w:val="00F046C9"/>
    <w:rsid w:val="00F04DE8"/>
    <w:rsid w:val="00F053CE"/>
    <w:rsid w:val="00F05B16"/>
    <w:rsid w:val="00F0661A"/>
    <w:rsid w:val="00F06F3D"/>
    <w:rsid w:val="00F071F0"/>
    <w:rsid w:val="00F07A06"/>
    <w:rsid w:val="00F07AAC"/>
    <w:rsid w:val="00F07B99"/>
    <w:rsid w:val="00F10F67"/>
    <w:rsid w:val="00F11BC2"/>
    <w:rsid w:val="00F11EB3"/>
    <w:rsid w:val="00F12E20"/>
    <w:rsid w:val="00F133BB"/>
    <w:rsid w:val="00F13CD5"/>
    <w:rsid w:val="00F145F0"/>
    <w:rsid w:val="00F15ACC"/>
    <w:rsid w:val="00F16027"/>
    <w:rsid w:val="00F1646A"/>
    <w:rsid w:val="00F16CFE"/>
    <w:rsid w:val="00F17561"/>
    <w:rsid w:val="00F20618"/>
    <w:rsid w:val="00F209F7"/>
    <w:rsid w:val="00F20E48"/>
    <w:rsid w:val="00F22248"/>
    <w:rsid w:val="00F22D28"/>
    <w:rsid w:val="00F23E86"/>
    <w:rsid w:val="00F24C5E"/>
    <w:rsid w:val="00F24DF6"/>
    <w:rsid w:val="00F252A8"/>
    <w:rsid w:val="00F25951"/>
    <w:rsid w:val="00F25AC1"/>
    <w:rsid w:val="00F26200"/>
    <w:rsid w:val="00F263C6"/>
    <w:rsid w:val="00F27DD1"/>
    <w:rsid w:val="00F30CE3"/>
    <w:rsid w:val="00F323A1"/>
    <w:rsid w:val="00F32522"/>
    <w:rsid w:val="00F32F68"/>
    <w:rsid w:val="00F330CC"/>
    <w:rsid w:val="00F334CB"/>
    <w:rsid w:val="00F339F0"/>
    <w:rsid w:val="00F34155"/>
    <w:rsid w:val="00F342AB"/>
    <w:rsid w:val="00F35DA5"/>
    <w:rsid w:val="00F37490"/>
    <w:rsid w:val="00F404D5"/>
    <w:rsid w:val="00F41596"/>
    <w:rsid w:val="00F41ABC"/>
    <w:rsid w:val="00F4232E"/>
    <w:rsid w:val="00F423C9"/>
    <w:rsid w:val="00F43CEF"/>
    <w:rsid w:val="00F44BD6"/>
    <w:rsid w:val="00F44C7F"/>
    <w:rsid w:val="00F4567E"/>
    <w:rsid w:val="00F4580C"/>
    <w:rsid w:val="00F45BCD"/>
    <w:rsid w:val="00F468ED"/>
    <w:rsid w:val="00F47AAE"/>
    <w:rsid w:val="00F47B7D"/>
    <w:rsid w:val="00F47D1D"/>
    <w:rsid w:val="00F47E30"/>
    <w:rsid w:val="00F500E4"/>
    <w:rsid w:val="00F50546"/>
    <w:rsid w:val="00F5141D"/>
    <w:rsid w:val="00F51856"/>
    <w:rsid w:val="00F51D5A"/>
    <w:rsid w:val="00F51DEC"/>
    <w:rsid w:val="00F529BC"/>
    <w:rsid w:val="00F538E4"/>
    <w:rsid w:val="00F53C63"/>
    <w:rsid w:val="00F53ED5"/>
    <w:rsid w:val="00F55003"/>
    <w:rsid w:val="00F56366"/>
    <w:rsid w:val="00F56590"/>
    <w:rsid w:val="00F56AE2"/>
    <w:rsid w:val="00F56D8E"/>
    <w:rsid w:val="00F57488"/>
    <w:rsid w:val="00F57B2D"/>
    <w:rsid w:val="00F601EF"/>
    <w:rsid w:val="00F6073A"/>
    <w:rsid w:val="00F60CDD"/>
    <w:rsid w:val="00F60F8C"/>
    <w:rsid w:val="00F60FA7"/>
    <w:rsid w:val="00F61F59"/>
    <w:rsid w:val="00F6284B"/>
    <w:rsid w:val="00F63216"/>
    <w:rsid w:val="00F63291"/>
    <w:rsid w:val="00F632DE"/>
    <w:rsid w:val="00F63625"/>
    <w:rsid w:val="00F63D4B"/>
    <w:rsid w:val="00F64215"/>
    <w:rsid w:val="00F643EF"/>
    <w:rsid w:val="00F643FA"/>
    <w:rsid w:val="00F645F3"/>
    <w:rsid w:val="00F64FC4"/>
    <w:rsid w:val="00F652A7"/>
    <w:rsid w:val="00F6585A"/>
    <w:rsid w:val="00F65A41"/>
    <w:rsid w:val="00F661E4"/>
    <w:rsid w:val="00F667BC"/>
    <w:rsid w:val="00F6699B"/>
    <w:rsid w:val="00F67072"/>
    <w:rsid w:val="00F671B1"/>
    <w:rsid w:val="00F673E4"/>
    <w:rsid w:val="00F67CFF"/>
    <w:rsid w:val="00F67F3E"/>
    <w:rsid w:val="00F705D3"/>
    <w:rsid w:val="00F70725"/>
    <w:rsid w:val="00F7072A"/>
    <w:rsid w:val="00F71841"/>
    <w:rsid w:val="00F71A93"/>
    <w:rsid w:val="00F726A9"/>
    <w:rsid w:val="00F730B6"/>
    <w:rsid w:val="00F733F2"/>
    <w:rsid w:val="00F74239"/>
    <w:rsid w:val="00F750A9"/>
    <w:rsid w:val="00F76A61"/>
    <w:rsid w:val="00F7785B"/>
    <w:rsid w:val="00F77ED8"/>
    <w:rsid w:val="00F803F6"/>
    <w:rsid w:val="00F80547"/>
    <w:rsid w:val="00F8073D"/>
    <w:rsid w:val="00F80D95"/>
    <w:rsid w:val="00F81025"/>
    <w:rsid w:val="00F81E93"/>
    <w:rsid w:val="00F831D3"/>
    <w:rsid w:val="00F8326F"/>
    <w:rsid w:val="00F83DA3"/>
    <w:rsid w:val="00F841D9"/>
    <w:rsid w:val="00F84BE7"/>
    <w:rsid w:val="00F8566D"/>
    <w:rsid w:val="00F85FD2"/>
    <w:rsid w:val="00F864D0"/>
    <w:rsid w:val="00F869C4"/>
    <w:rsid w:val="00F86C68"/>
    <w:rsid w:val="00F87744"/>
    <w:rsid w:val="00F90F73"/>
    <w:rsid w:val="00F9148E"/>
    <w:rsid w:val="00F9154B"/>
    <w:rsid w:val="00F9189A"/>
    <w:rsid w:val="00F92299"/>
    <w:rsid w:val="00F92C38"/>
    <w:rsid w:val="00F93B22"/>
    <w:rsid w:val="00F93CDF"/>
    <w:rsid w:val="00F96682"/>
    <w:rsid w:val="00F9705B"/>
    <w:rsid w:val="00F9742D"/>
    <w:rsid w:val="00F975BE"/>
    <w:rsid w:val="00F97D06"/>
    <w:rsid w:val="00FA0E3F"/>
    <w:rsid w:val="00FA1028"/>
    <w:rsid w:val="00FA19BF"/>
    <w:rsid w:val="00FA1B0E"/>
    <w:rsid w:val="00FA2253"/>
    <w:rsid w:val="00FA264F"/>
    <w:rsid w:val="00FA3740"/>
    <w:rsid w:val="00FA3749"/>
    <w:rsid w:val="00FA53EF"/>
    <w:rsid w:val="00FA5418"/>
    <w:rsid w:val="00FA564A"/>
    <w:rsid w:val="00FA5CE2"/>
    <w:rsid w:val="00FA6515"/>
    <w:rsid w:val="00FA69D9"/>
    <w:rsid w:val="00FA6C57"/>
    <w:rsid w:val="00FB0248"/>
    <w:rsid w:val="00FB0BFC"/>
    <w:rsid w:val="00FB0DBC"/>
    <w:rsid w:val="00FB0F1B"/>
    <w:rsid w:val="00FB0FA2"/>
    <w:rsid w:val="00FB19E7"/>
    <w:rsid w:val="00FB1A26"/>
    <w:rsid w:val="00FB277A"/>
    <w:rsid w:val="00FB2F69"/>
    <w:rsid w:val="00FB3D85"/>
    <w:rsid w:val="00FB3F1C"/>
    <w:rsid w:val="00FB424F"/>
    <w:rsid w:val="00FB4552"/>
    <w:rsid w:val="00FB4969"/>
    <w:rsid w:val="00FB49B2"/>
    <w:rsid w:val="00FB4C60"/>
    <w:rsid w:val="00FB4ED4"/>
    <w:rsid w:val="00FB5170"/>
    <w:rsid w:val="00FB60CD"/>
    <w:rsid w:val="00FB67AA"/>
    <w:rsid w:val="00FB6DA9"/>
    <w:rsid w:val="00FB7218"/>
    <w:rsid w:val="00FB7328"/>
    <w:rsid w:val="00FC04D4"/>
    <w:rsid w:val="00FC0F0C"/>
    <w:rsid w:val="00FC0F96"/>
    <w:rsid w:val="00FC1267"/>
    <w:rsid w:val="00FC15C7"/>
    <w:rsid w:val="00FC331F"/>
    <w:rsid w:val="00FC3533"/>
    <w:rsid w:val="00FC5CBD"/>
    <w:rsid w:val="00FC653B"/>
    <w:rsid w:val="00FC6FE4"/>
    <w:rsid w:val="00FC7E12"/>
    <w:rsid w:val="00FD1DA9"/>
    <w:rsid w:val="00FD4239"/>
    <w:rsid w:val="00FD6844"/>
    <w:rsid w:val="00FD6F96"/>
    <w:rsid w:val="00FD7A4E"/>
    <w:rsid w:val="00FE12C0"/>
    <w:rsid w:val="00FE1330"/>
    <w:rsid w:val="00FE1A96"/>
    <w:rsid w:val="00FE2043"/>
    <w:rsid w:val="00FE3063"/>
    <w:rsid w:val="00FE3B20"/>
    <w:rsid w:val="00FE5B56"/>
    <w:rsid w:val="00FE6829"/>
    <w:rsid w:val="00FE6E4F"/>
    <w:rsid w:val="00FF04AF"/>
    <w:rsid w:val="00FF0DBD"/>
    <w:rsid w:val="00FF1E7D"/>
    <w:rsid w:val="00FF1FEC"/>
    <w:rsid w:val="00FF231D"/>
    <w:rsid w:val="00FF29FD"/>
    <w:rsid w:val="00FF3721"/>
    <w:rsid w:val="00FF39D8"/>
    <w:rsid w:val="00FF3BDE"/>
    <w:rsid w:val="00FF4908"/>
    <w:rsid w:val="00FF4A35"/>
    <w:rsid w:val="00FF4D7D"/>
    <w:rsid w:val="00FF4F04"/>
    <w:rsid w:val="00FF5431"/>
    <w:rsid w:val="00FF5946"/>
    <w:rsid w:val="00FF5F96"/>
    <w:rsid w:val="00FF6446"/>
    <w:rsid w:val="00FF71AC"/>
    <w:rsid w:val="00FF7799"/>
    <w:rsid w:val="00FF7991"/>
    <w:rsid w:val="00FF7B08"/>
    <w:rsid w:val="00FF7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DE18C"/>
  <w15:docId w15:val="{F4746EDD-9D1B-4592-87B8-9309ADE6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5625C"/>
    <w:pPr>
      <w:spacing w:after="200" w:line="276" w:lineRule="auto"/>
    </w:pPr>
    <w:rPr>
      <w:sz w:val="22"/>
      <w:szCs w:val="22"/>
      <w:lang w:eastAsia="en-US"/>
    </w:rPr>
  </w:style>
  <w:style w:type="paragraph" w:styleId="Nagwek1">
    <w:name w:val="heading 1"/>
    <w:basedOn w:val="Normalny"/>
    <w:next w:val="Normalny"/>
    <w:link w:val="Nagwek1Znak"/>
    <w:uiPriority w:val="9"/>
    <w:qFormat/>
    <w:rsid w:val="00D718C5"/>
    <w:pPr>
      <w:keepNext/>
      <w:keepLines/>
      <w:spacing w:before="240" w:after="0"/>
      <w:outlineLvl w:val="0"/>
    </w:pPr>
    <w:rPr>
      <w:rFonts w:ascii="Cambria" w:eastAsia="Times New Roman" w:hAnsi="Cambria"/>
      <w:color w:val="365F91"/>
      <w:sz w:val="32"/>
      <w:szCs w:val="32"/>
      <w:lang w:val="x-none" w:eastAsia="x-none"/>
    </w:rPr>
  </w:style>
  <w:style w:type="paragraph" w:styleId="Nagwek2">
    <w:name w:val="heading 2"/>
    <w:basedOn w:val="Normalny"/>
    <w:next w:val="Normalny"/>
    <w:link w:val="Nagwek2Znak"/>
    <w:uiPriority w:val="99"/>
    <w:qFormat/>
    <w:rsid w:val="00AA61DA"/>
    <w:pPr>
      <w:keepNext/>
      <w:spacing w:after="0" w:line="240" w:lineRule="auto"/>
      <w:outlineLvl w:val="1"/>
    </w:pPr>
    <w:rPr>
      <w:rFonts w:ascii="Times New Roman" w:eastAsia="Times New Roman" w:hAnsi="Times New Roman"/>
      <w:sz w:val="24"/>
      <w:szCs w:val="20"/>
      <w:lang w:val="x-none" w:eastAsia="pl-PL"/>
    </w:rPr>
  </w:style>
  <w:style w:type="paragraph" w:styleId="Nagwek3">
    <w:name w:val="heading 3"/>
    <w:basedOn w:val="Normalny"/>
    <w:next w:val="Normalny"/>
    <w:link w:val="Nagwek3Znak"/>
    <w:uiPriority w:val="99"/>
    <w:qFormat/>
    <w:rsid w:val="00AA61DA"/>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uiPriority w:val="99"/>
    <w:qFormat/>
    <w:rsid w:val="00AA61DA"/>
    <w:pPr>
      <w:keepNext/>
      <w:spacing w:before="240" w:after="60" w:line="240" w:lineRule="auto"/>
      <w:outlineLvl w:val="3"/>
    </w:pPr>
    <w:rPr>
      <w:rFonts w:ascii="Times New Roman" w:eastAsia="Times New Roman" w:hAnsi="Times New Roman"/>
      <w:b/>
      <w:bCs/>
      <w:sz w:val="28"/>
      <w:szCs w:val="28"/>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718C5"/>
    <w:rPr>
      <w:rFonts w:ascii="Cambria" w:eastAsia="Times New Roman" w:hAnsi="Cambria" w:cs="Times New Roman"/>
      <w:color w:val="365F91"/>
      <w:sz w:val="32"/>
      <w:szCs w:val="32"/>
    </w:rPr>
  </w:style>
  <w:style w:type="character" w:customStyle="1" w:styleId="Nagwek2Znak">
    <w:name w:val="Nagłówek 2 Znak"/>
    <w:link w:val="Nagwek2"/>
    <w:uiPriority w:val="99"/>
    <w:rsid w:val="00AA61DA"/>
    <w:rPr>
      <w:rFonts w:ascii="Times New Roman" w:eastAsia="Times New Roman" w:hAnsi="Times New Roman" w:cs="Times New Roman"/>
      <w:sz w:val="24"/>
      <w:szCs w:val="20"/>
      <w:lang w:eastAsia="pl-PL"/>
    </w:rPr>
  </w:style>
  <w:style w:type="character" w:customStyle="1" w:styleId="Nagwek3Znak">
    <w:name w:val="Nagłówek 3 Znak"/>
    <w:link w:val="Nagwek3"/>
    <w:uiPriority w:val="99"/>
    <w:rsid w:val="00AA61DA"/>
    <w:rPr>
      <w:rFonts w:ascii="Arial" w:eastAsia="Times New Roman" w:hAnsi="Arial" w:cs="Arial"/>
      <w:b/>
      <w:bCs/>
      <w:sz w:val="26"/>
      <w:szCs w:val="26"/>
      <w:lang w:eastAsia="pl-PL"/>
    </w:rPr>
  </w:style>
  <w:style w:type="character" w:customStyle="1" w:styleId="Nagwek4Znak">
    <w:name w:val="Nagłówek 4 Znak"/>
    <w:link w:val="Nagwek4"/>
    <w:uiPriority w:val="99"/>
    <w:rsid w:val="00AA61DA"/>
    <w:rPr>
      <w:rFonts w:ascii="Times New Roman" w:eastAsia="Times New Roman" w:hAnsi="Times New Roman" w:cs="Times New Roman"/>
      <w:b/>
      <w:bCs/>
      <w:sz w:val="28"/>
      <w:szCs w:val="28"/>
      <w:lang w:eastAsia="pl-PL"/>
    </w:rPr>
  </w:style>
  <w:style w:type="paragraph" w:styleId="Tekstkomentarza">
    <w:name w:val="annotation text"/>
    <w:basedOn w:val="Normalny"/>
    <w:link w:val="TekstkomentarzaZnak"/>
    <w:uiPriority w:val="99"/>
    <w:unhideWhenUsed/>
    <w:rsid w:val="0045625C"/>
    <w:pPr>
      <w:spacing w:line="240" w:lineRule="auto"/>
    </w:pPr>
    <w:rPr>
      <w:sz w:val="20"/>
      <w:szCs w:val="20"/>
      <w:lang w:val="x-none" w:eastAsia="x-none"/>
    </w:rPr>
  </w:style>
  <w:style w:type="character" w:customStyle="1" w:styleId="TekstkomentarzaZnak">
    <w:name w:val="Tekst komentarza Znak"/>
    <w:link w:val="Tekstkomentarza"/>
    <w:uiPriority w:val="99"/>
    <w:rsid w:val="0045625C"/>
    <w:rPr>
      <w:sz w:val="20"/>
      <w:szCs w:val="20"/>
    </w:rPr>
  </w:style>
  <w:style w:type="character" w:styleId="Odwoaniedokomentarza">
    <w:name w:val="annotation reference"/>
    <w:uiPriority w:val="99"/>
    <w:unhideWhenUsed/>
    <w:rsid w:val="0045625C"/>
    <w:rPr>
      <w:sz w:val="16"/>
      <w:szCs w:val="16"/>
    </w:rPr>
  </w:style>
  <w:style w:type="paragraph" w:styleId="Tekstdymka">
    <w:name w:val="Balloon Text"/>
    <w:basedOn w:val="Normalny"/>
    <w:link w:val="TekstdymkaZnak"/>
    <w:uiPriority w:val="99"/>
    <w:semiHidden/>
    <w:unhideWhenUsed/>
    <w:rsid w:val="0045625C"/>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45625C"/>
    <w:rPr>
      <w:rFonts w:ascii="Tahoma" w:hAnsi="Tahoma" w:cs="Tahoma"/>
      <w:sz w:val="16"/>
      <w:szCs w:val="16"/>
    </w:rPr>
  </w:style>
  <w:style w:type="paragraph" w:styleId="Nagwek">
    <w:name w:val="header"/>
    <w:basedOn w:val="Normalny"/>
    <w:link w:val="NagwekZnak"/>
    <w:uiPriority w:val="99"/>
    <w:unhideWhenUsed/>
    <w:rsid w:val="004562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625C"/>
  </w:style>
  <w:style w:type="paragraph" w:styleId="Stopka">
    <w:name w:val="footer"/>
    <w:basedOn w:val="Normalny"/>
    <w:link w:val="StopkaZnak"/>
    <w:uiPriority w:val="99"/>
    <w:unhideWhenUsed/>
    <w:rsid w:val="004562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625C"/>
  </w:style>
  <w:style w:type="character" w:styleId="Hipercze">
    <w:name w:val="Hyperlink"/>
    <w:uiPriority w:val="99"/>
    <w:unhideWhenUsed/>
    <w:rsid w:val="0045625C"/>
    <w:rPr>
      <w:color w:val="0000FF"/>
      <w:u w:val="single"/>
    </w:rPr>
  </w:style>
  <w:style w:type="paragraph" w:styleId="Tematkomentarza">
    <w:name w:val="annotation subject"/>
    <w:basedOn w:val="Tekstkomentarza"/>
    <w:next w:val="Tekstkomentarza"/>
    <w:link w:val="TematkomentarzaZnak"/>
    <w:uiPriority w:val="99"/>
    <w:semiHidden/>
    <w:unhideWhenUsed/>
    <w:rsid w:val="0045625C"/>
    <w:rPr>
      <w:b/>
      <w:bCs/>
    </w:rPr>
  </w:style>
  <w:style w:type="character" w:customStyle="1" w:styleId="TematkomentarzaZnak">
    <w:name w:val="Temat komentarza Znak"/>
    <w:link w:val="Tematkomentarza"/>
    <w:uiPriority w:val="99"/>
    <w:semiHidden/>
    <w:rsid w:val="0045625C"/>
    <w:rPr>
      <w:b/>
      <w:bCs/>
      <w:sz w:val="20"/>
      <w:szCs w:val="20"/>
    </w:rPr>
  </w:style>
  <w:style w:type="character" w:customStyle="1" w:styleId="FontStyle136">
    <w:name w:val="Font Style136"/>
    <w:rsid w:val="0045625C"/>
    <w:rPr>
      <w:rFonts w:ascii="Times New Roman" w:hAnsi="Times New Roman" w:cs="Times New Roman" w:hint="default"/>
    </w:rPr>
  </w:style>
  <w:style w:type="paragraph" w:customStyle="1" w:styleId="ColorfulShading-Accent11">
    <w:name w:val="Colorful Shading - Accent 11"/>
    <w:hidden/>
    <w:uiPriority w:val="99"/>
    <w:semiHidden/>
    <w:rsid w:val="00815125"/>
    <w:rPr>
      <w:sz w:val="22"/>
      <w:szCs w:val="22"/>
      <w:lang w:eastAsia="en-US"/>
    </w:rPr>
  </w:style>
  <w:style w:type="table" w:styleId="Tabela-Siatka">
    <w:name w:val="Table Grid"/>
    <w:basedOn w:val="Standardowy"/>
    <w:uiPriority w:val="99"/>
    <w:rsid w:val="00456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2">
    <w:name w:val="h2"/>
    <w:basedOn w:val="Domylnaczcionkaakapitu"/>
    <w:uiPriority w:val="99"/>
    <w:rsid w:val="00D311B7"/>
  </w:style>
  <w:style w:type="character" w:customStyle="1" w:styleId="h1">
    <w:name w:val="h1"/>
    <w:basedOn w:val="Domylnaczcionkaakapitu"/>
    <w:uiPriority w:val="99"/>
    <w:rsid w:val="00D311B7"/>
  </w:style>
  <w:style w:type="paragraph" w:styleId="Tekstpodstawowy2">
    <w:name w:val="Body Text 2"/>
    <w:basedOn w:val="Normalny"/>
    <w:link w:val="Tekstpodstawowy2Znak"/>
    <w:uiPriority w:val="99"/>
    <w:rsid w:val="00B66B2D"/>
    <w:pPr>
      <w:spacing w:after="0" w:line="240" w:lineRule="auto"/>
      <w:jc w:val="both"/>
    </w:pPr>
    <w:rPr>
      <w:rFonts w:ascii="Times New Roman" w:eastAsia="Times New Roman" w:hAnsi="Times New Roman"/>
      <w:sz w:val="24"/>
      <w:szCs w:val="20"/>
      <w:lang w:val="x-none" w:eastAsia="pl-PL"/>
    </w:rPr>
  </w:style>
  <w:style w:type="character" w:customStyle="1" w:styleId="Tekstpodstawowy2Znak">
    <w:name w:val="Tekst podstawowy 2 Znak"/>
    <w:link w:val="Tekstpodstawowy2"/>
    <w:uiPriority w:val="99"/>
    <w:rsid w:val="00B66B2D"/>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unhideWhenUsed/>
    <w:rsid w:val="00135816"/>
    <w:pPr>
      <w:spacing w:after="120"/>
      <w:ind w:left="283"/>
    </w:pPr>
  </w:style>
  <w:style w:type="character" w:customStyle="1" w:styleId="TekstpodstawowywcityZnak">
    <w:name w:val="Tekst podstawowy wcięty Znak"/>
    <w:basedOn w:val="Domylnaczcionkaakapitu"/>
    <w:link w:val="Tekstpodstawowywcity"/>
    <w:uiPriority w:val="99"/>
    <w:rsid w:val="00135816"/>
  </w:style>
  <w:style w:type="paragraph" w:customStyle="1" w:styleId="MarginText">
    <w:name w:val="Margin Text"/>
    <w:basedOn w:val="Tekstpodstawowy"/>
    <w:uiPriority w:val="99"/>
    <w:rsid w:val="00AA61DA"/>
    <w:pPr>
      <w:overflowPunct w:val="0"/>
      <w:autoSpaceDE w:val="0"/>
      <w:autoSpaceDN w:val="0"/>
      <w:adjustRightInd w:val="0"/>
      <w:spacing w:after="240" w:line="240" w:lineRule="auto"/>
      <w:jc w:val="both"/>
      <w:textAlignment w:val="baseline"/>
    </w:pPr>
    <w:rPr>
      <w:rFonts w:ascii="Times New Roman" w:eastAsia="Times New Roman" w:hAnsi="Times New Roman"/>
      <w:lang w:val="en-GB"/>
    </w:rPr>
  </w:style>
  <w:style w:type="paragraph" w:styleId="Tekstpodstawowy">
    <w:name w:val="Body Text"/>
    <w:basedOn w:val="Normalny"/>
    <w:link w:val="TekstpodstawowyZnak"/>
    <w:uiPriority w:val="99"/>
    <w:unhideWhenUsed/>
    <w:rsid w:val="00AA61DA"/>
    <w:pPr>
      <w:spacing w:after="120"/>
    </w:pPr>
  </w:style>
  <w:style w:type="character" w:customStyle="1" w:styleId="TekstpodstawowyZnak">
    <w:name w:val="Tekst podstawowy Znak"/>
    <w:basedOn w:val="Domylnaczcionkaakapitu"/>
    <w:link w:val="Tekstpodstawowy"/>
    <w:uiPriority w:val="99"/>
    <w:rsid w:val="00AA61DA"/>
  </w:style>
  <w:style w:type="paragraph" w:styleId="Tekstpodstawowy3">
    <w:name w:val="Body Text 3"/>
    <w:basedOn w:val="Normalny"/>
    <w:link w:val="Tekstpodstawowy3Znak"/>
    <w:uiPriority w:val="99"/>
    <w:rsid w:val="00AA61DA"/>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link w:val="Tekstpodstawowy3"/>
    <w:uiPriority w:val="99"/>
    <w:rsid w:val="00AA61DA"/>
    <w:rPr>
      <w:rFonts w:ascii="Times New Roman" w:eastAsia="Times New Roman" w:hAnsi="Times New Roman" w:cs="Times New Roman"/>
      <w:sz w:val="16"/>
      <w:szCs w:val="16"/>
      <w:lang w:eastAsia="pl-PL"/>
    </w:rPr>
  </w:style>
  <w:style w:type="paragraph" w:customStyle="1" w:styleId="Tekstpodstawowy21">
    <w:name w:val="Tekst podstawowy 21"/>
    <w:rsid w:val="008D5AB4"/>
    <w:pPr>
      <w:suppressAutoHyphens/>
      <w:jc w:val="both"/>
    </w:pPr>
    <w:rPr>
      <w:rFonts w:ascii="Times New Roman" w:eastAsia="ヒラギノ角ゴ Pro W3" w:hAnsi="Times New Roman"/>
      <w:color w:val="000000"/>
      <w:sz w:val="24"/>
    </w:rPr>
  </w:style>
  <w:style w:type="paragraph" w:customStyle="1" w:styleId="pkt">
    <w:name w:val="pkt"/>
    <w:basedOn w:val="Normalny"/>
    <w:rsid w:val="005D0795"/>
    <w:pPr>
      <w:suppressAutoHyphens/>
      <w:spacing w:before="60" w:after="60" w:line="240" w:lineRule="auto"/>
      <w:ind w:left="851" w:hanging="295"/>
      <w:jc w:val="both"/>
    </w:pPr>
    <w:rPr>
      <w:rFonts w:ascii="Times New Roman" w:eastAsia="Times New Roman" w:hAnsi="Times New Roman"/>
      <w:sz w:val="24"/>
      <w:szCs w:val="20"/>
      <w:lang w:eastAsia="ar-SA"/>
    </w:rPr>
  </w:style>
  <w:style w:type="character" w:styleId="Odwoanieprzypisudolnego">
    <w:name w:val="footnote reference"/>
    <w:aliases w:val="Footnote Reference Number"/>
    <w:rsid w:val="00D718C5"/>
    <w:rPr>
      <w:vertAlign w:val="superscript"/>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qFormat/>
    <w:rsid w:val="00D718C5"/>
    <w:pPr>
      <w:tabs>
        <w:tab w:val="left" w:pos="8505"/>
        <w:tab w:val="left" w:pos="13608"/>
      </w:tabs>
      <w:spacing w:before="60" w:after="0" w:line="360" w:lineRule="auto"/>
      <w:ind w:firstLine="425"/>
      <w:jc w:val="both"/>
    </w:pPr>
    <w:rPr>
      <w:rFonts w:ascii="Times New Roman" w:eastAsia="Times New Roman" w:hAnsi="Times New Roman"/>
      <w:kern w:val="16"/>
      <w:sz w:val="20"/>
      <w:szCs w:val="20"/>
      <w:lang w:val="x-none"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link w:val="Tekstprzypisudolnego"/>
    <w:uiPriority w:val="99"/>
    <w:rsid w:val="00D718C5"/>
    <w:rPr>
      <w:rFonts w:ascii="Times New Roman" w:eastAsia="Times New Roman" w:hAnsi="Times New Roman" w:cs="Times New Roman"/>
      <w:kern w:val="16"/>
      <w:sz w:val="20"/>
      <w:szCs w:val="20"/>
      <w:lang w:val="x-none" w:eastAsia="x-none"/>
    </w:rPr>
  </w:style>
  <w:style w:type="character" w:customStyle="1" w:styleId="FontStyle60">
    <w:name w:val="Font Style60"/>
    <w:uiPriority w:val="99"/>
    <w:rsid w:val="00F529BC"/>
    <w:rPr>
      <w:rFonts w:ascii="Times New Roman" w:hAnsi="Times New Roman" w:cs="Times New Roman"/>
      <w:b/>
      <w:bCs/>
      <w:sz w:val="20"/>
      <w:szCs w:val="20"/>
    </w:rPr>
  </w:style>
  <w:style w:type="character" w:customStyle="1" w:styleId="FontStyle61">
    <w:name w:val="Font Style61"/>
    <w:uiPriority w:val="99"/>
    <w:rsid w:val="00F529BC"/>
    <w:rPr>
      <w:rFonts w:ascii="Times New Roman" w:hAnsi="Times New Roman" w:cs="Times New Roman"/>
      <w:sz w:val="20"/>
      <w:szCs w:val="20"/>
    </w:rPr>
  </w:style>
  <w:style w:type="paragraph" w:customStyle="1" w:styleId="Style4">
    <w:name w:val="Style4"/>
    <w:basedOn w:val="Normalny"/>
    <w:uiPriority w:val="99"/>
    <w:rsid w:val="00F529BC"/>
    <w:pPr>
      <w:widowControl w:val="0"/>
      <w:autoSpaceDE w:val="0"/>
      <w:spacing w:after="0" w:line="240" w:lineRule="auto"/>
      <w:jc w:val="center"/>
    </w:pPr>
    <w:rPr>
      <w:rFonts w:ascii="Times New Roman" w:eastAsia="Times New Roman" w:hAnsi="Times New Roman"/>
      <w:kern w:val="1"/>
      <w:sz w:val="24"/>
      <w:szCs w:val="24"/>
      <w:lang w:eastAsia="ar-SA"/>
    </w:rPr>
  </w:style>
  <w:style w:type="paragraph" w:customStyle="1" w:styleId="Style11">
    <w:name w:val="Style11"/>
    <w:basedOn w:val="Normalny"/>
    <w:uiPriority w:val="99"/>
    <w:rsid w:val="00F529BC"/>
    <w:pPr>
      <w:widowControl w:val="0"/>
      <w:autoSpaceDE w:val="0"/>
      <w:spacing w:after="0" w:line="262" w:lineRule="exact"/>
    </w:pPr>
    <w:rPr>
      <w:rFonts w:ascii="Times New Roman" w:eastAsia="Times New Roman" w:hAnsi="Times New Roman"/>
      <w:kern w:val="1"/>
      <w:sz w:val="24"/>
      <w:szCs w:val="24"/>
      <w:lang w:eastAsia="ar-SA"/>
    </w:rPr>
  </w:style>
  <w:style w:type="paragraph" w:styleId="Tekstpodstawowywcity2">
    <w:name w:val="Body Text Indent 2"/>
    <w:basedOn w:val="Normalny"/>
    <w:link w:val="Tekstpodstawowywcity2Znak"/>
    <w:uiPriority w:val="99"/>
    <w:unhideWhenUsed/>
    <w:rsid w:val="00E27B95"/>
    <w:pPr>
      <w:suppressAutoHyphens/>
      <w:spacing w:after="120" w:line="480" w:lineRule="auto"/>
      <w:ind w:left="283"/>
    </w:pPr>
    <w:rPr>
      <w:rFonts w:ascii="Times New Roman" w:eastAsia="Times New Roman" w:hAnsi="Times New Roman" w:cs="Mangal"/>
      <w:kern w:val="1"/>
      <w:sz w:val="20"/>
      <w:szCs w:val="18"/>
      <w:lang w:val="x-none" w:eastAsia="zh-CN" w:bidi="hi-IN"/>
    </w:rPr>
  </w:style>
  <w:style w:type="character" w:customStyle="1" w:styleId="Tekstpodstawowywcity2Znak">
    <w:name w:val="Tekst podstawowy wcięty 2 Znak"/>
    <w:link w:val="Tekstpodstawowywcity2"/>
    <w:uiPriority w:val="99"/>
    <w:rsid w:val="00E27B95"/>
    <w:rPr>
      <w:rFonts w:ascii="Times New Roman" w:eastAsia="Times New Roman" w:hAnsi="Times New Roman" w:cs="Mangal"/>
      <w:kern w:val="1"/>
      <w:sz w:val="20"/>
      <w:szCs w:val="18"/>
      <w:lang w:eastAsia="zh-CN" w:bidi="hi-IN"/>
    </w:rPr>
  </w:style>
  <w:style w:type="paragraph" w:customStyle="1" w:styleId="Default">
    <w:name w:val="Default"/>
    <w:rsid w:val="00C20431"/>
    <w:pPr>
      <w:autoSpaceDE w:val="0"/>
      <w:autoSpaceDN w:val="0"/>
      <w:adjustRightInd w:val="0"/>
      <w:ind w:left="709" w:hanging="284"/>
      <w:jc w:val="both"/>
    </w:pPr>
    <w:rPr>
      <w:rFonts w:ascii="Arial" w:hAnsi="Arial" w:cs="Arial"/>
      <w:color w:val="000000"/>
      <w:sz w:val="24"/>
      <w:szCs w:val="24"/>
      <w:lang w:eastAsia="en-US"/>
    </w:rPr>
  </w:style>
  <w:style w:type="character" w:customStyle="1" w:styleId="FontStyle48">
    <w:name w:val="Font Style48"/>
    <w:uiPriority w:val="99"/>
    <w:rsid w:val="00B279E6"/>
    <w:rPr>
      <w:rFonts w:ascii="Times New Roman" w:hAnsi="Times New Roman" w:cs="Times New Roman"/>
      <w:color w:val="000000"/>
      <w:sz w:val="22"/>
      <w:szCs w:val="22"/>
    </w:rPr>
  </w:style>
  <w:style w:type="paragraph" w:customStyle="1" w:styleId="Style18">
    <w:name w:val="Style18"/>
    <w:basedOn w:val="Normalny"/>
    <w:uiPriority w:val="99"/>
    <w:rsid w:val="00B279E6"/>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paragraph" w:customStyle="1" w:styleId="Style9">
    <w:name w:val="Style9"/>
    <w:basedOn w:val="Normalny"/>
    <w:uiPriority w:val="99"/>
    <w:rsid w:val="00414555"/>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Heading11">
    <w:name w:val="Heading 11"/>
    <w:basedOn w:val="Normalny"/>
    <w:next w:val="Normalny"/>
    <w:uiPriority w:val="99"/>
    <w:rsid w:val="00C1401E"/>
    <w:pPr>
      <w:keepNext/>
      <w:keepLines/>
      <w:widowControl w:val="0"/>
      <w:tabs>
        <w:tab w:val="num" w:pos="432"/>
        <w:tab w:val="num" w:pos="720"/>
      </w:tabs>
      <w:suppressAutoHyphens/>
      <w:autoSpaceDE w:val="0"/>
      <w:autoSpaceDN w:val="0"/>
      <w:adjustRightInd w:val="0"/>
      <w:spacing w:before="480" w:after="0" w:line="240" w:lineRule="auto"/>
      <w:ind w:left="432" w:hanging="432"/>
      <w:outlineLvl w:val="0"/>
    </w:pPr>
    <w:rPr>
      <w:rFonts w:ascii="Cambria" w:eastAsia="Times New Roman" w:hAnsi="Cambria" w:cs="Cambria"/>
      <w:b/>
      <w:bCs/>
      <w:color w:val="365F91"/>
      <w:sz w:val="28"/>
      <w:szCs w:val="28"/>
      <w:lang w:eastAsia="pl-PL"/>
    </w:rPr>
  </w:style>
  <w:style w:type="paragraph" w:customStyle="1" w:styleId="Heading21">
    <w:name w:val="Heading 21"/>
    <w:basedOn w:val="Normalny"/>
    <w:next w:val="Normalny"/>
    <w:uiPriority w:val="99"/>
    <w:rsid w:val="00C1401E"/>
    <w:pPr>
      <w:keepNext/>
      <w:widowControl w:val="0"/>
      <w:tabs>
        <w:tab w:val="num" w:pos="576"/>
        <w:tab w:val="num" w:pos="1440"/>
      </w:tabs>
      <w:suppressAutoHyphens/>
      <w:autoSpaceDE w:val="0"/>
      <w:autoSpaceDN w:val="0"/>
      <w:adjustRightInd w:val="0"/>
      <w:spacing w:before="240" w:after="60" w:line="240" w:lineRule="auto"/>
      <w:ind w:left="576" w:hanging="576"/>
      <w:outlineLvl w:val="1"/>
    </w:pPr>
    <w:rPr>
      <w:rFonts w:ascii="Arial" w:eastAsia="Times New Roman" w:hAnsi="Arial" w:cs="Arial"/>
      <w:b/>
      <w:bCs/>
      <w:i/>
      <w:iCs/>
      <w:sz w:val="28"/>
      <w:szCs w:val="28"/>
      <w:lang w:eastAsia="pl-PL"/>
    </w:rPr>
  </w:style>
  <w:style w:type="paragraph" w:customStyle="1" w:styleId="Heading31">
    <w:name w:val="Heading 31"/>
    <w:aliases w:val="h3"/>
    <w:basedOn w:val="Normalny"/>
    <w:next w:val="Normalny"/>
    <w:uiPriority w:val="99"/>
    <w:rsid w:val="00C1401E"/>
    <w:pPr>
      <w:keepNext/>
      <w:widowControl w:val="0"/>
      <w:tabs>
        <w:tab w:val="num" w:pos="720"/>
        <w:tab w:val="num" w:pos="2160"/>
      </w:tabs>
      <w:suppressAutoHyphens/>
      <w:autoSpaceDE w:val="0"/>
      <w:autoSpaceDN w:val="0"/>
      <w:adjustRightInd w:val="0"/>
      <w:spacing w:after="0" w:line="240" w:lineRule="auto"/>
      <w:ind w:left="720" w:hanging="720"/>
      <w:jc w:val="center"/>
      <w:outlineLvl w:val="2"/>
    </w:pPr>
    <w:rPr>
      <w:rFonts w:ascii="Arial" w:eastAsia="Times New Roman" w:hAnsi="Arial" w:cs="Arial"/>
      <w:b/>
      <w:bCs/>
      <w:sz w:val="24"/>
      <w:szCs w:val="24"/>
      <w:lang w:eastAsia="pl-PL"/>
    </w:rPr>
  </w:style>
  <w:style w:type="paragraph" w:customStyle="1" w:styleId="Heading41">
    <w:name w:val="Heading 41"/>
    <w:aliases w:val="h4"/>
    <w:basedOn w:val="Normalny"/>
    <w:next w:val="Normalny"/>
    <w:uiPriority w:val="99"/>
    <w:rsid w:val="00C1401E"/>
    <w:pPr>
      <w:keepNext/>
      <w:widowControl w:val="0"/>
      <w:tabs>
        <w:tab w:val="num" w:pos="864"/>
        <w:tab w:val="left" w:pos="2835"/>
        <w:tab w:val="left" w:pos="2880"/>
        <w:tab w:val="left" w:pos="7513"/>
      </w:tabs>
      <w:suppressAutoHyphens/>
      <w:autoSpaceDE w:val="0"/>
      <w:autoSpaceDN w:val="0"/>
      <w:adjustRightInd w:val="0"/>
      <w:spacing w:after="120" w:line="240" w:lineRule="auto"/>
      <w:ind w:left="864" w:hanging="864"/>
      <w:jc w:val="center"/>
      <w:outlineLvl w:val="3"/>
    </w:pPr>
    <w:rPr>
      <w:rFonts w:eastAsia="Times New Roman" w:cs="Calibri"/>
      <w:b/>
      <w:bCs/>
      <w:sz w:val="28"/>
      <w:szCs w:val="28"/>
      <w:lang w:eastAsia="pl-PL"/>
    </w:rPr>
  </w:style>
  <w:style w:type="paragraph" w:customStyle="1" w:styleId="Heading51">
    <w:name w:val="Heading 51"/>
    <w:aliases w:val="h5"/>
    <w:basedOn w:val="Normalny"/>
    <w:next w:val="Normalny"/>
    <w:uiPriority w:val="99"/>
    <w:rsid w:val="00C1401E"/>
    <w:pPr>
      <w:keepNext/>
      <w:widowControl w:val="0"/>
      <w:tabs>
        <w:tab w:val="num" w:pos="1008"/>
        <w:tab w:val="num" w:pos="3600"/>
      </w:tabs>
      <w:suppressAutoHyphens/>
      <w:autoSpaceDE w:val="0"/>
      <w:autoSpaceDN w:val="0"/>
      <w:adjustRightInd w:val="0"/>
      <w:spacing w:after="0" w:line="240" w:lineRule="auto"/>
      <w:ind w:left="1008" w:hanging="1008"/>
      <w:jc w:val="center"/>
      <w:outlineLvl w:val="4"/>
    </w:pPr>
    <w:rPr>
      <w:rFonts w:eastAsia="Times New Roman" w:cs="Calibri"/>
      <w:sz w:val="32"/>
      <w:szCs w:val="32"/>
      <w:lang w:eastAsia="pl-PL"/>
    </w:rPr>
  </w:style>
  <w:style w:type="paragraph" w:customStyle="1" w:styleId="Heading61">
    <w:name w:val="Heading 61"/>
    <w:aliases w:val="h6"/>
    <w:basedOn w:val="Normalny"/>
    <w:next w:val="Normalny"/>
    <w:uiPriority w:val="99"/>
    <w:rsid w:val="00C1401E"/>
    <w:pPr>
      <w:widowControl w:val="0"/>
      <w:tabs>
        <w:tab w:val="num" w:pos="1152"/>
        <w:tab w:val="num" w:pos="4320"/>
      </w:tabs>
      <w:suppressAutoHyphens/>
      <w:autoSpaceDE w:val="0"/>
      <w:autoSpaceDN w:val="0"/>
      <w:adjustRightInd w:val="0"/>
      <w:spacing w:before="240" w:after="60" w:line="240" w:lineRule="auto"/>
      <w:ind w:left="1152" w:hanging="1152"/>
      <w:outlineLvl w:val="5"/>
    </w:pPr>
    <w:rPr>
      <w:rFonts w:eastAsia="Times New Roman" w:cs="Calibri"/>
      <w:b/>
      <w:bCs/>
      <w:lang w:eastAsia="pl-PL"/>
    </w:rPr>
  </w:style>
  <w:style w:type="paragraph" w:customStyle="1" w:styleId="Heading71">
    <w:name w:val="Heading 71"/>
    <w:aliases w:val="h7"/>
    <w:basedOn w:val="Normalny"/>
    <w:next w:val="Normalny"/>
    <w:uiPriority w:val="99"/>
    <w:rsid w:val="00C1401E"/>
    <w:pPr>
      <w:widowControl w:val="0"/>
      <w:tabs>
        <w:tab w:val="num" w:pos="1296"/>
        <w:tab w:val="num" w:pos="5040"/>
      </w:tabs>
      <w:suppressAutoHyphens/>
      <w:autoSpaceDE w:val="0"/>
      <w:autoSpaceDN w:val="0"/>
      <w:adjustRightInd w:val="0"/>
      <w:spacing w:before="240" w:after="60" w:line="240" w:lineRule="auto"/>
      <w:ind w:left="1296" w:hanging="1296"/>
      <w:outlineLvl w:val="6"/>
    </w:pPr>
    <w:rPr>
      <w:rFonts w:eastAsia="Times New Roman" w:cs="Calibri"/>
      <w:sz w:val="24"/>
      <w:szCs w:val="24"/>
      <w:lang w:eastAsia="pl-PL"/>
    </w:rPr>
  </w:style>
  <w:style w:type="paragraph" w:customStyle="1" w:styleId="Heading81">
    <w:name w:val="Heading 81"/>
    <w:aliases w:val="h8"/>
    <w:basedOn w:val="Normalny"/>
    <w:next w:val="Normalny"/>
    <w:uiPriority w:val="99"/>
    <w:rsid w:val="00C1401E"/>
    <w:pPr>
      <w:keepNext/>
      <w:keepLines/>
      <w:widowControl w:val="0"/>
      <w:tabs>
        <w:tab w:val="num" w:pos="1440"/>
        <w:tab w:val="num" w:pos="5760"/>
      </w:tabs>
      <w:suppressAutoHyphens/>
      <w:autoSpaceDE w:val="0"/>
      <w:autoSpaceDN w:val="0"/>
      <w:adjustRightInd w:val="0"/>
      <w:spacing w:before="200" w:after="0" w:line="240" w:lineRule="auto"/>
      <w:ind w:left="1440" w:hanging="1440"/>
      <w:outlineLvl w:val="7"/>
    </w:pPr>
    <w:rPr>
      <w:rFonts w:ascii="Cambria" w:eastAsia="Times New Roman" w:hAnsi="Cambria" w:cs="Cambria"/>
      <w:color w:val="404040"/>
      <w:sz w:val="20"/>
      <w:szCs w:val="20"/>
      <w:lang w:eastAsia="pl-PL"/>
    </w:rPr>
  </w:style>
  <w:style w:type="character" w:customStyle="1" w:styleId="FontStyle85">
    <w:name w:val="Font Style85"/>
    <w:uiPriority w:val="99"/>
    <w:rsid w:val="00C1401E"/>
    <w:rPr>
      <w:rFonts w:ascii="Times New Roman" w:hAnsi="Times New Roman"/>
      <w:b/>
      <w:sz w:val="24"/>
      <w:lang w:val="pl-PL"/>
    </w:rPr>
  </w:style>
  <w:style w:type="paragraph" w:customStyle="1" w:styleId="Tekstpodstawowy31">
    <w:name w:val="Tekst podstawowy 31"/>
    <w:basedOn w:val="Normalny"/>
    <w:uiPriority w:val="99"/>
    <w:rsid w:val="00C1401E"/>
    <w:pPr>
      <w:widowControl w:val="0"/>
      <w:suppressAutoHyphens/>
      <w:autoSpaceDE w:val="0"/>
      <w:autoSpaceDN w:val="0"/>
      <w:adjustRightInd w:val="0"/>
      <w:spacing w:after="120" w:line="240" w:lineRule="auto"/>
    </w:pPr>
    <w:rPr>
      <w:rFonts w:eastAsia="Times New Roman" w:cs="Calibri"/>
      <w:sz w:val="16"/>
      <w:szCs w:val="16"/>
      <w:lang w:eastAsia="pl-PL"/>
    </w:rPr>
  </w:style>
  <w:style w:type="paragraph" w:styleId="Podtytu">
    <w:name w:val="Subtitle"/>
    <w:aliases w:val="sub"/>
    <w:basedOn w:val="Normalny"/>
    <w:next w:val="Tekstpodstawowy"/>
    <w:link w:val="PodtytuZnak"/>
    <w:uiPriority w:val="99"/>
    <w:qFormat/>
    <w:rsid w:val="00C1401E"/>
    <w:pPr>
      <w:keepNext/>
      <w:widowControl w:val="0"/>
      <w:suppressAutoHyphens/>
      <w:autoSpaceDE w:val="0"/>
      <w:autoSpaceDN w:val="0"/>
      <w:adjustRightInd w:val="0"/>
      <w:spacing w:before="240" w:after="120" w:line="240" w:lineRule="auto"/>
      <w:jc w:val="center"/>
    </w:pPr>
    <w:rPr>
      <w:rFonts w:ascii="Cambria" w:eastAsia="Times New Roman" w:hAnsi="Cambria"/>
      <w:sz w:val="24"/>
      <w:szCs w:val="24"/>
      <w:lang w:val="x-none" w:eastAsia="pl-PL"/>
    </w:rPr>
  </w:style>
  <w:style w:type="character" w:customStyle="1" w:styleId="PodtytuZnak">
    <w:name w:val="Podtytuł Znak"/>
    <w:aliases w:val="sub Znak"/>
    <w:link w:val="Podtytu"/>
    <w:uiPriority w:val="99"/>
    <w:rsid w:val="00C1401E"/>
    <w:rPr>
      <w:rFonts w:ascii="Cambria" w:eastAsia="Times New Roman" w:hAnsi="Cambria" w:cs="Times New Roman"/>
      <w:sz w:val="24"/>
      <w:szCs w:val="24"/>
      <w:lang w:eastAsia="pl-PL"/>
    </w:rPr>
  </w:style>
  <w:style w:type="paragraph" w:customStyle="1" w:styleId="Akapitzlist1">
    <w:name w:val="Akapit z listą1"/>
    <w:basedOn w:val="Normalny"/>
    <w:link w:val="ListParagraphChar"/>
    <w:uiPriority w:val="99"/>
    <w:qFormat/>
    <w:rsid w:val="00C1401E"/>
    <w:pPr>
      <w:widowControl w:val="0"/>
      <w:suppressAutoHyphens/>
      <w:autoSpaceDE w:val="0"/>
      <w:autoSpaceDN w:val="0"/>
      <w:adjustRightInd w:val="0"/>
    </w:pPr>
    <w:rPr>
      <w:rFonts w:eastAsia="Times New Roman" w:cs="Calibri"/>
      <w:lang w:eastAsia="pl-PL"/>
    </w:rPr>
  </w:style>
  <w:style w:type="character" w:customStyle="1" w:styleId="DeltaViewInsertion">
    <w:name w:val="DeltaView Insertion"/>
    <w:rsid w:val="00C1401E"/>
    <w:rPr>
      <w:color w:val="0000FF"/>
      <w:u w:val="double"/>
    </w:rPr>
  </w:style>
  <w:style w:type="paragraph" w:styleId="NormalnyWeb">
    <w:name w:val="Normal (Web)"/>
    <w:basedOn w:val="Normalny"/>
    <w:uiPriority w:val="99"/>
    <w:rsid w:val="00C1401E"/>
    <w:pPr>
      <w:suppressAutoHyphens/>
      <w:spacing w:before="280" w:after="280" w:line="240" w:lineRule="auto"/>
    </w:pPr>
    <w:rPr>
      <w:rFonts w:eastAsia="Times New Roman" w:cs="Calibri"/>
      <w:sz w:val="24"/>
      <w:szCs w:val="24"/>
      <w:lang w:eastAsia="ar-SA"/>
    </w:rPr>
  </w:style>
  <w:style w:type="paragraph" w:customStyle="1" w:styleId="DeltaViewTableBody">
    <w:name w:val="DeltaView Table Body"/>
    <w:basedOn w:val="Normalny"/>
    <w:uiPriority w:val="99"/>
    <w:rsid w:val="00C1401E"/>
    <w:pPr>
      <w:autoSpaceDE w:val="0"/>
      <w:autoSpaceDN w:val="0"/>
      <w:adjustRightInd w:val="0"/>
      <w:spacing w:after="0" w:line="240" w:lineRule="auto"/>
    </w:pPr>
    <w:rPr>
      <w:rFonts w:ascii="Arial" w:eastAsia="Times New Roman" w:hAnsi="Arial" w:cs="Arial"/>
      <w:sz w:val="24"/>
      <w:szCs w:val="24"/>
      <w:lang w:val="en-US" w:eastAsia="pl-PL"/>
    </w:rPr>
  </w:style>
  <w:style w:type="character" w:customStyle="1" w:styleId="FontStyle64">
    <w:name w:val="Font Style64"/>
    <w:uiPriority w:val="99"/>
    <w:rsid w:val="00C1401E"/>
    <w:rPr>
      <w:rFonts w:ascii="Times New Roman" w:hAnsi="Times New Roman" w:cs="Times New Roman"/>
      <w:b/>
      <w:bCs/>
      <w:color w:val="000000"/>
      <w:sz w:val="22"/>
      <w:szCs w:val="22"/>
    </w:rPr>
  </w:style>
  <w:style w:type="paragraph" w:customStyle="1" w:styleId="Style16">
    <w:name w:val="Style16"/>
    <w:basedOn w:val="Normalny"/>
    <w:uiPriority w:val="99"/>
    <w:rsid w:val="00C1401E"/>
    <w:pPr>
      <w:widowControl w:val="0"/>
      <w:autoSpaceDE w:val="0"/>
      <w:autoSpaceDN w:val="0"/>
      <w:adjustRightInd w:val="0"/>
      <w:spacing w:after="0" w:line="264" w:lineRule="exact"/>
      <w:ind w:hanging="408"/>
      <w:jc w:val="both"/>
    </w:pPr>
    <w:rPr>
      <w:rFonts w:ascii="Times New Roman" w:eastAsia="Times New Roman" w:hAnsi="Times New Roman"/>
      <w:sz w:val="24"/>
      <w:szCs w:val="24"/>
      <w:lang w:eastAsia="pl-PL"/>
    </w:rPr>
  </w:style>
  <w:style w:type="paragraph" w:customStyle="1" w:styleId="Style19">
    <w:name w:val="Style19"/>
    <w:basedOn w:val="Normalny"/>
    <w:uiPriority w:val="99"/>
    <w:rsid w:val="00C1401E"/>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paragraph" w:customStyle="1" w:styleId="Style21">
    <w:name w:val="Style21"/>
    <w:basedOn w:val="Normalny"/>
    <w:uiPriority w:val="99"/>
    <w:rsid w:val="00C1401E"/>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character" w:customStyle="1" w:styleId="FontStyle49">
    <w:name w:val="Font Style49"/>
    <w:uiPriority w:val="99"/>
    <w:rsid w:val="00C1401E"/>
    <w:rPr>
      <w:rFonts w:ascii="Times New Roman" w:hAnsi="Times New Roman" w:cs="Times New Roman"/>
      <w:b/>
      <w:bCs/>
      <w:color w:val="000000"/>
      <w:sz w:val="20"/>
      <w:szCs w:val="20"/>
    </w:rPr>
  </w:style>
  <w:style w:type="paragraph" w:customStyle="1" w:styleId="Style7">
    <w:name w:val="Style7"/>
    <w:basedOn w:val="Normalny"/>
    <w:uiPriority w:val="99"/>
    <w:rsid w:val="00C1401E"/>
    <w:pPr>
      <w:widowControl w:val="0"/>
      <w:autoSpaceDE w:val="0"/>
      <w:autoSpaceDN w:val="0"/>
      <w:adjustRightInd w:val="0"/>
      <w:spacing w:after="0" w:line="518" w:lineRule="exact"/>
    </w:pPr>
    <w:rPr>
      <w:rFonts w:ascii="Times New Roman" w:eastAsia="Times New Roman" w:hAnsi="Times New Roman"/>
      <w:sz w:val="24"/>
      <w:szCs w:val="24"/>
      <w:lang w:eastAsia="pl-PL"/>
    </w:rPr>
  </w:style>
  <w:style w:type="paragraph" w:customStyle="1" w:styleId="Style17">
    <w:name w:val="Style17"/>
    <w:basedOn w:val="Normalny"/>
    <w:uiPriority w:val="99"/>
    <w:rsid w:val="00C1401E"/>
    <w:pPr>
      <w:widowControl w:val="0"/>
      <w:autoSpaceDE w:val="0"/>
      <w:autoSpaceDN w:val="0"/>
      <w:adjustRightInd w:val="0"/>
      <w:spacing w:after="0" w:line="216" w:lineRule="exact"/>
    </w:pPr>
    <w:rPr>
      <w:rFonts w:ascii="Times New Roman" w:eastAsia="Times New Roman" w:hAnsi="Times New Roman"/>
      <w:sz w:val="24"/>
      <w:szCs w:val="24"/>
      <w:lang w:eastAsia="pl-PL"/>
    </w:rPr>
  </w:style>
  <w:style w:type="paragraph" w:customStyle="1" w:styleId="Style23">
    <w:name w:val="Style23"/>
    <w:basedOn w:val="Normalny"/>
    <w:uiPriority w:val="99"/>
    <w:rsid w:val="00C1401E"/>
    <w:pPr>
      <w:widowControl w:val="0"/>
      <w:autoSpaceDE w:val="0"/>
      <w:autoSpaceDN w:val="0"/>
      <w:adjustRightInd w:val="0"/>
      <w:spacing w:after="0" w:line="226" w:lineRule="exact"/>
    </w:pPr>
    <w:rPr>
      <w:rFonts w:ascii="Times New Roman" w:eastAsia="Times New Roman" w:hAnsi="Times New Roman"/>
      <w:sz w:val="24"/>
      <w:szCs w:val="24"/>
      <w:lang w:eastAsia="pl-PL"/>
    </w:rPr>
  </w:style>
  <w:style w:type="paragraph" w:customStyle="1" w:styleId="Style24">
    <w:name w:val="Style24"/>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2">
    <w:name w:val="Style32"/>
    <w:basedOn w:val="Normalny"/>
    <w:uiPriority w:val="99"/>
    <w:rsid w:val="00C1401E"/>
    <w:pPr>
      <w:widowControl w:val="0"/>
      <w:autoSpaceDE w:val="0"/>
      <w:autoSpaceDN w:val="0"/>
      <w:adjustRightInd w:val="0"/>
      <w:spacing w:after="0" w:line="240" w:lineRule="auto"/>
      <w:jc w:val="center"/>
    </w:pPr>
    <w:rPr>
      <w:rFonts w:ascii="Times New Roman" w:eastAsia="Times New Roman" w:hAnsi="Times New Roman"/>
      <w:sz w:val="24"/>
      <w:szCs w:val="24"/>
      <w:lang w:eastAsia="pl-PL"/>
    </w:rPr>
  </w:style>
  <w:style w:type="paragraph" w:customStyle="1" w:styleId="Style35">
    <w:name w:val="Style35"/>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7">
    <w:name w:val="Style37"/>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1">
    <w:name w:val="Style41"/>
    <w:basedOn w:val="Normalny"/>
    <w:uiPriority w:val="99"/>
    <w:rsid w:val="00C1401E"/>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character" w:customStyle="1" w:styleId="FontStyle50">
    <w:name w:val="Font Style50"/>
    <w:uiPriority w:val="99"/>
    <w:rsid w:val="00C1401E"/>
    <w:rPr>
      <w:rFonts w:ascii="Calibri" w:hAnsi="Calibri" w:cs="Calibri"/>
      <w:i/>
      <w:iCs/>
      <w:color w:val="000000"/>
      <w:spacing w:val="-10"/>
      <w:sz w:val="22"/>
      <w:szCs w:val="22"/>
    </w:rPr>
  </w:style>
  <w:style w:type="character" w:customStyle="1" w:styleId="FontStyle56">
    <w:name w:val="Font Style56"/>
    <w:uiPriority w:val="99"/>
    <w:rsid w:val="00C1401E"/>
    <w:rPr>
      <w:rFonts w:ascii="CordiaUPC" w:hAnsi="CordiaUPC" w:cs="CordiaUPC"/>
      <w:b/>
      <w:bCs/>
      <w:color w:val="000000"/>
      <w:sz w:val="28"/>
      <w:szCs w:val="28"/>
    </w:rPr>
  </w:style>
  <w:style w:type="character" w:customStyle="1" w:styleId="FontStyle57">
    <w:name w:val="Font Style57"/>
    <w:uiPriority w:val="99"/>
    <w:rsid w:val="00C1401E"/>
    <w:rPr>
      <w:rFonts w:ascii="Calibri" w:hAnsi="Calibri" w:cs="Calibri"/>
      <w:b/>
      <w:bCs/>
      <w:i/>
      <w:iCs/>
      <w:color w:val="000000"/>
      <w:sz w:val="22"/>
      <w:szCs w:val="22"/>
    </w:rPr>
  </w:style>
  <w:style w:type="character" w:customStyle="1" w:styleId="FontStyle58">
    <w:name w:val="Font Style58"/>
    <w:uiPriority w:val="99"/>
    <w:rsid w:val="00C1401E"/>
    <w:rPr>
      <w:rFonts w:ascii="Times New Roman" w:hAnsi="Times New Roman" w:cs="Times New Roman"/>
      <w:color w:val="000000"/>
      <w:sz w:val="20"/>
      <w:szCs w:val="20"/>
    </w:rPr>
  </w:style>
  <w:style w:type="character" w:customStyle="1" w:styleId="FontStyle59">
    <w:name w:val="Font Style59"/>
    <w:uiPriority w:val="99"/>
    <w:rsid w:val="00C1401E"/>
    <w:rPr>
      <w:rFonts w:ascii="Times New Roman" w:hAnsi="Times New Roman" w:cs="Times New Roman"/>
      <w:i/>
      <w:iCs/>
      <w:color w:val="000000"/>
      <w:sz w:val="18"/>
      <w:szCs w:val="18"/>
    </w:rPr>
  </w:style>
  <w:style w:type="paragraph" w:customStyle="1" w:styleId="Style1">
    <w:name w:val="Style1"/>
    <w:basedOn w:val="Normalny"/>
    <w:uiPriority w:val="99"/>
    <w:rsid w:val="00C1401E"/>
    <w:pPr>
      <w:widowControl w:val="0"/>
      <w:autoSpaceDE w:val="0"/>
      <w:autoSpaceDN w:val="0"/>
      <w:adjustRightInd w:val="0"/>
      <w:spacing w:after="0" w:line="240" w:lineRule="auto"/>
      <w:jc w:val="right"/>
    </w:pPr>
    <w:rPr>
      <w:rFonts w:ascii="Times New Roman" w:eastAsia="Times New Roman" w:hAnsi="Times New Roman"/>
      <w:sz w:val="24"/>
      <w:szCs w:val="24"/>
      <w:lang w:eastAsia="pl-PL"/>
    </w:rPr>
  </w:style>
  <w:style w:type="paragraph" w:customStyle="1" w:styleId="Style2">
    <w:name w:val="Style2"/>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
    <w:name w:val="Style3"/>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5">
    <w:name w:val="Style5"/>
    <w:basedOn w:val="Normalny"/>
    <w:uiPriority w:val="99"/>
    <w:rsid w:val="00C1401E"/>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
    <w:name w:val="Style6"/>
    <w:basedOn w:val="Normalny"/>
    <w:uiPriority w:val="99"/>
    <w:rsid w:val="00C1401E"/>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8">
    <w:name w:val="Style8"/>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1">
    <w:name w:val="Font Style11"/>
    <w:uiPriority w:val="99"/>
    <w:rsid w:val="00C1401E"/>
    <w:rPr>
      <w:rFonts w:ascii="Times New Roman" w:hAnsi="Times New Roman"/>
      <w:color w:val="000000"/>
      <w:sz w:val="26"/>
    </w:rPr>
  </w:style>
  <w:style w:type="character" w:customStyle="1" w:styleId="FontStyle12">
    <w:name w:val="Font Style12"/>
    <w:uiPriority w:val="99"/>
    <w:rsid w:val="00C1401E"/>
    <w:rPr>
      <w:rFonts w:ascii="Times New Roman" w:hAnsi="Times New Roman"/>
      <w:color w:val="000000"/>
      <w:sz w:val="22"/>
    </w:rPr>
  </w:style>
  <w:style w:type="character" w:customStyle="1" w:styleId="FontStyle13">
    <w:name w:val="Font Style13"/>
    <w:uiPriority w:val="99"/>
    <w:rsid w:val="00C1401E"/>
    <w:rPr>
      <w:rFonts w:ascii="Calibri" w:hAnsi="Calibri"/>
      <w:b/>
      <w:color w:val="000000"/>
      <w:sz w:val="18"/>
    </w:rPr>
  </w:style>
  <w:style w:type="character" w:customStyle="1" w:styleId="FontStyle14">
    <w:name w:val="Font Style14"/>
    <w:uiPriority w:val="99"/>
    <w:rsid w:val="00C1401E"/>
    <w:rPr>
      <w:rFonts w:ascii="Times New Roman" w:hAnsi="Times New Roman"/>
      <w:i/>
      <w:color w:val="000000"/>
      <w:sz w:val="22"/>
    </w:rPr>
  </w:style>
  <w:style w:type="character" w:customStyle="1" w:styleId="FontStyle15">
    <w:name w:val="Font Style15"/>
    <w:uiPriority w:val="99"/>
    <w:rsid w:val="00C1401E"/>
    <w:rPr>
      <w:rFonts w:ascii="Times New Roman" w:hAnsi="Times New Roman"/>
      <w:b/>
      <w:color w:val="000000"/>
      <w:sz w:val="22"/>
    </w:rPr>
  </w:style>
  <w:style w:type="paragraph" w:customStyle="1" w:styleId="Tabelapozycja">
    <w:name w:val="Tabela pozycja"/>
    <w:basedOn w:val="Normalny"/>
    <w:rsid w:val="00C1401E"/>
    <w:pPr>
      <w:suppressAutoHyphens/>
      <w:autoSpaceDN w:val="0"/>
      <w:spacing w:after="0" w:line="240" w:lineRule="auto"/>
      <w:textAlignment w:val="baseline"/>
    </w:pPr>
    <w:rPr>
      <w:rFonts w:ascii="Times New Roman" w:eastAsia="Times New Roman" w:hAnsi="Times New Roman"/>
      <w:kern w:val="3"/>
      <w:sz w:val="24"/>
      <w:szCs w:val="24"/>
      <w:lang w:eastAsia="pl-PL"/>
    </w:rPr>
  </w:style>
  <w:style w:type="character" w:styleId="Uwydatnienie">
    <w:name w:val="Emphasis"/>
    <w:uiPriority w:val="99"/>
    <w:qFormat/>
    <w:rsid w:val="00C1401E"/>
    <w:rPr>
      <w:rFonts w:cs="Times New Roman"/>
      <w:i/>
      <w:iCs/>
    </w:rPr>
  </w:style>
  <w:style w:type="paragraph" w:customStyle="1" w:styleId="PreformattedText">
    <w:name w:val="Preformatted Text"/>
    <w:basedOn w:val="Normalny"/>
    <w:uiPriority w:val="99"/>
    <w:rsid w:val="00C1401E"/>
    <w:pPr>
      <w:suppressAutoHyphens/>
      <w:autoSpaceDN w:val="0"/>
      <w:spacing w:after="0" w:line="240" w:lineRule="auto"/>
      <w:textAlignment w:val="baseline"/>
    </w:pPr>
    <w:rPr>
      <w:rFonts w:ascii="Courier New" w:hAnsi="Courier New" w:cs="Courier New"/>
      <w:color w:val="000000"/>
      <w:kern w:val="3"/>
      <w:sz w:val="20"/>
      <w:szCs w:val="20"/>
      <w:lang w:val="en-US"/>
    </w:rPr>
  </w:style>
  <w:style w:type="character" w:customStyle="1" w:styleId="TekstprzypisukocowegoZnak">
    <w:name w:val="Tekst przypisu końcowego Znak"/>
    <w:link w:val="Tekstprzypisukocowego"/>
    <w:uiPriority w:val="99"/>
    <w:semiHidden/>
    <w:rsid w:val="00C1401E"/>
    <w:rPr>
      <w:rFonts w:ascii="Calibri" w:eastAsia="Calibri" w:hAnsi="Calibri" w:cs="Times New Roman"/>
      <w:sz w:val="20"/>
      <w:szCs w:val="20"/>
    </w:rPr>
  </w:style>
  <w:style w:type="paragraph" w:styleId="Tekstprzypisukocowego">
    <w:name w:val="endnote text"/>
    <w:basedOn w:val="Normalny"/>
    <w:link w:val="TekstprzypisukocowegoZnak"/>
    <w:uiPriority w:val="99"/>
    <w:semiHidden/>
    <w:rsid w:val="00C1401E"/>
    <w:pPr>
      <w:spacing w:after="0" w:line="240" w:lineRule="auto"/>
      <w:jc w:val="both"/>
    </w:pPr>
    <w:rPr>
      <w:sz w:val="20"/>
      <w:szCs w:val="20"/>
      <w:lang w:val="x-none" w:eastAsia="x-none"/>
    </w:rPr>
  </w:style>
  <w:style w:type="character" w:customStyle="1" w:styleId="Tekstpodstawowywcity3Znak">
    <w:name w:val="Tekst podstawowy wcięty 3 Znak"/>
    <w:link w:val="Tekstpodstawowywcity3"/>
    <w:uiPriority w:val="99"/>
    <w:semiHidden/>
    <w:rsid w:val="00C1401E"/>
    <w:rPr>
      <w:rFonts w:ascii="Calibri" w:eastAsia="Calibri" w:hAnsi="Calibri" w:cs="Times New Roman"/>
      <w:sz w:val="16"/>
      <w:szCs w:val="16"/>
    </w:rPr>
  </w:style>
  <w:style w:type="paragraph" w:styleId="Tekstpodstawowywcity3">
    <w:name w:val="Body Text Indent 3"/>
    <w:basedOn w:val="Normalny"/>
    <w:link w:val="Tekstpodstawowywcity3Znak"/>
    <w:uiPriority w:val="99"/>
    <w:semiHidden/>
    <w:unhideWhenUsed/>
    <w:rsid w:val="00C1401E"/>
    <w:pPr>
      <w:spacing w:after="120" w:line="240" w:lineRule="auto"/>
      <w:ind w:left="283"/>
      <w:jc w:val="both"/>
    </w:pPr>
    <w:rPr>
      <w:sz w:val="16"/>
      <w:szCs w:val="16"/>
      <w:lang w:val="x-none" w:eastAsia="x-none"/>
    </w:rPr>
  </w:style>
  <w:style w:type="paragraph" w:styleId="HTML-wstpniesformatowany">
    <w:name w:val="HTML Preformatted"/>
    <w:basedOn w:val="Normalny"/>
    <w:link w:val="HTML-wstpniesformatowanyZnak1"/>
    <w:rsid w:val="00831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zh-CN"/>
    </w:rPr>
  </w:style>
  <w:style w:type="character" w:customStyle="1" w:styleId="HTML-wstpniesformatowanyZnak1">
    <w:name w:val="HTML - wstępnie sformatowany Znak1"/>
    <w:link w:val="HTML-wstpniesformatowany"/>
    <w:rsid w:val="008313B4"/>
    <w:rPr>
      <w:rFonts w:ascii="Courier New" w:eastAsia="Times New Roman" w:hAnsi="Courier New"/>
      <w:lang w:eastAsia="zh-CN"/>
    </w:rPr>
  </w:style>
  <w:style w:type="character" w:customStyle="1" w:styleId="HTML-wstpniesformatowanyZnak">
    <w:name w:val="HTML - wstępnie sformatowany Znak"/>
    <w:uiPriority w:val="99"/>
    <w:semiHidden/>
    <w:rsid w:val="008313B4"/>
    <w:rPr>
      <w:rFonts w:ascii="Consolas" w:hAnsi="Consolas"/>
      <w:lang w:eastAsia="en-US"/>
    </w:rPr>
  </w:style>
  <w:style w:type="paragraph" w:customStyle="1" w:styleId="listaa">
    <w:name w:val="lista a)"/>
    <w:basedOn w:val="Normalny"/>
    <w:rsid w:val="002F58F2"/>
    <w:pPr>
      <w:tabs>
        <w:tab w:val="num" w:pos="360"/>
      </w:tabs>
      <w:spacing w:after="0" w:line="240" w:lineRule="auto"/>
      <w:ind w:left="360" w:hanging="360"/>
      <w:jc w:val="both"/>
    </w:pPr>
    <w:rPr>
      <w:rFonts w:ascii="Times New Roman" w:eastAsia="Times New Roman" w:hAnsi="Times New Roman"/>
      <w:sz w:val="24"/>
      <w:szCs w:val="20"/>
      <w:lang w:eastAsia="pl-PL"/>
    </w:rPr>
  </w:style>
  <w:style w:type="paragraph" w:styleId="Akapitzlist">
    <w:name w:val="List Paragraph"/>
    <w:aliases w:val="lp1,List Paragraph2,lp11,CW_Lista,L1,Numerowanie,List Paragraph,normalny tekst,BulletC,Wyliczanie,Obiekt,Akapit z listą31,Bullets,Preambuła,Wypunktowanie,CP-UC,CP-Punkty,Bullet List,List - bullets,Equipment,Bullet 1,wypunktowanie,sw tekst"/>
    <w:basedOn w:val="Normalny"/>
    <w:link w:val="AkapitzlistZnak"/>
    <w:uiPriority w:val="34"/>
    <w:qFormat/>
    <w:rsid w:val="000B540B"/>
    <w:pPr>
      <w:spacing w:after="0"/>
      <w:ind w:left="720"/>
      <w:contextualSpacing/>
    </w:pPr>
    <w:rPr>
      <w:rFonts w:cs="Calibri"/>
      <w:color w:val="00000A"/>
    </w:rPr>
  </w:style>
  <w:style w:type="character" w:customStyle="1" w:styleId="AkapitzlistZnak">
    <w:name w:val="Akapit z listą Znak"/>
    <w:aliases w:val="lp1 Znak,List Paragraph2 Znak,lp11 Znak,CW_Lista Znak,L1 Znak,Numerowanie Znak,List Paragraph Znak,normalny tekst Znak,BulletC Znak,Wyliczanie Znak,Obiekt Znak,Akapit z listą31 Znak,Bullets Znak,Preambuła Znak,Wypunktowanie Znak"/>
    <w:link w:val="Akapitzlist"/>
    <w:uiPriority w:val="34"/>
    <w:qFormat/>
    <w:locked/>
    <w:rsid w:val="0071166F"/>
    <w:rPr>
      <w:rFonts w:cs="Calibri"/>
      <w:color w:val="00000A"/>
      <w:sz w:val="22"/>
      <w:szCs w:val="22"/>
      <w:lang w:eastAsia="en-US"/>
    </w:rPr>
  </w:style>
  <w:style w:type="paragraph" w:customStyle="1" w:styleId="Tekstpodstawowy32">
    <w:name w:val="Tekst podstawowy 32"/>
    <w:basedOn w:val="Normalny"/>
    <w:qFormat/>
    <w:rsid w:val="000B540B"/>
    <w:pPr>
      <w:widowControl w:val="0"/>
      <w:suppressAutoHyphens/>
      <w:spacing w:after="0" w:line="240" w:lineRule="auto"/>
      <w:jc w:val="both"/>
      <w:textAlignment w:val="baseline"/>
    </w:pPr>
    <w:rPr>
      <w:rFonts w:ascii="Times New Roman" w:eastAsia="Times New Roman" w:hAnsi="Times New Roman"/>
      <w:color w:val="000000"/>
      <w:szCs w:val="20"/>
      <w:lang w:eastAsia="ar-SA"/>
    </w:rPr>
  </w:style>
  <w:style w:type="table" w:customStyle="1" w:styleId="TableGrid1">
    <w:name w:val="TableGrid1"/>
    <w:rsid w:val="000D0E0D"/>
    <w:rPr>
      <w:rFonts w:eastAsia="Times New Roman"/>
      <w:sz w:val="22"/>
      <w:szCs w:val="22"/>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0D0E0D"/>
    <w:pPr>
      <w:numPr>
        <w:numId w:val="87"/>
      </w:numPr>
      <w:tabs>
        <w:tab w:val="num" w:pos="360"/>
      </w:tabs>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unhideWhenUsed/>
    <w:rsid w:val="00D10E02"/>
    <w:rPr>
      <w:color w:val="605E5C"/>
      <w:shd w:val="clear" w:color="auto" w:fill="E1DFDD"/>
    </w:rPr>
  </w:style>
  <w:style w:type="character" w:customStyle="1" w:styleId="Wzmianka1">
    <w:name w:val="Wzmianka1"/>
    <w:uiPriority w:val="99"/>
    <w:unhideWhenUsed/>
    <w:rsid w:val="00D10E02"/>
    <w:rPr>
      <w:color w:val="2B579A"/>
      <w:shd w:val="clear" w:color="auto" w:fill="E1DFDD"/>
    </w:rPr>
  </w:style>
  <w:style w:type="table" w:customStyle="1" w:styleId="TableGrid0">
    <w:name w:val="Table Grid0"/>
    <w:rsid w:val="00EB1C31"/>
    <w:rPr>
      <w:rFonts w:eastAsia="Times New Roman"/>
      <w:sz w:val="22"/>
      <w:szCs w:val="22"/>
    </w:rPr>
    <w:tblPr>
      <w:tblCellMar>
        <w:top w:w="0" w:type="dxa"/>
        <w:left w:w="0" w:type="dxa"/>
        <w:bottom w:w="0" w:type="dxa"/>
        <w:right w:w="0" w:type="dxa"/>
      </w:tblCellMar>
    </w:tblPr>
  </w:style>
  <w:style w:type="character" w:styleId="UyteHipercze">
    <w:name w:val="FollowedHyperlink"/>
    <w:basedOn w:val="Domylnaczcionkaakapitu"/>
    <w:uiPriority w:val="99"/>
    <w:semiHidden/>
    <w:unhideWhenUsed/>
    <w:rsid w:val="00377049"/>
    <w:rPr>
      <w:color w:val="954F72" w:themeColor="followedHyperlink"/>
      <w:u w:val="single"/>
    </w:rPr>
  </w:style>
  <w:style w:type="table" w:customStyle="1" w:styleId="TableGrid">
    <w:name w:val="TableGrid"/>
    <w:rsid w:val="00AA79CB"/>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ela-Siatka2">
    <w:name w:val="Tabela - Siatka2"/>
    <w:basedOn w:val="Standardowy"/>
    <w:next w:val="Tabela-Siatka"/>
    <w:uiPriority w:val="39"/>
    <w:rsid w:val="00AA79C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2F196E"/>
    <w:rPr>
      <w:sz w:val="22"/>
      <w:szCs w:val="22"/>
      <w:lang w:eastAsia="en-US"/>
    </w:rPr>
  </w:style>
  <w:style w:type="paragraph" w:customStyle="1" w:styleId="Standard">
    <w:name w:val="Standard"/>
    <w:rsid w:val="008E2139"/>
    <w:pPr>
      <w:suppressAutoHyphens/>
      <w:autoSpaceDN w:val="0"/>
      <w:spacing w:after="160" w:line="242" w:lineRule="auto"/>
      <w:textAlignment w:val="baseline"/>
    </w:pPr>
    <w:rPr>
      <w:kern w:val="3"/>
      <w:sz w:val="22"/>
      <w:szCs w:val="22"/>
      <w:lang w:eastAsia="en-US"/>
    </w:rPr>
  </w:style>
  <w:style w:type="paragraph" w:customStyle="1" w:styleId="Textbodyindent">
    <w:name w:val="Text body indent"/>
    <w:basedOn w:val="Standard"/>
    <w:rsid w:val="008E2139"/>
    <w:pPr>
      <w:spacing w:after="0" w:line="240" w:lineRule="auto"/>
      <w:ind w:left="283"/>
    </w:pPr>
    <w:rPr>
      <w:rFonts w:ascii="Tahoma" w:eastAsia="Times New Roman" w:hAnsi="Tahoma"/>
      <w:szCs w:val="20"/>
      <w:lang w:eastAsia="ar-SA"/>
    </w:rPr>
  </w:style>
  <w:style w:type="numbering" w:customStyle="1" w:styleId="WWNum1">
    <w:name w:val="WWNum1"/>
    <w:basedOn w:val="Bezlisty"/>
    <w:rsid w:val="008E2139"/>
    <w:pPr>
      <w:numPr>
        <w:numId w:val="48"/>
      </w:numPr>
    </w:pPr>
  </w:style>
  <w:style w:type="numbering" w:customStyle="1" w:styleId="WWNum2">
    <w:name w:val="WWNum2"/>
    <w:basedOn w:val="Bezlisty"/>
    <w:rsid w:val="008E2139"/>
    <w:pPr>
      <w:numPr>
        <w:numId w:val="49"/>
      </w:numPr>
    </w:pPr>
  </w:style>
  <w:style w:type="numbering" w:customStyle="1" w:styleId="WWNum3">
    <w:name w:val="WWNum3"/>
    <w:basedOn w:val="Bezlisty"/>
    <w:rsid w:val="008E2139"/>
    <w:pPr>
      <w:numPr>
        <w:numId w:val="50"/>
      </w:numPr>
    </w:pPr>
  </w:style>
  <w:style w:type="numbering" w:customStyle="1" w:styleId="WWNum4">
    <w:name w:val="WWNum4"/>
    <w:basedOn w:val="Bezlisty"/>
    <w:rsid w:val="008E2139"/>
    <w:pPr>
      <w:numPr>
        <w:numId w:val="51"/>
      </w:numPr>
    </w:pPr>
  </w:style>
  <w:style w:type="numbering" w:customStyle="1" w:styleId="WWNum5">
    <w:name w:val="WWNum5"/>
    <w:basedOn w:val="Bezlisty"/>
    <w:rsid w:val="008E2139"/>
    <w:pPr>
      <w:numPr>
        <w:numId w:val="52"/>
      </w:numPr>
    </w:pPr>
  </w:style>
  <w:style w:type="numbering" w:customStyle="1" w:styleId="WWNum6">
    <w:name w:val="WWNum6"/>
    <w:basedOn w:val="Bezlisty"/>
    <w:rsid w:val="008E2139"/>
    <w:pPr>
      <w:numPr>
        <w:numId w:val="53"/>
      </w:numPr>
    </w:pPr>
  </w:style>
  <w:style w:type="numbering" w:customStyle="1" w:styleId="WWNum7">
    <w:name w:val="WWNum7"/>
    <w:basedOn w:val="Bezlisty"/>
    <w:rsid w:val="008E2139"/>
    <w:pPr>
      <w:numPr>
        <w:numId w:val="54"/>
      </w:numPr>
    </w:pPr>
  </w:style>
  <w:style w:type="numbering" w:customStyle="1" w:styleId="WWNum8">
    <w:name w:val="WWNum8"/>
    <w:basedOn w:val="Bezlisty"/>
    <w:rsid w:val="008E2139"/>
    <w:pPr>
      <w:numPr>
        <w:numId w:val="55"/>
      </w:numPr>
    </w:pPr>
  </w:style>
  <w:style w:type="numbering" w:customStyle="1" w:styleId="WWNum9">
    <w:name w:val="WWNum9"/>
    <w:basedOn w:val="Bezlisty"/>
    <w:rsid w:val="008E2139"/>
    <w:pPr>
      <w:numPr>
        <w:numId w:val="56"/>
      </w:numPr>
    </w:pPr>
  </w:style>
  <w:style w:type="numbering" w:customStyle="1" w:styleId="WWNum10">
    <w:name w:val="WWNum10"/>
    <w:basedOn w:val="Bezlisty"/>
    <w:rsid w:val="008E2139"/>
    <w:pPr>
      <w:numPr>
        <w:numId w:val="57"/>
      </w:numPr>
    </w:pPr>
  </w:style>
  <w:style w:type="numbering" w:customStyle="1" w:styleId="WWNum11">
    <w:name w:val="WWNum11"/>
    <w:basedOn w:val="Bezlisty"/>
    <w:rsid w:val="008E2139"/>
    <w:pPr>
      <w:numPr>
        <w:numId w:val="58"/>
      </w:numPr>
    </w:pPr>
  </w:style>
  <w:style w:type="numbering" w:customStyle="1" w:styleId="WWNum12">
    <w:name w:val="WWNum12"/>
    <w:basedOn w:val="Bezlisty"/>
    <w:rsid w:val="008E2139"/>
    <w:pPr>
      <w:numPr>
        <w:numId w:val="59"/>
      </w:numPr>
    </w:pPr>
  </w:style>
  <w:style w:type="numbering" w:customStyle="1" w:styleId="WWNum13">
    <w:name w:val="WWNum13"/>
    <w:basedOn w:val="Bezlisty"/>
    <w:rsid w:val="008E2139"/>
    <w:pPr>
      <w:numPr>
        <w:numId w:val="60"/>
      </w:numPr>
    </w:pPr>
  </w:style>
  <w:style w:type="numbering" w:customStyle="1" w:styleId="WWNum14">
    <w:name w:val="WWNum14"/>
    <w:basedOn w:val="Bezlisty"/>
    <w:rsid w:val="008E2139"/>
    <w:pPr>
      <w:numPr>
        <w:numId w:val="61"/>
      </w:numPr>
    </w:pPr>
  </w:style>
  <w:style w:type="character" w:customStyle="1" w:styleId="ListParagraphChar">
    <w:name w:val="List Paragraph Char"/>
    <w:link w:val="Akapitzlist1"/>
    <w:locked/>
    <w:rsid w:val="00525BCA"/>
    <w:rPr>
      <w:rFonts w:eastAsia="Times New Roman" w:cs="Calibri"/>
      <w:sz w:val="22"/>
      <w:szCs w:val="22"/>
    </w:rPr>
  </w:style>
  <w:style w:type="paragraph" w:customStyle="1" w:styleId="tekstlitera">
    <w:name w:val="tekst litera"/>
    <w:basedOn w:val="Normalny"/>
    <w:rsid w:val="00525BCA"/>
    <w:pPr>
      <w:numPr>
        <w:ilvl w:val="4"/>
        <w:numId w:val="64"/>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525BCA"/>
    <w:pPr>
      <w:keepNext/>
      <w:numPr>
        <w:numId w:val="64"/>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525BCA"/>
    <w:pPr>
      <w:keepNext/>
      <w:numPr>
        <w:ilvl w:val="1"/>
        <w:numId w:val="64"/>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525BCA"/>
    <w:pPr>
      <w:numPr>
        <w:ilvl w:val="3"/>
        <w:numId w:val="64"/>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525BCA"/>
    <w:pPr>
      <w:numPr>
        <w:ilvl w:val="2"/>
        <w:numId w:val="64"/>
      </w:numPr>
      <w:spacing w:before="120" w:after="120" w:line="240" w:lineRule="auto"/>
      <w:jc w:val="both"/>
    </w:pPr>
    <w:rPr>
      <w:rFonts w:ascii="Palatino Linotype" w:eastAsia="Times New Roman" w:hAnsi="Palatino Linotype"/>
      <w:szCs w:val="20"/>
      <w:lang w:eastAsia="pl-PL"/>
    </w:rPr>
  </w:style>
  <w:style w:type="character" w:customStyle="1" w:styleId="TekstprzypisukocowegoZnak1">
    <w:name w:val="Tekst przypisu końcowego Znak1"/>
    <w:basedOn w:val="Domylnaczcionkaakapitu"/>
    <w:uiPriority w:val="99"/>
    <w:semiHidden/>
    <w:rsid w:val="00E800F4"/>
    <w:rPr>
      <w:rFonts w:ascii="Calibri" w:eastAsia="Calibri" w:hAnsi="Calibri" w:cs="Times New Roman"/>
      <w:sz w:val="20"/>
      <w:szCs w:val="20"/>
    </w:rPr>
  </w:style>
  <w:style w:type="character" w:customStyle="1" w:styleId="Tekstpodstawowywcity3Znak1">
    <w:name w:val="Tekst podstawowy wcięty 3 Znak1"/>
    <w:basedOn w:val="Domylnaczcionkaakapitu"/>
    <w:uiPriority w:val="99"/>
    <w:semiHidden/>
    <w:rsid w:val="00E800F4"/>
    <w:rPr>
      <w:rFonts w:ascii="Calibri" w:eastAsia="Calibri" w:hAnsi="Calibri" w:cs="Times New Roman"/>
      <w:sz w:val="16"/>
      <w:szCs w:val="16"/>
    </w:rPr>
  </w:style>
  <w:style w:type="paragraph" w:customStyle="1" w:styleId="Akapitzlist2">
    <w:name w:val="Akapit z listą2"/>
    <w:basedOn w:val="Normalny"/>
    <w:rsid w:val="00E800F4"/>
    <w:pPr>
      <w:suppressAutoHyphens/>
      <w:spacing w:after="0" w:line="240" w:lineRule="auto"/>
      <w:ind w:left="720"/>
    </w:pPr>
    <w:rPr>
      <w:rFonts w:ascii="Times New Roman" w:eastAsia="Times New Roman" w:hAnsi="Times New Roman"/>
      <w:kern w:val="1"/>
      <w:sz w:val="24"/>
      <w:szCs w:val="20"/>
      <w:lang w:eastAsia="zh-CN"/>
    </w:rPr>
  </w:style>
  <w:style w:type="paragraph" w:customStyle="1" w:styleId="divparagraph">
    <w:name w:val="div.paragraph"/>
    <w:uiPriority w:val="99"/>
    <w:rsid w:val="00E800F4"/>
    <w:pPr>
      <w:widowControl w:val="0"/>
      <w:autoSpaceDE w:val="0"/>
      <w:autoSpaceDN w:val="0"/>
      <w:adjustRightInd w:val="0"/>
      <w:spacing w:line="40" w:lineRule="atLeast"/>
    </w:pPr>
    <w:rPr>
      <w:rFonts w:ascii="Helvetica" w:eastAsia="Times New Roman" w:hAnsi="Helvetica" w:cs="Helvetica"/>
      <w:color w:val="000000"/>
      <w:sz w:val="18"/>
      <w:szCs w:val="18"/>
    </w:rPr>
  </w:style>
  <w:style w:type="paragraph" w:customStyle="1" w:styleId="divpoint">
    <w:name w:val="div.point"/>
    <w:uiPriority w:val="99"/>
    <w:rsid w:val="00E800F4"/>
    <w:pPr>
      <w:widowControl w:val="0"/>
      <w:autoSpaceDE w:val="0"/>
      <w:autoSpaceDN w:val="0"/>
      <w:adjustRightInd w:val="0"/>
      <w:spacing w:line="40" w:lineRule="atLeast"/>
    </w:pPr>
    <w:rPr>
      <w:rFonts w:ascii="Helvetica" w:eastAsia="Times New Roman" w:hAnsi="Helvetica" w:cs="Helvetica"/>
      <w:color w:val="000000"/>
      <w:sz w:val="18"/>
      <w:szCs w:val="18"/>
    </w:rPr>
  </w:style>
  <w:style w:type="character" w:customStyle="1" w:styleId="redniasiatka2Znak">
    <w:name w:val="Średnia siatka 2 Znak"/>
    <w:link w:val="redniasiatka2"/>
    <w:uiPriority w:val="99"/>
    <w:semiHidden/>
    <w:locked/>
    <w:rsid w:val="00E800F4"/>
    <w:rPr>
      <w:rFonts w:eastAsia="Times New Roman"/>
      <w:sz w:val="22"/>
      <w:szCs w:val="22"/>
      <w:lang w:bidi="ar-SA"/>
    </w:rPr>
  </w:style>
  <w:style w:type="paragraph" w:styleId="Poprawka">
    <w:name w:val="Revision"/>
    <w:hidden/>
    <w:uiPriority w:val="71"/>
    <w:rsid w:val="00E800F4"/>
    <w:rPr>
      <w:sz w:val="22"/>
      <w:szCs w:val="22"/>
      <w:lang w:eastAsia="en-US"/>
    </w:rPr>
  </w:style>
  <w:style w:type="table" w:styleId="Kolorowalistaakcent1">
    <w:name w:val="Colorful List Accent 1"/>
    <w:basedOn w:val="Standardowy"/>
    <w:uiPriority w:val="34"/>
    <w:semiHidden/>
    <w:unhideWhenUsed/>
    <w:rsid w:val="00E800F4"/>
    <w:rPr>
      <w:rFonts w:asciiTheme="minorHAnsi" w:eastAsiaTheme="minorHAnsi" w:hAnsiTheme="minorHAnsi" w:cstheme="minorBidi"/>
      <w:sz w:val="22"/>
      <w:szCs w:val="22"/>
      <w:lang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redniasiatka2">
    <w:name w:val="Medium Grid 2"/>
    <w:basedOn w:val="Standardowy"/>
    <w:link w:val="redniasiatka2Znak"/>
    <w:uiPriority w:val="99"/>
    <w:semiHidden/>
    <w:unhideWhenUsed/>
    <w:rsid w:val="00E800F4"/>
    <w:rPr>
      <w:rFonts w:eastAsia="Times New Roman"/>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2559">
      <w:bodyDiv w:val="1"/>
      <w:marLeft w:val="0"/>
      <w:marRight w:val="0"/>
      <w:marTop w:val="0"/>
      <w:marBottom w:val="0"/>
      <w:divBdr>
        <w:top w:val="none" w:sz="0" w:space="0" w:color="auto"/>
        <w:left w:val="none" w:sz="0" w:space="0" w:color="auto"/>
        <w:bottom w:val="none" w:sz="0" w:space="0" w:color="auto"/>
        <w:right w:val="none" w:sz="0" w:space="0" w:color="auto"/>
      </w:divBdr>
    </w:div>
    <w:div w:id="692461900">
      <w:bodyDiv w:val="1"/>
      <w:marLeft w:val="0"/>
      <w:marRight w:val="0"/>
      <w:marTop w:val="0"/>
      <w:marBottom w:val="0"/>
      <w:divBdr>
        <w:top w:val="none" w:sz="0" w:space="0" w:color="auto"/>
        <w:left w:val="none" w:sz="0" w:space="0" w:color="auto"/>
        <w:bottom w:val="none" w:sz="0" w:space="0" w:color="auto"/>
        <w:right w:val="none" w:sz="0" w:space="0" w:color="auto"/>
      </w:divBdr>
    </w:div>
    <w:div w:id="866141794">
      <w:bodyDiv w:val="1"/>
      <w:marLeft w:val="0"/>
      <w:marRight w:val="0"/>
      <w:marTop w:val="0"/>
      <w:marBottom w:val="0"/>
      <w:divBdr>
        <w:top w:val="none" w:sz="0" w:space="0" w:color="auto"/>
        <w:left w:val="none" w:sz="0" w:space="0" w:color="auto"/>
        <w:bottom w:val="none" w:sz="0" w:space="0" w:color="auto"/>
        <w:right w:val="none" w:sz="0" w:space="0" w:color="auto"/>
      </w:divBdr>
    </w:div>
    <w:div w:id="896237289">
      <w:bodyDiv w:val="1"/>
      <w:marLeft w:val="0"/>
      <w:marRight w:val="0"/>
      <w:marTop w:val="0"/>
      <w:marBottom w:val="0"/>
      <w:divBdr>
        <w:top w:val="none" w:sz="0" w:space="0" w:color="auto"/>
        <w:left w:val="none" w:sz="0" w:space="0" w:color="auto"/>
        <w:bottom w:val="none" w:sz="0" w:space="0" w:color="auto"/>
        <w:right w:val="none" w:sz="0" w:space="0" w:color="auto"/>
      </w:divBdr>
    </w:div>
    <w:div w:id="1278831505">
      <w:bodyDiv w:val="1"/>
      <w:marLeft w:val="0"/>
      <w:marRight w:val="0"/>
      <w:marTop w:val="0"/>
      <w:marBottom w:val="0"/>
      <w:divBdr>
        <w:top w:val="none" w:sz="0" w:space="0" w:color="auto"/>
        <w:left w:val="none" w:sz="0" w:space="0" w:color="auto"/>
        <w:bottom w:val="none" w:sz="0" w:space="0" w:color="auto"/>
        <w:right w:val="none" w:sz="0" w:space="0" w:color="auto"/>
      </w:divBdr>
      <w:divsChild>
        <w:div w:id="40905190">
          <w:marLeft w:val="0"/>
          <w:marRight w:val="0"/>
          <w:marTop w:val="0"/>
          <w:marBottom w:val="0"/>
          <w:divBdr>
            <w:top w:val="none" w:sz="0" w:space="0" w:color="auto"/>
            <w:left w:val="none" w:sz="0" w:space="0" w:color="auto"/>
            <w:bottom w:val="none" w:sz="0" w:space="0" w:color="auto"/>
            <w:right w:val="none" w:sz="0" w:space="0" w:color="auto"/>
          </w:divBdr>
          <w:divsChild>
            <w:div w:id="12609264">
              <w:marLeft w:val="0"/>
              <w:marRight w:val="0"/>
              <w:marTop w:val="0"/>
              <w:marBottom w:val="0"/>
              <w:divBdr>
                <w:top w:val="none" w:sz="0" w:space="0" w:color="auto"/>
                <w:left w:val="none" w:sz="0" w:space="0" w:color="auto"/>
                <w:bottom w:val="none" w:sz="0" w:space="0" w:color="auto"/>
                <w:right w:val="none" w:sz="0" w:space="0" w:color="auto"/>
              </w:divBdr>
            </w:div>
            <w:div w:id="16854322">
              <w:marLeft w:val="0"/>
              <w:marRight w:val="0"/>
              <w:marTop w:val="0"/>
              <w:marBottom w:val="0"/>
              <w:divBdr>
                <w:top w:val="none" w:sz="0" w:space="0" w:color="auto"/>
                <w:left w:val="none" w:sz="0" w:space="0" w:color="auto"/>
                <w:bottom w:val="none" w:sz="0" w:space="0" w:color="auto"/>
                <w:right w:val="none" w:sz="0" w:space="0" w:color="auto"/>
              </w:divBdr>
            </w:div>
            <w:div w:id="53241561">
              <w:marLeft w:val="0"/>
              <w:marRight w:val="0"/>
              <w:marTop w:val="0"/>
              <w:marBottom w:val="0"/>
              <w:divBdr>
                <w:top w:val="none" w:sz="0" w:space="0" w:color="auto"/>
                <w:left w:val="none" w:sz="0" w:space="0" w:color="auto"/>
                <w:bottom w:val="none" w:sz="0" w:space="0" w:color="auto"/>
                <w:right w:val="none" w:sz="0" w:space="0" w:color="auto"/>
              </w:divBdr>
            </w:div>
            <w:div w:id="56635560">
              <w:marLeft w:val="0"/>
              <w:marRight w:val="0"/>
              <w:marTop w:val="0"/>
              <w:marBottom w:val="0"/>
              <w:divBdr>
                <w:top w:val="none" w:sz="0" w:space="0" w:color="auto"/>
                <w:left w:val="none" w:sz="0" w:space="0" w:color="auto"/>
                <w:bottom w:val="none" w:sz="0" w:space="0" w:color="auto"/>
                <w:right w:val="none" w:sz="0" w:space="0" w:color="auto"/>
              </w:divBdr>
            </w:div>
            <w:div w:id="59257663">
              <w:marLeft w:val="0"/>
              <w:marRight w:val="0"/>
              <w:marTop w:val="0"/>
              <w:marBottom w:val="0"/>
              <w:divBdr>
                <w:top w:val="none" w:sz="0" w:space="0" w:color="auto"/>
                <w:left w:val="none" w:sz="0" w:space="0" w:color="auto"/>
                <w:bottom w:val="none" w:sz="0" w:space="0" w:color="auto"/>
                <w:right w:val="none" w:sz="0" w:space="0" w:color="auto"/>
              </w:divBdr>
            </w:div>
            <w:div w:id="67263836">
              <w:marLeft w:val="0"/>
              <w:marRight w:val="0"/>
              <w:marTop w:val="0"/>
              <w:marBottom w:val="0"/>
              <w:divBdr>
                <w:top w:val="none" w:sz="0" w:space="0" w:color="auto"/>
                <w:left w:val="none" w:sz="0" w:space="0" w:color="auto"/>
                <w:bottom w:val="none" w:sz="0" w:space="0" w:color="auto"/>
                <w:right w:val="none" w:sz="0" w:space="0" w:color="auto"/>
              </w:divBdr>
            </w:div>
            <w:div w:id="74982147">
              <w:marLeft w:val="0"/>
              <w:marRight w:val="0"/>
              <w:marTop w:val="0"/>
              <w:marBottom w:val="0"/>
              <w:divBdr>
                <w:top w:val="none" w:sz="0" w:space="0" w:color="auto"/>
                <w:left w:val="none" w:sz="0" w:space="0" w:color="auto"/>
                <w:bottom w:val="none" w:sz="0" w:space="0" w:color="auto"/>
                <w:right w:val="none" w:sz="0" w:space="0" w:color="auto"/>
              </w:divBdr>
            </w:div>
            <w:div w:id="81996556">
              <w:marLeft w:val="0"/>
              <w:marRight w:val="0"/>
              <w:marTop w:val="0"/>
              <w:marBottom w:val="0"/>
              <w:divBdr>
                <w:top w:val="none" w:sz="0" w:space="0" w:color="auto"/>
                <w:left w:val="none" w:sz="0" w:space="0" w:color="auto"/>
                <w:bottom w:val="none" w:sz="0" w:space="0" w:color="auto"/>
                <w:right w:val="none" w:sz="0" w:space="0" w:color="auto"/>
              </w:divBdr>
            </w:div>
            <w:div w:id="88745068">
              <w:marLeft w:val="0"/>
              <w:marRight w:val="0"/>
              <w:marTop w:val="0"/>
              <w:marBottom w:val="0"/>
              <w:divBdr>
                <w:top w:val="none" w:sz="0" w:space="0" w:color="auto"/>
                <w:left w:val="none" w:sz="0" w:space="0" w:color="auto"/>
                <w:bottom w:val="none" w:sz="0" w:space="0" w:color="auto"/>
                <w:right w:val="none" w:sz="0" w:space="0" w:color="auto"/>
              </w:divBdr>
            </w:div>
            <w:div w:id="100997394">
              <w:marLeft w:val="0"/>
              <w:marRight w:val="0"/>
              <w:marTop w:val="0"/>
              <w:marBottom w:val="0"/>
              <w:divBdr>
                <w:top w:val="none" w:sz="0" w:space="0" w:color="auto"/>
                <w:left w:val="none" w:sz="0" w:space="0" w:color="auto"/>
                <w:bottom w:val="none" w:sz="0" w:space="0" w:color="auto"/>
                <w:right w:val="none" w:sz="0" w:space="0" w:color="auto"/>
              </w:divBdr>
            </w:div>
            <w:div w:id="102700524">
              <w:marLeft w:val="0"/>
              <w:marRight w:val="0"/>
              <w:marTop w:val="0"/>
              <w:marBottom w:val="0"/>
              <w:divBdr>
                <w:top w:val="none" w:sz="0" w:space="0" w:color="auto"/>
                <w:left w:val="none" w:sz="0" w:space="0" w:color="auto"/>
                <w:bottom w:val="none" w:sz="0" w:space="0" w:color="auto"/>
                <w:right w:val="none" w:sz="0" w:space="0" w:color="auto"/>
              </w:divBdr>
            </w:div>
            <w:div w:id="125009291">
              <w:marLeft w:val="0"/>
              <w:marRight w:val="0"/>
              <w:marTop w:val="0"/>
              <w:marBottom w:val="0"/>
              <w:divBdr>
                <w:top w:val="none" w:sz="0" w:space="0" w:color="auto"/>
                <w:left w:val="none" w:sz="0" w:space="0" w:color="auto"/>
                <w:bottom w:val="none" w:sz="0" w:space="0" w:color="auto"/>
                <w:right w:val="none" w:sz="0" w:space="0" w:color="auto"/>
              </w:divBdr>
            </w:div>
            <w:div w:id="134493757">
              <w:marLeft w:val="0"/>
              <w:marRight w:val="0"/>
              <w:marTop w:val="0"/>
              <w:marBottom w:val="0"/>
              <w:divBdr>
                <w:top w:val="none" w:sz="0" w:space="0" w:color="auto"/>
                <w:left w:val="none" w:sz="0" w:space="0" w:color="auto"/>
                <w:bottom w:val="none" w:sz="0" w:space="0" w:color="auto"/>
                <w:right w:val="none" w:sz="0" w:space="0" w:color="auto"/>
              </w:divBdr>
            </w:div>
            <w:div w:id="134881337">
              <w:marLeft w:val="0"/>
              <w:marRight w:val="0"/>
              <w:marTop w:val="0"/>
              <w:marBottom w:val="0"/>
              <w:divBdr>
                <w:top w:val="none" w:sz="0" w:space="0" w:color="auto"/>
                <w:left w:val="none" w:sz="0" w:space="0" w:color="auto"/>
                <w:bottom w:val="none" w:sz="0" w:space="0" w:color="auto"/>
                <w:right w:val="none" w:sz="0" w:space="0" w:color="auto"/>
              </w:divBdr>
            </w:div>
            <w:div w:id="174853806">
              <w:marLeft w:val="0"/>
              <w:marRight w:val="0"/>
              <w:marTop w:val="0"/>
              <w:marBottom w:val="0"/>
              <w:divBdr>
                <w:top w:val="none" w:sz="0" w:space="0" w:color="auto"/>
                <w:left w:val="none" w:sz="0" w:space="0" w:color="auto"/>
                <w:bottom w:val="none" w:sz="0" w:space="0" w:color="auto"/>
                <w:right w:val="none" w:sz="0" w:space="0" w:color="auto"/>
              </w:divBdr>
            </w:div>
            <w:div w:id="196745789">
              <w:marLeft w:val="0"/>
              <w:marRight w:val="0"/>
              <w:marTop w:val="0"/>
              <w:marBottom w:val="0"/>
              <w:divBdr>
                <w:top w:val="none" w:sz="0" w:space="0" w:color="auto"/>
                <w:left w:val="none" w:sz="0" w:space="0" w:color="auto"/>
                <w:bottom w:val="none" w:sz="0" w:space="0" w:color="auto"/>
                <w:right w:val="none" w:sz="0" w:space="0" w:color="auto"/>
              </w:divBdr>
            </w:div>
            <w:div w:id="203686921">
              <w:marLeft w:val="0"/>
              <w:marRight w:val="0"/>
              <w:marTop w:val="0"/>
              <w:marBottom w:val="0"/>
              <w:divBdr>
                <w:top w:val="none" w:sz="0" w:space="0" w:color="auto"/>
                <w:left w:val="none" w:sz="0" w:space="0" w:color="auto"/>
                <w:bottom w:val="none" w:sz="0" w:space="0" w:color="auto"/>
                <w:right w:val="none" w:sz="0" w:space="0" w:color="auto"/>
              </w:divBdr>
            </w:div>
            <w:div w:id="214464679">
              <w:marLeft w:val="0"/>
              <w:marRight w:val="0"/>
              <w:marTop w:val="0"/>
              <w:marBottom w:val="0"/>
              <w:divBdr>
                <w:top w:val="none" w:sz="0" w:space="0" w:color="auto"/>
                <w:left w:val="none" w:sz="0" w:space="0" w:color="auto"/>
                <w:bottom w:val="none" w:sz="0" w:space="0" w:color="auto"/>
                <w:right w:val="none" w:sz="0" w:space="0" w:color="auto"/>
              </w:divBdr>
            </w:div>
            <w:div w:id="273444870">
              <w:marLeft w:val="0"/>
              <w:marRight w:val="0"/>
              <w:marTop w:val="0"/>
              <w:marBottom w:val="0"/>
              <w:divBdr>
                <w:top w:val="none" w:sz="0" w:space="0" w:color="auto"/>
                <w:left w:val="none" w:sz="0" w:space="0" w:color="auto"/>
                <w:bottom w:val="none" w:sz="0" w:space="0" w:color="auto"/>
                <w:right w:val="none" w:sz="0" w:space="0" w:color="auto"/>
              </w:divBdr>
            </w:div>
            <w:div w:id="289289815">
              <w:marLeft w:val="0"/>
              <w:marRight w:val="0"/>
              <w:marTop w:val="0"/>
              <w:marBottom w:val="0"/>
              <w:divBdr>
                <w:top w:val="none" w:sz="0" w:space="0" w:color="auto"/>
                <w:left w:val="none" w:sz="0" w:space="0" w:color="auto"/>
                <w:bottom w:val="none" w:sz="0" w:space="0" w:color="auto"/>
                <w:right w:val="none" w:sz="0" w:space="0" w:color="auto"/>
              </w:divBdr>
            </w:div>
            <w:div w:id="312101944">
              <w:marLeft w:val="0"/>
              <w:marRight w:val="0"/>
              <w:marTop w:val="0"/>
              <w:marBottom w:val="0"/>
              <w:divBdr>
                <w:top w:val="none" w:sz="0" w:space="0" w:color="auto"/>
                <w:left w:val="none" w:sz="0" w:space="0" w:color="auto"/>
                <w:bottom w:val="none" w:sz="0" w:space="0" w:color="auto"/>
                <w:right w:val="none" w:sz="0" w:space="0" w:color="auto"/>
              </w:divBdr>
            </w:div>
            <w:div w:id="320426543">
              <w:marLeft w:val="0"/>
              <w:marRight w:val="0"/>
              <w:marTop w:val="0"/>
              <w:marBottom w:val="0"/>
              <w:divBdr>
                <w:top w:val="none" w:sz="0" w:space="0" w:color="auto"/>
                <w:left w:val="none" w:sz="0" w:space="0" w:color="auto"/>
                <w:bottom w:val="none" w:sz="0" w:space="0" w:color="auto"/>
                <w:right w:val="none" w:sz="0" w:space="0" w:color="auto"/>
              </w:divBdr>
            </w:div>
            <w:div w:id="322126200">
              <w:marLeft w:val="0"/>
              <w:marRight w:val="0"/>
              <w:marTop w:val="0"/>
              <w:marBottom w:val="0"/>
              <w:divBdr>
                <w:top w:val="none" w:sz="0" w:space="0" w:color="auto"/>
                <w:left w:val="none" w:sz="0" w:space="0" w:color="auto"/>
                <w:bottom w:val="none" w:sz="0" w:space="0" w:color="auto"/>
                <w:right w:val="none" w:sz="0" w:space="0" w:color="auto"/>
              </w:divBdr>
            </w:div>
            <w:div w:id="418215634">
              <w:marLeft w:val="0"/>
              <w:marRight w:val="0"/>
              <w:marTop w:val="0"/>
              <w:marBottom w:val="0"/>
              <w:divBdr>
                <w:top w:val="none" w:sz="0" w:space="0" w:color="auto"/>
                <w:left w:val="none" w:sz="0" w:space="0" w:color="auto"/>
                <w:bottom w:val="none" w:sz="0" w:space="0" w:color="auto"/>
                <w:right w:val="none" w:sz="0" w:space="0" w:color="auto"/>
              </w:divBdr>
            </w:div>
            <w:div w:id="424814337">
              <w:marLeft w:val="0"/>
              <w:marRight w:val="0"/>
              <w:marTop w:val="0"/>
              <w:marBottom w:val="0"/>
              <w:divBdr>
                <w:top w:val="none" w:sz="0" w:space="0" w:color="auto"/>
                <w:left w:val="none" w:sz="0" w:space="0" w:color="auto"/>
                <w:bottom w:val="none" w:sz="0" w:space="0" w:color="auto"/>
                <w:right w:val="none" w:sz="0" w:space="0" w:color="auto"/>
              </w:divBdr>
            </w:div>
            <w:div w:id="428742996">
              <w:marLeft w:val="0"/>
              <w:marRight w:val="0"/>
              <w:marTop w:val="0"/>
              <w:marBottom w:val="0"/>
              <w:divBdr>
                <w:top w:val="none" w:sz="0" w:space="0" w:color="auto"/>
                <w:left w:val="none" w:sz="0" w:space="0" w:color="auto"/>
                <w:bottom w:val="none" w:sz="0" w:space="0" w:color="auto"/>
                <w:right w:val="none" w:sz="0" w:space="0" w:color="auto"/>
              </w:divBdr>
            </w:div>
            <w:div w:id="452944325">
              <w:marLeft w:val="0"/>
              <w:marRight w:val="0"/>
              <w:marTop w:val="0"/>
              <w:marBottom w:val="0"/>
              <w:divBdr>
                <w:top w:val="none" w:sz="0" w:space="0" w:color="auto"/>
                <w:left w:val="none" w:sz="0" w:space="0" w:color="auto"/>
                <w:bottom w:val="none" w:sz="0" w:space="0" w:color="auto"/>
                <w:right w:val="none" w:sz="0" w:space="0" w:color="auto"/>
              </w:divBdr>
            </w:div>
            <w:div w:id="457796846">
              <w:marLeft w:val="0"/>
              <w:marRight w:val="0"/>
              <w:marTop w:val="0"/>
              <w:marBottom w:val="0"/>
              <w:divBdr>
                <w:top w:val="none" w:sz="0" w:space="0" w:color="auto"/>
                <w:left w:val="none" w:sz="0" w:space="0" w:color="auto"/>
                <w:bottom w:val="none" w:sz="0" w:space="0" w:color="auto"/>
                <w:right w:val="none" w:sz="0" w:space="0" w:color="auto"/>
              </w:divBdr>
            </w:div>
            <w:div w:id="465663485">
              <w:marLeft w:val="0"/>
              <w:marRight w:val="0"/>
              <w:marTop w:val="0"/>
              <w:marBottom w:val="0"/>
              <w:divBdr>
                <w:top w:val="none" w:sz="0" w:space="0" w:color="auto"/>
                <w:left w:val="none" w:sz="0" w:space="0" w:color="auto"/>
                <w:bottom w:val="none" w:sz="0" w:space="0" w:color="auto"/>
                <w:right w:val="none" w:sz="0" w:space="0" w:color="auto"/>
              </w:divBdr>
            </w:div>
            <w:div w:id="470640373">
              <w:marLeft w:val="0"/>
              <w:marRight w:val="0"/>
              <w:marTop w:val="0"/>
              <w:marBottom w:val="0"/>
              <w:divBdr>
                <w:top w:val="none" w:sz="0" w:space="0" w:color="auto"/>
                <w:left w:val="none" w:sz="0" w:space="0" w:color="auto"/>
                <w:bottom w:val="none" w:sz="0" w:space="0" w:color="auto"/>
                <w:right w:val="none" w:sz="0" w:space="0" w:color="auto"/>
              </w:divBdr>
            </w:div>
            <w:div w:id="487020727">
              <w:marLeft w:val="0"/>
              <w:marRight w:val="0"/>
              <w:marTop w:val="0"/>
              <w:marBottom w:val="0"/>
              <w:divBdr>
                <w:top w:val="none" w:sz="0" w:space="0" w:color="auto"/>
                <w:left w:val="none" w:sz="0" w:space="0" w:color="auto"/>
                <w:bottom w:val="none" w:sz="0" w:space="0" w:color="auto"/>
                <w:right w:val="none" w:sz="0" w:space="0" w:color="auto"/>
              </w:divBdr>
            </w:div>
            <w:div w:id="520096796">
              <w:marLeft w:val="0"/>
              <w:marRight w:val="0"/>
              <w:marTop w:val="0"/>
              <w:marBottom w:val="0"/>
              <w:divBdr>
                <w:top w:val="none" w:sz="0" w:space="0" w:color="auto"/>
                <w:left w:val="none" w:sz="0" w:space="0" w:color="auto"/>
                <w:bottom w:val="none" w:sz="0" w:space="0" w:color="auto"/>
                <w:right w:val="none" w:sz="0" w:space="0" w:color="auto"/>
              </w:divBdr>
            </w:div>
            <w:div w:id="541944681">
              <w:marLeft w:val="0"/>
              <w:marRight w:val="0"/>
              <w:marTop w:val="0"/>
              <w:marBottom w:val="0"/>
              <w:divBdr>
                <w:top w:val="none" w:sz="0" w:space="0" w:color="auto"/>
                <w:left w:val="none" w:sz="0" w:space="0" w:color="auto"/>
                <w:bottom w:val="none" w:sz="0" w:space="0" w:color="auto"/>
                <w:right w:val="none" w:sz="0" w:space="0" w:color="auto"/>
              </w:divBdr>
            </w:div>
            <w:div w:id="545529157">
              <w:marLeft w:val="0"/>
              <w:marRight w:val="0"/>
              <w:marTop w:val="0"/>
              <w:marBottom w:val="0"/>
              <w:divBdr>
                <w:top w:val="none" w:sz="0" w:space="0" w:color="auto"/>
                <w:left w:val="none" w:sz="0" w:space="0" w:color="auto"/>
                <w:bottom w:val="none" w:sz="0" w:space="0" w:color="auto"/>
                <w:right w:val="none" w:sz="0" w:space="0" w:color="auto"/>
              </w:divBdr>
            </w:div>
            <w:div w:id="570968144">
              <w:marLeft w:val="0"/>
              <w:marRight w:val="0"/>
              <w:marTop w:val="0"/>
              <w:marBottom w:val="0"/>
              <w:divBdr>
                <w:top w:val="none" w:sz="0" w:space="0" w:color="auto"/>
                <w:left w:val="none" w:sz="0" w:space="0" w:color="auto"/>
                <w:bottom w:val="none" w:sz="0" w:space="0" w:color="auto"/>
                <w:right w:val="none" w:sz="0" w:space="0" w:color="auto"/>
              </w:divBdr>
            </w:div>
            <w:div w:id="582109122">
              <w:marLeft w:val="0"/>
              <w:marRight w:val="0"/>
              <w:marTop w:val="0"/>
              <w:marBottom w:val="0"/>
              <w:divBdr>
                <w:top w:val="none" w:sz="0" w:space="0" w:color="auto"/>
                <w:left w:val="none" w:sz="0" w:space="0" w:color="auto"/>
                <w:bottom w:val="none" w:sz="0" w:space="0" w:color="auto"/>
                <w:right w:val="none" w:sz="0" w:space="0" w:color="auto"/>
              </w:divBdr>
            </w:div>
            <w:div w:id="597910194">
              <w:marLeft w:val="0"/>
              <w:marRight w:val="0"/>
              <w:marTop w:val="0"/>
              <w:marBottom w:val="0"/>
              <w:divBdr>
                <w:top w:val="none" w:sz="0" w:space="0" w:color="auto"/>
                <w:left w:val="none" w:sz="0" w:space="0" w:color="auto"/>
                <w:bottom w:val="none" w:sz="0" w:space="0" w:color="auto"/>
                <w:right w:val="none" w:sz="0" w:space="0" w:color="auto"/>
              </w:divBdr>
            </w:div>
            <w:div w:id="598490842">
              <w:marLeft w:val="0"/>
              <w:marRight w:val="0"/>
              <w:marTop w:val="0"/>
              <w:marBottom w:val="0"/>
              <w:divBdr>
                <w:top w:val="none" w:sz="0" w:space="0" w:color="auto"/>
                <w:left w:val="none" w:sz="0" w:space="0" w:color="auto"/>
                <w:bottom w:val="none" w:sz="0" w:space="0" w:color="auto"/>
                <w:right w:val="none" w:sz="0" w:space="0" w:color="auto"/>
              </w:divBdr>
            </w:div>
            <w:div w:id="611936508">
              <w:marLeft w:val="0"/>
              <w:marRight w:val="0"/>
              <w:marTop w:val="0"/>
              <w:marBottom w:val="0"/>
              <w:divBdr>
                <w:top w:val="none" w:sz="0" w:space="0" w:color="auto"/>
                <w:left w:val="none" w:sz="0" w:space="0" w:color="auto"/>
                <w:bottom w:val="none" w:sz="0" w:space="0" w:color="auto"/>
                <w:right w:val="none" w:sz="0" w:space="0" w:color="auto"/>
              </w:divBdr>
            </w:div>
            <w:div w:id="617377257">
              <w:marLeft w:val="0"/>
              <w:marRight w:val="0"/>
              <w:marTop w:val="0"/>
              <w:marBottom w:val="0"/>
              <w:divBdr>
                <w:top w:val="none" w:sz="0" w:space="0" w:color="auto"/>
                <w:left w:val="none" w:sz="0" w:space="0" w:color="auto"/>
                <w:bottom w:val="none" w:sz="0" w:space="0" w:color="auto"/>
                <w:right w:val="none" w:sz="0" w:space="0" w:color="auto"/>
              </w:divBdr>
            </w:div>
            <w:div w:id="622999103">
              <w:marLeft w:val="0"/>
              <w:marRight w:val="0"/>
              <w:marTop w:val="0"/>
              <w:marBottom w:val="0"/>
              <w:divBdr>
                <w:top w:val="none" w:sz="0" w:space="0" w:color="auto"/>
                <w:left w:val="none" w:sz="0" w:space="0" w:color="auto"/>
                <w:bottom w:val="none" w:sz="0" w:space="0" w:color="auto"/>
                <w:right w:val="none" w:sz="0" w:space="0" w:color="auto"/>
              </w:divBdr>
            </w:div>
            <w:div w:id="717778743">
              <w:marLeft w:val="0"/>
              <w:marRight w:val="0"/>
              <w:marTop w:val="0"/>
              <w:marBottom w:val="0"/>
              <w:divBdr>
                <w:top w:val="none" w:sz="0" w:space="0" w:color="auto"/>
                <w:left w:val="none" w:sz="0" w:space="0" w:color="auto"/>
                <w:bottom w:val="none" w:sz="0" w:space="0" w:color="auto"/>
                <w:right w:val="none" w:sz="0" w:space="0" w:color="auto"/>
              </w:divBdr>
            </w:div>
            <w:div w:id="719787152">
              <w:marLeft w:val="0"/>
              <w:marRight w:val="0"/>
              <w:marTop w:val="0"/>
              <w:marBottom w:val="0"/>
              <w:divBdr>
                <w:top w:val="none" w:sz="0" w:space="0" w:color="auto"/>
                <w:left w:val="none" w:sz="0" w:space="0" w:color="auto"/>
                <w:bottom w:val="none" w:sz="0" w:space="0" w:color="auto"/>
                <w:right w:val="none" w:sz="0" w:space="0" w:color="auto"/>
              </w:divBdr>
            </w:div>
            <w:div w:id="729499195">
              <w:marLeft w:val="0"/>
              <w:marRight w:val="0"/>
              <w:marTop w:val="0"/>
              <w:marBottom w:val="0"/>
              <w:divBdr>
                <w:top w:val="none" w:sz="0" w:space="0" w:color="auto"/>
                <w:left w:val="none" w:sz="0" w:space="0" w:color="auto"/>
                <w:bottom w:val="none" w:sz="0" w:space="0" w:color="auto"/>
                <w:right w:val="none" w:sz="0" w:space="0" w:color="auto"/>
              </w:divBdr>
            </w:div>
            <w:div w:id="731150902">
              <w:marLeft w:val="0"/>
              <w:marRight w:val="0"/>
              <w:marTop w:val="0"/>
              <w:marBottom w:val="0"/>
              <w:divBdr>
                <w:top w:val="none" w:sz="0" w:space="0" w:color="auto"/>
                <w:left w:val="none" w:sz="0" w:space="0" w:color="auto"/>
                <w:bottom w:val="none" w:sz="0" w:space="0" w:color="auto"/>
                <w:right w:val="none" w:sz="0" w:space="0" w:color="auto"/>
              </w:divBdr>
            </w:div>
            <w:div w:id="735519447">
              <w:marLeft w:val="0"/>
              <w:marRight w:val="0"/>
              <w:marTop w:val="0"/>
              <w:marBottom w:val="0"/>
              <w:divBdr>
                <w:top w:val="none" w:sz="0" w:space="0" w:color="auto"/>
                <w:left w:val="none" w:sz="0" w:space="0" w:color="auto"/>
                <w:bottom w:val="none" w:sz="0" w:space="0" w:color="auto"/>
                <w:right w:val="none" w:sz="0" w:space="0" w:color="auto"/>
              </w:divBdr>
            </w:div>
            <w:div w:id="765199879">
              <w:marLeft w:val="0"/>
              <w:marRight w:val="0"/>
              <w:marTop w:val="0"/>
              <w:marBottom w:val="0"/>
              <w:divBdr>
                <w:top w:val="none" w:sz="0" w:space="0" w:color="auto"/>
                <w:left w:val="none" w:sz="0" w:space="0" w:color="auto"/>
                <w:bottom w:val="none" w:sz="0" w:space="0" w:color="auto"/>
                <w:right w:val="none" w:sz="0" w:space="0" w:color="auto"/>
              </w:divBdr>
            </w:div>
            <w:div w:id="771707409">
              <w:marLeft w:val="0"/>
              <w:marRight w:val="0"/>
              <w:marTop w:val="0"/>
              <w:marBottom w:val="0"/>
              <w:divBdr>
                <w:top w:val="none" w:sz="0" w:space="0" w:color="auto"/>
                <w:left w:val="none" w:sz="0" w:space="0" w:color="auto"/>
                <w:bottom w:val="none" w:sz="0" w:space="0" w:color="auto"/>
                <w:right w:val="none" w:sz="0" w:space="0" w:color="auto"/>
              </w:divBdr>
            </w:div>
            <w:div w:id="779451274">
              <w:marLeft w:val="0"/>
              <w:marRight w:val="0"/>
              <w:marTop w:val="0"/>
              <w:marBottom w:val="0"/>
              <w:divBdr>
                <w:top w:val="none" w:sz="0" w:space="0" w:color="auto"/>
                <w:left w:val="none" w:sz="0" w:space="0" w:color="auto"/>
                <w:bottom w:val="none" w:sz="0" w:space="0" w:color="auto"/>
                <w:right w:val="none" w:sz="0" w:space="0" w:color="auto"/>
              </w:divBdr>
            </w:div>
            <w:div w:id="779648932">
              <w:marLeft w:val="0"/>
              <w:marRight w:val="0"/>
              <w:marTop w:val="0"/>
              <w:marBottom w:val="0"/>
              <w:divBdr>
                <w:top w:val="none" w:sz="0" w:space="0" w:color="auto"/>
                <w:left w:val="none" w:sz="0" w:space="0" w:color="auto"/>
                <w:bottom w:val="none" w:sz="0" w:space="0" w:color="auto"/>
                <w:right w:val="none" w:sz="0" w:space="0" w:color="auto"/>
              </w:divBdr>
            </w:div>
            <w:div w:id="783887837">
              <w:marLeft w:val="0"/>
              <w:marRight w:val="0"/>
              <w:marTop w:val="0"/>
              <w:marBottom w:val="0"/>
              <w:divBdr>
                <w:top w:val="none" w:sz="0" w:space="0" w:color="auto"/>
                <w:left w:val="none" w:sz="0" w:space="0" w:color="auto"/>
                <w:bottom w:val="none" w:sz="0" w:space="0" w:color="auto"/>
                <w:right w:val="none" w:sz="0" w:space="0" w:color="auto"/>
              </w:divBdr>
            </w:div>
            <w:div w:id="811753495">
              <w:marLeft w:val="0"/>
              <w:marRight w:val="0"/>
              <w:marTop w:val="0"/>
              <w:marBottom w:val="0"/>
              <w:divBdr>
                <w:top w:val="none" w:sz="0" w:space="0" w:color="auto"/>
                <w:left w:val="none" w:sz="0" w:space="0" w:color="auto"/>
                <w:bottom w:val="none" w:sz="0" w:space="0" w:color="auto"/>
                <w:right w:val="none" w:sz="0" w:space="0" w:color="auto"/>
              </w:divBdr>
            </w:div>
            <w:div w:id="818768052">
              <w:marLeft w:val="0"/>
              <w:marRight w:val="0"/>
              <w:marTop w:val="0"/>
              <w:marBottom w:val="0"/>
              <w:divBdr>
                <w:top w:val="none" w:sz="0" w:space="0" w:color="auto"/>
                <w:left w:val="none" w:sz="0" w:space="0" w:color="auto"/>
                <w:bottom w:val="none" w:sz="0" w:space="0" w:color="auto"/>
                <w:right w:val="none" w:sz="0" w:space="0" w:color="auto"/>
              </w:divBdr>
            </w:div>
            <w:div w:id="823159871">
              <w:marLeft w:val="0"/>
              <w:marRight w:val="0"/>
              <w:marTop w:val="0"/>
              <w:marBottom w:val="0"/>
              <w:divBdr>
                <w:top w:val="none" w:sz="0" w:space="0" w:color="auto"/>
                <w:left w:val="none" w:sz="0" w:space="0" w:color="auto"/>
                <w:bottom w:val="none" w:sz="0" w:space="0" w:color="auto"/>
                <w:right w:val="none" w:sz="0" w:space="0" w:color="auto"/>
              </w:divBdr>
            </w:div>
            <w:div w:id="860899565">
              <w:marLeft w:val="0"/>
              <w:marRight w:val="0"/>
              <w:marTop w:val="0"/>
              <w:marBottom w:val="0"/>
              <w:divBdr>
                <w:top w:val="none" w:sz="0" w:space="0" w:color="auto"/>
                <w:left w:val="none" w:sz="0" w:space="0" w:color="auto"/>
                <w:bottom w:val="none" w:sz="0" w:space="0" w:color="auto"/>
                <w:right w:val="none" w:sz="0" w:space="0" w:color="auto"/>
              </w:divBdr>
            </w:div>
            <w:div w:id="877814942">
              <w:marLeft w:val="0"/>
              <w:marRight w:val="0"/>
              <w:marTop w:val="0"/>
              <w:marBottom w:val="0"/>
              <w:divBdr>
                <w:top w:val="none" w:sz="0" w:space="0" w:color="auto"/>
                <w:left w:val="none" w:sz="0" w:space="0" w:color="auto"/>
                <w:bottom w:val="none" w:sz="0" w:space="0" w:color="auto"/>
                <w:right w:val="none" w:sz="0" w:space="0" w:color="auto"/>
              </w:divBdr>
            </w:div>
            <w:div w:id="887763004">
              <w:marLeft w:val="0"/>
              <w:marRight w:val="0"/>
              <w:marTop w:val="0"/>
              <w:marBottom w:val="0"/>
              <w:divBdr>
                <w:top w:val="none" w:sz="0" w:space="0" w:color="auto"/>
                <w:left w:val="none" w:sz="0" w:space="0" w:color="auto"/>
                <w:bottom w:val="none" w:sz="0" w:space="0" w:color="auto"/>
                <w:right w:val="none" w:sz="0" w:space="0" w:color="auto"/>
              </w:divBdr>
            </w:div>
            <w:div w:id="901411182">
              <w:marLeft w:val="0"/>
              <w:marRight w:val="0"/>
              <w:marTop w:val="0"/>
              <w:marBottom w:val="0"/>
              <w:divBdr>
                <w:top w:val="none" w:sz="0" w:space="0" w:color="auto"/>
                <w:left w:val="none" w:sz="0" w:space="0" w:color="auto"/>
                <w:bottom w:val="none" w:sz="0" w:space="0" w:color="auto"/>
                <w:right w:val="none" w:sz="0" w:space="0" w:color="auto"/>
              </w:divBdr>
            </w:div>
            <w:div w:id="915940672">
              <w:marLeft w:val="0"/>
              <w:marRight w:val="0"/>
              <w:marTop w:val="0"/>
              <w:marBottom w:val="0"/>
              <w:divBdr>
                <w:top w:val="none" w:sz="0" w:space="0" w:color="auto"/>
                <w:left w:val="none" w:sz="0" w:space="0" w:color="auto"/>
                <w:bottom w:val="none" w:sz="0" w:space="0" w:color="auto"/>
                <w:right w:val="none" w:sz="0" w:space="0" w:color="auto"/>
              </w:divBdr>
            </w:div>
            <w:div w:id="918177502">
              <w:marLeft w:val="0"/>
              <w:marRight w:val="0"/>
              <w:marTop w:val="0"/>
              <w:marBottom w:val="0"/>
              <w:divBdr>
                <w:top w:val="none" w:sz="0" w:space="0" w:color="auto"/>
                <w:left w:val="none" w:sz="0" w:space="0" w:color="auto"/>
                <w:bottom w:val="none" w:sz="0" w:space="0" w:color="auto"/>
                <w:right w:val="none" w:sz="0" w:space="0" w:color="auto"/>
              </w:divBdr>
            </w:div>
            <w:div w:id="921988419">
              <w:marLeft w:val="0"/>
              <w:marRight w:val="0"/>
              <w:marTop w:val="0"/>
              <w:marBottom w:val="0"/>
              <w:divBdr>
                <w:top w:val="none" w:sz="0" w:space="0" w:color="auto"/>
                <w:left w:val="none" w:sz="0" w:space="0" w:color="auto"/>
                <w:bottom w:val="none" w:sz="0" w:space="0" w:color="auto"/>
                <w:right w:val="none" w:sz="0" w:space="0" w:color="auto"/>
              </w:divBdr>
            </w:div>
            <w:div w:id="968243474">
              <w:marLeft w:val="0"/>
              <w:marRight w:val="0"/>
              <w:marTop w:val="0"/>
              <w:marBottom w:val="0"/>
              <w:divBdr>
                <w:top w:val="none" w:sz="0" w:space="0" w:color="auto"/>
                <w:left w:val="none" w:sz="0" w:space="0" w:color="auto"/>
                <w:bottom w:val="none" w:sz="0" w:space="0" w:color="auto"/>
                <w:right w:val="none" w:sz="0" w:space="0" w:color="auto"/>
              </w:divBdr>
            </w:div>
            <w:div w:id="971515631">
              <w:marLeft w:val="0"/>
              <w:marRight w:val="0"/>
              <w:marTop w:val="0"/>
              <w:marBottom w:val="0"/>
              <w:divBdr>
                <w:top w:val="none" w:sz="0" w:space="0" w:color="auto"/>
                <w:left w:val="none" w:sz="0" w:space="0" w:color="auto"/>
                <w:bottom w:val="none" w:sz="0" w:space="0" w:color="auto"/>
                <w:right w:val="none" w:sz="0" w:space="0" w:color="auto"/>
              </w:divBdr>
            </w:div>
            <w:div w:id="971788168">
              <w:marLeft w:val="0"/>
              <w:marRight w:val="0"/>
              <w:marTop w:val="0"/>
              <w:marBottom w:val="0"/>
              <w:divBdr>
                <w:top w:val="none" w:sz="0" w:space="0" w:color="auto"/>
                <w:left w:val="none" w:sz="0" w:space="0" w:color="auto"/>
                <w:bottom w:val="none" w:sz="0" w:space="0" w:color="auto"/>
                <w:right w:val="none" w:sz="0" w:space="0" w:color="auto"/>
              </w:divBdr>
            </w:div>
            <w:div w:id="993947637">
              <w:marLeft w:val="0"/>
              <w:marRight w:val="0"/>
              <w:marTop w:val="0"/>
              <w:marBottom w:val="0"/>
              <w:divBdr>
                <w:top w:val="none" w:sz="0" w:space="0" w:color="auto"/>
                <w:left w:val="none" w:sz="0" w:space="0" w:color="auto"/>
                <w:bottom w:val="none" w:sz="0" w:space="0" w:color="auto"/>
                <w:right w:val="none" w:sz="0" w:space="0" w:color="auto"/>
              </w:divBdr>
            </w:div>
            <w:div w:id="998849391">
              <w:marLeft w:val="0"/>
              <w:marRight w:val="0"/>
              <w:marTop w:val="0"/>
              <w:marBottom w:val="0"/>
              <w:divBdr>
                <w:top w:val="none" w:sz="0" w:space="0" w:color="auto"/>
                <w:left w:val="none" w:sz="0" w:space="0" w:color="auto"/>
                <w:bottom w:val="none" w:sz="0" w:space="0" w:color="auto"/>
                <w:right w:val="none" w:sz="0" w:space="0" w:color="auto"/>
              </w:divBdr>
            </w:div>
            <w:div w:id="1002051618">
              <w:marLeft w:val="0"/>
              <w:marRight w:val="0"/>
              <w:marTop w:val="0"/>
              <w:marBottom w:val="0"/>
              <w:divBdr>
                <w:top w:val="none" w:sz="0" w:space="0" w:color="auto"/>
                <w:left w:val="none" w:sz="0" w:space="0" w:color="auto"/>
                <w:bottom w:val="none" w:sz="0" w:space="0" w:color="auto"/>
                <w:right w:val="none" w:sz="0" w:space="0" w:color="auto"/>
              </w:divBdr>
            </w:div>
            <w:div w:id="1002468077">
              <w:marLeft w:val="0"/>
              <w:marRight w:val="0"/>
              <w:marTop w:val="0"/>
              <w:marBottom w:val="0"/>
              <w:divBdr>
                <w:top w:val="none" w:sz="0" w:space="0" w:color="auto"/>
                <w:left w:val="none" w:sz="0" w:space="0" w:color="auto"/>
                <w:bottom w:val="none" w:sz="0" w:space="0" w:color="auto"/>
                <w:right w:val="none" w:sz="0" w:space="0" w:color="auto"/>
              </w:divBdr>
            </w:div>
            <w:div w:id="1030497641">
              <w:marLeft w:val="0"/>
              <w:marRight w:val="0"/>
              <w:marTop w:val="0"/>
              <w:marBottom w:val="0"/>
              <w:divBdr>
                <w:top w:val="none" w:sz="0" w:space="0" w:color="auto"/>
                <w:left w:val="none" w:sz="0" w:space="0" w:color="auto"/>
                <w:bottom w:val="none" w:sz="0" w:space="0" w:color="auto"/>
                <w:right w:val="none" w:sz="0" w:space="0" w:color="auto"/>
              </w:divBdr>
            </w:div>
            <w:div w:id="1033111980">
              <w:marLeft w:val="0"/>
              <w:marRight w:val="0"/>
              <w:marTop w:val="0"/>
              <w:marBottom w:val="0"/>
              <w:divBdr>
                <w:top w:val="none" w:sz="0" w:space="0" w:color="auto"/>
                <w:left w:val="none" w:sz="0" w:space="0" w:color="auto"/>
                <w:bottom w:val="none" w:sz="0" w:space="0" w:color="auto"/>
                <w:right w:val="none" w:sz="0" w:space="0" w:color="auto"/>
              </w:divBdr>
            </w:div>
            <w:div w:id="1038165997">
              <w:marLeft w:val="0"/>
              <w:marRight w:val="0"/>
              <w:marTop w:val="0"/>
              <w:marBottom w:val="0"/>
              <w:divBdr>
                <w:top w:val="none" w:sz="0" w:space="0" w:color="auto"/>
                <w:left w:val="none" w:sz="0" w:space="0" w:color="auto"/>
                <w:bottom w:val="none" w:sz="0" w:space="0" w:color="auto"/>
                <w:right w:val="none" w:sz="0" w:space="0" w:color="auto"/>
              </w:divBdr>
            </w:div>
            <w:div w:id="1061056668">
              <w:marLeft w:val="0"/>
              <w:marRight w:val="0"/>
              <w:marTop w:val="0"/>
              <w:marBottom w:val="0"/>
              <w:divBdr>
                <w:top w:val="none" w:sz="0" w:space="0" w:color="auto"/>
                <w:left w:val="none" w:sz="0" w:space="0" w:color="auto"/>
                <w:bottom w:val="none" w:sz="0" w:space="0" w:color="auto"/>
                <w:right w:val="none" w:sz="0" w:space="0" w:color="auto"/>
              </w:divBdr>
            </w:div>
            <w:div w:id="1079986580">
              <w:marLeft w:val="0"/>
              <w:marRight w:val="0"/>
              <w:marTop w:val="0"/>
              <w:marBottom w:val="0"/>
              <w:divBdr>
                <w:top w:val="none" w:sz="0" w:space="0" w:color="auto"/>
                <w:left w:val="none" w:sz="0" w:space="0" w:color="auto"/>
                <w:bottom w:val="none" w:sz="0" w:space="0" w:color="auto"/>
                <w:right w:val="none" w:sz="0" w:space="0" w:color="auto"/>
              </w:divBdr>
            </w:div>
            <w:div w:id="1102186998">
              <w:marLeft w:val="0"/>
              <w:marRight w:val="0"/>
              <w:marTop w:val="0"/>
              <w:marBottom w:val="0"/>
              <w:divBdr>
                <w:top w:val="none" w:sz="0" w:space="0" w:color="auto"/>
                <w:left w:val="none" w:sz="0" w:space="0" w:color="auto"/>
                <w:bottom w:val="none" w:sz="0" w:space="0" w:color="auto"/>
                <w:right w:val="none" w:sz="0" w:space="0" w:color="auto"/>
              </w:divBdr>
            </w:div>
            <w:div w:id="1130367312">
              <w:marLeft w:val="0"/>
              <w:marRight w:val="0"/>
              <w:marTop w:val="0"/>
              <w:marBottom w:val="0"/>
              <w:divBdr>
                <w:top w:val="none" w:sz="0" w:space="0" w:color="auto"/>
                <w:left w:val="none" w:sz="0" w:space="0" w:color="auto"/>
                <w:bottom w:val="none" w:sz="0" w:space="0" w:color="auto"/>
                <w:right w:val="none" w:sz="0" w:space="0" w:color="auto"/>
              </w:divBdr>
            </w:div>
            <w:div w:id="1133325502">
              <w:marLeft w:val="0"/>
              <w:marRight w:val="0"/>
              <w:marTop w:val="0"/>
              <w:marBottom w:val="0"/>
              <w:divBdr>
                <w:top w:val="none" w:sz="0" w:space="0" w:color="auto"/>
                <w:left w:val="none" w:sz="0" w:space="0" w:color="auto"/>
                <w:bottom w:val="none" w:sz="0" w:space="0" w:color="auto"/>
                <w:right w:val="none" w:sz="0" w:space="0" w:color="auto"/>
              </w:divBdr>
            </w:div>
            <w:div w:id="1147471764">
              <w:marLeft w:val="0"/>
              <w:marRight w:val="0"/>
              <w:marTop w:val="0"/>
              <w:marBottom w:val="0"/>
              <w:divBdr>
                <w:top w:val="none" w:sz="0" w:space="0" w:color="auto"/>
                <w:left w:val="none" w:sz="0" w:space="0" w:color="auto"/>
                <w:bottom w:val="none" w:sz="0" w:space="0" w:color="auto"/>
                <w:right w:val="none" w:sz="0" w:space="0" w:color="auto"/>
              </w:divBdr>
            </w:div>
            <w:div w:id="1175530590">
              <w:marLeft w:val="0"/>
              <w:marRight w:val="0"/>
              <w:marTop w:val="0"/>
              <w:marBottom w:val="0"/>
              <w:divBdr>
                <w:top w:val="none" w:sz="0" w:space="0" w:color="auto"/>
                <w:left w:val="none" w:sz="0" w:space="0" w:color="auto"/>
                <w:bottom w:val="none" w:sz="0" w:space="0" w:color="auto"/>
                <w:right w:val="none" w:sz="0" w:space="0" w:color="auto"/>
              </w:divBdr>
            </w:div>
            <w:div w:id="1175999141">
              <w:marLeft w:val="0"/>
              <w:marRight w:val="0"/>
              <w:marTop w:val="0"/>
              <w:marBottom w:val="0"/>
              <w:divBdr>
                <w:top w:val="none" w:sz="0" w:space="0" w:color="auto"/>
                <w:left w:val="none" w:sz="0" w:space="0" w:color="auto"/>
                <w:bottom w:val="none" w:sz="0" w:space="0" w:color="auto"/>
                <w:right w:val="none" w:sz="0" w:space="0" w:color="auto"/>
              </w:divBdr>
            </w:div>
            <w:div w:id="1192719029">
              <w:marLeft w:val="0"/>
              <w:marRight w:val="0"/>
              <w:marTop w:val="0"/>
              <w:marBottom w:val="0"/>
              <w:divBdr>
                <w:top w:val="none" w:sz="0" w:space="0" w:color="auto"/>
                <w:left w:val="none" w:sz="0" w:space="0" w:color="auto"/>
                <w:bottom w:val="none" w:sz="0" w:space="0" w:color="auto"/>
                <w:right w:val="none" w:sz="0" w:space="0" w:color="auto"/>
              </w:divBdr>
            </w:div>
            <w:div w:id="1214653558">
              <w:marLeft w:val="0"/>
              <w:marRight w:val="0"/>
              <w:marTop w:val="0"/>
              <w:marBottom w:val="0"/>
              <w:divBdr>
                <w:top w:val="none" w:sz="0" w:space="0" w:color="auto"/>
                <w:left w:val="none" w:sz="0" w:space="0" w:color="auto"/>
                <w:bottom w:val="none" w:sz="0" w:space="0" w:color="auto"/>
                <w:right w:val="none" w:sz="0" w:space="0" w:color="auto"/>
              </w:divBdr>
            </w:div>
            <w:div w:id="1215502935">
              <w:marLeft w:val="0"/>
              <w:marRight w:val="0"/>
              <w:marTop w:val="0"/>
              <w:marBottom w:val="0"/>
              <w:divBdr>
                <w:top w:val="none" w:sz="0" w:space="0" w:color="auto"/>
                <w:left w:val="none" w:sz="0" w:space="0" w:color="auto"/>
                <w:bottom w:val="none" w:sz="0" w:space="0" w:color="auto"/>
                <w:right w:val="none" w:sz="0" w:space="0" w:color="auto"/>
              </w:divBdr>
            </w:div>
            <w:div w:id="1229992827">
              <w:marLeft w:val="0"/>
              <w:marRight w:val="0"/>
              <w:marTop w:val="0"/>
              <w:marBottom w:val="0"/>
              <w:divBdr>
                <w:top w:val="none" w:sz="0" w:space="0" w:color="auto"/>
                <w:left w:val="none" w:sz="0" w:space="0" w:color="auto"/>
                <w:bottom w:val="none" w:sz="0" w:space="0" w:color="auto"/>
                <w:right w:val="none" w:sz="0" w:space="0" w:color="auto"/>
              </w:divBdr>
            </w:div>
            <w:div w:id="1236282833">
              <w:marLeft w:val="0"/>
              <w:marRight w:val="0"/>
              <w:marTop w:val="0"/>
              <w:marBottom w:val="0"/>
              <w:divBdr>
                <w:top w:val="none" w:sz="0" w:space="0" w:color="auto"/>
                <w:left w:val="none" w:sz="0" w:space="0" w:color="auto"/>
                <w:bottom w:val="none" w:sz="0" w:space="0" w:color="auto"/>
                <w:right w:val="none" w:sz="0" w:space="0" w:color="auto"/>
              </w:divBdr>
            </w:div>
            <w:div w:id="1252857997">
              <w:marLeft w:val="0"/>
              <w:marRight w:val="0"/>
              <w:marTop w:val="0"/>
              <w:marBottom w:val="0"/>
              <w:divBdr>
                <w:top w:val="none" w:sz="0" w:space="0" w:color="auto"/>
                <w:left w:val="none" w:sz="0" w:space="0" w:color="auto"/>
                <w:bottom w:val="none" w:sz="0" w:space="0" w:color="auto"/>
                <w:right w:val="none" w:sz="0" w:space="0" w:color="auto"/>
              </w:divBdr>
            </w:div>
            <w:div w:id="1276015037">
              <w:marLeft w:val="0"/>
              <w:marRight w:val="0"/>
              <w:marTop w:val="0"/>
              <w:marBottom w:val="0"/>
              <w:divBdr>
                <w:top w:val="none" w:sz="0" w:space="0" w:color="auto"/>
                <w:left w:val="none" w:sz="0" w:space="0" w:color="auto"/>
                <w:bottom w:val="none" w:sz="0" w:space="0" w:color="auto"/>
                <w:right w:val="none" w:sz="0" w:space="0" w:color="auto"/>
              </w:divBdr>
            </w:div>
            <w:div w:id="1278835565">
              <w:marLeft w:val="0"/>
              <w:marRight w:val="0"/>
              <w:marTop w:val="0"/>
              <w:marBottom w:val="0"/>
              <w:divBdr>
                <w:top w:val="none" w:sz="0" w:space="0" w:color="auto"/>
                <w:left w:val="none" w:sz="0" w:space="0" w:color="auto"/>
                <w:bottom w:val="none" w:sz="0" w:space="0" w:color="auto"/>
                <w:right w:val="none" w:sz="0" w:space="0" w:color="auto"/>
              </w:divBdr>
            </w:div>
            <w:div w:id="1293055995">
              <w:marLeft w:val="0"/>
              <w:marRight w:val="0"/>
              <w:marTop w:val="0"/>
              <w:marBottom w:val="0"/>
              <w:divBdr>
                <w:top w:val="none" w:sz="0" w:space="0" w:color="auto"/>
                <w:left w:val="none" w:sz="0" w:space="0" w:color="auto"/>
                <w:bottom w:val="none" w:sz="0" w:space="0" w:color="auto"/>
                <w:right w:val="none" w:sz="0" w:space="0" w:color="auto"/>
              </w:divBdr>
            </w:div>
            <w:div w:id="1308507250">
              <w:marLeft w:val="0"/>
              <w:marRight w:val="0"/>
              <w:marTop w:val="0"/>
              <w:marBottom w:val="0"/>
              <w:divBdr>
                <w:top w:val="none" w:sz="0" w:space="0" w:color="auto"/>
                <w:left w:val="none" w:sz="0" w:space="0" w:color="auto"/>
                <w:bottom w:val="none" w:sz="0" w:space="0" w:color="auto"/>
                <w:right w:val="none" w:sz="0" w:space="0" w:color="auto"/>
              </w:divBdr>
            </w:div>
            <w:div w:id="1310212994">
              <w:marLeft w:val="0"/>
              <w:marRight w:val="0"/>
              <w:marTop w:val="0"/>
              <w:marBottom w:val="0"/>
              <w:divBdr>
                <w:top w:val="none" w:sz="0" w:space="0" w:color="auto"/>
                <w:left w:val="none" w:sz="0" w:space="0" w:color="auto"/>
                <w:bottom w:val="none" w:sz="0" w:space="0" w:color="auto"/>
                <w:right w:val="none" w:sz="0" w:space="0" w:color="auto"/>
              </w:divBdr>
            </w:div>
            <w:div w:id="1322077049">
              <w:marLeft w:val="0"/>
              <w:marRight w:val="0"/>
              <w:marTop w:val="0"/>
              <w:marBottom w:val="0"/>
              <w:divBdr>
                <w:top w:val="none" w:sz="0" w:space="0" w:color="auto"/>
                <w:left w:val="none" w:sz="0" w:space="0" w:color="auto"/>
                <w:bottom w:val="none" w:sz="0" w:space="0" w:color="auto"/>
                <w:right w:val="none" w:sz="0" w:space="0" w:color="auto"/>
              </w:divBdr>
            </w:div>
            <w:div w:id="1328702679">
              <w:marLeft w:val="0"/>
              <w:marRight w:val="0"/>
              <w:marTop w:val="0"/>
              <w:marBottom w:val="0"/>
              <w:divBdr>
                <w:top w:val="none" w:sz="0" w:space="0" w:color="auto"/>
                <w:left w:val="none" w:sz="0" w:space="0" w:color="auto"/>
                <w:bottom w:val="none" w:sz="0" w:space="0" w:color="auto"/>
                <w:right w:val="none" w:sz="0" w:space="0" w:color="auto"/>
              </w:divBdr>
            </w:div>
            <w:div w:id="1407655378">
              <w:marLeft w:val="0"/>
              <w:marRight w:val="0"/>
              <w:marTop w:val="0"/>
              <w:marBottom w:val="0"/>
              <w:divBdr>
                <w:top w:val="none" w:sz="0" w:space="0" w:color="auto"/>
                <w:left w:val="none" w:sz="0" w:space="0" w:color="auto"/>
                <w:bottom w:val="none" w:sz="0" w:space="0" w:color="auto"/>
                <w:right w:val="none" w:sz="0" w:space="0" w:color="auto"/>
              </w:divBdr>
            </w:div>
            <w:div w:id="1409421362">
              <w:marLeft w:val="0"/>
              <w:marRight w:val="0"/>
              <w:marTop w:val="0"/>
              <w:marBottom w:val="0"/>
              <w:divBdr>
                <w:top w:val="none" w:sz="0" w:space="0" w:color="auto"/>
                <w:left w:val="none" w:sz="0" w:space="0" w:color="auto"/>
                <w:bottom w:val="none" w:sz="0" w:space="0" w:color="auto"/>
                <w:right w:val="none" w:sz="0" w:space="0" w:color="auto"/>
              </w:divBdr>
            </w:div>
            <w:div w:id="1426415152">
              <w:marLeft w:val="0"/>
              <w:marRight w:val="0"/>
              <w:marTop w:val="0"/>
              <w:marBottom w:val="0"/>
              <w:divBdr>
                <w:top w:val="none" w:sz="0" w:space="0" w:color="auto"/>
                <w:left w:val="none" w:sz="0" w:space="0" w:color="auto"/>
                <w:bottom w:val="none" w:sz="0" w:space="0" w:color="auto"/>
                <w:right w:val="none" w:sz="0" w:space="0" w:color="auto"/>
              </w:divBdr>
            </w:div>
            <w:div w:id="1440947274">
              <w:marLeft w:val="0"/>
              <w:marRight w:val="0"/>
              <w:marTop w:val="0"/>
              <w:marBottom w:val="0"/>
              <w:divBdr>
                <w:top w:val="none" w:sz="0" w:space="0" w:color="auto"/>
                <w:left w:val="none" w:sz="0" w:space="0" w:color="auto"/>
                <w:bottom w:val="none" w:sz="0" w:space="0" w:color="auto"/>
                <w:right w:val="none" w:sz="0" w:space="0" w:color="auto"/>
              </w:divBdr>
            </w:div>
            <w:div w:id="1457024928">
              <w:marLeft w:val="0"/>
              <w:marRight w:val="0"/>
              <w:marTop w:val="0"/>
              <w:marBottom w:val="0"/>
              <w:divBdr>
                <w:top w:val="none" w:sz="0" w:space="0" w:color="auto"/>
                <w:left w:val="none" w:sz="0" w:space="0" w:color="auto"/>
                <w:bottom w:val="none" w:sz="0" w:space="0" w:color="auto"/>
                <w:right w:val="none" w:sz="0" w:space="0" w:color="auto"/>
              </w:divBdr>
            </w:div>
            <w:div w:id="1476606179">
              <w:marLeft w:val="0"/>
              <w:marRight w:val="0"/>
              <w:marTop w:val="0"/>
              <w:marBottom w:val="0"/>
              <w:divBdr>
                <w:top w:val="none" w:sz="0" w:space="0" w:color="auto"/>
                <w:left w:val="none" w:sz="0" w:space="0" w:color="auto"/>
                <w:bottom w:val="none" w:sz="0" w:space="0" w:color="auto"/>
                <w:right w:val="none" w:sz="0" w:space="0" w:color="auto"/>
              </w:divBdr>
            </w:div>
            <w:div w:id="1533693351">
              <w:marLeft w:val="0"/>
              <w:marRight w:val="0"/>
              <w:marTop w:val="0"/>
              <w:marBottom w:val="0"/>
              <w:divBdr>
                <w:top w:val="none" w:sz="0" w:space="0" w:color="auto"/>
                <w:left w:val="none" w:sz="0" w:space="0" w:color="auto"/>
                <w:bottom w:val="none" w:sz="0" w:space="0" w:color="auto"/>
                <w:right w:val="none" w:sz="0" w:space="0" w:color="auto"/>
              </w:divBdr>
            </w:div>
            <w:div w:id="1577980112">
              <w:marLeft w:val="0"/>
              <w:marRight w:val="0"/>
              <w:marTop w:val="0"/>
              <w:marBottom w:val="0"/>
              <w:divBdr>
                <w:top w:val="none" w:sz="0" w:space="0" w:color="auto"/>
                <w:left w:val="none" w:sz="0" w:space="0" w:color="auto"/>
                <w:bottom w:val="none" w:sz="0" w:space="0" w:color="auto"/>
                <w:right w:val="none" w:sz="0" w:space="0" w:color="auto"/>
              </w:divBdr>
            </w:div>
            <w:div w:id="1610746409">
              <w:marLeft w:val="0"/>
              <w:marRight w:val="0"/>
              <w:marTop w:val="0"/>
              <w:marBottom w:val="0"/>
              <w:divBdr>
                <w:top w:val="none" w:sz="0" w:space="0" w:color="auto"/>
                <w:left w:val="none" w:sz="0" w:space="0" w:color="auto"/>
                <w:bottom w:val="none" w:sz="0" w:space="0" w:color="auto"/>
                <w:right w:val="none" w:sz="0" w:space="0" w:color="auto"/>
              </w:divBdr>
            </w:div>
            <w:div w:id="1613973266">
              <w:marLeft w:val="0"/>
              <w:marRight w:val="0"/>
              <w:marTop w:val="0"/>
              <w:marBottom w:val="0"/>
              <w:divBdr>
                <w:top w:val="none" w:sz="0" w:space="0" w:color="auto"/>
                <w:left w:val="none" w:sz="0" w:space="0" w:color="auto"/>
                <w:bottom w:val="none" w:sz="0" w:space="0" w:color="auto"/>
                <w:right w:val="none" w:sz="0" w:space="0" w:color="auto"/>
              </w:divBdr>
            </w:div>
            <w:div w:id="1618293589">
              <w:marLeft w:val="0"/>
              <w:marRight w:val="0"/>
              <w:marTop w:val="0"/>
              <w:marBottom w:val="0"/>
              <w:divBdr>
                <w:top w:val="none" w:sz="0" w:space="0" w:color="auto"/>
                <w:left w:val="none" w:sz="0" w:space="0" w:color="auto"/>
                <w:bottom w:val="none" w:sz="0" w:space="0" w:color="auto"/>
                <w:right w:val="none" w:sz="0" w:space="0" w:color="auto"/>
              </w:divBdr>
            </w:div>
            <w:div w:id="1629583275">
              <w:marLeft w:val="0"/>
              <w:marRight w:val="0"/>
              <w:marTop w:val="0"/>
              <w:marBottom w:val="0"/>
              <w:divBdr>
                <w:top w:val="none" w:sz="0" w:space="0" w:color="auto"/>
                <w:left w:val="none" w:sz="0" w:space="0" w:color="auto"/>
                <w:bottom w:val="none" w:sz="0" w:space="0" w:color="auto"/>
                <w:right w:val="none" w:sz="0" w:space="0" w:color="auto"/>
              </w:divBdr>
            </w:div>
            <w:div w:id="1630165769">
              <w:marLeft w:val="0"/>
              <w:marRight w:val="0"/>
              <w:marTop w:val="0"/>
              <w:marBottom w:val="0"/>
              <w:divBdr>
                <w:top w:val="none" w:sz="0" w:space="0" w:color="auto"/>
                <w:left w:val="none" w:sz="0" w:space="0" w:color="auto"/>
                <w:bottom w:val="none" w:sz="0" w:space="0" w:color="auto"/>
                <w:right w:val="none" w:sz="0" w:space="0" w:color="auto"/>
              </w:divBdr>
            </w:div>
            <w:div w:id="1664822498">
              <w:marLeft w:val="0"/>
              <w:marRight w:val="0"/>
              <w:marTop w:val="0"/>
              <w:marBottom w:val="0"/>
              <w:divBdr>
                <w:top w:val="none" w:sz="0" w:space="0" w:color="auto"/>
                <w:left w:val="none" w:sz="0" w:space="0" w:color="auto"/>
                <w:bottom w:val="none" w:sz="0" w:space="0" w:color="auto"/>
                <w:right w:val="none" w:sz="0" w:space="0" w:color="auto"/>
              </w:divBdr>
            </w:div>
            <w:div w:id="1689596496">
              <w:marLeft w:val="0"/>
              <w:marRight w:val="0"/>
              <w:marTop w:val="0"/>
              <w:marBottom w:val="0"/>
              <w:divBdr>
                <w:top w:val="none" w:sz="0" w:space="0" w:color="auto"/>
                <w:left w:val="none" w:sz="0" w:space="0" w:color="auto"/>
                <w:bottom w:val="none" w:sz="0" w:space="0" w:color="auto"/>
                <w:right w:val="none" w:sz="0" w:space="0" w:color="auto"/>
              </w:divBdr>
            </w:div>
            <w:div w:id="1693720167">
              <w:marLeft w:val="0"/>
              <w:marRight w:val="0"/>
              <w:marTop w:val="0"/>
              <w:marBottom w:val="0"/>
              <w:divBdr>
                <w:top w:val="none" w:sz="0" w:space="0" w:color="auto"/>
                <w:left w:val="none" w:sz="0" w:space="0" w:color="auto"/>
                <w:bottom w:val="none" w:sz="0" w:space="0" w:color="auto"/>
                <w:right w:val="none" w:sz="0" w:space="0" w:color="auto"/>
              </w:divBdr>
            </w:div>
            <w:div w:id="1695224504">
              <w:marLeft w:val="0"/>
              <w:marRight w:val="0"/>
              <w:marTop w:val="0"/>
              <w:marBottom w:val="0"/>
              <w:divBdr>
                <w:top w:val="none" w:sz="0" w:space="0" w:color="auto"/>
                <w:left w:val="none" w:sz="0" w:space="0" w:color="auto"/>
                <w:bottom w:val="none" w:sz="0" w:space="0" w:color="auto"/>
                <w:right w:val="none" w:sz="0" w:space="0" w:color="auto"/>
              </w:divBdr>
            </w:div>
            <w:div w:id="1722826294">
              <w:marLeft w:val="0"/>
              <w:marRight w:val="0"/>
              <w:marTop w:val="0"/>
              <w:marBottom w:val="0"/>
              <w:divBdr>
                <w:top w:val="none" w:sz="0" w:space="0" w:color="auto"/>
                <w:left w:val="none" w:sz="0" w:space="0" w:color="auto"/>
                <w:bottom w:val="none" w:sz="0" w:space="0" w:color="auto"/>
                <w:right w:val="none" w:sz="0" w:space="0" w:color="auto"/>
              </w:divBdr>
            </w:div>
            <w:div w:id="1733697629">
              <w:marLeft w:val="0"/>
              <w:marRight w:val="0"/>
              <w:marTop w:val="0"/>
              <w:marBottom w:val="0"/>
              <w:divBdr>
                <w:top w:val="none" w:sz="0" w:space="0" w:color="auto"/>
                <w:left w:val="none" w:sz="0" w:space="0" w:color="auto"/>
                <w:bottom w:val="none" w:sz="0" w:space="0" w:color="auto"/>
                <w:right w:val="none" w:sz="0" w:space="0" w:color="auto"/>
              </w:divBdr>
            </w:div>
            <w:div w:id="1750230327">
              <w:marLeft w:val="0"/>
              <w:marRight w:val="0"/>
              <w:marTop w:val="0"/>
              <w:marBottom w:val="0"/>
              <w:divBdr>
                <w:top w:val="none" w:sz="0" w:space="0" w:color="auto"/>
                <w:left w:val="none" w:sz="0" w:space="0" w:color="auto"/>
                <w:bottom w:val="none" w:sz="0" w:space="0" w:color="auto"/>
                <w:right w:val="none" w:sz="0" w:space="0" w:color="auto"/>
              </w:divBdr>
            </w:div>
            <w:div w:id="1766337324">
              <w:marLeft w:val="0"/>
              <w:marRight w:val="0"/>
              <w:marTop w:val="0"/>
              <w:marBottom w:val="0"/>
              <w:divBdr>
                <w:top w:val="none" w:sz="0" w:space="0" w:color="auto"/>
                <w:left w:val="none" w:sz="0" w:space="0" w:color="auto"/>
                <w:bottom w:val="none" w:sz="0" w:space="0" w:color="auto"/>
                <w:right w:val="none" w:sz="0" w:space="0" w:color="auto"/>
              </w:divBdr>
            </w:div>
            <w:div w:id="1771510707">
              <w:marLeft w:val="0"/>
              <w:marRight w:val="0"/>
              <w:marTop w:val="0"/>
              <w:marBottom w:val="0"/>
              <w:divBdr>
                <w:top w:val="none" w:sz="0" w:space="0" w:color="auto"/>
                <w:left w:val="none" w:sz="0" w:space="0" w:color="auto"/>
                <w:bottom w:val="none" w:sz="0" w:space="0" w:color="auto"/>
                <w:right w:val="none" w:sz="0" w:space="0" w:color="auto"/>
              </w:divBdr>
            </w:div>
            <w:div w:id="1780952091">
              <w:marLeft w:val="0"/>
              <w:marRight w:val="0"/>
              <w:marTop w:val="0"/>
              <w:marBottom w:val="0"/>
              <w:divBdr>
                <w:top w:val="none" w:sz="0" w:space="0" w:color="auto"/>
                <w:left w:val="none" w:sz="0" w:space="0" w:color="auto"/>
                <w:bottom w:val="none" w:sz="0" w:space="0" w:color="auto"/>
                <w:right w:val="none" w:sz="0" w:space="0" w:color="auto"/>
              </w:divBdr>
            </w:div>
            <w:div w:id="1790665578">
              <w:marLeft w:val="0"/>
              <w:marRight w:val="0"/>
              <w:marTop w:val="0"/>
              <w:marBottom w:val="0"/>
              <w:divBdr>
                <w:top w:val="none" w:sz="0" w:space="0" w:color="auto"/>
                <w:left w:val="none" w:sz="0" w:space="0" w:color="auto"/>
                <w:bottom w:val="none" w:sz="0" w:space="0" w:color="auto"/>
                <w:right w:val="none" w:sz="0" w:space="0" w:color="auto"/>
              </w:divBdr>
            </w:div>
            <w:div w:id="1825776219">
              <w:marLeft w:val="0"/>
              <w:marRight w:val="0"/>
              <w:marTop w:val="0"/>
              <w:marBottom w:val="0"/>
              <w:divBdr>
                <w:top w:val="none" w:sz="0" w:space="0" w:color="auto"/>
                <w:left w:val="none" w:sz="0" w:space="0" w:color="auto"/>
                <w:bottom w:val="none" w:sz="0" w:space="0" w:color="auto"/>
                <w:right w:val="none" w:sz="0" w:space="0" w:color="auto"/>
              </w:divBdr>
            </w:div>
            <w:div w:id="1882664669">
              <w:marLeft w:val="0"/>
              <w:marRight w:val="0"/>
              <w:marTop w:val="0"/>
              <w:marBottom w:val="0"/>
              <w:divBdr>
                <w:top w:val="none" w:sz="0" w:space="0" w:color="auto"/>
                <w:left w:val="none" w:sz="0" w:space="0" w:color="auto"/>
                <w:bottom w:val="none" w:sz="0" w:space="0" w:color="auto"/>
                <w:right w:val="none" w:sz="0" w:space="0" w:color="auto"/>
              </w:divBdr>
            </w:div>
            <w:div w:id="1905677054">
              <w:marLeft w:val="0"/>
              <w:marRight w:val="0"/>
              <w:marTop w:val="0"/>
              <w:marBottom w:val="0"/>
              <w:divBdr>
                <w:top w:val="none" w:sz="0" w:space="0" w:color="auto"/>
                <w:left w:val="none" w:sz="0" w:space="0" w:color="auto"/>
                <w:bottom w:val="none" w:sz="0" w:space="0" w:color="auto"/>
                <w:right w:val="none" w:sz="0" w:space="0" w:color="auto"/>
              </w:divBdr>
            </w:div>
            <w:div w:id="1917935444">
              <w:marLeft w:val="0"/>
              <w:marRight w:val="0"/>
              <w:marTop w:val="0"/>
              <w:marBottom w:val="0"/>
              <w:divBdr>
                <w:top w:val="none" w:sz="0" w:space="0" w:color="auto"/>
                <w:left w:val="none" w:sz="0" w:space="0" w:color="auto"/>
                <w:bottom w:val="none" w:sz="0" w:space="0" w:color="auto"/>
                <w:right w:val="none" w:sz="0" w:space="0" w:color="auto"/>
              </w:divBdr>
            </w:div>
            <w:div w:id="1946301672">
              <w:marLeft w:val="0"/>
              <w:marRight w:val="0"/>
              <w:marTop w:val="0"/>
              <w:marBottom w:val="0"/>
              <w:divBdr>
                <w:top w:val="none" w:sz="0" w:space="0" w:color="auto"/>
                <w:left w:val="none" w:sz="0" w:space="0" w:color="auto"/>
                <w:bottom w:val="none" w:sz="0" w:space="0" w:color="auto"/>
                <w:right w:val="none" w:sz="0" w:space="0" w:color="auto"/>
              </w:divBdr>
            </w:div>
            <w:div w:id="1950308506">
              <w:marLeft w:val="0"/>
              <w:marRight w:val="0"/>
              <w:marTop w:val="0"/>
              <w:marBottom w:val="0"/>
              <w:divBdr>
                <w:top w:val="none" w:sz="0" w:space="0" w:color="auto"/>
                <w:left w:val="none" w:sz="0" w:space="0" w:color="auto"/>
                <w:bottom w:val="none" w:sz="0" w:space="0" w:color="auto"/>
                <w:right w:val="none" w:sz="0" w:space="0" w:color="auto"/>
              </w:divBdr>
            </w:div>
            <w:div w:id="1964530427">
              <w:marLeft w:val="0"/>
              <w:marRight w:val="0"/>
              <w:marTop w:val="0"/>
              <w:marBottom w:val="0"/>
              <w:divBdr>
                <w:top w:val="none" w:sz="0" w:space="0" w:color="auto"/>
                <w:left w:val="none" w:sz="0" w:space="0" w:color="auto"/>
                <w:bottom w:val="none" w:sz="0" w:space="0" w:color="auto"/>
                <w:right w:val="none" w:sz="0" w:space="0" w:color="auto"/>
              </w:divBdr>
            </w:div>
            <w:div w:id="2049334590">
              <w:marLeft w:val="0"/>
              <w:marRight w:val="0"/>
              <w:marTop w:val="0"/>
              <w:marBottom w:val="0"/>
              <w:divBdr>
                <w:top w:val="none" w:sz="0" w:space="0" w:color="auto"/>
                <w:left w:val="none" w:sz="0" w:space="0" w:color="auto"/>
                <w:bottom w:val="none" w:sz="0" w:space="0" w:color="auto"/>
                <w:right w:val="none" w:sz="0" w:space="0" w:color="auto"/>
              </w:divBdr>
            </w:div>
            <w:div w:id="2054845693">
              <w:marLeft w:val="0"/>
              <w:marRight w:val="0"/>
              <w:marTop w:val="0"/>
              <w:marBottom w:val="0"/>
              <w:divBdr>
                <w:top w:val="none" w:sz="0" w:space="0" w:color="auto"/>
                <w:left w:val="none" w:sz="0" w:space="0" w:color="auto"/>
                <w:bottom w:val="none" w:sz="0" w:space="0" w:color="auto"/>
                <w:right w:val="none" w:sz="0" w:space="0" w:color="auto"/>
              </w:divBdr>
            </w:div>
            <w:div w:id="2059281911">
              <w:marLeft w:val="0"/>
              <w:marRight w:val="0"/>
              <w:marTop w:val="0"/>
              <w:marBottom w:val="0"/>
              <w:divBdr>
                <w:top w:val="none" w:sz="0" w:space="0" w:color="auto"/>
                <w:left w:val="none" w:sz="0" w:space="0" w:color="auto"/>
                <w:bottom w:val="none" w:sz="0" w:space="0" w:color="auto"/>
                <w:right w:val="none" w:sz="0" w:space="0" w:color="auto"/>
              </w:divBdr>
            </w:div>
            <w:div w:id="2089768747">
              <w:marLeft w:val="0"/>
              <w:marRight w:val="0"/>
              <w:marTop w:val="0"/>
              <w:marBottom w:val="0"/>
              <w:divBdr>
                <w:top w:val="none" w:sz="0" w:space="0" w:color="auto"/>
                <w:left w:val="none" w:sz="0" w:space="0" w:color="auto"/>
                <w:bottom w:val="none" w:sz="0" w:space="0" w:color="auto"/>
                <w:right w:val="none" w:sz="0" w:space="0" w:color="auto"/>
              </w:divBdr>
            </w:div>
            <w:div w:id="2131704659">
              <w:marLeft w:val="0"/>
              <w:marRight w:val="0"/>
              <w:marTop w:val="0"/>
              <w:marBottom w:val="0"/>
              <w:divBdr>
                <w:top w:val="none" w:sz="0" w:space="0" w:color="auto"/>
                <w:left w:val="none" w:sz="0" w:space="0" w:color="auto"/>
                <w:bottom w:val="none" w:sz="0" w:space="0" w:color="auto"/>
                <w:right w:val="none" w:sz="0" w:space="0" w:color="auto"/>
              </w:divBdr>
            </w:div>
            <w:div w:id="2136436396">
              <w:marLeft w:val="0"/>
              <w:marRight w:val="0"/>
              <w:marTop w:val="0"/>
              <w:marBottom w:val="0"/>
              <w:divBdr>
                <w:top w:val="none" w:sz="0" w:space="0" w:color="auto"/>
                <w:left w:val="none" w:sz="0" w:space="0" w:color="auto"/>
                <w:bottom w:val="none" w:sz="0" w:space="0" w:color="auto"/>
                <w:right w:val="none" w:sz="0" w:space="0" w:color="auto"/>
              </w:divBdr>
            </w:div>
            <w:div w:id="2143116528">
              <w:marLeft w:val="0"/>
              <w:marRight w:val="0"/>
              <w:marTop w:val="0"/>
              <w:marBottom w:val="0"/>
              <w:divBdr>
                <w:top w:val="none" w:sz="0" w:space="0" w:color="auto"/>
                <w:left w:val="none" w:sz="0" w:space="0" w:color="auto"/>
                <w:bottom w:val="none" w:sz="0" w:space="0" w:color="auto"/>
                <w:right w:val="none" w:sz="0" w:space="0" w:color="auto"/>
              </w:divBdr>
            </w:div>
          </w:divsChild>
        </w:div>
        <w:div w:id="223416863">
          <w:marLeft w:val="0"/>
          <w:marRight w:val="0"/>
          <w:marTop w:val="0"/>
          <w:marBottom w:val="0"/>
          <w:divBdr>
            <w:top w:val="none" w:sz="0" w:space="0" w:color="auto"/>
            <w:left w:val="none" w:sz="0" w:space="0" w:color="auto"/>
            <w:bottom w:val="none" w:sz="0" w:space="0" w:color="auto"/>
            <w:right w:val="none" w:sz="0" w:space="0" w:color="auto"/>
          </w:divBdr>
        </w:div>
        <w:div w:id="517624277">
          <w:marLeft w:val="0"/>
          <w:marRight w:val="0"/>
          <w:marTop w:val="0"/>
          <w:marBottom w:val="0"/>
          <w:divBdr>
            <w:top w:val="none" w:sz="0" w:space="0" w:color="auto"/>
            <w:left w:val="none" w:sz="0" w:space="0" w:color="auto"/>
            <w:bottom w:val="none" w:sz="0" w:space="0" w:color="auto"/>
            <w:right w:val="none" w:sz="0" w:space="0" w:color="auto"/>
          </w:divBdr>
        </w:div>
        <w:div w:id="657416190">
          <w:marLeft w:val="0"/>
          <w:marRight w:val="0"/>
          <w:marTop w:val="0"/>
          <w:marBottom w:val="0"/>
          <w:divBdr>
            <w:top w:val="none" w:sz="0" w:space="0" w:color="auto"/>
            <w:left w:val="none" w:sz="0" w:space="0" w:color="auto"/>
            <w:bottom w:val="none" w:sz="0" w:space="0" w:color="auto"/>
            <w:right w:val="none" w:sz="0" w:space="0" w:color="auto"/>
          </w:divBdr>
        </w:div>
        <w:div w:id="1018315311">
          <w:marLeft w:val="0"/>
          <w:marRight w:val="0"/>
          <w:marTop w:val="0"/>
          <w:marBottom w:val="0"/>
          <w:divBdr>
            <w:top w:val="none" w:sz="0" w:space="0" w:color="auto"/>
            <w:left w:val="none" w:sz="0" w:space="0" w:color="auto"/>
            <w:bottom w:val="none" w:sz="0" w:space="0" w:color="auto"/>
            <w:right w:val="none" w:sz="0" w:space="0" w:color="auto"/>
          </w:divBdr>
        </w:div>
        <w:div w:id="1100177316">
          <w:marLeft w:val="0"/>
          <w:marRight w:val="0"/>
          <w:marTop w:val="0"/>
          <w:marBottom w:val="0"/>
          <w:divBdr>
            <w:top w:val="none" w:sz="0" w:space="0" w:color="auto"/>
            <w:left w:val="none" w:sz="0" w:space="0" w:color="auto"/>
            <w:bottom w:val="none" w:sz="0" w:space="0" w:color="auto"/>
            <w:right w:val="none" w:sz="0" w:space="0" w:color="auto"/>
          </w:divBdr>
        </w:div>
        <w:div w:id="1232423493">
          <w:marLeft w:val="0"/>
          <w:marRight w:val="0"/>
          <w:marTop w:val="0"/>
          <w:marBottom w:val="0"/>
          <w:divBdr>
            <w:top w:val="none" w:sz="0" w:space="0" w:color="auto"/>
            <w:left w:val="none" w:sz="0" w:space="0" w:color="auto"/>
            <w:bottom w:val="none" w:sz="0" w:space="0" w:color="auto"/>
            <w:right w:val="none" w:sz="0" w:space="0" w:color="auto"/>
          </w:divBdr>
        </w:div>
        <w:div w:id="1306351899">
          <w:marLeft w:val="0"/>
          <w:marRight w:val="0"/>
          <w:marTop w:val="0"/>
          <w:marBottom w:val="0"/>
          <w:divBdr>
            <w:top w:val="none" w:sz="0" w:space="0" w:color="auto"/>
            <w:left w:val="none" w:sz="0" w:space="0" w:color="auto"/>
            <w:bottom w:val="none" w:sz="0" w:space="0" w:color="auto"/>
            <w:right w:val="none" w:sz="0" w:space="0" w:color="auto"/>
          </w:divBdr>
        </w:div>
        <w:div w:id="1333602993">
          <w:marLeft w:val="0"/>
          <w:marRight w:val="0"/>
          <w:marTop w:val="0"/>
          <w:marBottom w:val="0"/>
          <w:divBdr>
            <w:top w:val="none" w:sz="0" w:space="0" w:color="auto"/>
            <w:left w:val="none" w:sz="0" w:space="0" w:color="auto"/>
            <w:bottom w:val="none" w:sz="0" w:space="0" w:color="auto"/>
            <w:right w:val="none" w:sz="0" w:space="0" w:color="auto"/>
          </w:divBdr>
        </w:div>
        <w:div w:id="1375501783">
          <w:marLeft w:val="0"/>
          <w:marRight w:val="0"/>
          <w:marTop w:val="0"/>
          <w:marBottom w:val="0"/>
          <w:divBdr>
            <w:top w:val="none" w:sz="0" w:space="0" w:color="auto"/>
            <w:left w:val="none" w:sz="0" w:space="0" w:color="auto"/>
            <w:bottom w:val="none" w:sz="0" w:space="0" w:color="auto"/>
            <w:right w:val="none" w:sz="0" w:space="0" w:color="auto"/>
          </w:divBdr>
        </w:div>
        <w:div w:id="1464344096">
          <w:marLeft w:val="0"/>
          <w:marRight w:val="0"/>
          <w:marTop w:val="0"/>
          <w:marBottom w:val="0"/>
          <w:divBdr>
            <w:top w:val="none" w:sz="0" w:space="0" w:color="auto"/>
            <w:left w:val="none" w:sz="0" w:space="0" w:color="auto"/>
            <w:bottom w:val="none" w:sz="0" w:space="0" w:color="auto"/>
            <w:right w:val="none" w:sz="0" w:space="0" w:color="auto"/>
          </w:divBdr>
        </w:div>
        <w:div w:id="1774402881">
          <w:marLeft w:val="0"/>
          <w:marRight w:val="0"/>
          <w:marTop w:val="0"/>
          <w:marBottom w:val="0"/>
          <w:divBdr>
            <w:top w:val="none" w:sz="0" w:space="0" w:color="auto"/>
            <w:left w:val="none" w:sz="0" w:space="0" w:color="auto"/>
            <w:bottom w:val="none" w:sz="0" w:space="0" w:color="auto"/>
            <w:right w:val="none" w:sz="0" w:space="0" w:color="auto"/>
          </w:divBdr>
        </w:div>
        <w:div w:id="1817185433">
          <w:marLeft w:val="0"/>
          <w:marRight w:val="0"/>
          <w:marTop w:val="0"/>
          <w:marBottom w:val="0"/>
          <w:divBdr>
            <w:top w:val="none" w:sz="0" w:space="0" w:color="auto"/>
            <w:left w:val="none" w:sz="0" w:space="0" w:color="auto"/>
            <w:bottom w:val="none" w:sz="0" w:space="0" w:color="auto"/>
            <w:right w:val="none" w:sz="0" w:space="0" w:color="auto"/>
          </w:divBdr>
        </w:div>
        <w:div w:id="1918055409">
          <w:marLeft w:val="0"/>
          <w:marRight w:val="0"/>
          <w:marTop w:val="0"/>
          <w:marBottom w:val="0"/>
          <w:divBdr>
            <w:top w:val="none" w:sz="0" w:space="0" w:color="auto"/>
            <w:left w:val="none" w:sz="0" w:space="0" w:color="auto"/>
            <w:bottom w:val="none" w:sz="0" w:space="0" w:color="auto"/>
            <w:right w:val="none" w:sz="0" w:space="0" w:color="auto"/>
          </w:divBdr>
        </w:div>
        <w:div w:id="2084180077">
          <w:marLeft w:val="0"/>
          <w:marRight w:val="0"/>
          <w:marTop w:val="0"/>
          <w:marBottom w:val="0"/>
          <w:divBdr>
            <w:top w:val="none" w:sz="0" w:space="0" w:color="auto"/>
            <w:left w:val="none" w:sz="0" w:space="0" w:color="auto"/>
            <w:bottom w:val="none" w:sz="0" w:space="0" w:color="auto"/>
            <w:right w:val="none" w:sz="0" w:space="0" w:color="auto"/>
          </w:divBdr>
        </w:div>
      </w:divsChild>
    </w:div>
    <w:div w:id="1377193841">
      <w:bodyDiv w:val="1"/>
      <w:marLeft w:val="0"/>
      <w:marRight w:val="0"/>
      <w:marTop w:val="0"/>
      <w:marBottom w:val="0"/>
      <w:divBdr>
        <w:top w:val="none" w:sz="0" w:space="0" w:color="auto"/>
        <w:left w:val="none" w:sz="0" w:space="0" w:color="auto"/>
        <w:bottom w:val="none" w:sz="0" w:space="0" w:color="auto"/>
        <w:right w:val="none" w:sz="0" w:space="0" w:color="auto"/>
      </w:divBdr>
    </w:div>
    <w:div w:id="1611203040">
      <w:bodyDiv w:val="1"/>
      <w:marLeft w:val="0"/>
      <w:marRight w:val="0"/>
      <w:marTop w:val="0"/>
      <w:marBottom w:val="0"/>
      <w:divBdr>
        <w:top w:val="none" w:sz="0" w:space="0" w:color="auto"/>
        <w:left w:val="none" w:sz="0" w:space="0" w:color="auto"/>
        <w:bottom w:val="none" w:sz="0" w:space="0" w:color="auto"/>
        <w:right w:val="none" w:sz="0" w:space="0" w:color="auto"/>
      </w:divBdr>
      <w:divsChild>
        <w:div w:id="30348293">
          <w:marLeft w:val="0"/>
          <w:marRight w:val="0"/>
          <w:marTop w:val="0"/>
          <w:marBottom w:val="0"/>
          <w:divBdr>
            <w:top w:val="none" w:sz="0" w:space="0" w:color="auto"/>
            <w:left w:val="none" w:sz="0" w:space="0" w:color="auto"/>
            <w:bottom w:val="none" w:sz="0" w:space="0" w:color="auto"/>
            <w:right w:val="none" w:sz="0" w:space="0" w:color="auto"/>
          </w:divBdr>
        </w:div>
        <w:div w:id="36052640">
          <w:marLeft w:val="0"/>
          <w:marRight w:val="0"/>
          <w:marTop w:val="0"/>
          <w:marBottom w:val="0"/>
          <w:divBdr>
            <w:top w:val="none" w:sz="0" w:space="0" w:color="auto"/>
            <w:left w:val="none" w:sz="0" w:space="0" w:color="auto"/>
            <w:bottom w:val="none" w:sz="0" w:space="0" w:color="auto"/>
            <w:right w:val="none" w:sz="0" w:space="0" w:color="auto"/>
          </w:divBdr>
        </w:div>
        <w:div w:id="48696239">
          <w:marLeft w:val="0"/>
          <w:marRight w:val="0"/>
          <w:marTop w:val="0"/>
          <w:marBottom w:val="0"/>
          <w:divBdr>
            <w:top w:val="none" w:sz="0" w:space="0" w:color="auto"/>
            <w:left w:val="none" w:sz="0" w:space="0" w:color="auto"/>
            <w:bottom w:val="none" w:sz="0" w:space="0" w:color="auto"/>
            <w:right w:val="none" w:sz="0" w:space="0" w:color="auto"/>
          </w:divBdr>
        </w:div>
        <w:div w:id="57631818">
          <w:marLeft w:val="0"/>
          <w:marRight w:val="0"/>
          <w:marTop w:val="0"/>
          <w:marBottom w:val="0"/>
          <w:divBdr>
            <w:top w:val="none" w:sz="0" w:space="0" w:color="auto"/>
            <w:left w:val="none" w:sz="0" w:space="0" w:color="auto"/>
            <w:bottom w:val="none" w:sz="0" w:space="0" w:color="auto"/>
            <w:right w:val="none" w:sz="0" w:space="0" w:color="auto"/>
          </w:divBdr>
        </w:div>
        <w:div w:id="82651244">
          <w:marLeft w:val="0"/>
          <w:marRight w:val="0"/>
          <w:marTop w:val="0"/>
          <w:marBottom w:val="0"/>
          <w:divBdr>
            <w:top w:val="none" w:sz="0" w:space="0" w:color="auto"/>
            <w:left w:val="none" w:sz="0" w:space="0" w:color="auto"/>
            <w:bottom w:val="none" w:sz="0" w:space="0" w:color="auto"/>
            <w:right w:val="none" w:sz="0" w:space="0" w:color="auto"/>
          </w:divBdr>
        </w:div>
        <w:div w:id="84882753">
          <w:marLeft w:val="0"/>
          <w:marRight w:val="0"/>
          <w:marTop w:val="0"/>
          <w:marBottom w:val="0"/>
          <w:divBdr>
            <w:top w:val="none" w:sz="0" w:space="0" w:color="auto"/>
            <w:left w:val="none" w:sz="0" w:space="0" w:color="auto"/>
            <w:bottom w:val="none" w:sz="0" w:space="0" w:color="auto"/>
            <w:right w:val="none" w:sz="0" w:space="0" w:color="auto"/>
          </w:divBdr>
        </w:div>
        <w:div w:id="104811116">
          <w:marLeft w:val="0"/>
          <w:marRight w:val="0"/>
          <w:marTop w:val="0"/>
          <w:marBottom w:val="0"/>
          <w:divBdr>
            <w:top w:val="none" w:sz="0" w:space="0" w:color="auto"/>
            <w:left w:val="none" w:sz="0" w:space="0" w:color="auto"/>
            <w:bottom w:val="none" w:sz="0" w:space="0" w:color="auto"/>
            <w:right w:val="none" w:sz="0" w:space="0" w:color="auto"/>
          </w:divBdr>
        </w:div>
        <w:div w:id="107819013">
          <w:marLeft w:val="0"/>
          <w:marRight w:val="0"/>
          <w:marTop w:val="0"/>
          <w:marBottom w:val="0"/>
          <w:divBdr>
            <w:top w:val="none" w:sz="0" w:space="0" w:color="auto"/>
            <w:left w:val="none" w:sz="0" w:space="0" w:color="auto"/>
            <w:bottom w:val="none" w:sz="0" w:space="0" w:color="auto"/>
            <w:right w:val="none" w:sz="0" w:space="0" w:color="auto"/>
          </w:divBdr>
        </w:div>
        <w:div w:id="108933100">
          <w:marLeft w:val="0"/>
          <w:marRight w:val="0"/>
          <w:marTop w:val="0"/>
          <w:marBottom w:val="0"/>
          <w:divBdr>
            <w:top w:val="none" w:sz="0" w:space="0" w:color="auto"/>
            <w:left w:val="none" w:sz="0" w:space="0" w:color="auto"/>
            <w:bottom w:val="none" w:sz="0" w:space="0" w:color="auto"/>
            <w:right w:val="none" w:sz="0" w:space="0" w:color="auto"/>
          </w:divBdr>
        </w:div>
        <w:div w:id="126167321">
          <w:marLeft w:val="0"/>
          <w:marRight w:val="0"/>
          <w:marTop w:val="0"/>
          <w:marBottom w:val="0"/>
          <w:divBdr>
            <w:top w:val="none" w:sz="0" w:space="0" w:color="auto"/>
            <w:left w:val="none" w:sz="0" w:space="0" w:color="auto"/>
            <w:bottom w:val="none" w:sz="0" w:space="0" w:color="auto"/>
            <w:right w:val="none" w:sz="0" w:space="0" w:color="auto"/>
          </w:divBdr>
        </w:div>
        <w:div w:id="148668278">
          <w:marLeft w:val="0"/>
          <w:marRight w:val="0"/>
          <w:marTop w:val="0"/>
          <w:marBottom w:val="0"/>
          <w:divBdr>
            <w:top w:val="none" w:sz="0" w:space="0" w:color="auto"/>
            <w:left w:val="none" w:sz="0" w:space="0" w:color="auto"/>
            <w:bottom w:val="none" w:sz="0" w:space="0" w:color="auto"/>
            <w:right w:val="none" w:sz="0" w:space="0" w:color="auto"/>
          </w:divBdr>
        </w:div>
        <w:div w:id="148833382">
          <w:marLeft w:val="0"/>
          <w:marRight w:val="0"/>
          <w:marTop w:val="0"/>
          <w:marBottom w:val="0"/>
          <w:divBdr>
            <w:top w:val="none" w:sz="0" w:space="0" w:color="auto"/>
            <w:left w:val="none" w:sz="0" w:space="0" w:color="auto"/>
            <w:bottom w:val="none" w:sz="0" w:space="0" w:color="auto"/>
            <w:right w:val="none" w:sz="0" w:space="0" w:color="auto"/>
          </w:divBdr>
        </w:div>
        <w:div w:id="195386769">
          <w:marLeft w:val="0"/>
          <w:marRight w:val="0"/>
          <w:marTop w:val="0"/>
          <w:marBottom w:val="0"/>
          <w:divBdr>
            <w:top w:val="none" w:sz="0" w:space="0" w:color="auto"/>
            <w:left w:val="none" w:sz="0" w:space="0" w:color="auto"/>
            <w:bottom w:val="none" w:sz="0" w:space="0" w:color="auto"/>
            <w:right w:val="none" w:sz="0" w:space="0" w:color="auto"/>
          </w:divBdr>
        </w:div>
        <w:div w:id="208304943">
          <w:marLeft w:val="0"/>
          <w:marRight w:val="0"/>
          <w:marTop w:val="0"/>
          <w:marBottom w:val="0"/>
          <w:divBdr>
            <w:top w:val="none" w:sz="0" w:space="0" w:color="auto"/>
            <w:left w:val="none" w:sz="0" w:space="0" w:color="auto"/>
            <w:bottom w:val="none" w:sz="0" w:space="0" w:color="auto"/>
            <w:right w:val="none" w:sz="0" w:space="0" w:color="auto"/>
          </w:divBdr>
        </w:div>
        <w:div w:id="213857672">
          <w:marLeft w:val="0"/>
          <w:marRight w:val="0"/>
          <w:marTop w:val="0"/>
          <w:marBottom w:val="0"/>
          <w:divBdr>
            <w:top w:val="none" w:sz="0" w:space="0" w:color="auto"/>
            <w:left w:val="none" w:sz="0" w:space="0" w:color="auto"/>
            <w:bottom w:val="none" w:sz="0" w:space="0" w:color="auto"/>
            <w:right w:val="none" w:sz="0" w:space="0" w:color="auto"/>
          </w:divBdr>
        </w:div>
        <w:div w:id="233977600">
          <w:marLeft w:val="0"/>
          <w:marRight w:val="0"/>
          <w:marTop w:val="0"/>
          <w:marBottom w:val="0"/>
          <w:divBdr>
            <w:top w:val="none" w:sz="0" w:space="0" w:color="auto"/>
            <w:left w:val="none" w:sz="0" w:space="0" w:color="auto"/>
            <w:bottom w:val="none" w:sz="0" w:space="0" w:color="auto"/>
            <w:right w:val="none" w:sz="0" w:space="0" w:color="auto"/>
          </w:divBdr>
        </w:div>
        <w:div w:id="241766674">
          <w:marLeft w:val="0"/>
          <w:marRight w:val="0"/>
          <w:marTop w:val="0"/>
          <w:marBottom w:val="0"/>
          <w:divBdr>
            <w:top w:val="none" w:sz="0" w:space="0" w:color="auto"/>
            <w:left w:val="none" w:sz="0" w:space="0" w:color="auto"/>
            <w:bottom w:val="none" w:sz="0" w:space="0" w:color="auto"/>
            <w:right w:val="none" w:sz="0" w:space="0" w:color="auto"/>
          </w:divBdr>
        </w:div>
        <w:div w:id="251479033">
          <w:marLeft w:val="0"/>
          <w:marRight w:val="0"/>
          <w:marTop w:val="0"/>
          <w:marBottom w:val="0"/>
          <w:divBdr>
            <w:top w:val="none" w:sz="0" w:space="0" w:color="auto"/>
            <w:left w:val="none" w:sz="0" w:space="0" w:color="auto"/>
            <w:bottom w:val="none" w:sz="0" w:space="0" w:color="auto"/>
            <w:right w:val="none" w:sz="0" w:space="0" w:color="auto"/>
          </w:divBdr>
        </w:div>
        <w:div w:id="287591825">
          <w:marLeft w:val="0"/>
          <w:marRight w:val="0"/>
          <w:marTop w:val="0"/>
          <w:marBottom w:val="0"/>
          <w:divBdr>
            <w:top w:val="none" w:sz="0" w:space="0" w:color="auto"/>
            <w:left w:val="none" w:sz="0" w:space="0" w:color="auto"/>
            <w:bottom w:val="none" w:sz="0" w:space="0" w:color="auto"/>
            <w:right w:val="none" w:sz="0" w:space="0" w:color="auto"/>
          </w:divBdr>
        </w:div>
        <w:div w:id="302346745">
          <w:marLeft w:val="0"/>
          <w:marRight w:val="0"/>
          <w:marTop w:val="0"/>
          <w:marBottom w:val="0"/>
          <w:divBdr>
            <w:top w:val="none" w:sz="0" w:space="0" w:color="auto"/>
            <w:left w:val="none" w:sz="0" w:space="0" w:color="auto"/>
            <w:bottom w:val="none" w:sz="0" w:space="0" w:color="auto"/>
            <w:right w:val="none" w:sz="0" w:space="0" w:color="auto"/>
          </w:divBdr>
        </w:div>
        <w:div w:id="308478561">
          <w:marLeft w:val="0"/>
          <w:marRight w:val="0"/>
          <w:marTop w:val="0"/>
          <w:marBottom w:val="0"/>
          <w:divBdr>
            <w:top w:val="none" w:sz="0" w:space="0" w:color="auto"/>
            <w:left w:val="none" w:sz="0" w:space="0" w:color="auto"/>
            <w:bottom w:val="none" w:sz="0" w:space="0" w:color="auto"/>
            <w:right w:val="none" w:sz="0" w:space="0" w:color="auto"/>
          </w:divBdr>
        </w:div>
        <w:div w:id="317878336">
          <w:marLeft w:val="0"/>
          <w:marRight w:val="0"/>
          <w:marTop w:val="0"/>
          <w:marBottom w:val="0"/>
          <w:divBdr>
            <w:top w:val="none" w:sz="0" w:space="0" w:color="auto"/>
            <w:left w:val="none" w:sz="0" w:space="0" w:color="auto"/>
            <w:bottom w:val="none" w:sz="0" w:space="0" w:color="auto"/>
            <w:right w:val="none" w:sz="0" w:space="0" w:color="auto"/>
          </w:divBdr>
        </w:div>
        <w:div w:id="332336788">
          <w:marLeft w:val="0"/>
          <w:marRight w:val="0"/>
          <w:marTop w:val="0"/>
          <w:marBottom w:val="0"/>
          <w:divBdr>
            <w:top w:val="none" w:sz="0" w:space="0" w:color="auto"/>
            <w:left w:val="none" w:sz="0" w:space="0" w:color="auto"/>
            <w:bottom w:val="none" w:sz="0" w:space="0" w:color="auto"/>
            <w:right w:val="none" w:sz="0" w:space="0" w:color="auto"/>
          </w:divBdr>
        </w:div>
        <w:div w:id="340671444">
          <w:marLeft w:val="0"/>
          <w:marRight w:val="0"/>
          <w:marTop w:val="0"/>
          <w:marBottom w:val="0"/>
          <w:divBdr>
            <w:top w:val="none" w:sz="0" w:space="0" w:color="auto"/>
            <w:left w:val="none" w:sz="0" w:space="0" w:color="auto"/>
            <w:bottom w:val="none" w:sz="0" w:space="0" w:color="auto"/>
            <w:right w:val="none" w:sz="0" w:space="0" w:color="auto"/>
          </w:divBdr>
        </w:div>
        <w:div w:id="345524682">
          <w:marLeft w:val="0"/>
          <w:marRight w:val="0"/>
          <w:marTop w:val="0"/>
          <w:marBottom w:val="0"/>
          <w:divBdr>
            <w:top w:val="none" w:sz="0" w:space="0" w:color="auto"/>
            <w:left w:val="none" w:sz="0" w:space="0" w:color="auto"/>
            <w:bottom w:val="none" w:sz="0" w:space="0" w:color="auto"/>
            <w:right w:val="none" w:sz="0" w:space="0" w:color="auto"/>
          </w:divBdr>
        </w:div>
        <w:div w:id="383483566">
          <w:marLeft w:val="0"/>
          <w:marRight w:val="0"/>
          <w:marTop w:val="0"/>
          <w:marBottom w:val="0"/>
          <w:divBdr>
            <w:top w:val="none" w:sz="0" w:space="0" w:color="auto"/>
            <w:left w:val="none" w:sz="0" w:space="0" w:color="auto"/>
            <w:bottom w:val="none" w:sz="0" w:space="0" w:color="auto"/>
            <w:right w:val="none" w:sz="0" w:space="0" w:color="auto"/>
          </w:divBdr>
        </w:div>
        <w:div w:id="391852286">
          <w:marLeft w:val="0"/>
          <w:marRight w:val="0"/>
          <w:marTop w:val="0"/>
          <w:marBottom w:val="0"/>
          <w:divBdr>
            <w:top w:val="none" w:sz="0" w:space="0" w:color="auto"/>
            <w:left w:val="none" w:sz="0" w:space="0" w:color="auto"/>
            <w:bottom w:val="none" w:sz="0" w:space="0" w:color="auto"/>
            <w:right w:val="none" w:sz="0" w:space="0" w:color="auto"/>
          </w:divBdr>
        </w:div>
        <w:div w:id="402873546">
          <w:marLeft w:val="0"/>
          <w:marRight w:val="0"/>
          <w:marTop w:val="0"/>
          <w:marBottom w:val="0"/>
          <w:divBdr>
            <w:top w:val="none" w:sz="0" w:space="0" w:color="auto"/>
            <w:left w:val="none" w:sz="0" w:space="0" w:color="auto"/>
            <w:bottom w:val="none" w:sz="0" w:space="0" w:color="auto"/>
            <w:right w:val="none" w:sz="0" w:space="0" w:color="auto"/>
          </w:divBdr>
        </w:div>
        <w:div w:id="421726902">
          <w:marLeft w:val="0"/>
          <w:marRight w:val="0"/>
          <w:marTop w:val="0"/>
          <w:marBottom w:val="0"/>
          <w:divBdr>
            <w:top w:val="none" w:sz="0" w:space="0" w:color="auto"/>
            <w:left w:val="none" w:sz="0" w:space="0" w:color="auto"/>
            <w:bottom w:val="none" w:sz="0" w:space="0" w:color="auto"/>
            <w:right w:val="none" w:sz="0" w:space="0" w:color="auto"/>
          </w:divBdr>
        </w:div>
        <w:div w:id="424614182">
          <w:marLeft w:val="0"/>
          <w:marRight w:val="0"/>
          <w:marTop w:val="0"/>
          <w:marBottom w:val="0"/>
          <w:divBdr>
            <w:top w:val="none" w:sz="0" w:space="0" w:color="auto"/>
            <w:left w:val="none" w:sz="0" w:space="0" w:color="auto"/>
            <w:bottom w:val="none" w:sz="0" w:space="0" w:color="auto"/>
            <w:right w:val="none" w:sz="0" w:space="0" w:color="auto"/>
          </w:divBdr>
        </w:div>
        <w:div w:id="429204470">
          <w:marLeft w:val="0"/>
          <w:marRight w:val="0"/>
          <w:marTop w:val="0"/>
          <w:marBottom w:val="0"/>
          <w:divBdr>
            <w:top w:val="none" w:sz="0" w:space="0" w:color="auto"/>
            <w:left w:val="none" w:sz="0" w:space="0" w:color="auto"/>
            <w:bottom w:val="none" w:sz="0" w:space="0" w:color="auto"/>
            <w:right w:val="none" w:sz="0" w:space="0" w:color="auto"/>
          </w:divBdr>
        </w:div>
        <w:div w:id="461777954">
          <w:marLeft w:val="0"/>
          <w:marRight w:val="0"/>
          <w:marTop w:val="0"/>
          <w:marBottom w:val="0"/>
          <w:divBdr>
            <w:top w:val="none" w:sz="0" w:space="0" w:color="auto"/>
            <w:left w:val="none" w:sz="0" w:space="0" w:color="auto"/>
            <w:bottom w:val="none" w:sz="0" w:space="0" w:color="auto"/>
            <w:right w:val="none" w:sz="0" w:space="0" w:color="auto"/>
          </w:divBdr>
        </w:div>
        <w:div w:id="463473152">
          <w:marLeft w:val="0"/>
          <w:marRight w:val="0"/>
          <w:marTop w:val="0"/>
          <w:marBottom w:val="0"/>
          <w:divBdr>
            <w:top w:val="none" w:sz="0" w:space="0" w:color="auto"/>
            <w:left w:val="none" w:sz="0" w:space="0" w:color="auto"/>
            <w:bottom w:val="none" w:sz="0" w:space="0" w:color="auto"/>
            <w:right w:val="none" w:sz="0" w:space="0" w:color="auto"/>
          </w:divBdr>
        </w:div>
        <w:div w:id="471026442">
          <w:marLeft w:val="0"/>
          <w:marRight w:val="0"/>
          <w:marTop w:val="0"/>
          <w:marBottom w:val="0"/>
          <w:divBdr>
            <w:top w:val="none" w:sz="0" w:space="0" w:color="auto"/>
            <w:left w:val="none" w:sz="0" w:space="0" w:color="auto"/>
            <w:bottom w:val="none" w:sz="0" w:space="0" w:color="auto"/>
            <w:right w:val="none" w:sz="0" w:space="0" w:color="auto"/>
          </w:divBdr>
        </w:div>
        <w:div w:id="511840877">
          <w:marLeft w:val="0"/>
          <w:marRight w:val="0"/>
          <w:marTop w:val="0"/>
          <w:marBottom w:val="0"/>
          <w:divBdr>
            <w:top w:val="none" w:sz="0" w:space="0" w:color="auto"/>
            <w:left w:val="none" w:sz="0" w:space="0" w:color="auto"/>
            <w:bottom w:val="none" w:sz="0" w:space="0" w:color="auto"/>
            <w:right w:val="none" w:sz="0" w:space="0" w:color="auto"/>
          </w:divBdr>
        </w:div>
        <w:div w:id="552161365">
          <w:marLeft w:val="0"/>
          <w:marRight w:val="0"/>
          <w:marTop w:val="0"/>
          <w:marBottom w:val="0"/>
          <w:divBdr>
            <w:top w:val="none" w:sz="0" w:space="0" w:color="auto"/>
            <w:left w:val="none" w:sz="0" w:space="0" w:color="auto"/>
            <w:bottom w:val="none" w:sz="0" w:space="0" w:color="auto"/>
            <w:right w:val="none" w:sz="0" w:space="0" w:color="auto"/>
          </w:divBdr>
        </w:div>
        <w:div w:id="571812026">
          <w:marLeft w:val="0"/>
          <w:marRight w:val="0"/>
          <w:marTop w:val="0"/>
          <w:marBottom w:val="0"/>
          <w:divBdr>
            <w:top w:val="none" w:sz="0" w:space="0" w:color="auto"/>
            <w:left w:val="none" w:sz="0" w:space="0" w:color="auto"/>
            <w:bottom w:val="none" w:sz="0" w:space="0" w:color="auto"/>
            <w:right w:val="none" w:sz="0" w:space="0" w:color="auto"/>
          </w:divBdr>
        </w:div>
        <w:div w:id="575627355">
          <w:marLeft w:val="0"/>
          <w:marRight w:val="0"/>
          <w:marTop w:val="0"/>
          <w:marBottom w:val="0"/>
          <w:divBdr>
            <w:top w:val="none" w:sz="0" w:space="0" w:color="auto"/>
            <w:left w:val="none" w:sz="0" w:space="0" w:color="auto"/>
            <w:bottom w:val="none" w:sz="0" w:space="0" w:color="auto"/>
            <w:right w:val="none" w:sz="0" w:space="0" w:color="auto"/>
          </w:divBdr>
        </w:div>
        <w:div w:id="588275380">
          <w:marLeft w:val="0"/>
          <w:marRight w:val="0"/>
          <w:marTop w:val="0"/>
          <w:marBottom w:val="0"/>
          <w:divBdr>
            <w:top w:val="none" w:sz="0" w:space="0" w:color="auto"/>
            <w:left w:val="none" w:sz="0" w:space="0" w:color="auto"/>
            <w:bottom w:val="none" w:sz="0" w:space="0" w:color="auto"/>
            <w:right w:val="none" w:sz="0" w:space="0" w:color="auto"/>
          </w:divBdr>
        </w:div>
        <w:div w:id="593560596">
          <w:marLeft w:val="0"/>
          <w:marRight w:val="0"/>
          <w:marTop w:val="0"/>
          <w:marBottom w:val="0"/>
          <w:divBdr>
            <w:top w:val="none" w:sz="0" w:space="0" w:color="auto"/>
            <w:left w:val="none" w:sz="0" w:space="0" w:color="auto"/>
            <w:bottom w:val="none" w:sz="0" w:space="0" w:color="auto"/>
            <w:right w:val="none" w:sz="0" w:space="0" w:color="auto"/>
          </w:divBdr>
        </w:div>
        <w:div w:id="597565265">
          <w:marLeft w:val="0"/>
          <w:marRight w:val="0"/>
          <w:marTop w:val="0"/>
          <w:marBottom w:val="0"/>
          <w:divBdr>
            <w:top w:val="none" w:sz="0" w:space="0" w:color="auto"/>
            <w:left w:val="none" w:sz="0" w:space="0" w:color="auto"/>
            <w:bottom w:val="none" w:sz="0" w:space="0" w:color="auto"/>
            <w:right w:val="none" w:sz="0" w:space="0" w:color="auto"/>
          </w:divBdr>
        </w:div>
        <w:div w:id="620696908">
          <w:marLeft w:val="0"/>
          <w:marRight w:val="0"/>
          <w:marTop w:val="0"/>
          <w:marBottom w:val="0"/>
          <w:divBdr>
            <w:top w:val="none" w:sz="0" w:space="0" w:color="auto"/>
            <w:left w:val="none" w:sz="0" w:space="0" w:color="auto"/>
            <w:bottom w:val="none" w:sz="0" w:space="0" w:color="auto"/>
            <w:right w:val="none" w:sz="0" w:space="0" w:color="auto"/>
          </w:divBdr>
        </w:div>
        <w:div w:id="626661686">
          <w:marLeft w:val="0"/>
          <w:marRight w:val="0"/>
          <w:marTop w:val="0"/>
          <w:marBottom w:val="0"/>
          <w:divBdr>
            <w:top w:val="none" w:sz="0" w:space="0" w:color="auto"/>
            <w:left w:val="none" w:sz="0" w:space="0" w:color="auto"/>
            <w:bottom w:val="none" w:sz="0" w:space="0" w:color="auto"/>
            <w:right w:val="none" w:sz="0" w:space="0" w:color="auto"/>
          </w:divBdr>
        </w:div>
        <w:div w:id="658844399">
          <w:marLeft w:val="0"/>
          <w:marRight w:val="0"/>
          <w:marTop w:val="0"/>
          <w:marBottom w:val="0"/>
          <w:divBdr>
            <w:top w:val="none" w:sz="0" w:space="0" w:color="auto"/>
            <w:left w:val="none" w:sz="0" w:space="0" w:color="auto"/>
            <w:bottom w:val="none" w:sz="0" w:space="0" w:color="auto"/>
            <w:right w:val="none" w:sz="0" w:space="0" w:color="auto"/>
          </w:divBdr>
        </w:div>
        <w:div w:id="669723358">
          <w:marLeft w:val="0"/>
          <w:marRight w:val="0"/>
          <w:marTop w:val="0"/>
          <w:marBottom w:val="0"/>
          <w:divBdr>
            <w:top w:val="none" w:sz="0" w:space="0" w:color="auto"/>
            <w:left w:val="none" w:sz="0" w:space="0" w:color="auto"/>
            <w:bottom w:val="none" w:sz="0" w:space="0" w:color="auto"/>
            <w:right w:val="none" w:sz="0" w:space="0" w:color="auto"/>
          </w:divBdr>
        </w:div>
        <w:div w:id="687949573">
          <w:marLeft w:val="0"/>
          <w:marRight w:val="0"/>
          <w:marTop w:val="0"/>
          <w:marBottom w:val="0"/>
          <w:divBdr>
            <w:top w:val="none" w:sz="0" w:space="0" w:color="auto"/>
            <w:left w:val="none" w:sz="0" w:space="0" w:color="auto"/>
            <w:bottom w:val="none" w:sz="0" w:space="0" w:color="auto"/>
            <w:right w:val="none" w:sz="0" w:space="0" w:color="auto"/>
          </w:divBdr>
        </w:div>
        <w:div w:id="758520826">
          <w:marLeft w:val="0"/>
          <w:marRight w:val="0"/>
          <w:marTop w:val="0"/>
          <w:marBottom w:val="0"/>
          <w:divBdr>
            <w:top w:val="none" w:sz="0" w:space="0" w:color="auto"/>
            <w:left w:val="none" w:sz="0" w:space="0" w:color="auto"/>
            <w:bottom w:val="none" w:sz="0" w:space="0" w:color="auto"/>
            <w:right w:val="none" w:sz="0" w:space="0" w:color="auto"/>
          </w:divBdr>
        </w:div>
        <w:div w:id="774402648">
          <w:marLeft w:val="0"/>
          <w:marRight w:val="0"/>
          <w:marTop w:val="0"/>
          <w:marBottom w:val="0"/>
          <w:divBdr>
            <w:top w:val="none" w:sz="0" w:space="0" w:color="auto"/>
            <w:left w:val="none" w:sz="0" w:space="0" w:color="auto"/>
            <w:bottom w:val="none" w:sz="0" w:space="0" w:color="auto"/>
            <w:right w:val="none" w:sz="0" w:space="0" w:color="auto"/>
          </w:divBdr>
        </w:div>
        <w:div w:id="786510596">
          <w:marLeft w:val="0"/>
          <w:marRight w:val="0"/>
          <w:marTop w:val="0"/>
          <w:marBottom w:val="0"/>
          <w:divBdr>
            <w:top w:val="none" w:sz="0" w:space="0" w:color="auto"/>
            <w:left w:val="none" w:sz="0" w:space="0" w:color="auto"/>
            <w:bottom w:val="none" w:sz="0" w:space="0" w:color="auto"/>
            <w:right w:val="none" w:sz="0" w:space="0" w:color="auto"/>
          </w:divBdr>
        </w:div>
        <w:div w:id="820735231">
          <w:marLeft w:val="0"/>
          <w:marRight w:val="0"/>
          <w:marTop w:val="0"/>
          <w:marBottom w:val="0"/>
          <w:divBdr>
            <w:top w:val="none" w:sz="0" w:space="0" w:color="auto"/>
            <w:left w:val="none" w:sz="0" w:space="0" w:color="auto"/>
            <w:bottom w:val="none" w:sz="0" w:space="0" w:color="auto"/>
            <w:right w:val="none" w:sz="0" w:space="0" w:color="auto"/>
          </w:divBdr>
        </w:div>
        <w:div w:id="861209133">
          <w:marLeft w:val="0"/>
          <w:marRight w:val="0"/>
          <w:marTop w:val="0"/>
          <w:marBottom w:val="0"/>
          <w:divBdr>
            <w:top w:val="none" w:sz="0" w:space="0" w:color="auto"/>
            <w:left w:val="none" w:sz="0" w:space="0" w:color="auto"/>
            <w:bottom w:val="none" w:sz="0" w:space="0" w:color="auto"/>
            <w:right w:val="none" w:sz="0" w:space="0" w:color="auto"/>
          </w:divBdr>
        </w:div>
        <w:div w:id="915284664">
          <w:marLeft w:val="0"/>
          <w:marRight w:val="0"/>
          <w:marTop w:val="0"/>
          <w:marBottom w:val="0"/>
          <w:divBdr>
            <w:top w:val="none" w:sz="0" w:space="0" w:color="auto"/>
            <w:left w:val="none" w:sz="0" w:space="0" w:color="auto"/>
            <w:bottom w:val="none" w:sz="0" w:space="0" w:color="auto"/>
            <w:right w:val="none" w:sz="0" w:space="0" w:color="auto"/>
          </w:divBdr>
        </w:div>
        <w:div w:id="928345679">
          <w:marLeft w:val="0"/>
          <w:marRight w:val="0"/>
          <w:marTop w:val="0"/>
          <w:marBottom w:val="0"/>
          <w:divBdr>
            <w:top w:val="none" w:sz="0" w:space="0" w:color="auto"/>
            <w:left w:val="none" w:sz="0" w:space="0" w:color="auto"/>
            <w:bottom w:val="none" w:sz="0" w:space="0" w:color="auto"/>
            <w:right w:val="none" w:sz="0" w:space="0" w:color="auto"/>
          </w:divBdr>
        </w:div>
        <w:div w:id="939216286">
          <w:marLeft w:val="0"/>
          <w:marRight w:val="0"/>
          <w:marTop w:val="0"/>
          <w:marBottom w:val="0"/>
          <w:divBdr>
            <w:top w:val="none" w:sz="0" w:space="0" w:color="auto"/>
            <w:left w:val="none" w:sz="0" w:space="0" w:color="auto"/>
            <w:bottom w:val="none" w:sz="0" w:space="0" w:color="auto"/>
            <w:right w:val="none" w:sz="0" w:space="0" w:color="auto"/>
          </w:divBdr>
        </w:div>
        <w:div w:id="943003193">
          <w:marLeft w:val="0"/>
          <w:marRight w:val="0"/>
          <w:marTop w:val="0"/>
          <w:marBottom w:val="0"/>
          <w:divBdr>
            <w:top w:val="none" w:sz="0" w:space="0" w:color="auto"/>
            <w:left w:val="none" w:sz="0" w:space="0" w:color="auto"/>
            <w:bottom w:val="none" w:sz="0" w:space="0" w:color="auto"/>
            <w:right w:val="none" w:sz="0" w:space="0" w:color="auto"/>
          </w:divBdr>
        </w:div>
        <w:div w:id="953901429">
          <w:marLeft w:val="0"/>
          <w:marRight w:val="0"/>
          <w:marTop w:val="0"/>
          <w:marBottom w:val="0"/>
          <w:divBdr>
            <w:top w:val="none" w:sz="0" w:space="0" w:color="auto"/>
            <w:left w:val="none" w:sz="0" w:space="0" w:color="auto"/>
            <w:bottom w:val="none" w:sz="0" w:space="0" w:color="auto"/>
            <w:right w:val="none" w:sz="0" w:space="0" w:color="auto"/>
          </w:divBdr>
        </w:div>
        <w:div w:id="974220943">
          <w:marLeft w:val="0"/>
          <w:marRight w:val="0"/>
          <w:marTop w:val="0"/>
          <w:marBottom w:val="0"/>
          <w:divBdr>
            <w:top w:val="none" w:sz="0" w:space="0" w:color="auto"/>
            <w:left w:val="none" w:sz="0" w:space="0" w:color="auto"/>
            <w:bottom w:val="none" w:sz="0" w:space="0" w:color="auto"/>
            <w:right w:val="none" w:sz="0" w:space="0" w:color="auto"/>
          </w:divBdr>
        </w:div>
        <w:div w:id="979000208">
          <w:marLeft w:val="0"/>
          <w:marRight w:val="0"/>
          <w:marTop w:val="0"/>
          <w:marBottom w:val="0"/>
          <w:divBdr>
            <w:top w:val="none" w:sz="0" w:space="0" w:color="auto"/>
            <w:left w:val="none" w:sz="0" w:space="0" w:color="auto"/>
            <w:bottom w:val="none" w:sz="0" w:space="0" w:color="auto"/>
            <w:right w:val="none" w:sz="0" w:space="0" w:color="auto"/>
          </w:divBdr>
        </w:div>
        <w:div w:id="982078813">
          <w:marLeft w:val="0"/>
          <w:marRight w:val="0"/>
          <w:marTop w:val="0"/>
          <w:marBottom w:val="0"/>
          <w:divBdr>
            <w:top w:val="none" w:sz="0" w:space="0" w:color="auto"/>
            <w:left w:val="none" w:sz="0" w:space="0" w:color="auto"/>
            <w:bottom w:val="none" w:sz="0" w:space="0" w:color="auto"/>
            <w:right w:val="none" w:sz="0" w:space="0" w:color="auto"/>
          </w:divBdr>
        </w:div>
        <w:div w:id="988752451">
          <w:marLeft w:val="0"/>
          <w:marRight w:val="0"/>
          <w:marTop w:val="0"/>
          <w:marBottom w:val="0"/>
          <w:divBdr>
            <w:top w:val="none" w:sz="0" w:space="0" w:color="auto"/>
            <w:left w:val="none" w:sz="0" w:space="0" w:color="auto"/>
            <w:bottom w:val="none" w:sz="0" w:space="0" w:color="auto"/>
            <w:right w:val="none" w:sz="0" w:space="0" w:color="auto"/>
          </w:divBdr>
        </w:div>
        <w:div w:id="1004281961">
          <w:marLeft w:val="0"/>
          <w:marRight w:val="0"/>
          <w:marTop w:val="0"/>
          <w:marBottom w:val="0"/>
          <w:divBdr>
            <w:top w:val="none" w:sz="0" w:space="0" w:color="auto"/>
            <w:left w:val="none" w:sz="0" w:space="0" w:color="auto"/>
            <w:bottom w:val="none" w:sz="0" w:space="0" w:color="auto"/>
            <w:right w:val="none" w:sz="0" w:space="0" w:color="auto"/>
          </w:divBdr>
        </w:div>
        <w:div w:id="1020552234">
          <w:marLeft w:val="0"/>
          <w:marRight w:val="0"/>
          <w:marTop w:val="0"/>
          <w:marBottom w:val="0"/>
          <w:divBdr>
            <w:top w:val="none" w:sz="0" w:space="0" w:color="auto"/>
            <w:left w:val="none" w:sz="0" w:space="0" w:color="auto"/>
            <w:bottom w:val="none" w:sz="0" w:space="0" w:color="auto"/>
            <w:right w:val="none" w:sz="0" w:space="0" w:color="auto"/>
          </w:divBdr>
        </w:div>
        <w:div w:id="1022704323">
          <w:marLeft w:val="0"/>
          <w:marRight w:val="0"/>
          <w:marTop w:val="0"/>
          <w:marBottom w:val="0"/>
          <w:divBdr>
            <w:top w:val="none" w:sz="0" w:space="0" w:color="auto"/>
            <w:left w:val="none" w:sz="0" w:space="0" w:color="auto"/>
            <w:bottom w:val="none" w:sz="0" w:space="0" w:color="auto"/>
            <w:right w:val="none" w:sz="0" w:space="0" w:color="auto"/>
          </w:divBdr>
        </w:div>
        <w:div w:id="1036658878">
          <w:marLeft w:val="0"/>
          <w:marRight w:val="0"/>
          <w:marTop w:val="0"/>
          <w:marBottom w:val="0"/>
          <w:divBdr>
            <w:top w:val="none" w:sz="0" w:space="0" w:color="auto"/>
            <w:left w:val="none" w:sz="0" w:space="0" w:color="auto"/>
            <w:bottom w:val="none" w:sz="0" w:space="0" w:color="auto"/>
            <w:right w:val="none" w:sz="0" w:space="0" w:color="auto"/>
          </w:divBdr>
        </w:div>
        <w:div w:id="1064254068">
          <w:marLeft w:val="0"/>
          <w:marRight w:val="0"/>
          <w:marTop w:val="0"/>
          <w:marBottom w:val="0"/>
          <w:divBdr>
            <w:top w:val="none" w:sz="0" w:space="0" w:color="auto"/>
            <w:left w:val="none" w:sz="0" w:space="0" w:color="auto"/>
            <w:bottom w:val="none" w:sz="0" w:space="0" w:color="auto"/>
            <w:right w:val="none" w:sz="0" w:space="0" w:color="auto"/>
          </w:divBdr>
        </w:div>
        <w:div w:id="1100565744">
          <w:marLeft w:val="0"/>
          <w:marRight w:val="0"/>
          <w:marTop w:val="0"/>
          <w:marBottom w:val="0"/>
          <w:divBdr>
            <w:top w:val="none" w:sz="0" w:space="0" w:color="auto"/>
            <w:left w:val="none" w:sz="0" w:space="0" w:color="auto"/>
            <w:bottom w:val="none" w:sz="0" w:space="0" w:color="auto"/>
            <w:right w:val="none" w:sz="0" w:space="0" w:color="auto"/>
          </w:divBdr>
        </w:div>
        <w:div w:id="1101879963">
          <w:marLeft w:val="0"/>
          <w:marRight w:val="0"/>
          <w:marTop w:val="0"/>
          <w:marBottom w:val="0"/>
          <w:divBdr>
            <w:top w:val="none" w:sz="0" w:space="0" w:color="auto"/>
            <w:left w:val="none" w:sz="0" w:space="0" w:color="auto"/>
            <w:bottom w:val="none" w:sz="0" w:space="0" w:color="auto"/>
            <w:right w:val="none" w:sz="0" w:space="0" w:color="auto"/>
          </w:divBdr>
        </w:div>
        <w:div w:id="1127284970">
          <w:marLeft w:val="0"/>
          <w:marRight w:val="0"/>
          <w:marTop w:val="0"/>
          <w:marBottom w:val="0"/>
          <w:divBdr>
            <w:top w:val="none" w:sz="0" w:space="0" w:color="auto"/>
            <w:left w:val="none" w:sz="0" w:space="0" w:color="auto"/>
            <w:bottom w:val="none" w:sz="0" w:space="0" w:color="auto"/>
            <w:right w:val="none" w:sz="0" w:space="0" w:color="auto"/>
          </w:divBdr>
        </w:div>
        <w:div w:id="1143473944">
          <w:marLeft w:val="0"/>
          <w:marRight w:val="0"/>
          <w:marTop w:val="0"/>
          <w:marBottom w:val="0"/>
          <w:divBdr>
            <w:top w:val="none" w:sz="0" w:space="0" w:color="auto"/>
            <w:left w:val="none" w:sz="0" w:space="0" w:color="auto"/>
            <w:bottom w:val="none" w:sz="0" w:space="0" w:color="auto"/>
            <w:right w:val="none" w:sz="0" w:space="0" w:color="auto"/>
          </w:divBdr>
        </w:div>
        <w:div w:id="1178808155">
          <w:marLeft w:val="0"/>
          <w:marRight w:val="0"/>
          <w:marTop w:val="0"/>
          <w:marBottom w:val="0"/>
          <w:divBdr>
            <w:top w:val="none" w:sz="0" w:space="0" w:color="auto"/>
            <w:left w:val="none" w:sz="0" w:space="0" w:color="auto"/>
            <w:bottom w:val="none" w:sz="0" w:space="0" w:color="auto"/>
            <w:right w:val="none" w:sz="0" w:space="0" w:color="auto"/>
          </w:divBdr>
        </w:div>
        <w:div w:id="1197933913">
          <w:marLeft w:val="0"/>
          <w:marRight w:val="0"/>
          <w:marTop w:val="0"/>
          <w:marBottom w:val="0"/>
          <w:divBdr>
            <w:top w:val="none" w:sz="0" w:space="0" w:color="auto"/>
            <w:left w:val="none" w:sz="0" w:space="0" w:color="auto"/>
            <w:bottom w:val="none" w:sz="0" w:space="0" w:color="auto"/>
            <w:right w:val="none" w:sz="0" w:space="0" w:color="auto"/>
          </w:divBdr>
        </w:div>
        <w:div w:id="1206334271">
          <w:marLeft w:val="0"/>
          <w:marRight w:val="0"/>
          <w:marTop w:val="0"/>
          <w:marBottom w:val="0"/>
          <w:divBdr>
            <w:top w:val="none" w:sz="0" w:space="0" w:color="auto"/>
            <w:left w:val="none" w:sz="0" w:space="0" w:color="auto"/>
            <w:bottom w:val="none" w:sz="0" w:space="0" w:color="auto"/>
            <w:right w:val="none" w:sz="0" w:space="0" w:color="auto"/>
          </w:divBdr>
        </w:div>
        <w:div w:id="1245647562">
          <w:marLeft w:val="0"/>
          <w:marRight w:val="0"/>
          <w:marTop w:val="0"/>
          <w:marBottom w:val="0"/>
          <w:divBdr>
            <w:top w:val="none" w:sz="0" w:space="0" w:color="auto"/>
            <w:left w:val="none" w:sz="0" w:space="0" w:color="auto"/>
            <w:bottom w:val="none" w:sz="0" w:space="0" w:color="auto"/>
            <w:right w:val="none" w:sz="0" w:space="0" w:color="auto"/>
          </w:divBdr>
        </w:div>
        <w:div w:id="1263030157">
          <w:marLeft w:val="0"/>
          <w:marRight w:val="0"/>
          <w:marTop w:val="0"/>
          <w:marBottom w:val="0"/>
          <w:divBdr>
            <w:top w:val="none" w:sz="0" w:space="0" w:color="auto"/>
            <w:left w:val="none" w:sz="0" w:space="0" w:color="auto"/>
            <w:bottom w:val="none" w:sz="0" w:space="0" w:color="auto"/>
            <w:right w:val="none" w:sz="0" w:space="0" w:color="auto"/>
          </w:divBdr>
        </w:div>
        <w:div w:id="1277058659">
          <w:marLeft w:val="0"/>
          <w:marRight w:val="0"/>
          <w:marTop w:val="0"/>
          <w:marBottom w:val="0"/>
          <w:divBdr>
            <w:top w:val="none" w:sz="0" w:space="0" w:color="auto"/>
            <w:left w:val="none" w:sz="0" w:space="0" w:color="auto"/>
            <w:bottom w:val="none" w:sz="0" w:space="0" w:color="auto"/>
            <w:right w:val="none" w:sz="0" w:space="0" w:color="auto"/>
          </w:divBdr>
        </w:div>
        <w:div w:id="1300958329">
          <w:marLeft w:val="0"/>
          <w:marRight w:val="0"/>
          <w:marTop w:val="0"/>
          <w:marBottom w:val="0"/>
          <w:divBdr>
            <w:top w:val="none" w:sz="0" w:space="0" w:color="auto"/>
            <w:left w:val="none" w:sz="0" w:space="0" w:color="auto"/>
            <w:bottom w:val="none" w:sz="0" w:space="0" w:color="auto"/>
            <w:right w:val="none" w:sz="0" w:space="0" w:color="auto"/>
          </w:divBdr>
        </w:div>
        <w:div w:id="1355350509">
          <w:marLeft w:val="0"/>
          <w:marRight w:val="0"/>
          <w:marTop w:val="0"/>
          <w:marBottom w:val="0"/>
          <w:divBdr>
            <w:top w:val="none" w:sz="0" w:space="0" w:color="auto"/>
            <w:left w:val="none" w:sz="0" w:space="0" w:color="auto"/>
            <w:bottom w:val="none" w:sz="0" w:space="0" w:color="auto"/>
            <w:right w:val="none" w:sz="0" w:space="0" w:color="auto"/>
          </w:divBdr>
        </w:div>
        <w:div w:id="1356425509">
          <w:marLeft w:val="0"/>
          <w:marRight w:val="0"/>
          <w:marTop w:val="0"/>
          <w:marBottom w:val="0"/>
          <w:divBdr>
            <w:top w:val="none" w:sz="0" w:space="0" w:color="auto"/>
            <w:left w:val="none" w:sz="0" w:space="0" w:color="auto"/>
            <w:bottom w:val="none" w:sz="0" w:space="0" w:color="auto"/>
            <w:right w:val="none" w:sz="0" w:space="0" w:color="auto"/>
          </w:divBdr>
        </w:div>
        <w:div w:id="1375807397">
          <w:marLeft w:val="0"/>
          <w:marRight w:val="0"/>
          <w:marTop w:val="0"/>
          <w:marBottom w:val="0"/>
          <w:divBdr>
            <w:top w:val="none" w:sz="0" w:space="0" w:color="auto"/>
            <w:left w:val="none" w:sz="0" w:space="0" w:color="auto"/>
            <w:bottom w:val="none" w:sz="0" w:space="0" w:color="auto"/>
            <w:right w:val="none" w:sz="0" w:space="0" w:color="auto"/>
          </w:divBdr>
        </w:div>
        <w:div w:id="1383558692">
          <w:marLeft w:val="0"/>
          <w:marRight w:val="0"/>
          <w:marTop w:val="0"/>
          <w:marBottom w:val="0"/>
          <w:divBdr>
            <w:top w:val="none" w:sz="0" w:space="0" w:color="auto"/>
            <w:left w:val="none" w:sz="0" w:space="0" w:color="auto"/>
            <w:bottom w:val="none" w:sz="0" w:space="0" w:color="auto"/>
            <w:right w:val="none" w:sz="0" w:space="0" w:color="auto"/>
          </w:divBdr>
        </w:div>
        <w:div w:id="1401099849">
          <w:marLeft w:val="0"/>
          <w:marRight w:val="0"/>
          <w:marTop w:val="0"/>
          <w:marBottom w:val="0"/>
          <w:divBdr>
            <w:top w:val="none" w:sz="0" w:space="0" w:color="auto"/>
            <w:left w:val="none" w:sz="0" w:space="0" w:color="auto"/>
            <w:bottom w:val="none" w:sz="0" w:space="0" w:color="auto"/>
            <w:right w:val="none" w:sz="0" w:space="0" w:color="auto"/>
          </w:divBdr>
        </w:div>
        <w:div w:id="1428499766">
          <w:marLeft w:val="0"/>
          <w:marRight w:val="0"/>
          <w:marTop w:val="0"/>
          <w:marBottom w:val="0"/>
          <w:divBdr>
            <w:top w:val="none" w:sz="0" w:space="0" w:color="auto"/>
            <w:left w:val="none" w:sz="0" w:space="0" w:color="auto"/>
            <w:bottom w:val="none" w:sz="0" w:space="0" w:color="auto"/>
            <w:right w:val="none" w:sz="0" w:space="0" w:color="auto"/>
          </w:divBdr>
        </w:div>
        <w:div w:id="1430613885">
          <w:marLeft w:val="0"/>
          <w:marRight w:val="0"/>
          <w:marTop w:val="0"/>
          <w:marBottom w:val="0"/>
          <w:divBdr>
            <w:top w:val="none" w:sz="0" w:space="0" w:color="auto"/>
            <w:left w:val="none" w:sz="0" w:space="0" w:color="auto"/>
            <w:bottom w:val="none" w:sz="0" w:space="0" w:color="auto"/>
            <w:right w:val="none" w:sz="0" w:space="0" w:color="auto"/>
          </w:divBdr>
        </w:div>
        <w:div w:id="1448504476">
          <w:marLeft w:val="0"/>
          <w:marRight w:val="0"/>
          <w:marTop w:val="0"/>
          <w:marBottom w:val="0"/>
          <w:divBdr>
            <w:top w:val="none" w:sz="0" w:space="0" w:color="auto"/>
            <w:left w:val="none" w:sz="0" w:space="0" w:color="auto"/>
            <w:bottom w:val="none" w:sz="0" w:space="0" w:color="auto"/>
            <w:right w:val="none" w:sz="0" w:space="0" w:color="auto"/>
          </w:divBdr>
        </w:div>
        <w:div w:id="1458794481">
          <w:marLeft w:val="0"/>
          <w:marRight w:val="0"/>
          <w:marTop w:val="0"/>
          <w:marBottom w:val="0"/>
          <w:divBdr>
            <w:top w:val="none" w:sz="0" w:space="0" w:color="auto"/>
            <w:left w:val="none" w:sz="0" w:space="0" w:color="auto"/>
            <w:bottom w:val="none" w:sz="0" w:space="0" w:color="auto"/>
            <w:right w:val="none" w:sz="0" w:space="0" w:color="auto"/>
          </w:divBdr>
        </w:div>
        <w:div w:id="1462110480">
          <w:marLeft w:val="0"/>
          <w:marRight w:val="0"/>
          <w:marTop w:val="0"/>
          <w:marBottom w:val="0"/>
          <w:divBdr>
            <w:top w:val="none" w:sz="0" w:space="0" w:color="auto"/>
            <w:left w:val="none" w:sz="0" w:space="0" w:color="auto"/>
            <w:bottom w:val="none" w:sz="0" w:space="0" w:color="auto"/>
            <w:right w:val="none" w:sz="0" w:space="0" w:color="auto"/>
          </w:divBdr>
        </w:div>
        <w:div w:id="1474525750">
          <w:marLeft w:val="0"/>
          <w:marRight w:val="0"/>
          <w:marTop w:val="0"/>
          <w:marBottom w:val="0"/>
          <w:divBdr>
            <w:top w:val="none" w:sz="0" w:space="0" w:color="auto"/>
            <w:left w:val="none" w:sz="0" w:space="0" w:color="auto"/>
            <w:bottom w:val="none" w:sz="0" w:space="0" w:color="auto"/>
            <w:right w:val="none" w:sz="0" w:space="0" w:color="auto"/>
          </w:divBdr>
        </w:div>
        <w:div w:id="1492713725">
          <w:marLeft w:val="0"/>
          <w:marRight w:val="0"/>
          <w:marTop w:val="0"/>
          <w:marBottom w:val="0"/>
          <w:divBdr>
            <w:top w:val="none" w:sz="0" w:space="0" w:color="auto"/>
            <w:left w:val="none" w:sz="0" w:space="0" w:color="auto"/>
            <w:bottom w:val="none" w:sz="0" w:space="0" w:color="auto"/>
            <w:right w:val="none" w:sz="0" w:space="0" w:color="auto"/>
          </w:divBdr>
        </w:div>
        <w:div w:id="1515417348">
          <w:marLeft w:val="0"/>
          <w:marRight w:val="0"/>
          <w:marTop w:val="0"/>
          <w:marBottom w:val="0"/>
          <w:divBdr>
            <w:top w:val="none" w:sz="0" w:space="0" w:color="auto"/>
            <w:left w:val="none" w:sz="0" w:space="0" w:color="auto"/>
            <w:bottom w:val="none" w:sz="0" w:space="0" w:color="auto"/>
            <w:right w:val="none" w:sz="0" w:space="0" w:color="auto"/>
          </w:divBdr>
        </w:div>
        <w:div w:id="1533423320">
          <w:marLeft w:val="0"/>
          <w:marRight w:val="0"/>
          <w:marTop w:val="0"/>
          <w:marBottom w:val="0"/>
          <w:divBdr>
            <w:top w:val="none" w:sz="0" w:space="0" w:color="auto"/>
            <w:left w:val="none" w:sz="0" w:space="0" w:color="auto"/>
            <w:bottom w:val="none" w:sz="0" w:space="0" w:color="auto"/>
            <w:right w:val="none" w:sz="0" w:space="0" w:color="auto"/>
          </w:divBdr>
        </w:div>
        <w:div w:id="1565220158">
          <w:marLeft w:val="0"/>
          <w:marRight w:val="0"/>
          <w:marTop w:val="0"/>
          <w:marBottom w:val="0"/>
          <w:divBdr>
            <w:top w:val="none" w:sz="0" w:space="0" w:color="auto"/>
            <w:left w:val="none" w:sz="0" w:space="0" w:color="auto"/>
            <w:bottom w:val="none" w:sz="0" w:space="0" w:color="auto"/>
            <w:right w:val="none" w:sz="0" w:space="0" w:color="auto"/>
          </w:divBdr>
        </w:div>
        <w:div w:id="1577786593">
          <w:marLeft w:val="0"/>
          <w:marRight w:val="0"/>
          <w:marTop w:val="0"/>
          <w:marBottom w:val="0"/>
          <w:divBdr>
            <w:top w:val="none" w:sz="0" w:space="0" w:color="auto"/>
            <w:left w:val="none" w:sz="0" w:space="0" w:color="auto"/>
            <w:bottom w:val="none" w:sz="0" w:space="0" w:color="auto"/>
            <w:right w:val="none" w:sz="0" w:space="0" w:color="auto"/>
          </w:divBdr>
        </w:div>
        <w:div w:id="1580409374">
          <w:marLeft w:val="0"/>
          <w:marRight w:val="0"/>
          <w:marTop w:val="0"/>
          <w:marBottom w:val="0"/>
          <w:divBdr>
            <w:top w:val="none" w:sz="0" w:space="0" w:color="auto"/>
            <w:left w:val="none" w:sz="0" w:space="0" w:color="auto"/>
            <w:bottom w:val="none" w:sz="0" w:space="0" w:color="auto"/>
            <w:right w:val="none" w:sz="0" w:space="0" w:color="auto"/>
          </w:divBdr>
        </w:div>
        <w:div w:id="1594046918">
          <w:marLeft w:val="0"/>
          <w:marRight w:val="0"/>
          <w:marTop w:val="0"/>
          <w:marBottom w:val="0"/>
          <w:divBdr>
            <w:top w:val="none" w:sz="0" w:space="0" w:color="auto"/>
            <w:left w:val="none" w:sz="0" w:space="0" w:color="auto"/>
            <w:bottom w:val="none" w:sz="0" w:space="0" w:color="auto"/>
            <w:right w:val="none" w:sz="0" w:space="0" w:color="auto"/>
          </w:divBdr>
        </w:div>
        <w:div w:id="1618753672">
          <w:marLeft w:val="0"/>
          <w:marRight w:val="0"/>
          <w:marTop w:val="0"/>
          <w:marBottom w:val="0"/>
          <w:divBdr>
            <w:top w:val="none" w:sz="0" w:space="0" w:color="auto"/>
            <w:left w:val="none" w:sz="0" w:space="0" w:color="auto"/>
            <w:bottom w:val="none" w:sz="0" w:space="0" w:color="auto"/>
            <w:right w:val="none" w:sz="0" w:space="0" w:color="auto"/>
          </w:divBdr>
        </w:div>
        <w:div w:id="1620724423">
          <w:marLeft w:val="0"/>
          <w:marRight w:val="0"/>
          <w:marTop w:val="0"/>
          <w:marBottom w:val="0"/>
          <w:divBdr>
            <w:top w:val="none" w:sz="0" w:space="0" w:color="auto"/>
            <w:left w:val="none" w:sz="0" w:space="0" w:color="auto"/>
            <w:bottom w:val="none" w:sz="0" w:space="0" w:color="auto"/>
            <w:right w:val="none" w:sz="0" w:space="0" w:color="auto"/>
          </w:divBdr>
        </w:div>
        <w:div w:id="1622027203">
          <w:marLeft w:val="0"/>
          <w:marRight w:val="0"/>
          <w:marTop w:val="0"/>
          <w:marBottom w:val="0"/>
          <w:divBdr>
            <w:top w:val="none" w:sz="0" w:space="0" w:color="auto"/>
            <w:left w:val="none" w:sz="0" w:space="0" w:color="auto"/>
            <w:bottom w:val="none" w:sz="0" w:space="0" w:color="auto"/>
            <w:right w:val="none" w:sz="0" w:space="0" w:color="auto"/>
          </w:divBdr>
        </w:div>
        <w:div w:id="1668946981">
          <w:marLeft w:val="0"/>
          <w:marRight w:val="0"/>
          <w:marTop w:val="0"/>
          <w:marBottom w:val="0"/>
          <w:divBdr>
            <w:top w:val="none" w:sz="0" w:space="0" w:color="auto"/>
            <w:left w:val="none" w:sz="0" w:space="0" w:color="auto"/>
            <w:bottom w:val="none" w:sz="0" w:space="0" w:color="auto"/>
            <w:right w:val="none" w:sz="0" w:space="0" w:color="auto"/>
          </w:divBdr>
        </w:div>
        <w:div w:id="1676882094">
          <w:marLeft w:val="0"/>
          <w:marRight w:val="0"/>
          <w:marTop w:val="0"/>
          <w:marBottom w:val="0"/>
          <w:divBdr>
            <w:top w:val="none" w:sz="0" w:space="0" w:color="auto"/>
            <w:left w:val="none" w:sz="0" w:space="0" w:color="auto"/>
            <w:bottom w:val="none" w:sz="0" w:space="0" w:color="auto"/>
            <w:right w:val="none" w:sz="0" w:space="0" w:color="auto"/>
          </w:divBdr>
        </w:div>
        <w:div w:id="1680235303">
          <w:marLeft w:val="0"/>
          <w:marRight w:val="0"/>
          <w:marTop w:val="0"/>
          <w:marBottom w:val="0"/>
          <w:divBdr>
            <w:top w:val="none" w:sz="0" w:space="0" w:color="auto"/>
            <w:left w:val="none" w:sz="0" w:space="0" w:color="auto"/>
            <w:bottom w:val="none" w:sz="0" w:space="0" w:color="auto"/>
            <w:right w:val="none" w:sz="0" w:space="0" w:color="auto"/>
          </w:divBdr>
        </w:div>
        <w:div w:id="1681741363">
          <w:marLeft w:val="0"/>
          <w:marRight w:val="0"/>
          <w:marTop w:val="0"/>
          <w:marBottom w:val="0"/>
          <w:divBdr>
            <w:top w:val="none" w:sz="0" w:space="0" w:color="auto"/>
            <w:left w:val="none" w:sz="0" w:space="0" w:color="auto"/>
            <w:bottom w:val="none" w:sz="0" w:space="0" w:color="auto"/>
            <w:right w:val="none" w:sz="0" w:space="0" w:color="auto"/>
          </w:divBdr>
        </w:div>
        <w:div w:id="1687561379">
          <w:marLeft w:val="0"/>
          <w:marRight w:val="0"/>
          <w:marTop w:val="0"/>
          <w:marBottom w:val="0"/>
          <w:divBdr>
            <w:top w:val="none" w:sz="0" w:space="0" w:color="auto"/>
            <w:left w:val="none" w:sz="0" w:space="0" w:color="auto"/>
            <w:bottom w:val="none" w:sz="0" w:space="0" w:color="auto"/>
            <w:right w:val="none" w:sz="0" w:space="0" w:color="auto"/>
          </w:divBdr>
        </w:div>
        <w:div w:id="1706833864">
          <w:marLeft w:val="0"/>
          <w:marRight w:val="0"/>
          <w:marTop w:val="0"/>
          <w:marBottom w:val="0"/>
          <w:divBdr>
            <w:top w:val="none" w:sz="0" w:space="0" w:color="auto"/>
            <w:left w:val="none" w:sz="0" w:space="0" w:color="auto"/>
            <w:bottom w:val="none" w:sz="0" w:space="0" w:color="auto"/>
            <w:right w:val="none" w:sz="0" w:space="0" w:color="auto"/>
          </w:divBdr>
        </w:div>
        <w:div w:id="1707025607">
          <w:marLeft w:val="0"/>
          <w:marRight w:val="0"/>
          <w:marTop w:val="0"/>
          <w:marBottom w:val="0"/>
          <w:divBdr>
            <w:top w:val="none" w:sz="0" w:space="0" w:color="auto"/>
            <w:left w:val="none" w:sz="0" w:space="0" w:color="auto"/>
            <w:bottom w:val="none" w:sz="0" w:space="0" w:color="auto"/>
            <w:right w:val="none" w:sz="0" w:space="0" w:color="auto"/>
          </w:divBdr>
        </w:div>
        <w:div w:id="1747216661">
          <w:marLeft w:val="0"/>
          <w:marRight w:val="0"/>
          <w:marTop w:val="0"/>
          <w:marBottom w:val="0"/>
          <w:divBdr>
            <w:top w:val="none" w:sz="0" w:space="0" w:color="auto"/>
            <w:left w:val="none" w:sz="0" w:space="0" w:color="auto"/>
            <w:bottom w:val="none" w:sz="0" w:space="0" w:color="auto"/>
            <w:right w:val="none" w:sz="0" w:space="0" w:color="auto"/>
          </w:divBdr>
        </w:div>
        <w:div w:id="1763527487">
          <w:marLeft w:val="0"/>
          <w:marRight w:val="0"/>
          <w:marTop w:val="0"/>
          <w:marBottom w:val="0"/>
          <w:divBdr>
            <w:top w:val="none" w:sz="0" w:space="0" w:color="auto"/>
            <w:left w:val="none" w:sz="0" w:space="0" w:color="auto"/>
            <w:bottom w:val="none" w:sz="0" w:space="0" w:color="auto"/>
            <w:right w:val="none" w:sz="0" w:space="0" w:color="auto"/>
          </w:divBdr>
        </w:div>
        <w:div w:id="1783185503">
          <w:marLeft w:val="0"/>
          <w:marRight w:val="0"/>
          <w:marTop w:val="0"/>
          <w:marBottom w:val="0"/>
          <w:divBdr>
            <w:top w:val="none" w:sz="0" w:space="0" w:color="auto"/>
            <w:left w:val="none" w:sz="0" w:space="0" w:color="auto"/>
            <w:bottom w:val="none" w:sz="0" w:space="0" w:color="auto"/>
            <w:right w:val="none" w:sz="0" w:space="0" w:color="auto"/>
          </w:divBdr>
        </w:div>
        <w:div w:id="1812595718">
          <w:marLeft w:val="0"/>
          <w:marRight w:val="0"/>
          <w:marTop w:val="0"/>
          <w:marBottom w:val="0"/>
          <w:divBdr>
            <w:top w:val="none" w:sz="0" w:space="0" w:color="auto"/>
            <w:left w:val="none" w:sz="0" w:space="0" w:color="auto"/>
            <w:bottom w:val="none" w:sz="0" w:space="0" w:color="auto"/>
            <w:right w:val="none" w:sz="0" w:space="0" w:color="auto"/>
          </w:divBdr>
        </w:div>
        <w:div w:id="1842817599">
          <w:marLeft w:val="0"/>
          <w:marRight w:val="0"/>
          <w:marTop w:val="0"/>
          <w:marBottom w:val="0"/>
          <w:divBdr>
            <w:top w:val="none" w:sz="0" w:space="0" w:color="auto"/>
            <w:left w:val="none" w:sz="0" w:space="0" w:color="auto"/>
            <w:bottom w:val="none" w:sz="0" w:space="0" w:color="auto"/>
            <w:right w:val="none" w:sz="0" w:space="0" w:color="auto"/>
          </w:divBdr>
        </w:div>
        <w:div w:id="1845699966">
          <w:marLeft w:val="0"/>
          <w:marRight w:val="0"/>
          <w:marTop w:val="0"/>
          <w:marBottom w:val="0"/>
          <w:divBdr>
            <w:top w:val="none" w:sz="0" w:space="0" w:color="auto"/>
            <w:left w:val="none" w:sz="0" w:space="0" w:color="auto"/>
            <w:bottom w:val="none" w:sz="0" w:space="0" w:color="auto"/>
            <w:right w:val="none" w:sz="0" w:space="0" w:color="auto"/>
          </w:divBdr>
        </w:div>
        <w:div w:id="1847094697">
          <w:marLeft w:val="0"/>
          <w:marRight w:val="0"/>
          <w:marTop w:val="0"/>
          <w:marBottom w:val="0"/>
          <w:divBdr>
            <w:top w:val="none" w:sz="0" w:space="0" w:color="auto"/>
            <w:left w:val="none" w:sz="0" w:space="0" w:color="auto"/>
            <w:bottom w:val="none" w:sz="0" w:space="0" w:color="auto"/>
            <w:right w:val="none" w:sz="0" w:space="0" w:color="auto"/>
          </w:divBdr>
        </w:div>
        <w:div w:id="1866599484">
          <w:marLeft w:val="0"/>
          <w:marRight w:val="0"/>
          <w:marTop w:val="0"/>
          <w:marBottom w:val="0"/>
          <w:divBdr>
            <w:top w:val="none" w:sz="0" w:space="0" w:color="auto"/>
            <w:left w:val="none" w:sz="0" w:space="0" w:color="auto"/>
            <w:bottom w:val="none" w:sz="0" w:space="0" w:color="auto"/>
            <w:right w:val="none" w:sz="0" w:space="0" w:color="auto"/>
          </w:divBdr>
        </w:div>
        <w:div w:id="1893498740">
          <w:marLeft w:val="0"/>
          <w:marRight w:val="0"/>
          <w:marTop w:val="0"/>
          <w:marBottom w:val="0"/>
          <w:divBdr>
            <w:top w:val="none" w:sz="0" w:space="0" w:color="auto"/>
            <w:left w:val="none" w:sz="0" w:space="0" w:color="auto"/>
            <w:bottom w:val="none" w:sz="0" w:space="0" w:color="auto"/>
            <w:right w:val="none" w:sz="0" w:space="0" w:color="auto"/>
          </w:divBdr>
        </w:div>
        <w:div w:id="1918131923">
          <w:marLeft w:val="0"/>
          <w:marRight w:val="0"/>
          <w:marTop w:val="0"/>
          <w:marBottom w:val="0"/>
          <w:divBdr>
            <w:top w:val="none" w:sz="0" w:space="0" w:color="auto"/>
            <w:left w:val="none" w:sz="0" w:space="0" w:color="auto"/>
            <w:bottom w:val="none" w:sz="0" w:space="0" w:color="auto"/>
            <w:right w:val="none" w:sz="0" w:space="0" w:color="auto"/>
          </w:divBdr>
        </w:div>
        <w:div w:id="1934048346">
          <w:marLeft w:val="0"/>
          <w:marRight w:val="0"/>
          <w:marTop w:val="0"/>
          <w:marBottom w:val="0"/>
          <w:divBdr>
            <w:top w:val="none" w:sz="0" w:space="0" w:color="auto"/>
            <w:left w:val="none" w:sz="0" w:space="0" w:color="auto"/>
            <w:bottom w:val="none" w:sz="0" w:space="0" w:color="auto"/>
            <w:right w:val="none" w:sz="0" w:space="0" w:color="auto"/>
          </w:divBdr>
        </w:div>
        <w:div w:id="1973440205">
          <w:marLeft w:val="0"/>
          <w:marRight w:val="0"/>
          <w:marTop w:val="0"/>
          <w:marBottom w:val="0"/>
          <w:divBdr>
            <w:top w:val="none" w:sz="0" w:space="0" w:color="auto"/>
            <w:left w:val="none" w:sz="0" w:space="0" w:color="auto"/>
            <w:bottom w:val="none" w:sz="0" w:space="0" w:color="auto"/>
            <w:right w:val="none" w:sz="0" w:space="0" w:color="auto"/>
          </w:divBdr>
        </w:div>
        <w:div w:id="1990789175">
          <w:marLeft w:val="0"/>
          <w:marRight w:val="0"/>
          <w:marTop w:val="0"/>
          <w:marBottom w:val="0"/>
          <w:divBdr>
            <w:top w:val="none" w:sz="0" w:space="0" w:color="auto"/>
            <w:left w:val="none" w:sz="0" w:space="0" w:color="auto"/>
            <w:bottom w:val="none" w:sz="0" w:space="0" w:color="auto"/>
            <w:right w:val="none" w:sz="0" w:space="0" w:color="auto"/>
          </w:divBdr>
        </w:div>
        <w:div w:id="1996301364">
          <w:marLeft w:val="0"/>
          <w:marRight w:val="0"/>
          <w:marTop w:val="0"/>
          <w:marBottom w:val="0"/>
          <w:divBdr>
            <w:top w:val="none" w:sz="0" w:space="0" w:color="auto"/>
            <w:left w:val="none" w:sz="0" w:space="0" w:color="auto"/>
            <w:bottom w:val="none" w:sz="0" w:space="0" w:color="auto"/>
            <w:right w:val="none" w:sz="0" w:space="0" w:color="auto"/>
          </w:divBdr>
        </w:div>
        <w:div w:id="2003508197">
          <w:marLeft w:val="0"/>
          <w:marRight w:val="0"/>
          <w:marTop w:val="0"/>
          <w:marBottom w:val="0"/>
          <w:divBdr>
            <w:top w:val="none" w:sz="0" w:space="0" w:color="auto"/>
            <w:left w:val="none" w:sz="0" w:space="0" w:color="auto"/>
            <w:bottom w:val="none" w:sz="0" w:space="0" w:color="auto"/>
            <w:right w:val="none" w:sz="0" w:space="0" w:color="auto"/>
          </w:divBdr>
        </w:div>
        <w:div w:id="2011060097">
          <w:marLeft w:val="0"/>
          <w:marRight w:val="0"/>
          <w:marTop w:val="0"/>
          <w:marBottom w:val="0"/>
          <w:divBdr>
            <w:top w:val="none" w:sz="0" w:space="0" w:color="auto"/>
            <w:left w:val="none" w:sz="0" w:space="0" w:color="auto"/>
            <w:bottom w:val="none" w:sz="0" w:space="0" w:color="auto"/>
            <w:right w:val="none" w:sz="0" w:space="0" w:color="auto"/>
          </w:divBdr>
        </w:div>
        <w:div w:id="2015719194">
          <w:marLeft w:val="0"/>
          <w:marRight w:val="0"/>
          <w:marTop w:val="0"/>
          <w:marBottom w:val="0"/>
          <w:divBdr>
            <w:top w:val="none" w:sz="0" w:space="0" w:color="auto"/>
            <w:left w:val="none" w:sz="0" w:space="0" w:color="auto"/>
            <w:bottom w:val="none" w:sz="0" w:space="0" w:color="auto"/>
            <w:right w:val="none" w:sz="0" w:space="0" w:color="auto"/>
          </w:divBdr>
        </w:div>
        <w:div w:id="2035156150">
          <w:marLeft w:val="0"/>
          <w:marRight w:val="0"/>
          <w:marTop w:val="0"/>
          <w:marBottom w:val="0"/>
          <w:divBdr>
            <w:top w:val="none" w:sz="0" w:space="0" w:color="auto"/>
            <w:left w:val="none" w:sz="0" w:space="0" w:color="auto"/>
            <w:bottom w:val="none" w:sz="0" w:space="0" w:color="auto"/>
            <w:right w:val="none" w:sz="0" w:space="0" w:color="auto"/>
          </w:divBdr>
        </w:div>
        <w:div w:id="2043750720">
          <w:marLeft w:val="0"/>
          <w:marRight w:val="0"/>
          <w:marTop w:val="0"/>
          <w:marBottom w:val="0"/>
          <w:divBdr>
            <w:top w:val="none" w:sz="0" w:space="0" w:color="auto"/>
            <w:left w:val="none" w:sz="0" w:space="0" w:color="auto"/>
            <w:bottom w:val="none" w:sz="0" w:space="0" w:color="auto"/>
            <w:right w:val="none" w:sz="0" w:space="0" w:color="auto"/>
          </w:divBdr>
        </w:div>
        <w:div w:id="2061440122">
          <w:marLeft w:val="0"/>
          <w:marRight w:val="0"/>
          <w:marTop w:val="0"/>
          <w:marBottom w:val="0"/>
          <w:divBdr>
            <w:top w:val="none" w:sz="0" w:space="0" w:color="auto"/>
            <w:left w:val="none" w:sz="0" w:space="0" w:color="auto"/>
            <w:bottom w:val="none" w:sz="0" w:space="0" w:color="auto"/>
            <w:right w:val="none" w:sz="0" w:space="0" w:color="auto"/>
          </w:divBdr>
        </w:div>
        <w:div w:id="2069179675">
          <w:marLeft w:val="0"/>
          <w:marRight w:val="0"/>
          <w:marTop w:val="0"/>
          <w:marBottom w:val="0"/>
          <w:divBdr>
            <w:top w:val="none" w:sz="0" w:space="0" w:color="auto"/>
            <w:left w:val="none" w:sz="0" w:space="0" w:color="auto"/>
            <w:bottom w:val="none" w:sz="0" w:space="0" w:color="auto"/>
            <w:right w:val="none" w:sz="0" w:space="0" w:color="auto"/>
          </w:divBdr>
        </w:div>
        <w:div w:id="2079745175">
          <w:marLeft w:val="0"/>
          <w:marRight w:val="0"/>
          <w:marTop w:val="0"/>
          <w:marBottom w:val="0"/>
          <w:divBdr>
            <w:top w:val="none" w:sz="0" w:space="0" w:color="auto"/>
            <w:left w:val="none" w:sz="0" w:space="0" w:color="auto"/>
            <w:bottom w:val="none" w:sz="0" w:space="0" w:color="auto"/>
            <w:right w:val="none" w:sz="0" w:space="0" w:color="auto"/>
          </w:divBdr>
        </w:div>
        <w:div w:id="2081825319">
          <w:marLeft w:val="0"/>
          <w:marRight w:val="0"/>
          <w:marTop w:val="0"/>
          <w:marBottom w:val="0"/>
          <w:divBdr>
            <w:top w:val="none" w:sz="0" w:space="0" w:color="auto"/>
            <w:left w:val="none" w:sz="0" w:space="0" w:color="auto"/>
            <w:bottom w:val="none" w:sz="0" w:space="0" w:color="auto"/>
            <w:right w:val="none" w:sz="0" w:space="0" w:color="auto"/>
          </w:divBdr>
        </w:div>
        <w:div w:id="2105494987">
          <w:marLeft w:val="0"/>
          <w:marRight w:val="0"/>
          <w:marTop w:val="0"/>
          <w:marBottom w:val="0"/>
          <w:divBdr>
            <w:top w:val="none" w:sz="0" w:space="0" w:color="auto"/>
            <w:left w:val="none" w:sz="0" w:space="0" w:color="auto"/>
            <w:bottom w:val="none" w:sz="0" w:space="0" w:color="auto"/>
            <w:right w:val="none" w:sz="0" w:space="0" w:color="auto"/>
          </w:divBdr>
        </w:div>
        <w:div w:id="2121677823">
          <w:marLeft w:val="0"/>
          <w:marRight w:val="0"/>
          <w:marTop w:val="0"/>
          <w:marBottom w:val="0"/>
          <w:divBdr>
            <w:top w:val="none" w:sz="0" w:space="0" w:color="auto"/>
            <w:left w:val="none" w:sz="0" w:space="0" w:color="auto"/>
            <w:bottom w:val="none" w:sz="0" w:space="0" w:color="auto"/>
            <w:right w:val="none" w:sz="0" w:space="0" w:color="auto"/>
          </w:divBdr>
        </w:div>
        <w:div w:id="2144686950">
          <w:marLeft w:val="0"/>
          <w:marRight w:val="0"/>
          <w:marTop w:val="0"/>
          <w:marBottom w:val="0"/>
          <w:divBdr>
            <w:top w:val="none" w:sz="0" w:space="0" w:color="auto"/>
            <w:left w:val="none" w:sz="0" w:space="0" w:color="auto"/>
            <w:bottom w:val="none" w:sz="0" w:space="0" w:color="auto"/>
            <w:right w:val="none" w:sz="0" w:space="0" w:color="auto"/>
          </w:divBdr>
        </w:div>
      </w:divsChild>
    </w:div>
    <w:div w:id="1647932116">
      <w:bodyDiv w:val="1"/>
      <w:marLeft w:val="0"/>
      <w:marRight w:val="0"/>
      <w:marTop w:val="0"/>
      <w:marBottom w:val="0"/>
      <w:divBdr>
        <w:top w:val="none" w:sz="0" w:space="0" w:color="auto"/>
        <w:left w:val="none" w:sz="0" w:space="0" w:color="auto"/>
        <w:bottom w:val="none" w:sz="0" w:space="0" w:color="auto"/>
        <w:right w:val="none" w:sz="0" w:space="0" w:color="auto"/>
      </w:divBdr>
      <w:divsChild>
        <w:div w:id="1002393138">
          <w:marLeft w:val="0"/>
          <w:marRight w:val="0"/>
          <w:marTop w:val="0"/>
          <w:marBottom w:val="0"/>
          <w:divBdr>
            <w:top w:val="none" w:sz="0" w:space="0" w:color="auto"/>
            <w:left w:val="none" w:sz="0" w:space="0" w:color="auto"/>
            <w:bottom w:val="none" w:sz="0" w:space="0" w:color="auto"/>
            <w:right w:val="none" w:sz="0" w:space="0" w:color="auto"/>
          </w:divBdr>
          <w:divsChild>
            <w:div w:id="1434744989">
              <w:marLeft w:val="0"/>
              <w:marRight w:val="0"/>
              <w:marTop w:val="0"/>
              <w:marBottom w:val="0"/>
              <w:divBdr>
                <w:top w:val="none" w:sz="0" w:space="0" w:color="auto"/>
                <w:left w:val="none" w:sz="0" w:space="0" w:color="auto"/>
                <w:bottom w:val="none" w:sz="0" w:space="0" w:color="auto"/>
                <w:right w:val="none" w:sz="0" w:space="0" w:color="auto"/>
              </w:divBdr>
              <w:divsChild>
                <w:div w:id="82773776">
                  <w:marLeft w:val="0"/>
                  <w:marRight w:val="0"/>
                  <w:marTop w:val="0"/>
                  <w:marBottom w:val="0"/>
                  <w:divBdr>
                    <w:top w:val="none" w:sz="0" w:space="0" w:color="auto"/>
                    <w:left w:val="none" w:sz="0" w:space="0" w:color="auto"/>
                    <w:bottom w:val="none" w:sz="0" w:space="0" w:color="auto"/>
                    <w:right w:val="none" w:sz="0" w:space="0" w:color="auto"/>
                  </w:divBdr>
                </w:div>
                <w:div w:id="17705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641554">
      <w:bodyDiv w:val="1"/>
      <w:marLeft w:val="0"/>
      <w:marRight w:val="0"/>
      <w:marTop w:val="0"/>
      <w:marBottom w:val="0"/>
      <w:divBdr>
        <w:top w:val="none" w:sz="0" w:space="0" w:color="auto"/>
        <w:left w:val="none" w:sz="0" w:space="0" w:color="auto"/>
        <w:bottom w:val="none" w:sz="0" w:space="0" w:color="auto"/>
        <w:right w:val="none" w:sz="0" w:space="0" w:color="auto"/>
      </w:divBdr>
    </w:div>
    <w:div w:id="2020696442">
      <w:bodyDiv w:val="1"/>
      <w:marLeft w:val="0"/>
      <w:marRight w:val="0"/>
      <w:marTop w:val="0"/>
      <w:marBottom w:val="0"/>
      <w:divBdr>
        <w:top w:val="none" w:sz="0" w:space="0" w:color="auto"/>
        <w:left w:val="none" w:sz="0" w:space="0" w:color="auto"/>
        <w:bottom w:val="none" w:sz="0" w:space="0" w:color="auto"/>
        <w:right w:val="none" w:sz="0" w:space="0" w:color="auto"/>
      </w:divBdr>
      <w:divsChild>
        <w:div w:id="25719024">
          <w:marLeft w:val="0"/>
          <w:marRight w:val="0"/>
          <w:marTop w:val="0"/>
          <w:marBottom w:val="0"/>
          <w:divBdr>
            <w:top w:val="none" w:sz="0" w:space="0" w:color="auto"/>
            <w:left w:val="none" w:sz="0" w:space="0" w:color="auto"/>
            <w:bottom w:val="none" w:sz="0" w:space="0" w:color="auto"/>
            <w:right w:val="none" w:sz="0" w:space="0" w:color="auto"/>
          </w:divBdr>
        </w:div>
        <w:div w:id="175730869">
          <w:marLeft w:val="0"/>
          <w:marRight w:val="0"/>
          <w:marTop w:val="0"/>
          <w:marBottom w:val="0"/>
          <w:divBdr>
            <w:top w:val="none" w:sz="0" w:space="0" w:color="auto"/>
            <w:left w:val="none" w:sz="0" w:space="0" w:color="auto"/>
            <w:bottom w:val="none" w:sz="0" w:space="0" w:color="auto"/>
            <w:right w:val="none" w:sz="0" w:space="0" w:color="auto"/>
          </w:divBdr>
        </w:div>
        <w:div w:id="401832336">
          <w:marLeft w:val="0"/>
          <w:marRight w:val="0"/>
          <w:marTop w:val="0"/>
          <w:marBottom w:val="0"/>
          <w:divBdr>
            <w:top w:val="none" w:sz="0" w:space="0" w:color="auto"/>
            <w:left w:val="none" w:sz="0" w:space="0" w:color="auto"/>
            <w:bottom w:val="none" w:sz="0" w:space="0" w:color="auto"/>
            <w:right w:val="none" w:sz="0" w:space="0" w:color="auto"/>
          </w:divBdr>
        </w:div>
        <w:div w:id="436095235">
          <w:marLeft w:val="0"/>
          <w:marRight w:val="0"/>
          <w:marTop w:val="0"/>
          <w:marBottom w:val="0"/>
          <w:divBdr>
            <w:top w:val="none" w:sz="0" w:space="0" w:color="auto"/>
            <w:left w:val="none" w:sz="0" w:space="0" w:color="auto"/>
            <w:bottom w:val="none" w:sz="0" w:space="0" w:color="auto"/>
            <w:right w:val="none" w:sz="0" w:space="0" w:color="auto"/>
          </w:divBdr>
        </w:div>
        <w:div w:id="678239032">
          <w:marLeft w:val="0"/>
          <w:marRight w:val="0"/>
          <w:marTop w:val="0"/>
          <w:marBottom w:val="0"/>
          <w:divBdr>
            <w:top w:val="none" w:sz="0" w:space="0" w:color="auto"/>
            <w:left w:val="none" w:sz="0" w:space="0" w:color="auto"/>
            <w:bottom w:val="none" w:sz="0" w:space="0" w:color="auto"/>
            <w:right w:val="none" w:sz="0" w:space="0" w:color="auto"/>
          </w:divBdr>
        </w:div>
        <w:div w:id="794325810">
          <w:marLeft w:val="0"/>
          <w:marRight w:val="0"/>
          <w:marTop w:val="0"/>
          <w:marBottom w:val="0"/>
          <w:divBdr>
            <w:top w:val="none" w:sz="0" w:space="0" w:color="auto"/>
            <w:left w:val="none" w:sz="0" w:space="0" w:color="auto"/>
            <w:bottom w:val="none" w:sz="0" w:space="0" w:color="auto"/>
            <w:right w:val="none" w:sz="0" w:space="0" w:color="auto"/>
          </w:divBdr>
        </w:div>
        <w:div w:id="850216717">
          <w:marLeft w:val="0"/>
          <w:marRight w:val="0"/>
          <w:marTop w:val="0"/>
          <w:marBottom w:val="0"/>
          <w:divBdr>
            <w:top w:val="none" w:sz="0" w:space="0" w:color="auto"/>
            <w:left w:val="none" w:sz="0" w:space="0" w:color="auto"/>
            <w:bottom w:val="none" w:sz="0" w:space="0" w:color="auto"/>
            <w:right w:val="none" w:sz="0" w:space="0" w:color="auto"/>
          </w:divBdr>
        </w:div>
        <w:div w:id="1110276219">
          <w:marLeft w:val="0"/>
          <w:marRight w:val="0"/>
          <w:marTop w:val="0"/>
          <w:marBottom w:val="0"/>
          <w:divBdr>
            <w:top w:val="none" w:sz="0" w:space="0" w:color="auto"/>
            <w:left w:val="none" w:sz="0" w:space="0" w:color="auto"/>
            <w:bottom w:val="none" w:sz="0" w:space="0" w:color="auto"/>
            <w:right w:val="none" w:sz="0" w:space="0" w:color="auto"/>
          </w:divBdr>
        </w:div>
        <w:div w:id="1144128617">
          <w:marLeft w:val="0"/>
          <w:marRight w:val="0"/>
          <w:marTop w:val="0"/>
          <w:marBottom w:val="0"/>
          <w:divBdr>
            <w:top w:val="none" w:sz="0" w:space="0" w:color="auto"/>
            <w:left w:val="none" w:sz="0" w:space="0" w:color="auto"/>
            <w:bottom w:val="none" w:sz="0" w:space="0" w:color="auto"/>
            <w:right w:val="none" w:sz="0" w:space="0" w:color="auto"/>
          </w:divBdr>
        </w:div>
        <w:div w:id="1295602490">
          <w:marLeft w:val="0"/>
          <w:marRight w:val="0"/>
          <w:marTop w:val="0"/>
          <w:marBottom w:val="0"/>
          <w:divBdr>
            <w:top w:val="none" w:sz="0" w:space="0" w:color="auto"/>
            <w:left w:val="none" w:sz="0" w:space="0" w:color="auto"/>
            <w:bottom w:val="none" w:sz="0" w:space="0" w:color="auto"/>
            <w:right w:val="none" w:sz="0" w:space="0" w:color="auto"/>
          </w:divBdr>
        </w:div>
        <w:div w:id="1351956758">
          <w:marLeft w:val="0"/>
          <w:marRight w:val="0"/>
          <w:marTop w:val="0"/>
          <w:marBottom w:val="0"/>
          <w:divBdr>
            <w:top w:val="none" w:sz="0" w:space="0" w:color="auto"/>
            <w:left w:val="none" w:sz="0" w:space="0" w:color="auto"/>
            <w:bottom w:val="none" w:sz="0" w:space="0" w:color="auto"/>
            <w:right w:val="none" w:sz="0" w:space="0" w:color="auto"/>
          </w:divBdr>
        </w:div>
        <w:div w:id="1400253043">
          <w:marLeft w:val="0"/>
          <w:marRight w:val="0"/>
          <w:marTop w:val="0"/>
          <w:marBottom w:val="0"/>
          <w:divBdr>
            <w:top w:val="none" w:sz="0" w:space="0" w:color="auto"/>
            <w:left w:val="none" w:sz="0" w:space="0" w:color="auto"/>
            <w:bottom w:val="none" w:sz="0" w:space="0" w:color="auto"/>
            <w:right w:val="none" w:sz="0" w:space="0" w:color="auto"/>
          </w:divBdr>
        </w:div>
        <w:div w:id="1832214427">
          <w:marLeft w:val="0"/>
          <w:marRight w:val="0"/>
          <w:marTop w:val="0"/>
          <w:marBottom w:val="0"/>
          <w:divBdr>
            <w:top w:val="none" w:sz="0" w:space="0" w:color="auto"/>
            <w:left w:val="none" w:sz="0" w:space="0" w:color="auto"/>
            <w:bottom w:val="none" w:sz="0" w:space="0" w:color="auto"/>
            <w:right w:val="none" w:sz="0" w:space="0" w:color="auto"/>
          </w:divBdr>
        </w:div>
        <w:div w:id="1886747593">
          <w:marLeft w:val="0"/>
          <w:marRight w:val="0"/>
          <w:marTop w:val="0"/>
          <w:marBottom w:val="0"/>
          <w:divBdr>
            <w:top w:val="none" w:sz="0" w:space="0" w:color="auto"/>
            <w:left w:val="none" w:sz="0" w:space="0" w:color="auto"/>
            <w:bottom w:val="none" w:sz="0" w:space="0" w:color="auto"/>
            <w:right w:val="none" w:sz="0" w:space="0" w:color="auto"/>
          </w:divBdr>
        </w:div>
        <w:div w:id="2024933305">
          <w:marLeft w:val="0"/>
          <w:marRight w:val="0"/>
          <w:marTop w:val="0"/>
          <w:marBottom w:val="0"/>
          <w:divBdr>
            <w:top w:val="none" w:sz="0" w:space="0" w:color="auto"/>
            <w:left w:val="none" w:sz="0" w:space="0" w:color="auto"/>
            <w:bottom w:val="none" w:sz="0" w:space="0" w:color="auto"/>
            <w:right w:val="none" w:sz="0" w:space="0" w:color="auto"/>
          </w:divBdr>
        </w:div>
      </w:divsChild>
    </w:div>
    <w:div w:id="21413372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oldea.pl/epz/epz/" TargetMode="External"/><Relationship Id="rId18" Type="http://schemas.openxmlformats.org/officeDocument/2006/relationships/hyperlink" Target="http://www.soldea.pl/epz/epz/" TargetMode="External"/><Relationship Id="rId26" Type="http://schemas.openxmlformats.org/officeDocument/2006/relationships/image" Target="media/image1.emf"/><Relationship Id="rId21" Type="http://schemas.openxmlformats.org/officeDocument/2006/relationships/hyperlink" Target="http://www.soldea.pl/epz/epz/"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ekretariat@mz.pan.pl" TargetMode="External"/><Relationship Id="rId17" Type="http://schemas.openxmlformats.org/officeDocument/2006/relationships/hyperlink" Target="mailto:sekretariat@mz.pan.pl" TargetMode="External"/><Relationship Id="rId25" Type="http://schemas.openxmlformats.org/officeDocument/2006/relationships/customXml" Target="ink/ink1.xml"/><Relationship Id="rId33" Type="http://schemas.openxmlformats.org/officeDocument/2006/relationships/hyperlink" Target="mailto:bogumi&#322;a.lewandowska@mz.pan.pl" TargetMode="External"/><Relationship Id="rId2" Type="http://schemas.openxmlformats.org/officeDocument/2006/relationships/customXml" Target="../customXml/item2.xml"/><Relationship Id="rId16" Type="http://schemas.openxmlformats.org/officeDocument/2006/relationships/hyperlink" Target="http://www.soldea.pl/epz/epz/" TargetMode="External"/><Relationship Id="rId20" Type="http://schemas.openxmlformats.org/officeDocument/2006/relationships/hyperlink" Target="http://www.soldea.pl/epz/epz/" TargetMode="External"/><Relationship Id="rId29" Type="http://schemas.openxmlformats.org/officeDocument/2006/relationships/hyperlink" Target="mailto:bogumi&#322;a.lewandowska@mz.pan.pl"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ldea.pl/epz/epz/" TargetMode="External"/><Relationship Id="rId24" Type="http://schemas.openxmlformats.org/officeDocument/2006/relationships/hyperlink" Target="https://www.mz.pan.pl" TargetMode="External"/><Relationship Id="rId32" Type="http://schemas.openxmlformats.org/officeDocument/2006/relationships/image" Target="media/image3.jpeg"/><Relationship Id="rId40"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www.soldea.pl/epz/epz/" TargetMode="External"/><Relationship Id="rId23" Type="http://schemas.openxmlformats.org/officeDocument/2006/relationships/hyperlink" Target="https://www.mz.pan.pl" TargetMode="External"/><Relationship Id="rId28" Type="http://schemas.openxmlformats.org/officeDocument/2006/relationships/hyperlink" Target="mailto:sekretariat@mz.pan.pl" TargetMode="External"/><Relationship Id="rId10" Type="http://schemas.openxmlformats.org/officeDocument/2006/relationships/endnotes" Target="endnotes.xml"/><Relationship Id="rId19" Type="http://schemas.openxmlformats.org/officeDocument/2006/relationships/hyperlink" Target="http://www.soldea.pl/epz/epz/"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oldea.pl/epz/epz/" TargetMode="External"/><Relationship Id="rId22" Type="http://schemas.openxmlformats.org/officeDocument/2006/relationships/hyperlink" Target="http://www.soldea.pl/epz/epz/i" TargetMode="External"/><Relationship Id="rId27" Type="http://schemas.openxmlformats.org/officeDocument/2006/relationships/hyperlink" Target="mailto:sekretariat@mz.pan.pl" TargetMode="External"/><Relationship Id="rId30" Type="http://schemas.openxmlformats.org/officeDocument/2006/relationships/image" Target="media/image2.jpeg"/><Relationship Id="rId35"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ax="1366" units="cm"/>
          <inkml:channel name="Y" type="integer" max="768" units="cm"/>
          <inkml:channel name="T" type="integer" max="2.14748E9" units="dev"/>
        </inkml:traceFormat>
        <inkml:channelProperties>
          <inkml:channelProperty channel="X" name="resolution" value="44.20712" units="1/cm"/>
          <inkml:channelProperty channel="Y" name="resolution" value="44.13793" units="1/cm"/>
          <inkml:channelProperty channel="T" name="resolution" value="1" units="1/dev"/>
        </inkml:channelProperties>
      </inkml:inkSource>
      <inkml:timestamp xml:id="ts0" timeString="2017-06-05T08:22:45.499"/>
    </inkml:context>
    <inkml:brush xml:id="br0">
      <inkml:brushProperty name="width" value="0.06667" units="cm"/>
      <inkml:brushProperty name="height" value="0.06667" units="cm"/>
      <inkml:brushProperty name="fitToCurve" value="1"/>
    </inkml:brush>
  </inkml:definitions>
  <inkml:trace contextRef="#ctx0" brushRef="#br0">0 0 0,'33'0'16,"-1"0"-16,1 0 31</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E8944BBAE9A9F489DFF5AA61F37FD45" ma:contentTypeVersion="13" ma:contentTypeDescription="Utwórz nowy dokument." ma:contentTypeScope="" ma:versionID="b1ae3d989c1338a3e78c096c7ec58e26">
  <xsd:schema xmlns:xsd="http://www.w3.org/2001/XMLSchema" xmlns:xs="http://www.w3.org/2001/XMLSchema" xmlns:p="http://schemas.microsoft.com/office/2006/metadata/properties" xmlns:ns3="a7c95b19-2a81-4e91-b2f4-da9f6008aa65" xmlns:ns4="b64a3af9-49d5-4d1b-aeda-777faeade626" targetNamespace="http://schemas.microsoft.com/office/2006/metadata/properties" ma:root="true" ma:fieldsID="731d12337c7cb575ca74f8849fb02780" ns3:_="" ns4:_="">
    <xsd:import namespace="a7c95b19-2a81-4e91-b2f4-da9f6008aa65"/>
    <xsd:import namespace="b64a3af9-49d5-4d1b-aeda-777faeade6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c95b19-2a81-4e91-b2f4-da9f6008a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4a3af9-49d5-4d1b-aeda-777faeade626"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13069-AB1C-4768-830D-DA29B76BC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c95b19-2a81-4e91-b2f4-da9f6008aa65"/>
    <ds:schemaRef ds:uri="b64a3af9-49d5-4d1b-aeda-777faeade6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21D0F6-542B-4BFE-8857-0D1CFF38D8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084B11-19B8-470B-BF28-750FBF4EBF2A}">
  <ds:schemaRefs>
    <ds:schemaRef ds:uri="http://schemas.microsoft.com/sharepoint/v3/contenttype/forms"/>
  </ds:schemaRefs>
</ds:datastoreItem>
</file>

<file path=customXml/itemProps4.xml><?xml version="1.0" encoding="utf-8"?>
<ds:datastoreItem xmlns:ds="http://schemas.openxmlformats.org/officeDocument/2006/customXml" ds:itemID="{79E452E6-5D7C-4219-8B9F-74EBB4DD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29019</Words>
  <Characters>174115</Characters>
  <Application>Microsoft Office Word</Application>
  <DocSecurity>0</DocSecurity>
  <Lines>1450</Lines>
  <Paragraphs>405</Paragraphs>
  <ScaleCrop>false</ScaleCrop>
  <HeadingPairs>
    <vt:vector size="4" baseType="variant">
      <vt:variant>
        <vt:lpstr>Tytuł</vt:lpstr>
      </vt:variant>
      <vt:variant>
        <vt:i4>1</vt:i4>
      </vt:variant>
      <vt:variant>
        <vt:lpstr>Nagłówki</vt:lpstr>
      </vt:variant>
      <vt:variant>
        <vt:i4>40</vt:i4>
      </vt:variant>
    </vt:vector>
  </HeadingPairs>
  <TitlesOfParts>
    <vt:vector size="41" baseType="lpstr">
      <vt:lpstr/>
      <vt:lpstr>Znak sprawy – MZ-ZP-1-2021</vt:lpstr>
      <vt:lpstr>Specyfikacja Warunków Zamówienia </vt:lpstr>
      <vt:lpstr>Postępowanie o udzielenie zamówienia publicznego prowadzonego w trybie podstawow</vt:lpstr>
      <vt:lpstr>pn. „PAN Muzeum Ziemi w Warszawie - budynek zabytkowy - wykonanie  rewitalizacj</vt:lpstr>
      <vt:lpstr>przy użyciu środków komunikacji elektronicznej za pośrednictwem kanału komunikac</vt:lpstr>
      <vt:lpstr>ZATWIERDZIŁ:</vt:lpstr>
      <vt:lpstr/>
      <vt:lpstr>Dyrektor</vt:lpstr>
      <vt:lpstr>Muzeum Ziemi w Warszawie</vt:lpstr>
      <vt:lpstr/>
      <vt:lpstr/>
      <vt:lpstr/>
      <vt:lpstr/>
      <vt:lpstr/>
      <vt:lpstr/>
      <vt:lpstr>Cezary Krawczyński</vt:lpstr>
      <vt:lpstr/>
      <vt:lpstr/>
      <vt:lpstr/>
      <vt:lpstr>Godziny pracy: poniedziałek – piątek, godz. 8:00 –  16:00 </vt:lpstr>
      <vt:lpstr>Adres poczty elektronicznej: sekretariat@mz.pan.pl</vt:lpstr>
      <vt:lpstr>        45100000-8 Przygotowanie terenu pod budowę</vt:lpstr>
      <vt:lpstr>Zamawiający wykluczy z postępowania Wykonawcę, w stosunku do którego zachodzi kt</vt:lpstr>
      <vt:lpstr>Z postępowania o udzielenie zamówienia wyklucza się wykonawcę na podstawie art.</vt:lpstr>
      <vt:lpstr>Zamawiający przewiduje wykluczenie wykonawcy na podstawie art. 109 ust. 1 pkt 4,</vt:lpstr>
      <vt:lpstr>w stosunku do którego otwarto likwidację, ogłoszono upadłość, którego aktywami z</vt:lpstr>
      <vt:lpstr>który w sposób zawiniony poważnie naruszył obowiązki zawodowe, co podważa jego u</vt:lpstr>
      <vt:lpstr>który, z przyczyn leżących po jego stronie, w znacznym stopniu lub zakresie nie </vt:lpstr>
      <vt:lpstr>który w wyniku zamierzonego działania lub rażącego niedbalstwa wprowadził zamawi</vt:lpstr>
      <vt:lpstr>który w wyniku lekkomyślności lub niedbalstwa przedstawił informacje wprowadzają</vt:lpstr>
      <vt:lpstr>Zamawiający może wykluczać Wykonawcę na każdym etapie prowadzenia postępowania o</vt:lpstr>
      <vt:lpstr>Wykluczenie Wykonawcy następuje zgodnie z art. 111 ustawy Pzp.</vt:lpstr>
      <vt:lpstr>Wykonawca nie podlega wykluczeniu w okolicznościach określonych w art. 108 ust. </vt:lpstr>
      <vt:lpstr>cenach lub kosztach zawartych w ofertach.</vt:lpstr>
      <vt:lpstr>Uwaga: </vt:lpstr>
      <vt:lpstr>W przypadku, gdy Wykonawca nie zaznaczy żadnej z opcji w formularzu ofertowym, Z</vt:lpstr>
      <vt:lpstr>Jeżeli Wykonawca w formularzu ofertowym w pkt 1 zaoferuje okres gwarancji poniże</vt:lpstr>
      <vt:lpstr>Zamawiający nie przyznaje dodatkowej liczby punktów za oferowanie wydłużenia okr</vt:lpstr>
      <vt:lpstr>Uwaga: W przypadku, gdy Wykonawca nie zaznaczy żadnej z opcji w formularzu ofert</vt:lpstr>
      <vt:lpstr/>
    </vt:vector>
  </TitlesOfParts>
  <Company/>
  <LinksUpToDate>false</LinksUpToDate>
  <CharactersWithSpaces>202729</CharactersWithSpaces>
  <SharedDoc>false</SharedDoc>
  <HLinks>
    <vt:vector size="48" baseType="variant">
      <vt:variant>
        <vt:i4>6946931</vt:i4>
      </vt:variant>
      <vt:variant>
        <vt:i4>21</vt:i4>
      </vt:variant>
      <vt:variant>
        <vt:i4>0</vt:i4>
      </vt:variant>
      <vt:variant>
        <vt:i4>5</vt:i4>
      </vt:variant>
      <vt:variant>
        <vt:lpwstr>http://www.pan.pl/</vt:lpwstr>
      </vt:variant>
      <vt:variant>
        <vt:lpwstr/>
      </vt:variant>
      <vt:variant>
        <vt:i4>6946931</vt:i4>
      </vt:variant>
      <vt:variant>
        <vt:i4>18</vt:i4>
      </vt:variant>
      <vt:variant>
        <vt:i4>0</vt:i4>
      </vt:variant>
      <vt:variant>
        <vt:i4>5</vt:i4>
      </vt:variant>
      <vt:variant>
        <vt:lpwstr>http://www.pan.pl/</vt:lpwstr>
      </vt:variant>
      <vt:variant>
        <vt:lpwstr/>
      </vt:variant>
      <vt:variant>
        <vt:i4>8061012</vt:i4>
      </vt:variant>
      <vt:variant>
        <vt:i4>15</vt:i4>
      </vt:variant>
      <vt:variant>
        <vt:i4>0</vt:i4>
      </vt:variant>
      <vt:variant>
        <vt:i4>5</vt:i4>
      </vt:variant>
      <vt:variant>
        <vt:lpwstr>mailto:zp@pan.pl</vt:lpwstr>
      </vt:variant>
      <vt:variant>
        <vt:lpwstr/>
      </vt:variant>
      <vt:variant>
        <vt:i4>65578</vt:i4>
      </vt:variant>
      <vt:variant>
        <vt:i4>12</vt:i4>
      </vt:variant>
      <vt:variant>
        <vt:i4>0</vt:i4>
      </vt:variant>
      <vt:variant>
        <vt:i4>5</vt:i4>
      </vt:variant>
      <vt:variant>
        <vt:lpwstr>mailto:iod@pan.pl</vt:lpwstr>
      </vt:variant>
      <vt:variant>
        <vt:lpwstr/>
      </vt:variant>
      <vt:variant>
        <vt:i4>8061012</vt:i4>
      </vt:variant>
      <vt:variant>
        <vt:i4>9</vt:i4>
      </vt:variant>
      <vt:variant>
        <vt:i4>0</vt:i4>
      </vt:variant>
      <vt:variant>
        <vt:i4>5</vt:i4>
      </vt:variant>
      <vt:variant>
        <vt:lpwstr>mailto:zp@pan.pl</vt:lpwstr>
      </vt:variant>
      <vt:variant>
        <vt:lpwstr/>
      </vt:variant>
      <vt:variant>
        <vt:i4>6946931</vt:i4>
      </vt:variant>
      <vt:variant>
        <vt:i4>6</vt:i4>
      </vt:variant>
      <vt:variant>
        <vt:i4>0</vt:i4>
      </vt:variant>
      <vt:variant>
        <vt:i4>5</vt:i4>
      </vt:variant>
      <vt:variant>
        <vt:lpwstr>http://www.pan.pl/</vt:lpwstr>
      </vt:variant>
      <vt:variant>
        <vt:lpwstr/>
      </vt:variant>
      <vt:variant>
        <vt:i4>8061012</vt:i4>
      </vt:variant>
      <vt:variant>
        <vt:i4>3</vt:i4>
      </vt:variant>
      <vt:variant>
        <vt:i4>0</vt:i4>
      </vt:variant>
      <vt:variant>
        <vt:i4>5</vt:i4>
      </vt:variant>
      <vt:variant>
        <vt:lpwstr>mailto:zp@pan.pl</vt:lpwstr>
      </vt:variant>
      <vt:variant>
        <vt:lpwstr/>
      </vt:variant>
      <vt:variant>
        <vt:i4>6946931</vt:i4>
      </vt:variant>
      <vt:variant>
        <vt:i4>0</vt:i4>
      </vt:variant>
      <vt:variant>
        <vt:i4>0</vt:i4>
      </vt:variant>
      <vt:variant>
        <vt:i4>5</vt:i4>
      </vt:variant>
      <vt:variant>
        <vt:lpwstr>http://www.pan.pl/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Elżbieta Kasińska</dc:creator>
  <cp:lastModifiedBy>Jackowiak Karolina</cp:lastModifiedBy>
  <cp:revision>9</cp:revision>
  <cp:lastPrinted>2021-06-08T07:26:00Z</cp:lastPrinted>
  <dcterms:created xsi:type="dcterms:W3CDTF">2021-06-07T10:10:00Z</dcterms:created>
  <dcterms:modified xsi:type="dcterms:W3CDTF">2021-06-08T07:26:00Z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0x010100FE8944BBAE9A9F489DFF5AA61F37FD45</vt:lpwstr>
  </property>
</Properties>
</file>