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96967" w14:textId="77777777" w:rsidR="001C025F" w:rsidRPr="00CC2086" w:rsidRDefault="001C025F" w:rsidP="001C025F">
      <w:pPr>
        <w:jc w:val="center"/>
        <w:rPr>
          <w:b/>
          <w:bCs/>
        </w:rPr>
      </w:pPr>
      <w:r w:rsidRPr="00CC2086">
        <w:rPr>
          <w:b/>
          <w:bCs/>
        </w:rPr>
        <w:t>FORMULARZ ROZEZNANIA RYNKU</w:t>
      </w:r>
    </w:p>
    <w:p w14:paraId="00FD92AD" w14:textId="77777777" w:rsidR="001C025F" w:rsidRPr="00CC2086" w:rsidRDefault="001C025F" w:rsidP="001C025F">
      <w:r w:rsidRPr="00CC2086">
        <w:rPr>
          <w:b/>
          <w:bCs/>
        </w:rPr>
        <w:t>Dostawy materiałów do prac konserwatorskich, zabezpieczających i przygotowania zbiorów do digitalizacji</w:t>
      </w:r>
    </w:p>
    <w:p w14:paraId="1AF0ACCC" w14:textId="77777777" w:rsidR="001C025F" w:rsidRPr="00CC2086" w:rsidRDefault="001C025F" w:rsidP="001C025F"/>
    <w:p w14:paraId="1E21DF8F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I. Dane Wykonawcy</w:t>
      </w:r>
    </w:p>
    <w:p w14:paraId="148A40F0" w14:textId="77777777" w:rsidR="001C025F" w:rsidRPr="00CC2086" w:rsidRDefault="001C025F" w:rsidP="001C025F">
      <w:r w:rsidRPr="00CC2086">
        <w:t>Nazwa / firma: ..............................................................................</w:t>
      </w:r>
      <w:r w:rsidRPr="00CC2086">
        <w:br/>
        <w:t>Adres: .............................................................................................</w:t>
      </w:r>
      <w:r w:rsidRPr="00CC2086">
        <w:br/>
        <w:t>NIP: .................................................................................................</w:t>
      </w:r>
      <w:r w:rsidRPr="00CC2086">
        <w:br/>
        <w:t>E-mail / telefon: ............................................................................</w:t>
      </w:r>
      <w:r w:rsidRPr="00CC2086">
        <w:br/>
        <w:t>Osoba do kontaktu: ........................................................................</w:t>
      </w:r>
    </w:p>
    <w:p w14:paraId="16E9FA10" w14:textId="77777777" w:rsidR="001C025F" w:rsidRPr="00CC2086" w:rsidRDefault="001C025F" w:rsidP="001C025F"/>
    <w:p w14:paraId="292B02DB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II. Zakres wyceny</w:t>
      </w:r>
    </w:p>
    <w:p w14:paraId="72194EE1" w14:textId="4C59261E" w:rsidR="001C025F" w:rsidRPr="00CC2086" w:rsidRDefault="001C025F" w:rsidP="001C025F">
      <w:pPr>
        <w:numPr>
          <w:ilvl w:val="0"/>
          <w:numId w:val="32"/>
        </w:numPr>
      </w:pPr>
      <w:r w:rsidRPr="00CC2086">
        <w:t xml:space="preserve">Czy wycena została sporządzona na podstawie </w:t>
      </w:r>
      <w:r w:rsidRPr="00CC2086">
        <w:rPr>
          <w:b/>
          <w:bCs/>
        </w:rPr>
        <w:t xml:space="preserve">Załącznika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?</w:t>
      </w:r>
    </w:p>
    <w:p w14:paraId="4FF40297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TAK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NIE</w:t>
      </w:r>
    </w:p>
    <w:p w14:paraId="5F142BDA" w14:textId="77777777" w:rsidR="001C025F" w:rsidRPr="00CC2086" w:rsidRDefault="001C025F" w:rsidP="001C025F"/>
    <w:p w14:paraId="23E33199" w14:textId="77777777" w:rsidR="001C025F" w:rsidRPr="00CC2086" w:rsidRDefault="001C025F" w:rsidP="001C025F">
      <w:pPr>
        <w:numPr>
          <w:ilvl w:val="0"/>
          <w:numId w:val="33"/>
        </w:numPr>
      </w:pPr>
      <w:r w:rsidRPr="00CC2086">
        <w:t>Czy wycena obejmuje wszystkie koszty realizacji dostawy, w tym koszt produktów, opakowania, transportu do siedziby Zamawiającego oraz inne koszty niezbędne do prawidłowej realizacji dostawy?</w:t>
      </w:r>
    </w:p>
    <w:p w14:paraId="5DF28788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TAK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NIE</w:t>
      </w:r>
    </w:p>
    <w:p w14:paraId="3C465B27" w14:textId="77777777" w:rsidR="001C025F" w:rsidRPr="00CC2086" w:rsidRDefault="001C025F" w:rsidP="001C025F">
      <w:r w:rsidRPr="00CC2086">
        <w:t>Jeżeli NIE – proszę wskazać zakres wyłączeń:</w:t>
      </w:r>
      <w:r w:rsidRPr="00CC2086">
        <w:br/>
        <w:t>........................................................................................................</w:t>
      </w:r>
      <w:r w:rsidRPr="00CC2086">
        <w:br/>
        <w:t>........................................................................................................</w:t>
      </w:r>
    </w:p>
    <w:p w14:paraId="7223AC79" w14:textId="77777777" w:rsidR="001C025F" w:rsidRPr="00CC2086" w:rsidRDefault="00000000" w:rsidP="001C025F">
      <w:r>
        <w:pict w14:anchorId="15A3E4DD">
          <v:rect id="_x0000_i1025" style="width:0;height:1.5pt" o:hralign="center" o:hrstd="t" o:hr="t" fillcolor="#a0a0a0" stroked="f"/>
        </w:pict>
      </w:r>
    </w:p>
    <w:p w14:paraId="5D9C9ED5" w14:textId="77777777" w:rsidR="001C025F" w:rsidRPr="00CC2086" w:rsidRDefault="001C025F" w:rsidP="001C025F">
      <w:pPr>
        <w:numPr>
          <w:ilvl w:val="0"/>
          <w:numId w:val="34"/>
        </w:numPr>
      </w:pPr>
      <w:r w:rsidRPr="00CC2086">
        <w:t>Wycena dotyczy:</w:t>
      </w:r>
    </w:p>
    <w:p w14:paraId="5C863B67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wszystkich części zamówienia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wybranych cz</w:t>
      </w:r>
      <w:r w:rsidRPr="00CC2086">
        <w:rPr>
          <w:rFonts w:ascii="Calibri" w:hAnsi="Calibri" w:cs="Calibri"/>
        </w:rPr>
        <w:t>ęś</w:t>
      </w:r>
      <w:r w:rsidRPr="00CC2086">
        <w:t>ci zam</w:t>
      </w:r>
      <w:r w:rsidRPr="00CC2086">
        <w:rPr>
          <w:rFonts w:ascii="Calibri" w:hAnsi="Calibri" w:cs="Calibri"/>
        </w:rPr>
        <w:t>ó</w:t>
      </w:r>
      <w:r w:rsidRPr="00CC2086">
        <w:t>wienia</w:t>
      </w:r>
    </w:p>
    <w:p w14:paraId="24A1B915" w14:textId="77777777" w:rsidR="001C025F" w:rsidRPr="00CC2086" w:rsidRDefault="001C025F" w:rsidP="001C025F">
      <w:r w:rsidRPr="00CC2086">
        <w:t>W przypadku wyceny częściowej proszę zaznaczyć właściwe części:</w:t>
      </w:r>
    </w:p>
    <w:p w14:paraId="6B462C39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Część 1 – Środki ochrony indywidualnej i odzież ochronna, poz. 1–9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Cz</w:t>
      </w:r>
      <w:r w:rsidRPr="00CC2086">
        <w:rPr>
          <w:rFonts w:ascii="Calibri" w:hAnsi="Calibri" w:cs="Calibri"/>
        </w:rPr>
        <w:t>ęść</w:t>
      </w:r>
      <w:r w:rsidRPr="00CC2086">
        <w:t xml:space="preserve"> 2 </w:t>
      </w:r>
      <w:r w:rsidRPr="00CC2086">
        <w:rPr>
          <w:rFonts w:ascii="Calibri" w:hAnsi="Calibri" w:cs="Calibri"/>
        </w:rPr>
        <w:t>–</w:t>
      </w:r>
      <w:r w:rsidRPr="00CC2086">
        <w:t xml:space="preserve"> Papier i materia</w:t>
      </w:r>
      <w:r w:rsidRPr="00CC2086">
        <w:rPr>
          <w:rFonts w:ascii="Calibri" w:hAnsi="Calibri" w:cs="Calibri"/>
        </w:rPr>
        <w:t>ł</w:t>
      </w:r>
      <w:r w:rsidRPr="00CC2086">
        <w:t>y pi</w:t>
      </w:r>
      <w:r w:rsidRPr="00CC2086">
        <w:rPr>
          <w:rFonts w:ascii="Calibri" w:hAnsi="Calibri" w:cs="Calibri"/>
        </w:rPr>
        <w:t>ś</w:t>
      </w:r>
      <w:r w:rsidRPr="00CC2086">
        <w:t>miennicze, poz. 10</w:t>
      </w:r>
      <w:r w:rsidRPr="00CC2086">
        <w:rPr>
          <w:rFonts w:ascii="Calibri" w:hAnsi="Calibri" w:cs="Calibri"/>
        </w:rPr>
        <w:t>–</w:t>
      </w:r>
      <w:r w:rsidRPr="00CC2086">
        <w:t>18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Cz</w:t>
      </w:r>
      <w:r w:rsidRPr="00CC2086">
        <w:rPr>
          <w:rFonts w:ascii="Calibri" w:hAnsi="Calibri" w:cs="Calibri"/>
        </w:rPr>
        <w:t>ęść</w:t>
      </w:r>
      <w:r w:rsidRPr="00CC2086">
        <w:t xml:space="preserve"> 3 </w:t>
      </w:r>
      <w:r w:rsidRPr="00CC2086">
        <w:rPr>
          <w:rFonts w:ascii="Calibri" w:hAnsi="Calibri" w:cs="Calibri"/>
        </w:rPr>
        <w:t>–</w:t>
      </w:r>
      <w:r w:rsidRPr="00CC2086">
        <w:t xml:space="preserve"> Narz</w:t>
      </w:r>
      <w:r w:rsidRPr="00CC2086">
        <w:rPr>
          <w:rFonts w:ascii="Calibri" w:hAnsi="Calibri" w:cs="Calibri"/>
        </w:rPr>
        <w:t>ę</w:t>
      </w:r>
      <w:r w:rsidRPr="00CC2086">
        <w:t>dzia do ci</w:t>
      </w:r>
      <w:r w:rsidRPr="00CC2086">
        <w:rPr>
          <w:rFonts w:ascii="Calibri" w:hAnsi="Calibri" w:cs="Calibri"/>
        </w:rPr>
        <w:t>ę</w:t>
      </w:r>
      <w:r w:rsidRPr="00CC2086">
        <w:t>cia, ostrza i maty, poz. 19</w:t>
      </w:r>
      <w:r w:rsidRPr="00CC2086">
        <w:rPr>
          <w:rFonts w:ascii="Calibri" w:hAnsi="Calibri" w:cs="Calibri"/>
        </w:rPr>
        <w:t>–</w:t>
      </w:r>
      <w:r w:rsidRPr="00CC2086">
        <w:t>28</w:t>
      </w:r>
      <w:r w:rsidRPr="00CC2086">
        <w:br/>
      </w:r>
      <w:r w:rsidRPr="00CC2086">
        <w:rPr>
          <w:rFonts w:ascii="Segoe UI Symbol" w:hAnsi="Segoe UI Symbol" w:cs="Segoe UI Symbol"/>
        </w:rPr>
        <w:lastRenderedPageBreak/>
        <w:t>☐</w:t>
      </w:r>
      <w:r w:rsidRPr="00CC2086">
        <w:t xml:space="preserve"> Cz</w:t>
      </w:r>
      <w:r w:rsidRPr="00CC2086">
        <w:rPr>
          <w:rFonts w:ascii="Calibri" w:hAnsi="Calibri" w:cs="Calibri"/>
        </w:rPr>
        <w:t>ęść</w:t>
      </w:r>
      <w:r w:rsidRPr="00CC2086">
        <w:t xml:space="preserve"> 4 </w:t>
      </w:r>
      <w:r w:rsidRPr="00CC2086">
        <w:rPr>
          <w:rFonts w:ascii="Calibri" w:hAnsi="Calibri" w:cs="Calibri"/>
        </w:rPr>
        <w:t>–</w:t>
      </w:r>
      <w:r w:rsidRPr="00CC2086">
        <w:t xml:space="preserve"> Gumki, g</w:t>
      </w:r>
      <w:r w:rsidRPr="00CC2086">
        <w:rPr>
          <w:rFonts w:ascii="Calibri" w:hAnsi="Calibri" w:cs="Calibri"/>
        </w:rPr>
        <w:t>ą</w:t>
      </w:r>
      <w:r w:rsidRPr="00CC2086">
        <w:t>bki i materia</w:t>
      </w:r>
      <w:r w:rsidRPr="00CC2086">
        <w:rPr>
          <w:rFonts w:ascii="Calibri" w:hAnsi="Calibri" w:cs="Calibri"/>
        </w:rPr>
        <w:t>ł</w:t>
      </w:r>
      <w:r w:rsidRPr="00CC2086">
        <w:t>y do suchego oczyszczania, poz. 29</w:t>
      </w:r>
      <w:r w:rsidRPr="00CC2086">
        <w:rPr>
          <w:rFonts w:ascii="Calibri" w:hAnsi="Calibri" w:cs="Calibri"/>
        </w:rPr>
        <w:t>–</w:t>
      </w:r>
      <w:r w:rsidRPr="00CC2086">
        <w:t>38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Cz</w:t>
      </w:r>
      <w:r w:rsidRPr="00CC2086">
        <w:rPr>
          <w:rFonts w:ascii="Calibri" w:hAnsi="Calibri" w:cs="Calibri"/>
        </w:rPr>
        <w:t>ęść</w:t>
      </w:r>
      <w:r w:rsidRPr="00CC2086">
        <w:t xml:space="preserve"> 5 </w:t>
      </w:r>
      <w:r w:rsidRPr="00CC2086">
        <w:rPr>
          <w:rFonts w:ascii="Calibri" w:hAnsi="Calibri" w:cs="Calibri"/>
        </w:rPr>
        <w:t>–</w:t>
      </w:r>
      <w:r w:rsidRPr="00CC2086">
        <w:t xml:space="preserve"> Materia</w:t>
      </w:r>
      <w:r w:rsidRPr="00CC2086">
        <w:rPr>
          <w:rFonts w:ascii="Calibri" w:hAnsi="Calibri" w:cs="Calibri"/>
        </w:rPr>
        <w:t>ł</w:t>
      </w:r>
      <w:r w:rsidRPr="00CC2086">
        <w:t xml:space="preserve">y i </w:t>
      </w:r>
      <w:r w:rsidRPr="00CC2086">
        <w:rPr>
          <w:rFonts w:ascii="Calibri" w:hAnsi="Calibri" w:cs="Calibri"/>
        </w:rPr>
        <w:t>ś</w:t>
      </w:r>
      <w:r w:rsidRPr="00CC2086">
        <w:t>rodki konserwatorskie oraz introligatorskie, poz. 39</w:t>
      </w:r>
      <w:r w:rsidRPr="00CC2086">
        <w:rPr>
          <w:rFonts w:ascii="Calibri" w:hAnsi="Calibri" w:cs="Calibri"/>
        </w:rPr>
        <w:t>–</w:t>
      </w:r>
      <w:r w:rsidRPr="00CC2086">
        <w:t>54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Cz</w:t>
      </w:r>
      <w:r w:rsidRPr="00CC2086">
        <w:rPr>
          <w:rFonts w:ascii="Calibri" w:hAnsi="Calibri" w:cs="Calibri"/>
        </w:rPr>
        <w:t>ęść</w:t>
      </w:r>
      <w:r w:rsidRPr="00CC2086">
        <w:t xml:space="preserve"> 6 </w:t>
      </w:r>
      <w:r w:rsidRPr="00CC2086">
        <w:rPr>
          <w:rFonts w:ascii="Calibri" w:hAnsi="Calibri" w:cs="Calibri"/>
        </w:rPr>
        <w:t>–</w:t>
      </w:r>
      <w:r w:rsidRPr="00CC2086">
        <w:t xml:space="preserve"> P</w:t>
      </w:r>
      <w:r w:rsidRPr="00CC2086">
        <w:rPr>
          <w:rFonts w:ascii="Calibri" w:hAnsi="Calibri" w:cs="Calibri"/>
        </w:rPr>
        <w:t>ę</w:t>
      </w:r>
      <w:r w:rsidRPr="00CC2086">
        <w:t>dzle i narz</w:t>
      </w:r>
      <w:r w:rsidRPr="00CC2086">
        <w:rPr>
          <w:rFonts w:ascii="Calibri" w:hAnsi="Calibri" w:cs="Calibri"/>
        </w:rPr>
        <w:t>ę</w:t>
      </w:r>
      <w:r w:rsidRPr="00CC2086">
        <w:t>dzia aplikacyjne, poz. 55</w:t>
      </w:r>
      <w:r w:rsidRPr="00CC2086">
        <w:rPr>
          <w:rFonts w:ascii="Calibri" w:hAnsi="Calibri" w:cs="Calibri"/>
        </w:rPr>
        <w:t>–</w:t>
      </w:r>
      <w:r w:rsidRPr="00CC2086">
        <w:t>78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Cz</w:t>
      </w:r>
      <w:r w:rsidRPr="00CC2086">
        <w:rPr>
          <w:rFonts w:ascii="Calibri" w:hAnsi="Calibri" w:cs="Calibri"/>
        </w:rPr>
        <w:t>ęść</w:t>
      </w:r>
      <w:r w:rsidRPr="00CC2086">
        <w:t xml:space="preserve"> 7 </w:t>
      </w:r>
      <w:r w:rsidRPr="00CC2086">
        <w:rPr>
          <w:rFonts w:ascii="Calibri" w:hAnsi="Calibri" w:cs="Calibri"/>
        </w:rPr>
        <w:t>–</w:t>
      </w:r>
      <w:r w:rsidRPr="00CC2086">
        <w:t xml:space="preserve"> Materia</w:t>
      </w:r>
      <w:r w:rsidRPr="00CC2086">
        <w:rPr>
          <w:rFonts w:ascii="Calibri" w:hAnsi="Calibri" w:cs="Calibri"/>
        </w:rPr>
        <w:t>ł</w:t>
      </w:r>
      <w:r w:rsidRPr="00CC2086">
        <w:t>y archiwalne do przechowywania zbior</w:t>
      </w:r>
      <w:r w:rsidRPr="00CC2086">
        <w:rPr>
          <w:rFonts w:ascii="Calibri" w:hAnsi="Calibri" w:cs="Calibri"/>
        </w:rPr>
        <w:t>ó</w:t>
      </w:r>
      <w:r w:rsidRPr="00CC2086">
        <w:t>w, poz. 79</w:t>
      </w:r>
      <w:r w:rsidRPr="00CC2086">
        <w:rPr>
          <w:rFonts w:ascii="Calibri" w:hAnsi="Calibri" w:cs="Calibri"/>
        </w:rPr>
        <w:t>–</w:t>
      </w:r>
      <w:r w:rsidRPr="00CC2086">
        <w:t>96</w:t>
      </w:r>
      <w:r w:rsidRPr="00CC2086">
        <w:br/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Cz</w:t>
      </w:r>
      <w:r w:rsidRPr="00CC2086">
        <w:rPr>
          <w:rFonts w:ascii="Calibri" w:hAnsi="Calibri" w:cs="Calibri"/>
        </w:rPr>
        <w:t>ęść</w:t>
      </w:r>
      <w:r w:rsidRPr="00CC2086">
        <w:t xml:space="preserve"> 8 </w:t>
      </w:r>
      <w:r w:rsidRPr="00CC2086">
        <w:rPr>
          <w:rFonts w:ascii="Calibri" w:hAnsi="Calibri" w:cs="Calibri"/>
        </w:rPr>
        <w:t>–</w:t>
      </w:r>
      <w:r w:rsidRPr="00CC2086">
        <w:t xml:space="preserve"> Sprz</w:t>
      </w:r>
      <w:r w:rsidRPr="00CC2086">
        <w:rPr>
          <w:rFonts w:ascii="Calibri" w:hAnsi="Calibri" w:cs="Calibri"/>
        </w:rPr>
        <w:t>ę</w:t>
      </w:r>
      <w:r w:rsidRPr="00CC2086">
        <w:t>t, narz</w:t>
      </w:r>
      <w:r w:rsidRPr="00CC2086">
        <w:rPr>
          <w:rFonts w:ascii="Calibri" w:hAnsi="Calibri" w:cs="Calibri"/>
        </w:rPr>
        <w:t>ę</w:t>
      </w:r>
      <w:r w:rsidRPr="00CC2086">
        <w:t>dzia i akcesoria do prac konserwatorskich, poz. 97 i dalsze</w:t>
      </w:r>
    </w:p>
    <w:p w14:paraId="7E1B7F7D" w14:textId="77777777" w:rsidR="001C025F" w:rsidRPr="00CC2086" w:rsidRDefault="001C025F" w:rsidP="001C025F"/>
    <w:p w14:paraId="7FF6D71E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III. Cena szacunkowa</w:t>
      </w:r>
    </w:p>
    <w:p w14:paraId="3BA78BB7" w14:textId="205F34AA" w:rsidR="001C025F" w:rsidRPr="00CC2086" w:rsidRDefault="001C025F" w:rsidP="001C025F">
      <w:r w:rsidRPr="00CC2086">
        <w:t xml:space="preserve">Szczegółową wycenę należy przedstawić w </w:t>
      </w:r>
      <w:r w:rsidRPr="00CC2086">
        <w:rPr>
          <w:b/>
          <w:bCs/>
        </w:rPr>
        <w:t xml:space="preserve">Załączniku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, poprzez uzupełnienie:</w:t>
      </w:r>
    </w:p>
    <w:p w14:paraId="25A7C206" w14:textId="77777777" w:rsidR="001C025F" w:rsidRPr="00CC2086" w:rsidRDefault="001C025F" w:rsidP="001C025F">
      <w:r w:rsidRPr="00CC2086">
        <w:t>– wartości netto,</w:t>
      </w:r>
      <w:r w:rsidRPr="00CC2086">
        <w:br/>
        <w:t>– stawki / kwoty VAT,</w:t>
      </w:r>
      <w:r w:rsidRPr="00CC2086">
        <w:br/>
        <w:t>– wartości brutto,</w:t>
      </w:r>
      <w:r w:rsidRPr="00CC2086">
        <w:br/>
        <w:t>– terminu dostawy,</w:t>
      </w:r>
      <w:r w:rsidRPr="00CC2086">
        <w:br/>
        <w:t>– ewentualnych uwag wykonawcy (w tym informacji o produktach równoważnych).</w:t>
      </w:r>
    </w:p>
    <w:p w14:paraId="2FCB3227" w14:textId="77777777" w:rsidR="001C025F" w:rsidRPr="00CC2086" w:rsidRDefault="001C025F" w:rsidP="001C025F"/>
    <w:p w14:paraId="214FD112" w14:textId="77777777" w:rsidR="001C025F" w:rsidRPr="00CC2086" w:rsidRDefault="001C025F" w:rsidP="001C025F">
      <w:r w:rsidRPr="00CC2086">
        <w:t>Łączna wartość netto wycenianych części: ........................................ zł</w:t>
      </w:r>
      <w:r w:rsidRPr="00CC2086">
        <w:br/>
        <w:t>Łączna wartość VAT: ........................................................................ zł</w:t>
      </w:r>
      <w:r w:rsidRPr="00CC2086">
        <w:br/>
        <w:t>Łączna wartość brutto wycenianych części: ........................................ zł</w:t>
      </w:r>
    </w:p>
    <w:p w14:paraId="0E145D49" w14:textId="77777777" w:rsidR="001C025F" w:rsidRPr="00CC2086" w:rsidRDefault="001C025F" w:rsidP="001C025F"/>
    <w:p w14:paraId="3E4B6068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IV. Termin realizacji i ważność wyceny</w:t>
      </w:r>
    </w:p>
    <w:p w14:paraId="6CBE5A08" w14:textId="225301A5" w:rsidR="001C025F" w:rsidRPr="00CC2086" w:rsidRDefault="001C025F" w:rsidP="001C025F">
      <w:r w:rsidRPr="00CC2086">
        <w:t xml:space="preserve">Orientacyjny termin realizacji dostawy należy wskazać w </w:t>
      </w:r>
      <w:r w:rsidRPr="00CC2086">
        <w:rPr>
          <w:b/>
          <w:bCs/>
        </w:rPr>
        <w:t xml:space="preserve">Załączniku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, w kolumnie „Termin dostawy”, odrębnie dla wycenianej części lub części.</w:t>
      </w:r>
    </w:p>
    <w:p w14:paraId="5D90E675" w14:textId="77777777" w:rsidR="001C025F" w:rsidRPr="00CC2086" w:rsidRDefault="001C025F" w:rsidP="001C025F">
      <w:r w:rsidRPr="00CC2086">
        <w:t>Okres ważności wyceny:</w:t>
      </w:r>
    </w:p>
    <w:p w14:paraId="1AE5F298" w14:textId="77777777" w:rsidR="001C025F" w:rsidRPr="00CC2086" w:rsidRDefault="001C025F" w:rsidP="001C025F">
      <w:r w:rsidRPr="00CC2086">
        <w:rPr>
          <w:rFonts w:ascii="Segoe UI Symbol" w:hAnsi="Segoe UI Symbol" w:cs="Segoe UI Symbol"/>
        </w:rPr>
        <w:t>☐</w:t>
      </w:r>
      <w:r w:rsidRPr="00CC2086">
        <w:t xml:space="preserve"> 14 dni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30 dni</w:t>
      </w:r>
      <w:r w:rsidRPr="00CC2086">
        <w:t> </w:t>
      </w:r>
      <w:r w:rsidRPr="00CC2086">
        <w:t> </w:t>
      </w:r>
      <w:r w:rsidRPr="00CC2086">
        <w:rPr>
          <w:rFonts w:ascii="Segoe UI Symbol" w:hAnsi="Segoe UI Symbol" w:cs="Segoe UI Symbol"/>
        </w:rPr>
        <w:t>☐</w:t>
      </w:r>
      <w:r w:rsidRPr="00CC2086">
        <w:t xml:space="preserve"> inny: ..................................................</w:t>
      </w:r>
    </w:p>
    <w:p w14:paraId="02986DC4" w14:textId="77777777" w:rsidR="001C025F" w:rsidRPr="00CC2086" w:rsidRDefault="00000000" w:rsidP="001C025F">
      <w:r>
        <w:pict w14:anchorId="4B8FB040">
          <v:rect id="_x0000_i1026" style="width:0;height:1.5pt" o:hralign="center" o:hrstd="t" o:hr="t" fillcolor="#a0a0a0" stroked="f"/>
        </w:pict>
      </w:r>
    </w:p>
    <w:p w14:paraId="2CB7A2B0" w14:textId="77777777" w:rsidR="001C025F" w:rsidRPr="00CC2086" w:rsidRDefault="001C025F" w:rsidP="001C025F">
      <w:pPr>
        <w:rPr>
          <w:b/>
          <w:bCs/>
        </w:rPr>
      </w:pPr>
      <w:r w:rsidRPr="00CC2086">
        <w:rPr>
          <w:b/>
          <w:bCs/>
        </w:rPr>
        <w:t>V. Uwagi wykonawcy</w:t>
      </w:r>
    </w:p>
    <w:p w14:paraId="1BE91368" w14:textId="0175A968" w:rsidR="001C025F" w:rsidRPr="00CC2086" w:rsidRDefault="001C025F" w:rsidP="001C025F">
      <w:r w:rsidRPr="00CC2086">
        <w:t xml:space="preserve">Ewentualne uwagi dotyczące dostępności produktów, terminów dostaw, produktów równoważnych albo innych kwestii mających znaczenie dla oszacowania wartości zamówienia należy wskazać w </w:t>
      </w:r>
      <w:r w:rsidRPr="00CC2086">
        <w:rPr>
          <w:b/>
          <w:bCs/>
        </w:rPr>
        <w:t xml:space="preserve">Załączniku nr </w:t>
      </w:r>
      <w:r w:rsidR="00C40F7F">
        <w:rPr>
          <w:b/>
          <w:bCs/>
        </w:rPr>
        <w:t>2</w:t>
      </w:r>
      <w:r w:rsidRPr="00CC2086">
        <w:rPr>
          <w:b/>
          <w:bCs/>
        </w:rPr>
        <w:t xml:space="preserve"> – tabeli asortymentowej</w:t>
      </w:r>
      <w:r w:rsidRPr="00CC2086">
        <w:t>, w kolumnie „Uwagi wykonawcy”.</w:t>
      </w:r>
    </w:p>
    <w:p w14:paraId="579A429D" w14:textId="77777777" w:rsidR="001C025F" w:rsidRPr="00CC2086" w:rsidRDefault="001C025F" w:rsidP="001C025F"/>
    <w:p w14:paraId="53FA65F6" w14:textId="77777777" w:rsidR="001C025F" w:rsidRPr="00CC2086" w:rsidRDefault="001C025F" w:rsidP="006553F6">
      <w:pPr>
        <w:keepNext/>
        <w:rPr>
          <w:b/>
          <w:bCs/>
        </w:rPr>
      </w:pPr>
      <w:r w:rsidRPr="00CC2086">
        <w:rPr>
          <w:b/>
          <w:bCs/>
        </w:rPr>
        <w:lastRenderedPageBreak/>
        <w:t>VI. Klauzula informacyjna</w:t>
      </w:r>
    </w:p>
    <w:p w14:paraId="482681E8" w14:textId="77777777" w:rsidR="001C025F" w:rsidRPr="00CC2086" w:rsidRDefault="001C025F" w:rsidP="001C025F">
      <w:r w:rsidRPr="00CC2086">
        <w:t>Rozeznanie rynku ma charakter wyłącznie informacyjny i służy przygotowaniu dokumentacji zamówienia, w tym ustaleniu jego wartości szacunkowej.</w:t>
      </w:r>
    </w:p>
    <w:p w14:paraId="08527E92" w14:textId="77777777" w:rsidR="001C025F" w:rsidRPr="00CC2086" w:rsidRDefault="001C025F" w:rsidP="001C025F">
      <w:r w:rsidRPr="00CC2086">
        <w:t>Przekazana wycena:</w:t>
      </w:r>
    </w:p>
    <w:p w14:paraId="5FCE5FFC" w14:textId="77777777" w:rsidR="001C025F" w:rsidRPr="00CC2086" w:rsidRDefault="001C025F" w:rsidP="001C025F">
      <w:r w:rsidRPr="00CC2086">
        <w:t>– nie stanowi oferty w rozumieniu art. 66 Kodeksu cywilnego,</w:t>
      </w:r>
      <w:r w:rsidRPr="00CC2086">
        <w:br/>
        <w:t>– nie zobowiązuje Zamawiającego do udzielenia zamówienia,</w:t>
      </w:r>
      <w:r w:rsidRPr="00CC2086">
        <w:br/>
        <w:t>– nie stanowi zaproszenia do składania ofert,</w:t>
      </w:r>
      <w:r w:rsidRPr="00CC2086">
        <w:br/>
        <w:t>– nie tworzy po stronie wykonawcy roszczenia o udział w przyszłym postępowaniu ani o udzielenie zamówienia.</w:t>
      </w:r>
    </w:p>
    <w:p w14:paraId="0B452230" w14:textId="77777777" w:rsidR="001C025F" w:rsidRPr="00CC2086" w:rsidRDefault="001C025F" w:rsidP="001C025F"/>
    <w:p w14:paraId="763D4488" w14:textId="77777777" w:rsidR="001C025F" w:rsidRPr="00CC2086" w:rsidRDefault="001C025F" w:rsidP="001C025F">
      <w:r w:rsidRPr="00CC2086">
        <w:t>Miejscowość i data: .........................................................................</w:t>
      </w:r>
    </w:p>
    <w:p w14:paraId="277AFEFB" w14:textId="77777777" w:rsidR="001C025F" w:rsidRDefault="001C025F" w:rsidP="001C025F"/>
    <w:p w14:paraId="3494BA7A" w14:textId="77777777" w:rsidR="001C025F" w:rsidRPr="00CC2086" w:rsidRDefault="001C025F" w:rsidP="001C025F">
      <w:r w:rsidRPr="00CC2086">
        <w:t>Podpis / pieczęć wykonawcy: .........................................................</w:t>
      </w:r>
    </w:p>
    <w:p w14:paraId="48C2A540" w14:textId="77777777" w:rsidR="001C025F" w:rsidRDefault="001C025F" w:rsidP="001C025F"/>
    <w:p w14:paraId="767F2A4D" w14:textId="77777777" w:rsidR="00FC55B6" w:rsidRPr="00B91BDB" w:rsidRDefault="00FC55B6" w:rsidP="00B91BDB"/>
    <w:sectPr w:rsidR="00FC55B6" w:rsidRPr="00B91BDB" w:rsidSect="00EC382B">
      <w:footerReference w:type="default" r:id="rId7"/>
      <w:pgSz w:w="11906" w:h="16838"/>
      <w:pgMar w:top="1077" w:right="1134" w:bottom="1134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C3520" w14:textId="77777777" w:rsidR="001709DC" w:rsidRDefault="001709DC">
      <w:r>
        <w:separator/>
      </w:r>
    </w:p>
  </w:endnote>
  <w:endnote w:type="continuationSeparator" w:id="0">
    <w:p w14:paraId="0EADFAE9" w14:textId="77777777" w:rsidR="001709DC" w:rsidRDefault="0017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DE4E3" w14:textId="77777777" w:rsidR="00A80E62" w:rsidRPr="001847A5" w:rsidRDefault="00A80E62" w:rsidP="008E41BC">
    <w:pPr>
      <w:pStyle w:val="Stopka"/>
      <w:ind w:left="142" w:right="-108"/>
      <w:rPr>
        <w:sz w:val="2"/>
        <w:szCs w:val="2"/>
        <w:lang w:eastAsia="pl-PL"/>
      </w:rPr>
    </w:pPr>
  </w:p>
  <w:tbl>
    <w:tblPr>
      <w:tblW w:w="10632" w:type="dxa"/>
      <w:jc w:val="center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8533"/>
      <w:gridCol w:w="2099"/>
    </w:tblGrid>
    <w:tr w:rsidR="00394E09" w:rsidRPr="007A5DAE" w14:paraId="25EEA6D4" w14:textId="77777777" w:rsidTr="00C369A4">
      <w:trPr>
        <w:jc w:val="center"/>
      </w:trPr>
      <w:tc>
        <w:tcPr>
          <w:tcW w:w="7874" w:type="dxa"/>
        </w:tcPr>
        <w:p w14:paraId="21D2A15F" w14:textId="77777777" w:rsidR="00394E09" w:rsidRPr="007A5DAE" w:rsidRDefault="00394E09">
          <w:pPr>
            <w:pStyle w:val="Stopka"/>
            <w:ind w:left="142" w:right="-108"/>
            <w:rPr>
              <w:rFonts w:ascii="Noto Sans" w:hAnsi="Noto Sans" w:cs="Noto Sans"/>
              <w:color w:val="33415C"/>
              <w:sz w:val="16"/>
              <w:szCs w:val="16"/>
              <w:lang w:val="en-US"/>
            </w:rPr>
          </w:pPr>
          <w:r>
            <w:rPr>
              <w:rFonts w:ascii="Public Sans" w:hAnsi="Public Sans"/>
              <w:noProof/>
            </w:rPr>
            <w:drawing>
              <wp:inline distT="0" distB="0" distL="0" distR="0" wp14:anchorId="0ABE472A" wp14:editId="40BCD6FF">
                <wp:extent cx="5248358" cy="749300"/>
                <wp:effectExtent l="0" t="0" r="9525" b="0"/>
                <wp:docPr id="1874183939" name="Obraz 3" descr="Obraz zawierający tekst, zrzut ekranu, Czcionka, linia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4183939" name="Obraz 3" descr="Obraz zawierający tekst, zrzut ekranu, Czcionka, linia&#10;&#10;Zawartość wygenerowana przez AI może być niepoprawna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4853" cy="765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8" w:type="dxa"/>
        </w:tcPr>
        <w:p w14:paraId="2885893D" w14:textId="77777777" w:rsidR="00394E09" w:rsidRPr="00BA61DB" w:rsidRDefault="00394E09">
          <w:pPr>
            <w:pStyle w:val="Stopka"/>
            <w:tabs>
              <w:tab w:val="right" w:pos="8789"/>
            </w:tabs>
            <w:ind w:firstLine="283"/>
            <w:rPr>
              <w:lang w:val="en-US"/>
            </w:rPr>
          </w:pPr>
          <w:r>
            <w:rPr>
              <w:rFonts w:ascii="Public Sans" w:hAnsi="Public Sans"/>
              <w:noProof/>
            </w:rPr>
            <w:drawing>
              <wp:anchor distT="0" distB="0" distL="114300" distR="114300" simplePos="0" relativeHeight="251658240" behindDoc="0" locked="0" layoutInCell="1" allowOverlap="1" wp14:anchorId="2790CC14" wp14:editId="1EBD70D1">
                <wp:simplePos x="0" y="0"/>
                <wp:positionH relativeFrom="column">
                  <wp:posOffset>92075</wp:posOffset>
                </wp:positionH>
                <wp:positionV relativeFrom="paragraph">
                  <wp:posOffset>131836</wp:posOffset>
                </wp:positionV>
                <wp:extent cx="911870" cy="515816"/>
                <wp:effectExtent l="0" t="0" r="2540" b="0"/>
                <wp:wrapNone/>
                <wp:docPr id="729316681" name="Obraz 3" descr="Obraz zawierający tekst, Czcionka, logo, symbol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316681" name="Obraz 3" descr="Obraz zawierający tekst, Czcionka, logo, symbol&#10;&#10;Zawartość wygenerowana przez AI może być niepoprawna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1870" cy="5158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F82D94C" w14:textId="77777777" w:rsidR="00A80E62" w:rsidRPr="008E41BC" w:rsidRDefault="00A80E62" w:rsidP="008E41BC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23634" w14:textId="77777777" w:rsidR="001709DC" w:rsidRDefault="001709DC">
      <w:r>
        <w:separator/>
      </w:r>
    </w:p>
  </w:footnote>
  <w:footnote w:type="continuationSeparator" w:id="0">
    <w:p w14:paraId="2B0A3EAC" w14:textId="77777777" w:rsidR="001709DC" w:rsidRDefault="00170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965"/>
    <w:multiLevelType w:val="multilevel"/>
    <w:tmpl w:val="C8F86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B2E6A"/>
    <w:multiLevelType w:val="multilevel"/>
    <w:tmpl w:val="A08E0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7A4CB0"/>
    <w:multiLevelType w:val="multilevel"/>
    <w:tmpl w:val="95988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D53EE1"/>
    <w:multiLevelType w:val="multilevel"/>
    <w:tmpl w:val="8D4296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DF48FE"/>
    <w:multiLevelType w:val="hybridMultilevel"/>
    <w:tmpl w:val="F6B663CC"/>
    <w:lvl w:ilvl="0" w:tplc="D60C0CD8">
      <w:start w:val="1"/>
      <w:numFmt w:val="decimal"/>
      <w:lvlText w:val="%1."/>
      <w:lvlJc w:val="left"/>
      <w:pPr>
        <w:ind w:left="411" w:hanging="360"/>
      </w:pPr>
      <w:rPr>
        <w:rFonts w:eastAsia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131" w:hanging="360"/>
      </w:pPr>
    </w:lvl>
    <w:lvl w:ilvl="2" w:tplc="0415001B" w:tentative="1">
      <w:start w:val="1"/>
      <w:numFmt w:val="lowerRoman"/>
      <w:lvlText w:val="%3."/>
      <w:lvlJc w:val="right"/>
      <w:pPr>
        <w:ind w:left="1851" w:hanging="180"/>
      </w:pPr>
    </w:lvl>
    <w:lvl w:ilvl="3" w:tplc="0415000F" w:tentative="1">
      <w:start w:val="1"/>
      <w:numFmt w:val="decimal"/>
      <w:lvlText w:val="%4."/>
      <w:lvlJc w:val="left"/>
      <w:pPr>
        <w:ind w:left="2571" w:hanging="360"/>
      </w:pPr>
    </w:lvl>
    <w:lvl w:ilvl="4" w:tplc="04150019" w:tentative="1">
      <w:start w:val="1"/>
      <w:numFmt w:val="lowerLetter"/>
      <w:lvlText w:val="%5."/>
      <w:lvlJc w:val="left"/>
      <w:pPr>
        <w:ind w:left="3291" w:hanging="360"/>
      </w:pPr>
    </w:lvl>
    <w:lvl w:ilvl="5" w:tplc="0415001B" w:tentative="1">
      <w:start w:val="1"/>
      <w:numFmt w:val="lowerRoman"/>
      <w:lvlText w:val="%6."/>
      <w:lvlJc w:val="right"/>
      <w:pPr>
        <w:ind w:left="4011" w:hanging="180"/>
      </w:pPr>
    </w:lvl>
    <w:lvl w:ilvl="6" w:tplc="0415000F" w:tentative="1">
      <w:start w:val="1"/>
      <w:numFmt w:val="decimal"/>
      <w:lvlText w:val="%7."/>
      <w:lvlJc w:val="left"/>
      <w:pPr>
        <w:ind w:left="4731" w:hanging="360"/>
      </w:pPr>
    </w:lvl>
    <w:lvl w:ilvl="7" w:tplc="04150019" w:tentative="1">
      <w:start w:val="1"/>
      <w:numFmt w:val="lowerLetter"/>
      <w:lvlText w:val="%8."/>
      <w:lvlJc w:val="left"/>
      <w:pPr>
        <w:ind w:left="5451" w:hanging="360"/>
      </w:pPr>
    </w:lvl>
    <w:lvl w:ilvl="8" w:tplc="0415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5" w15:restartNumberingAfterBreak="0">
    <w:nsid w:val="226E0EF8"/>
    <w:multiLevelType w:val="hybridMultilevel"/>
    <w:tmpl w:val="C3587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320D0"/>
    <w:multiLevelType w:val="multilevel"/>
    <w:tmpl w:val="0DAE0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184B42"/>
    <w:multiLevelType w:val="multilevel"/>
    <w:tmpl w:val="AF86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3E3BEE"/>
    <w:multiLevelType w:val="multilevel"/>
    <w:tmpl w:val="A9500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CD29D6"/>
    <w:multiLevelType w:val="multilevel"/>
    <w:tmpl w:val="6E16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5F1D73"/>
    <w:multiLevelType w:val="hybridMultilevel"/>
    <w:tmpl w:val="F7143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1077C6"/>
    <w:multiLevelType w:val="multilevel"/>
    <w:tmpl w:val="4D18E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794339"/>
    <w:multiLevelType w:val="multilevel"/>
    <w:tmpl w:val="6FE2978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Public Sans" w:hAnsi="Public Sans" w:cs="Times New Roman" w:hint="default"/>
        <w:b w:val="0"/>
        <w:i w:val="0"/>
        <w:strike w:val="0"/>
        <w:dstrike w:val="0"/>
        <w:color w:val="000000"/>
        <w:sz w:val="20"/>
        <w:szCs w:val="22"/>
        <w:u w:val="none" w:color="000000"/>
        <w:vertAlign w:val="baseli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882763"/>
    <w:multiLevelType w:val="multilevel"/>
    <w:tmpl w:val="7D06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A80AA9"/>
    <w:multiLevelType w:val="multilevel"/>
    <w:tmpl w:val="4A96E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D254DB"/>
    <w:multiLevelType w:val="hybridMultilevel"/>
    <w:tmpl w:val="46000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40231"/>
    <w:multiLevelType w:val="multilevel"/>
    <w:tmpl w:val="A7A63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025D86"/>
    <w:multiLevelType w:val="multilevel"/>
    <w:tmpl w:val="53568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981BA3"/>
    <w:multiLevelType w:val="hybridMultilevel"/>
    <w:tmpl w:val="D400A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B077DB"/>
    <w:multiLevelType w:val="multilevel"/>
    <w:tmpl w:val="F7A2BB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DD2FD6"/>
    <w:multiLevelType w:val="multilevel"/>
    <w:tmpl w:val="BDA04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FF48D2"/>
    <w:multiLevelType w:val="multilevel"/>
    <w:tmpl w:val="C0982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703FF9"/>
    <w:multiLevelType w:val="multilevel"/>
    <w:tmpl w:val="D9623A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154B99"/>
    <w:multiLevelType w:val="hybridMultilevel"/>
    <w:tmpl w:val="06203A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E026D"/>
    <w:multiLevelType w:val="multilevel"/>
    <w:tmpl w:val="8698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4E0CFD"/>
    <w:multiLevelType w:val="multilevel"/>
    <w:tmpl w:val="FE90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746991"/>
    <w:multiLevelType w:val="multilevel"/>
    <w:tmpl w:val="5540D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2854FC"/>
    <w:multiLevelType w:val="multilevel"/>
    <w:tmpl w:val="0346E85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8" w15:restartNumberingAfterBreak="0">
    <w:nsid w:val="7DAF7FA8"/>
    <w:multiLevelType w:val="multilevel"/>
    <w:tmpl w:val="38FA4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7C3EDD"/>
    <w:multiLevelType w:val="multilevel"/>
    <w:tmpl w:val="EDB856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6882557">
    <w:abstractNumId w:val="27"/>
  </w:num>
  <w:num w:numId="2" w16cid:durableId="1327171526">
    <w:abstractNumId w:val="24"/>
  </w:num>
  <w:num w:numId="3" w16cid:durableId="1137993050">
    <w:abstractNumId w:val="2"/>
  </w:num>
  <w:num w:numId="4" w16cid:durableId="781001804">
    <w:abstractNumId w:val="0"/>
  </w:num>
  <w:num w:numId="5" w16cid:durableId="1271549885">
    <w:abstractNumId w:val="11"/>
  </w:num>
  <w:num w:numId="6" w16cid:durableId="1913927051">
    <w:abstractNumId w:val="14"/>
  </w:num>
  <w:num w:numId="7" w16cid:durableId="1214853761">
    <w:abstractNumId w:val="13"/>
  </w:num>
  <w:num w:numId="8" w16cid:durableId="1329167937">
    <w:abstractNumId w:val="9"/>
  </w:num>
  <w:num w:numId="9" w16cid:durableId="1997416842">
    <w:abstractNumId w:val="26"/>
  </w:num>
  <w:num w:numId="10" w16cid:durableId="625624290">
    <w:abstractNumId w:val="8"/>
  </w:num>
  <w:num w:numId="11" w16cid:durableId="1497914603">
    <w:abstractNumId w:val="21"/>
  </w:num>
  <w:num w:numId="12" w16cid:durableId="2062051259">
    <w:abstractNumId w:val="15"/>
  </w:num>
  <w:num w:numId="13" w16cid:durableId="407506025">
    <w:abstractNumId w:val="23"/>
  </w:num>
  <w:num w:numId="14" w16cid:durableId="544298752">
    <w:abstractNumId w:val="18"/>
  </w:num>
  <w:num w:numId="15" w16cid:durableId="1599482459">
    <w:abstractNumId w:val="5"/>
  </w:num>
  <w:num w:numId="16" w16cid:durableId="825239699">
    <w:abstractNumId w:val="10"/>
  </w:num>
  <w:num w:numId="17" w16cid:durableId="1442457527">
    <w:abstractNumId w:val="1"/>
  </w:num>
  <w:num w:numId="18" w16cid:durableId="158156682">
    <w:abstractNumId w:val="20"/>
  </w:num>
  <w:num w:numId="19" w16cid:durableId="1220441977">
    <w:abstractNumId w:val="17"/>
  </w:num>
  <w:num w:numId="20" w16cid:durableId="1158886472">
    <w:abstractNumId w:val="6"/>
  </w:num>
  <w:num w:numId="21" w16cid:durableId="875659072">
    <w:abstractNumId w:val="25"/>
  </w:num>
  <w:num w:numId="22" w16cid:durableId="840588832">
    <w:abstractNumId w:val="7"/>
  </w:num>
  <w:num w:numId="23" w16cid:durableId="192575400">
    <w:abstractNumId w:val="16"/>
  </w:num>
  <w:num w:numId="24" w16cid:durableId="688993679">
    <w:abstractNumId w:val="4"/>
  </w:num>
  <w:num w:numId="25" w16cid:durableId="1406299363">
    <w:abstractNumId w:val="19"/>
  </w:num>
  <w:num w:numId="26" w16cid:durableId="1989167297">
    <w:abstractNumId w:val="19"/>
    <w:lvlOverride w:ilvl="1">
      <w:startOverride w:val="2"/>
    </w:lvlOverride>
  </w:num>
  <w:num w:numId="27" w16cid:durableId="152451493">
    <w:abstractNumId w:val="19"/>
    <w:lvlOverride w:ilvl="1">
      <w:startOverride w:val="3"/>
    </w:lvlOverride>
  </w:num>
  <w:num w:numId="28" w16cid:durableId="2064600129">
    <w:abstractNumId w:val="19"/>
    <w:lvlOverride w:ilvl="1">
      <w:startOverride w:val="4"/>
    </w:lvlOverride>
  </w:num>
  <w:num w:numId="29" w16cid:durableId="1176312185">
    <w:abstractNumId w:val="19"/>
    <w:lvlOverride w:ilvl="1">
      <w:startOverride w:val="5"/>
    </w:lvlOverride>
  </w:num>
  <w:num w:numId="30" w16cid:durableId="1442727250">
    <w:abstractNumId w:val="3"/>
  </w:num>
  <w:num w:numId="31" w16cid:durableId="401949137">
    <w:abstractNumId w:val="12"/>
  </w:num>
  <w:num w:numId="32" w16cid:durableId="902060991">
    <w:abstractNumId w:val="28"/>
  </w:num>
  <w:num w:numId="33" w16cid:durableId="969432422">
    <w:abstractNumId w:val="29"/>
  </w:num>
  <w:num w:numId="34" w16cid:durableId="5285666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25F"/>
    <w:rsid w:val="00041BFC"/>
    <w:rsid w:val="00061BA0"/>
    <w:rsid w:val="00077EF9"/>
    <w:rsid w:val="0009206C"/>
    <w:rsid w:val="000D7B86"/>
    <w:rsid w:val="000E0A33"/>
    <w:rsid w:val="000E0C65"/>
    <w:rsid w:val="00167B6F"/>
    <w:rsid w:val="001709DC"/>
    <w:rsid w:val="001743A9"/>
    <w:rsid w:val="001847A5"/>
    <w:rsid w:val="001C025F"/>
    <w:rsid w:val="002103B3"/>
    <w:rsid w:val="00213753"/>
    <w:rsid w:val="0027333D"/>
    <w:rsid w:val="0029102D"/>
    <w:rsid w:val="002948AF"/>
    <w:rsid w:val="002A425F"/>
    <w:rsid w:val="002A5630"/>
    <w:rsid w:val="002C59FA"/>
    <w:rsid w:val="002D1205"/>
    <w:rsid w:val="002D20F5"/>
    <w:rsid w:val="0032147B"/>
    <w:rsid w:val="00346C79"/>
    <w:rsid w:val="003510CC"/>
    <w:rsid w:val="00387D3F"/>
    <w:rsid w:val="00394E09"/>
    <w:rsid w:val="003E430E"/>
    <w:rsid w:val="0040442C"/>
    <w:rsid w:val="004472E6"/>
    <w:rsid w:val="00451BFB"/>
    <w:rsid w:val="00456778"/>
    <w:rsid w:val="00456940"/>
    <w:rsid w:val="00466109"/>
    <w:rsid w:val="00470C87"/>
    <w:rsid w:val="004D17A6"/>
    <w:rsid w:val="005005CC"/>
    <w:rsid w:val="005009A4"/>
    <w:rsid w:val="00520163"/>
    <w:rsid w:val="0055099D"/>
    <w:rsid w:val="00574B34"/>
    <w:rsid w:val="005A3023"/>
    <w:rsid w:val="005C7773"/>
    <w:rsid w:val="005E47FB"/>
    <w:rsid w:val="0061165D"/>
    <w:rsid w:val="00630051"/>
    <w:rsid w:val="0064051F"/>
    <w:rsid w:val="006553F6"/>
    <w:rsid w:val="006621BA"/>
    <w:rsid w:val="00675593"/>
    <w:rsid w:val="00681AD3"/>
    <w:rsid w:val="00690443"/>
    <w:rsid w:val="0069206D"/>
    <w:rsid w:val="006C4F1B"/>
    <w:rsid w:val="006C7F85"/>
    <w:rsid w:val="006E2A67"/>
    <w:rsid w:val="006E7FA8"/>
    <w:rsid w:val="006F6661"/>
    <w:rsid w:val="00702C39"/>
    <w:rsid w:val="00764F77"/>
    <w:rsid w:val="007659B4"/>
    <w:rsid w:val="007A5DAE"/>
    <w:rsid w:val="007C171F"/>
    <w:rsid w:val="007C1F96"/>
    <w:rsid w:val="007C4F64"/>
    <w:rsid w:val="007E6C49"/>
    <w:rsid w:val="007F18F4"/>
    <w:rsid w:val="007F5FBD"/>
    <w:rsid w:val="00835FC2"/>
    <w:rsid w:val="00836715"/>
    <w:rsid w:val="008652B2"/>
    <w:rsid w:val="00876959"/>
    <w:rsid w:val="00877ADC"/>
    <w:rsid w:val="008E41BC"/>
    <w:rsid w:val="008E4FB1"/>
    <w:rsid w:val="0090120E"/>
    <w:rsid w:val="00921B92"/>
    <w:rsid w:val="00932FC8"/>
    <w:rsid w:val="00943123"/>
    <w:rsid w:val="009E4844"/>
    <w:rsid w:val="00A144BB"/>
    <w:rsid w:val="00A61739"/>
    <w:rsid w:val="00A80E62"/>
    <w:rsid w:val="00A8228F"/>
    <w:rsid w:val="00A87AA4"/>
    <w:rsid w:val="00AA1681"/>
    <w:rsid w:val="00AA32AA"/>
    <w:rsid w:val="00AA722B"/>
    <w:rsid w:val="00AD003E"/>
    <w:rsid w:val="00AD24F7"/>
    <w:rsid w:val="00AE61C6"/>
    <w:rsid w:val="00B133BF"/>
    <w:rsid w:val="00B91BDB"/>
    <w:rsid w:val="00B93D6D"/>
    <w:rsid w:val="00BA61DB"/>
    <w:rsid w:val="00BB4B94"/>
    <w:rsid w:val="00BD1D30"/>
    <w:rsid w:val="00BE4220"/>
    <w:rsid w:val="00BE600B"/>
    <w:rsid w:val="00BF7F86"/>
    <w:rsid w:val="00C369A4"/>
    <w:rsid w:val="00C40F7F"/>
    <w:rsid w:val="00C536A4"/>
    <w:rsid w:val="00C625ED"/>
    <w:rsid w:val="00C97EFE"/>
    <w:rsid w:val="00CD11D0"/>
    <w:rsid w:val="00D353F4"/>
    <w:rsid w:val="00D35C95"/>
    <w:rsid w:val="00D43521"/>
    <w:rsid w:val="00DA021B"/>
    <w:rsid w:val="00DA4C56"/>
    <w:rsid w:val="00DA5208"/>
    <w:rsid w:val="00DC0B1E"/>
    <w:rsid w:val="00DC2947"/>
    <w:rsid w:val="00DD5D49"/>
    <w:rsid w:val="00DD6E6B"/>
    <w:rsid w:val="00DE02A6"/>
    <w:rsid w:val="00DE32E0"/>
    <w:rsid w:val="00DE496D"/>
    <w:rsid w:val="00E1352B"/>
    <w:rsid w:val="00E20180"/>
    <w:rsid w:val="00E26F81"/>
    <w:rsid w:val="00E52C9D"/>
    <w:rsid w:val="00E870BF"/>
    <w:rsid w:val="00EC382B"/>
    <w:rsid w:val="00EC653D"/>
    <w:rsid w:val="00EC6660"/>
    <w:rsid w:val="00EC79F2"/>
    <w:rsid w:val="00ED720A"/>
    <w:rsid w:val="00F12EAA"/>
    <w:rsid w:val="00F40EB9"/>
    <w:rsid w:val="00F63F95"/>
    <w:rsid w:val="00F865A1"/>
    <w:rsid w:val="00F9259E"/>
    <w:rsid w:val="00FC55B6"/>
    <w:rsid w:val="00FE0A85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83743"/>
  <w15:docId w15:val="{2C000978-420D-4CBB-9D8C-27A055D26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25F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lang w:eastAsia="en-US" w:bidi="ar-SA"/>
      <w14:ligatures w14:val="standardContextual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ind w:left="708"/>
      <w:jc w:val="both"/>
      <w:outlineLvl w:val="0"/>
    </w:pPr>
    <w:rPr>
      <w:rFonts w:ascii="Monotype Corsiva" w:hAnsi="Monotype Corsiva" w:cs="Monotype Corsiva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Symbol" w:hAnsi="Symbol" w:cs="Symbol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4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Times New Roman" w:eastAsia="Calibri" w:hAnsi="Times New Roman" w:cs="Times New Roman"/>
      <w:color w:val="000000"/>
      <w:sz w:val="24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St10z0">
    <w:name w:val="WW8NumSt10z0"/>
    <w:qFormat/>
    <w:rPr>
      <w:rFonts w:ascii="Wingdings" w:hAnsi="Wingdings" w:cs="Wingdings"/>
    </w:rPr>
  </w:style>
  <w:style w:type="character" w:customStyle="1" w:styleId="WW8NumSt10z1">
    <w:name w:val="WW8NumSt10z1"/>
    <w:qFormat/>
    <w:rPr>
      <w:rFonts w:ascii="Courier New" w:hAnsi="Courier New" w:cs="Courier New"/>
    </w:rPr>
  </w:style>
  <w:style w:type="character" w:customStyle="1" w:styleId="WW8NumSt10z3">
    <w:name w:val="WW8NumSt10z3"/>
    <w:qFormat/>
    <w:rPr>
      <w:rFonts w:ascii="Symbol" w:hAnsi="Symbol" w:cs="Symbol"/>
    </w:rPr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ZwykytekstZnak">
    <w:name w:val="Zwykły tekst Znak"/>
    <w:qFormat/>
    <w:rPr>
      <w:rFonts w:ascii="Consolas" w:eastAsia="Calibri" w:hAnsi="Consolas" w:cs="Times New Roman"/>
      <w:sz w:val="21"/>
      <w:szCs w:val="21"/>
      <w:lang w:val="en-US" w:bidi="en-US"/>
    </w:rPr>
  </w:style>
  <w:style w:type="character" w:customStyle="1" w:styleId="Wyrnienie">
    <w:name w:val="Wyróżnienie"/>
    <w:qFormat/>
    <w:rPr>
      <w:b/>
      <w:bCs/>
      <w:i/>
      <w:iCs/>
      <w:spacing w:val="10"/>
    </w:rPr>
  </w:style>
  <w:style w:type="character" w:customStyle="1" w:styleId="Tekstpodstawowy3Znak">
    <w:name w:val="Tekst podstawowy 3 Znak"/>
    <w:qFormat/>
    <w:rPr>
      <w:sz w:val="24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Calibri"/>
    </w:rPr>
  </w:style>
  <w:style w:type="character" w:customStyle="1" w:styleId="TematkomentarzaZnak">
    <w:name w:val="Temat komentarza Znak"/>
    <w:qFormat/>
    <w:rPr>
      <w:rFonts w:eastAsia="Calibri"/>
      <w:b/>
      <w:bCs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jc w:val="both"/>
    </w:pPr>
    <w:rPr>
      <w:sz w:val="28"/>
      <w:szCs w:val="2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rodzice">
    <w:name w:val="rodzice"/>
    <w:basedOn w:val="Normalny"/>
    <w:qFormat/>
    <w:pPr>
      <w:spacing w:before="100" w:after="100"/>
      <w:jc w:val="both"/>
    </w:pPr>
    <w:rPr>
      <w:sz w:val="28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jc w:val="both"/>
    </w:pPr>
    <w:rPr>
      <w:sz w:val="28"/>
      <w:szCs w:val="20"/>
    </w:rPr>
  </w:style>
  <w:style w:type="paragraph" w:styleId="Tekstdymka">
    <w:name w:val="Balloon Text"/>
    <w:basedOn w:val="Normalny"/>
    <w:qFormat/>
    <w:rPr>
      <w:rFonts w:ascii="Tahoma" w:hAnsi="Tahoma"/>
      <w:sz w:val="16"/>
      <w:szCs w:val="16"/>
    </w:rPr>
  </w:style>
  <w:style w:type="paragraph" w:customStyle="1" w:styleId="Cali">
    <w:name w:val="Cali"/>
    <w:basedOn w:val="Normalny"/>
    <w:qFormat/>
    <w:pPr>
      <w:ind w:firstLine="709"/>
      <w:jc w:val="both"/>
    </w:pPr>
    <w:rPr>
      <w:rFonts w:cs="Calibri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styleId="Zwykytekst">
    <w:name w:val="Plain Text"/>
    <w:basedOn w:val="Normalny"/>
    <w:qFormat/>
    <w:rPr>
      <w:rFonts w:ascii="Consolas" w:hAnsi="Consolas" w:cs="Consolas"/>
      <w:sz w:val="21"/>
      <w:szCs w:val="21"/>
      <w:lang w:val="en-US" w:bidi="en-US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Tekstpodstawowy3">
    <w:name w:val="Body Text 3"/>
    <w:basedOn w:val="Normalny"/>
    <w:qFormat/>
    <w:pPr>
      <w:tabs>
        <w:tab w:val="left" w:pos="0"/>
      </w:tabs>
    </w:pPr>
    <w:rPr>
      <w:rFonts w:eastAsia="Times New Roman"/>
      <w:szCs w:val="20"/>
    </w:rPr>
  </w:style>
  <w:style w:type="paragraph" w:styleId="Poprawka">
    <w:name w:val="Revision"/>
    <w:qFormat/>
    <w:pPr>
      <w:suppressAutoHyphens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Pogrubienie">
    <w:name w:val="Strong"/>
    <w:basedOn w:val="Domylnaczcionkaakapitu"/>
    <w:uiPriority w:val="22"/>
    <w:qFormat/>
    <w:rsid w:val="009E4844"/>
    <w:rPr>
      <w:b/>
      <w:bCs/>
    </w:rPr>
  </w:style>
  <w:style w:type="table" w:styleId="Tabela-Siatka">
    <w:name w:val="Table Grid"/>
    <w:basedOn w:val="Standardowy"/>
    <w:uiPriority w:val="39"/>
    <w:rsid w:val="00F40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description">
    <w:name w:val="footnote description"/>
    <w:next w:val="Normalny"/>
    <w:link w:val="footnotedescriptionChar"/>
    <w:hidden/>
    <w:rsid w:val="004D17A6"/>
    <w:pPr>
      <w:spacing w:line="252" w:lineRule="auto"/>
      <w:ind w:left="849" w:right="100" w:hanging="283"/>
      <w:jc w:val="both"/>
    </w:pPr>
    <w:rPr>
      <w:rFonts w:ascii="Times New Roman" w:eastAsia="Times New Roman" w:hAnsi="Times New Roman" w:cs="Times New Roman"/>
      <w:color w:val="000000"/>
      <w:kern w:val="2"/>
      <w:sz w:val="18"/>
      <w:lang w:eastAsia="pl-PL" w:bidi="ar-SA"/>
      <w14:ligatures w14:val="standardContextual"/>
    </w:rPr>
  </w:style>
  <w:style w:type="character" w:customStyle="1" w:styleId="footnotedescriptionChar">
    <w:name w:val="footnote description Char"/>
    <w:link w:val="footnotedescription"/>
    <w:rsid w:val="004D17A6"/>
    <w:rPr>
      <w:rFonts w:ascii="Times New Roman" w:eastAsia="Times New Roman" w:hAnsi="Times New Roman" w:cs="Times New Roman"/>
      <w:color w:val="000000"/>
      <w:kern w:val="2"/>
      <w:sz w:val="18"/>
      <w:lang w:eastAsia="pl-PL" w:bidi="ar-SA"/>
      <w14:ligatures w14:val="standardContextual"/>
    </w:rPr>
  </w:style>
  <w:style w:type="character" w:customStyle="1" w:styleId="footnotemark">
    <w:name w:val="footnote mark"/>
    <w:hidden/>
    <w:rsid w:val="004D17A6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Hipercze">
    <w:name w:val="Hyperlink"/>
    <w:basedOn w:val="Domylnaczcionkaakapitu"/>
    <w:uiPriority w:val="99"/>
    <w:unhideWhenUsed/>
    <w:rsid w:val="004D17A6"/>
    <w:rPr>
      <w:color w:val="0563C1" w:themeColor="hyperlink"/>
      <w:u w:val="single"/>
    </w:rPr>
  </w:style>
  <w:style w:type="paragraph" w:customStyle="1" w:styleId="paragraph">
    <w:name w:val="paragraph"/>
    <w:basedOn w:val="Normalny"/>
    <w:rsid w:val="00574B34"/>
    <w:rPr>
      <w:rFonts w:ascii="Times New Roman" w:eastAsia="Times New Roman" w:hAnsi="Times New Roman" w:cs="Times New Roman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574B34"/>
  </w:style>
  <w:style w:type="character" w:customStyle="1" w:styleId="normaltextrun1">
    <w:name w:val="normaltextrun1"/>
    <w:basedOn w:val="Domylnaczcionkaakapitu"/>
    <w:rsid w:val="00574B34"/>
  </w:style>
  <w:style w:type="character" w:customStyle="1" w:styleId="eop">
    <w:name w:val="eop"/>
    <w:basedOn w:val="Domylnaczcionkaakapitu"/>
    <w:rsid w:val="00574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ozniak.PAN\Documents\Custom%20Office%20Templates\Szablon%20-%20projek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- projekt.dotx</Template>
  <TotalTime>3</TotalTime>
  <Pages>3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Woźniak Katarzyna</dc:creator>
  <dc:description/>
  <cp:lastModifiedBy>Katarzyna Woźniak</cp:lastModifiedBy>
  <cp:revision>3</cp:revision>
  <cp:lastPrinted>2026-03-26T09:07:00Z</cp:lastPrinted>
  <dcterms:created xsi:type="dcterms:W3CDTF">2026-04-29T12:45:00Z</dcterms:created>
  <dcterms:modified xsi:type="dcterms:W3CDTF">2026-04-29T12:49:00Z</dcterms:modified>
  <dc:language>pl-PL</dc:language>
</cp:coreProperties>
</file>