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79006" w14:textId="330B3383" w:rsidR="00D909FF" w:rsidRPr="00F81240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sz w:val="22"/>
          <w:szCs w:val="22"/>
        </w:rPr>
      </w:pPr>
    </w:p>
    <w:p w14:paraId="447CEE14" w14:textId="77777777" w:rsidR="00D909FF" w:rsidRPr="00F81240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07C63C14" w14:textId="57F8D62D" w:rsidR="00D909FF" w:rsidRPr="00F81240" w:rsidRDefault="00D909FF" w:rsidP="00D909FF">
      <w:pPr>
        <w:autoSpaceDE w:val="0"/>
        <w:autoSpaceDN w:val="0"/>
        <w:adjustRightInd w:val="0"/>
        <w:ind w:left="0" w:firstLine="0"/>
        <w:rPr>
          <w:rFonts w:ascii="Arial" w:hAnsi="Arial" w:cs="Arial"/>
          <w:color w:val="FF0000"/>
          <w:sz w:val="22"/>
          <w:szCs w:val="22"/>
        </w:rPr>
      </w:pPr>
      <w:r w:rsidRPr="00F81240">
        <w:rPr>
          <w:rFonts w:ascii="Arial" w:hAnsi="Arial" w:cs="Arial"/>
          <w:color w:val="000000"/>
          <w:sz w:val="22"/>
          <w:szCs w:val="22"/>
        </w:rPr>
        <w:t>Numer sprawy:</w:t>
      </w:r>
      <w:r w:rsidR="00D059D7">
        <w:rPr>
          <w:rFonts w:ascii="Arial" w:hAnsi="Arial" w:cs="Arial"/>
          <w:b/>
          <w:bCs/>
          <w:sz w:val="22"/>
          <w:szCs w:val="22"/>
        </w:rPr>
        <w:t xml:space="preserve"> </w:t>
      </w:r>
      <w:r w:rsidR="004F6384" w:rsidRPr="004F6384">
        <w:rPr>
          <w:rFonts w:ascii="Arial" w:hAnsi="Arial" w:cs="Arial"/>
          <w:sz w:val="22"/>
          <w:szCs w:val="22"/>
        </w:rPr>
        <w:t>BUN.261</w:t>
      </w:r>
      <w:r w:rsidR="00DF086B">
        <w:rPr>
          <w:rFonts w:ascii="Arial" w:hAnsi="Arial" w:cs="Arial"/>
          <w:sz w:val="22"/>
          <w:szCs w:val="22"/>
        </w:rPr>
        <w:t>.14.2026.PM</w:t>
      </w:r>
    </w:p>
    <w:p w14:paraId="5AFB7154" w14:textId="70F36DAA" w:rsidR="00D909FF" w:rsidRPr="00F81240" w:rsidRDefault="00991D39" w:rsidP="00D909FF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sz w:val="22"/>
          <w:szCs w:val="22"/>
        </w:rPr>
      </w:pPr>
      <w:r w:rsidRPr="00F81240">
        <w:rPr>
          <w:rFonts w:ascii="Arial" w:hAnsi="Arial" w:cs="Arial"/>
          <w:i/>
          <w:iCs/>
          <w:sz w:val="22"/>
          <w:szCs w:val="22"/>
        </w:rPr>
        <w:t xml:space="preserve">Warszawa, </w:t>
      </w:r>
      <w:r w:rsidR="00A24187">
        <w:rPr>
          <w:rFonts w:ascii="Arial" w:hAnsi="Arial" w:cs="Arial"/>
          <w:i/>
          <w:iCs/>
          <w:sz w:val="22"/>
          <w:szCs w:val="22"/>
        </w:rPr>
        <w:t>2</w:t>
      </w:r>
      <w:r w:rsidR="00B46724">
        <w:rPr>
          <w:rFonts w:ascii="Arial" w:hAnsi="Arial" w:cs="Arial"/>
          <w:i/>
          <w:iCs/>
          <w:sz w:val="22"/>
          <w:szCs w:val="22"/>
        </w:rPr>
        <w:t>3</w:t>
      </w:r>
      <w:r w:rsidR="00830A1A">
        <w:rPr>
          <w:rFonts w:ascii="Arial" w:hAnsi="Arial" w:cs="Arial"/>
          <w:i/>
          <w:iCs/>
          <w:sz w:val="22"/>
          <w:szCs w:val="22"/>
        </w:rPr>
        <w:t>.03</w:t>
      </w:r>
      <w:r w:rsidR="005D5A3E">
        <w:rPr>
          <w:rFonts w:ascii="Arial" w:hAnsi="Arial" w:cs="Arial"/>
          <w:i/>
          <w:iCs/>
          <w:sz w:val="22"/>
          <w:szCs w:val="22"/>
        </w:rPr>
        <w:t>.2026 r.</w:t>
      </w:r>
    </w:p>
    <w:p w14:paraId="7B3787D7" w14:textId="77777777" w:rsidR="00D909FF" w:rsidRPr="00F81240" w:rsidRDefault="00D909FF" w:rsidP="00D909FF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C634BA1" w14:textId="77777777" w:rsidR="00D909FF" w:rsidRPr="00F81240" w:rsidRDefault="00D909FF" w:rsidP="00D909FF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799C52F2" w14:textId="77777777" w:rsidR="006C1C48" w:rsidRPr="003F0F85" w:rsidRDefault="000C17A5" w:rsidP="00AD38FD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3F0F85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48C9B5FB" w14:textId="3DB192D3" w:rsidR="00AD38FD" w:rsidRPr="00A9426C" w:rsidRDefault="00D909FF" w:rsidP="00A9426C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Cs/>
          <w:sz w:val="22"/>
          <w:szCs w:val="22"/>
        </w:rPr>
      </w:pPr>
      <w:r w:rsidRPr="00A9426C">
        <w:rPr>
          <w:rFonts w:ascii="Arial" w:hAnsi="Arial" w:cs="Arial"/>
          <w:bCs/>
          <w:sz w:val="22"/>
          <w:szCs w:val="22"/>
        </w:rPr>
        <w:t>w celu rozeznania rynku cen</w:t>
      </w:r>
      <w:r w:rsidR="006C1C48" w:rsidRPr="00A9426C">
        <w:rPr>
          <w:rFonts w:ascii="Arial" w:hAnsi="Arial" w:cs="Arial"/>
          <w:bCs/>
          <w:sz w:val="22"/>
          <w:szCs w:val="22"/>
        </w:rPr>
        <w:t xml:space="preserve"> </w:t>
      </w:r>
      <w:r w:rsidR="000601F6" w:rsidRPr="00A9426C">
        <w:rPr>
          <w:rFonts w:ascii="Arial" w:hAnsi="Arial" w:cs="Arial"/>
          <w:bCs/>
          <w:sz w:val="22"/>
          <w:szCs w:val="22"/>
        </w:rPr>
        <w:t>z możliwością udzieleni</w:t>
      </w:r>
      <w:r w:rsidR="003D0206" w:rsidRPr="00A9426C">
        <w:rPr>
          <w:rFonts w:ascii="Arial" w:hAnsi="Arial" w:cs="Arial"/>
          <w:bCs/>
          <w:sz w:val="22"/>
          <w:szCs w:val="22"/>
        </w:rPr>
        <w:t xml:space="preserve">a </w:t>
      </w:r>
      <w:r w:rsidR="000601F6" w:rsidRPr="00A9426C">
        <w:rPr>
          <w:rFonts w:ascii="Arial" w:hAnsi="Arial" w:cs="Arial"/>
          <w:bCs/>
          <w:sz w:val="22"/>
          <w:szCs w:val="22"/>
        </w:rPr>
        <w:t>zamówienia</w:t>
      </w:r>
    </w:p>
    <w:p w14:paraId="7BF46281" w14:textId="0F070565" w:rsidR="00D909FF" w:rsidRPr="00A9426C" w:rsidRDefault="003D0206" w:rsidP="00A9426C">
      <w:pPr>
        <w:jc w:val="center"/>
        <w:rPr>
          <w:rFonts w:ascii="Arial" w:hAnsi="Arial" w:cs="Arial"/>
          <w:bCs/>
          <w:sz w:val="22"/>
          <w:szCs w:val="22"/>
        </w:rPr>
      </w:pPr>
      <w:r w:rsidRPr="00A9426C">
        <w:rPr>
          <w:rFonts w:ascii="Arial" w:hAnsi="Arial" w:cs="Arial"/>
          <w:bCs/>
          <w:sz w:val="22"/>
          <w:szCs w:val="22"/>
        </w:rPr>
        <w:t>na</w:t>
      </w:r>
      <w:r w:rsidR="002A1535" w:rsidRPr="00A9426C">
        <w:rPr>
          <w:rFonts w:ascii="Arial" w:hAnsi="Arial" w:cs="Arial"/>
          <w:bCs/>
          <w:sz w:val="22"/>
          <w:szCs w:val="22"/>
        </w:rPr>
        <w:t xml:space="preserve"> </w:t>
      </w:r>
      <w:r w:rsidR="00A9426C" w:rsidRPr="00A9426C">
        <w:rPr>
          <w:rFonts w:ascii="Arial" w:hAnsi="Arial" w:cs="Arial"/>
          <w:bCs/>
          <w:sz w:val="22"/>
          <w:szCs w:val="22"/>
        </w:rPr>
        <w:t>opracowanie projektu wykonawczego oraz wykonanie</w:t>
      </w:r>
      <w:r w:rsidR="00F65380">
        <w:rPr>
          <w:rFonts w:ascii="Arial" w:hAnsi="Arial" w:cs="Arial"/>
          <w:bCs/>
          <w:sz w:val="22"/>
          <w:szCs w:val="22"/>
        </w:rPr>
        <w:t xml:space="preserve"> i </w:t>
      </w:r>
      <w:r w:rsidR="00A9426C" w:rsidRPr="00A9426C">
        <w:rPr>
          <w:rFonts w:ascii="Arial" w:hAnsi="Arial" w:cs="Arial"/>
          <w:bCs/>
          <w:sz w:val="22"/>
          <w:szCs w:val="22"/>
        </w:rPr>
        <w:t>dostaw</w:t>
      </w:r>
      <w:r w:rsidR="00A9426C">
        <w:rPr>
          <w:rFonts w:ascii="Arial" w:hAnsi="Arial" w:cs="Arial"/>
          <w:bCs/>
          <w:sz w:val="22"/>
          <w:szCs w:val="22"/>
        </w:rPr>
        <w:t>ę</w:t>
      </w:r>
      <w:r w:rsidR="00A9426C" w:rsidRPr="00A9426C">
        <w:rPr>
          <w:rFonts w:ascii="Arial" w:hAnsi="Arial" w:cs="Arial"/>
          <w:bCs/>
          <w:sz w:val="22"/>
          <w:szCs w:val="22"/>
        </w:rPr>
        <w:t xml:space="preserve"> elementów aranżacji przestrzeni wystawienniczej do wystawy czasowej Muzeum Historii Naturalnej w Pałacu Staszica w Warszawie, a także wykonanie projektu identyfikacji wizualnej oraz projektu graficznego wystawy.</w:t>
      </w:r>
    </w:p>
    <w:p w14:paraId="6973DE6E" w14:textId="77777777" w:rsidR="00D909FF" w:rsidRPr="00F81240" w:rsidRDefault="00D909FF" w:rsidP="006C11DE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D290DA3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4AFCDA5D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61520BCF" w14:textId="034879E0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  <w:r w:rsidRPr="00F81240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239BDEDD" w14:textId="1833E914" w:rsidR="00D909FF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Kancelaria PAN, Biuro Upowszechniania Nauki i Wydawnictw,</w:t>
      </w:r>
    </w:p>
    <w:p w14:paraId="136A8D7F" w14:textId="70ADD312" w:rsidR="00374AAA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b/>
          <w:bCs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pl. Defilad 1, 00-901 Warszawa</w:t>
      </w:r>
      <w:r w:rsidRPr="00F8124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69FD185" w14:textId="3867C6B5" w:rsidR="00D909FF" w:rsidRPr="00F81240" w:rsidRDefault="00D909FF" w:rsidP="00D13ACB">
      <w:pPr>
        <w:ind w:left="0" w:firstLine="360"/>
        <w:rPr>
          <w:rFonts w:ascii="Arial" w:eastAsia="Calibri" w:hAnsi="Arial" w:cs="Arial"/>
          <w:sz w:val="22"/>
          <w:szCs w:val="22"/>
          <w:lang w:val="it-IT" w:eastAsia="en-US"/>
        </w:rPr>
      </w:pPr>
      <w:r w:rsidRPr="00F81240">
        <w:rPr>
          <w:rFonts w:ascii="Arial" w:eastAsia="Calibri" w:hAnsi="Arial" w:cs="Arial"/>
          <w:sz w:val="22"/>
          <w:szCs w:val="22"/>
          <w:lang w:val="it-IT" w:eastAsia="en-US"/>
        </w:rPr>
        <w:t>e</w:t>
      </w:r>
      <w:r w:rsidR="00A41F81">
        <w:rPr>
          <w:rFonts w:ascii="Arial" w:eastAsia="Calibri" w:hAnsi="Arial" w:cs="Arial"/>
          <w:sz w:val="22"/>
          <w:szCs w:val="22"/>
          <w:lang w:val="it-IT" w:eastAsia="en-US"/>
        </w:rPr>
        <w:t xml:space="preserve">-mail: </w:t>
      </w:r>
      <w:r w:rsidR="004E3E3E">
        <w:rPr>
          <w:rFonts w:ascii="Arial" w:eastAsia="Calibri" w:hAnsi="Arial" w:cs="Arial"/>
          <w:sz w:val="22"/>
          <w:szCs w:val="22"/>
          <w:lang w:val="it-IT" w:eastAsia="en-US"/>
        </w:rPr>
        <w:t>dorota.chabiera@pan.pl</w:t>
      </w:r>
    </w:p>
    <w:p w14:paraId="6C35D406" w14:textId="77777777" w:rsidR="00D909FF" w:rsidRPr="00F81240" w:rsidRDefault="00D909FF" w:rsidP="00D909FF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813DBFE" w14:textId="77777777" w:rsidR="00D909FF" w:rsidRPr="00F81240" w:rsidRDefault="00D909FF" w:rsidP="00D909FF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CEB9C2D" w14:textId="3A642226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00D75E96" w14:textId="393871AF" w:rsidR="00267D85" w:rsidRPr="00F81240" w:rsidRDefault="00453C57" w:rsidP="0062628D">
      <w:pPr>
        <w:ind w:left="142" w:firstLine="0"/>
        <w:rPr>
          <w:rFonts w:ascii="Arial" w:hAnsi="Arial" w:cs="Arial"/>
          <w:bCs/>
          <w:sz w:val="22"/>
          <w:szCs w:val="22"/>
        </w:rPr>
      </w:pPr>
      <w:r w:rsidRPr="002461BF">
        <w:rPr>
          <w:rFonts w:ascii="Arial" w:hAnsi="Arial" w:cs="Arial"/>
          <w:color w:val="000000"/>
          <w:sz w:val="22"/>
          <w:szCs w:val="22"/>
          <w:lang w:eastAsia="pl-PL"/>
        </w:rPr>
        <w:t>Przedmiotem zamówienia jest</w:t>
      </w:r>
      <w:r w:rsidR="0062628D" w:rsidRPr="0062628D">
        <w:rPr>
          <w:rFonts w:ascii="Arial" w:hAnsi="Arial" w:cs="Arial"/>
          <w:color w:val="000000"/>
          <w:sz w:val="22"/>
          <w:szCs w:val="22"/>
          <w:lang w:eastAsia="pl-PL"/>
        </w:rPr>
        <w:t xml:space="preserve"> opracowanie projektu wykonawczego oraz wykonanie i dostawę elementów aranżacji przestrzeni wystawienniczej do wystawy czasowej Muzeum Historii Naturalnej w Pałacu Staszica w Warszawie, a także wykonanie projektu identyfikacji wizualnej oraz projektu graficznego wystawy.</w:t>
      </w:r>
    </w:p>
    <w:p w14:paraId="2FFD5AB1" w14:textId="263676E0" w:rsidR="001A198A" w:rsidRPr="00202F36" w:rsidRDefault="004C2D1E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202F3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Zakres przedmiotu zamówienia obejmuje</w:t>
      </w:r>
      <w:r w:rsidR="00AB74FA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poszczególne </w:t>
      </w:r>
      <w:r w:rsidR="00CD46BA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usługi zgodnie z Załącznikiem nr </w:t>
      </w:r>
      <w:r w:rsidR="001028FF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4</w:t>
      </w:r>
      <w:r w:rsidR="00CD46BA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OPZ do Zaproszenia</w:t>
      </w:r>
      <w:r w:rsidRPr="00202F3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:</w:t>
      </w:r>
    </w:p>
    <w:p w14:paraId="66682F28" w14:textId="1B4A0EEA" w:rsidR="00ED231B" w:rsidRPr="00ED231B" w:rsidRDefault="00ED231B" w:rsidP="00ED231B">
      <w:pPr>
        <w:pStyle w:val="Default"/>
        <w:ind w:left="284" w:hanging="284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Projekt identyfikacji wizualnej wystawy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45E606F2" w14:textId="032AEA39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2.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Projekt graficzny wystawy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1AAF7265" w14:textId="7FF201E6" w:rsidR="00ED231B" w:rsidRPr="000D5833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3.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Zaprojektowanie i wyprodukowanie kubików (w tym 6 z możliwością ekspozycji  </w:t>
      </w:r>
    </w:p>
    <w:p w14:paraId="12D9A7D4" w14:textId="77777777" w:rsidR="000D5833" w:rsidRPr="000D5833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obiektów 3D</w:t>
      </w:r>
      <w:r w:rsidR="000D5833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wraz z lupami do oglądania w przybliżeniu małych obiektów</w:t>
      </w: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i 4 </w:t>
      </w:r>
      <w:r w:rsidR="000D5833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kubiki </w:t>
      </w: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z </w:t>
      </w:r>
      <w:r w:rsidR="000D5833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</w:t>
      </w:r>
    </w:p>
    <w:p w14:paraId="36ACA373" w14:textId="77777777" w:rsidR="000D5833" w:rsidRPr="000D5833" w:rsidRDefault="000D5833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</w:t>
      </w:r>
      <w:r w:rsidR="00ED231B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ekranami dotykowymi LCD</w:t>
      </w:r>
      <w:r w:rsidR="00741DFA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14 cali</w:t>
      </w:r>
      <w:r w:rsidR="00ED231B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)</w:t>
      </w:r>
      <w:r w:rsidR="00C64A2F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i zestawem </w:t>
      </w:r>
      <w:r w:rsidR="003D4BC0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4 słuchawek do zastosowań</w:t>
      </w: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</w:t>
      </w:r>
    </w:p>
    <w:p w14:paraId="24A53D98" w14:textId="088E1A78" w:rsidR="00ED231B" w:rsidRPr="000D5833" w:rsidRDefault="000D5833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</w:t>
      </w:r>
      <w:r w:rsidR="003D4BC0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outdoorowych.</w:t>
      </w:r>
    </w:p>
    <w:p w14:paraId="7238B53A" w14:textId="15E9F461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4.</w:t>
      </w:r>
      <w:r w:rsidR="00FD4760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Druk i produkcja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ścianek ekspozycyjnych kubików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048D5714" w14:textId="4B50DD91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5.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Transport kubików pod wskazany adres na terenie Warszawy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3D52480C" w14:textId="7850E395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6.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Korekta i redakcja tekstów do katalogu i na wystawę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18A2CD87" w14:textId="5237B826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7.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Montaż filmów wystawowych z napisami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38B36D5D" w14:textId="3EA06EBC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8.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Fotoedycja fotografii na ekspozycję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4429DBBE" w14:textId="77777777" w:rsidR="00C93D62" w:rsidRDefault="000D5833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9</w:t>
      </w:r>
      <w:r w:rsidR="00ED231B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="00ED231B"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Druk elementów 3D wystawy</w:t>
      </w:r>
      <w:r w:rsidR="0096527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wraz z lupą do oglądania elementów o bardzo małych 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</w:p>
    <w:p w14:paraId="3CCD48C6" w14:textId="66E5B8A8" w:rsidR="00ED231B" w:rsidRPr="00ED231B" w:rsidRDefault="00C93D62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</w:t>
      </w:r>
      <w:r w:rsidR="0096527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rozmiarach.</w:t>
      </w:r>
    </w:p>
    <w:p w14:paraId="2A6D9904" w14:textId="2BC4EF79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</w:t>
      </w:r>
      <w:r w:rsid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0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Zaprojektowanie plakatu promującego wystawę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4993F410" w14:textId="3D23D23E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</w:t>
      </w:r>
      <w:r w:rsid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Zaprojektowanie katalogu wystawy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4C06D9D6" w14:textId="224573D6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</w:t>
      </w:r>
      <w:r w:rsid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2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Przygotowanie audiodeskrypcji materiałów wystawy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61F0733C" w14:textId="23516E11" w:rsidR="00FD4760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</w:t>
      </w:r>
      <w:r w:rsid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3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Przygotowanie tłumaczenia materiałów wystawy na język migowy oraz nagranie filmów w 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</w:p>
    <w:p w14:paraId="3DDFC048" w14:textId="5D798E04" w:rsidR="00ED231B" w:rsidRPr="00ED231B" w:rsidRDefault="00FD4760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</w:t>
      </w:r>
      <w:r w:rsidR="00ED231B"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Polskim Języku Migowy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081FA39F" w14:textId="0C351F68" w:rsidR="00A51101" w:rsidRDefault="00A51101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</w:p>
    <w:p w14:paraId="179759E0" w14:textId="77777777" w:rsidR="00FD4760" w:rsidRPr="00F81240" w:rsidRDefault="00FD4760" w:rsidP="00ED231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7F9EED7" w14:textId="062D0642" w:rsidR="0063336D" w:rsidRPr="0063336D" w:rsidRDefault="0063336D" w:rsidP="0063336D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 </w:t>
      </w:r>
      <w:r w:rsidRPr="0063336D">
        <w:rPr>
          <w:rFonts w:ascii="Arial" w:hAnsi="Arial" w:cs="Arial"/>
          <w:b/>
          <w:sz w:val="22"/>
          <w:szCs w:val="22"/>
        </w:rPr>
        <w:t>Terminy realizacji zamówienia:</w:t>
      </w:r>
    </w:p>
    <w:p w14:paraId="6A4C6F84" w14:textId="60CA110F" w:rsidR="0063336D" w:rsidRPr="0063336D" w:rsidRDefault="0063336D" w:rsidP="0063336D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  <w:r w:rsidRPr="0063336D">
        <w:rPr>
          <w:rFonts w:ascii="Arial" w:hAnsi="Arial" w:cs="Arial"/>
          <w:bCs/>
          <w:sz w:val="22"/>
          <w:szCs w:val="22"/>
        </w:rPr>
        <w:t xml:space="preserve">- I etap prac:  oddanie  projektu kubików do </w:t>
      </w:r>
      <w:r w:rsidRPr="007D7E30">
        <w:rPr>
          <w:rFonts w:ascii="Arial" w:hAnsi="Arial" w:cs="Arial"/>
          <w:b/>
          <w:sz w:val="22"/>
          <w:szCs w:val="22"/>
        </w:rPr>
        <w:t>13 kwietnia</w:t>
      </w:r>
    </w:p>
    <w:p w14:paraId="115F0AC0" w14:textId="77777777" w:rsidR="0063336D" w:rsidRPr="0063336D" w:rsidRDefault="0063336D" w:rsidP="0063336D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  <w:r w:rsidRPr="0063336D">
        <w:rPr>
          <w:rFonts w:ascii="Arial" w:hAnsi="Arial" w:cs="Arial"/>
          <w:bCs/>
          <w:sz w:val="22"/>
          <w:szCs w:val="22"/>
        </w:rPr>
        <w:t xml:space="preserve">- II etap: oddanie pierwszego kubika w terminie do </w:t>
      </w:r>
      <w:r w:rsidRPr="007D7E30">
        <w:rPr>
          <w:rFonts w:ascii="Arial" w:hAnsi="Arial" w:cs="Arial"/>
          <w:b/>
          <w:sz w:val="22"/>
          <w:szCs w:val="22"/>
        </w:rPr>
        <w:t>27 kwietnia</w:t>
      </w:r>
    </w:p>
    <w:p w14:paraId="062C1B88" w14:textId="77777777" w:rsidR="0063336D" w:rsidRPr="0063336D" w:rsidRDefault="0063336D" w:rsidP="0063336D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  <w:r w:rsidRPr="0063336D">
        <w:rPr>
          <w:rFonts w:ascii="Arial" w:hAnsi="Arial" w:cs="Arial"/>
          <w:bCs/>
          <w:sz w:val="22"/>
          <w:szCs w:val="22"/>
        </w:rPr>
        <w:t xml:space="preserve">- III etap: przygotowanie projektu katalogu wystawy, plakatów, druk elementów 3D, montaż filmów - do </w:t>
      </w:r>
      <w:r w:rsidRPr="007D7E30">
        <w:rPr>
          <w:rFonts w:ascii="Arial" w:hAnsi="Arial" w:cs="Arial"/>
          <w:b/>
          <w:sz w:val="22"/>
          <w:szCs w:val="22"/>
        </w:rPr>
        <w:t>28 kwietnia</w:t>
      </w:r>
    </w:p>
    <w:p w14:paraId="6528D139" w14:textId="77777777" w:rsidR="0063336D" w:rsidRPr="0063336D" w:rsidRDefault="0063336D" w:rsidP="0063336D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  <w:r w:rsidRPr="0063336D">
        <w:rPr>
          <w:rFonts w:ascii="Arial" w:hAnsi="Arial" w:cs="Arial"/>
          <w:bCs/>
          <w:sz w:val="22"/>
          <w:szCs w:val="22"/>
        </w:rPr>
        <w:t xml:space="preserve">- IV etap prac oddanie projektów graficznych plansz wystawy, filmów, edycja zdjęć - do </w:t>
      </w:r>
    </w:p>
    <w:p w14:paraId="69EF66F9" w14:textId="1D6B6489" w:rsidR="0063336D" w:rsidRPr="007D7E30" w:rsidRDefault="0063336D" w:rsidP="0063336D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</w:t>
      </w:r>
      <w:r w:rsidRPr="007D7E30">
        <w:rPr>
          <w:rFonts w:ascii="Arial" w:hAnsi="Arial" w:cs="Arial"/>
          <w:b/>
          <w:sz w:val="22"/>
          <w:szCs w:val="22"/>
        </w:rPr>
        <w:t>30 maja</w:t>
      </w:r>
    </w:p>
    <w:p w14:paraId="204E548C" w14:textId="77777777" w:rsidR="0063336D" w:rsidRPr="007D7E30" w:rsidRDefault="0063336D" w:rsidP="0063336D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2"/>
        </w:rPr>
      </w:pPr>
      <w:r w:rsidRPr="0063336D">
        <w:rPr>
          <w:rFonts w:ascii="Arial" w:hAnsi="Arial" w:cs="Arial"/>
          <w:bCs/>
          <w:sz w:val="22"/>
          <w:szCs w:val="22"/>
        </w:rPr>
        <w:lastRenderedPageBreak/>
        <w:t xml:space="preserve">- V etap: oddanie transkrypcji na polski język migowy oraz audiodeskrypcji w terminie do </w:t>
      </w:r>
      <w:r w:rsidRPr="007D7E30">
        <w:rPr>
          <w:rFonts w:ascii="Arial" w:hAnsi="Arial" w:cs="Arial"/>
          <w:b/>
          <w:sz w:val="22"/>
          <w:szCs w:val="22"/>
        </w:rPr>
        <w:t>10 maja</w:t>
      </w:r>
    </w:p>
    <w:p w14:paraId="761B1223" w14:textId="3BFCA92C" w:rsidR="00106CCF" w:rsidRPr="007D7E30" w:rsidRDefault="0063336D" w:rsidP="0063336D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2"/>
        </w:rPr>
      </w:pPr>
      <w:r w:rsidRPr="0063336D">
        <w:rPr>
          <w:rFonts w:ascii="Arial" w:hAnsi="Arial" w:cs="Arial"/>
          <w:bCs/>
          <w:sz w:val="22"/>
          <w:szCs w:val="22"/>
        </w:rPr>
        <w:t xml:space="preserve">- </w:t>
      </w:r>
      <w:r>
        <w:rPr>
          <w:rFonts w:ascii="Arial" w:hAnsi="Arial" w:cs="Arial"/>
          <w:bCs/>
          <w:sz w:val="22"/>
          <w:szCs w:val="22"/>
        </w:rPr>
        <w:t xml:space="preserve">  </w:t>
      </w:r>
      <w:r w:rsidRPr="0063336D">
        <w:rPr>
          <w:rFonts w:ascii="Arial" w:hAnsi="Arial" w:cs="Arial"/>
          <w:bCs/>
          <w:sz w:val="22"/>
          <w:szCs w:val="22"/>
        </w:rPr>
        <w:t xml:space="preserve">V etap: oddanie pozostałych kubików wraz z pełnymi wydrukami ścianek ekspozycyjnych w terminie do </w:t>
      </w:r>
      <w:r w:rsidRPr="007D7E30">
        <w:rPr>
          <w:rFonts w:ascii="Arial" w:hAnsi="Arial" w:cs="Arial"/>
          <w:b/>
          <w:sz w:val="22"/>
          <w:szCs w:val="22"/>
        </w:rPr>
        <w:t>13 maja.</w:t>
      </w:r>
    </w:p>
    <w:p w14:paraId="4B5153C6" w14:textId="77777777" w:rsidR="007D7E30" w:rsidRPr="0063336D" w:rsidRDefault="007D7E30" w:rsidP="0063336D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</w:p>
    <w:p w14:paraId="30778E86" w14:textId="3B6901BE" w:rsidR="00106CCF" w:rsidRPr="007D7E30" w:rsidRDefault="007D7E30" w:rsidP="007D7E30">
      <w:pPr>
        <w:widowControl/>
        <w:suppressAutoHyphens w:val="0"/>
        <w:autoSpaceDE w:val="0"/>
        <w:autoSpaceDN w:val="0"/>
        <w:adjustRightInd w:val="0"/>
        <w:ind w:left="0" w:firstLine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4. </w:t>
      </w:r>
      <w:r w:rsidR="00D909FF" w:rsidRPr="007D7E30">
        <w:rPr>
          <w:rFonts w:ascii="Arial" w:hAnsi="Arial" w:cs="Arial"/>
          <w:b/>
          <w:bCs/>
          <w:color w:val="000000"/>
          <w:sz w:val="22"/>
          <w:szCs w:val="22"/>
        </w:rPr>
        <w:t>Warunki udziału w procedurze dla Wykonawców ubiegających się o zamówienie publiczne:</w:t>
      </w:r>
    </w:p>
    <w:p w14:paraId="056CF4E3" w14:textId="008F61F5" w:rsidR="00977D45" w:rsidRPr="00F81240" w:rsidRDefault="00106CCF" w:rsidP="00D13ACB">
      <w:pPr>
        <w:pStyle w:val="Akapitzlist"/>
        <w:widowControl/>
        <w:numPr>
          <w:ilvl w:val="0"/>
          <w:numId w:val="28"/>
        </w:numPr>
        <w:adjustRightInd w:val="0"/>
        <w:spacing w:after="160"/>
        <w:ind w:left="567" w:hanging="283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</w:pPr>
      <w:r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O udzielenie zamówienia mogą się ubiegać Wykonawcy, którzy</w:t>
      </w:r>
      <w:r w:rsidR="00977D45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nie podlegają wykluczeniu na podstawie art. 7 ust. 1 ustawy z dnia 13 kwietnia 2022 r. o szczególnych rozwiązaniach w zakresie przeciwdziałania wspieraniu agresji na Ukrainę oraz służących ochronie bezpieczeństwa narodowego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 xml:space="preserve"> (Dz.U.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202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5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5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14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tj.)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A1BD404" w14:textId="23A94665" w:rsidR="00977D45" w:rsidRPr="00F81240" w:rsidRDefault="00E531BA" w:rsidP="00977D45">
      <w:pPr>
        <w:pStyle w:val="Akapitzlist"/>
        <w:widowControl/>
        <w:numPr>
          <w:ilvl w:val="0"/>
          <w:numId w:val="28"/>
        </w:numPr>
        <w:suppressAutoHyphens w:val="0"/>
        <w:autoSpaceDE w:val="0"/>
        <w:autoSpaceDN w:val="0"/>
        <w:adjustRightInd w:val="0"/>
        <w:ind w:left="567" w:hanging="283"/>
        <w:jc w:val="left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</w:pPr>
      <w:r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Zamawiający uzna warunek za spełniony, jeżeli</w:t>
      </w:r>
      <w:r w:rsidR="00977D45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Wykonawca:</w:t>
      </w:r>
    </w:p>
    <w:p w14:paraId="21EC671F" w14:textId="4E72713D" w:rsidR="00F5291D" w:rsidRPr="00F81240" w:rsidRDefault="008C7B70" w:rsidP="00FB1B69">
      <w:pPr>
        <w:widowControl/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 </w:t>
      </w:r>
      <w:r w:rsidR="00E531BA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wykaże, że w okresie ostatnich </w:t>
      </w:r>
      <w:r w:rsidR="00651BD2" w:rsidRPr="00F81240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3</w:t>
      </w:r>
      <w:r w:rsidR="00E531BA" w:rsidRPr="00F81240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lat</w:t>
      </w:r>
      <w:r w:rsidR="00E531BA" w:rsidRPr="00F8124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przed upływem terminu składania ofert, a jeżeli okres prowadzenia działalności jest krótszy – to w tym okresie zrealizował</w:t>
      </w:r>
      <w:r w:rsidR="00335252" w:rsidRPr="00F8124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:</w:t>
      </w:r>
      <w:r w:rsidR="00E531BA" w:rsidRPr="00F8124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</w:p>
    <w:p w14:paraId="283D0004" w14:textId="01750A14" w:rsidR="00AB2A95" w:rsidRPr="00F666AC" w:rsidRDefault="00E531BA" w:rsidP="00A00B45">
      <w:pPr>
        <w:pStyle w:val="Akapitzlist"/>
        <w:widowControl/>
        <w:numPr>
          <w:ilvl w:val="0"/>
          <w:numId w:val="31"/>
        </w:numPr>
        <w:suppressAutoHyphens w:val="0"/>
        <w:autoSpaceDE w:val="0"/>
        <w:autoSpaceDN w:val="0"/>
        <w:adjustRightInd w:val="0"/>
        <w:ind w:left="567" w:firstLine="0"/>
        <w:rPr>
          <w:rFonts w:ascii="Arial" w:hAnsi="Arial" w:cs="Arial"/>
          <w:b/>
          <w:bCs/>
          <w:color w:val="000000"/>
          <w:sz w:val="22"/>
          <w:szCs w:val="22"/>
        </w:rPr>
      </w:pPr>
      <w:r w:rsidRPr="00A00B45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co najmniej </w:t>
      </w:r>
      <w:r w:rsidR="00DB4669" w:rsidRPr="00A00B45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3</w:t>
      </w:r>
      <w:r w:rsidRPr="00A00B45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</w:t>
      </w:r>
      <w:r w:rsidR="008813D4" w:rsidRPr="00A00B45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wystawy</w:t>
      </w:r>
      <w:r w:rsidRPr="00A00B4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polegając</w:t>
      </w:r>
      <w:r w:rsidR="00AE622B" w:rsidRPr="00A00B4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</w:t>
      </w:r>
      <w:r w:rsidRPr="00A00B4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na</w:t>
      </w:r>
      <w:r w:rsidR="00A00B45" w:rsidRPr="00A00B4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opracowaniu projektu wykonawczego oraz produkcji</w:t>
      </w:r>
      <w:r w:rsidR="00F6538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i</w:t>
      </w:r>
      <w:r w:rsidR="00A00B45" w:rsidRPr="00A00B4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dostawie elementów aranżacji przestrzeni wystawienniczej, obejmujących zarówno opracowanie projektów graficznych, jak i wykonanie elementów ekspozycyjnych (np. kubików, gablot, instalacji przestrzennych)</w:t>
      </w:r>
      <w:r w:rsidR="00F6538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</w:p>
    <w:p w14:paraId="2E4511A3" w14:textId="77777777" w:rsidR="00FB18E0" w:rsidRPr="00A00B45" w:rsidRDefault="00FB18E0" w:rsidP="00F666AC">
      <w:pPr>
        <w:pStyle w:val="Akapitzlist"/>
        <w:widowControl/>
        <w:suppressAutoHyphens w:val="0"/>
        <w:autoSpaceDE w:val="0"/>
        <w:autoSpaceDN w:val="0"/>
        <w:adjustRightInd w:val="0"/>
        <w:ind w:left="567" w:firstLine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0654C9B" w14:textId="3DD22280" w:rsidR="00A94300" w:rsidRPr="007D7E30" w:rsidRDefault="007D7E30" w:rsidP="007D7E30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5. </w:t>
      </w:r>
      <w:r w:rsidR="00D909FF" w:rsidRPr="007D7E30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1E525394" w14:textId="5537E201" w:rsidR="003059B1" w:rsidRDefault="003059B1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4E3E3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Zamawiający dokona wyboru najkorzystniejszej oferty na podstawie następujących kryteriów: </w:t>
      </w:r>
    </w:p>
    <w:p w14:paraId="0D1F3166" w14:textId="77777777" w:rsidR="009B0462" w:rsidRDefault="009B0462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074"/>
        <w:gridCol w:w="2746"/>
      </w:tblGrid>
      <w:tr w:rsidR="009B0462" w:rsidRPr="0018301A" w14:paraId="45217072" w14:textId="77777777" w:rsidTr="00D91873">
        <w:tc>
          <w:tcPr>
            <w:tcW w:w="409" w:type="dxa"/>
          </w:tcPr>
          <w:p w14:paraId="2D221A85" w14:textId="77777777" w:rsidR="009B0462" w:rsidRPr="0069299B" w:rsidRDefault="009B0462" w:rsidP="00D91873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Lp.</w:t>
            </w:r>
          </w:p>
        </w:tc>
        <w:tc>
          <w:tcPr>
            <w:tcW w:w="5152" w:type="dxa"/>
          </w:tcPr>
          <w:p w14:paraId="10603D44" w14:textId="77777777" w:rsidR="009B0462" w:rsidRPr="0069299B" w:rsidRDefault="009B0462" w:rsidP="00D91873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Nazwa kryterium</w:t>
            </w:r>
          </w:p>
        </w:tc>
        <w:tc>
          <w:tcPr>
            <w:tcW w:w="2781" w:type="dxa"/>
          </w:tcPr>
          <w:p w14:paraId="571B15D5" w14:textId="77777777" w:rsidR="009B0462" w:rsidRPr="0069299B" w:rsidRDefault="009B0462" w:rsidP="00D91873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Waga kryterium (liczba punktów)</w:t>
            </w:r>
          </w:p>
        </w:tc>
      </w:tr>
      <w:tr w:rsidR="009B0462" w:rsidRPr="0018301A" w14:paraId="6AD5F855" w14:textId="77777777" w:rsidTr="00D91873">
        <w:tc>
          <w:tcPr>
            <w:tcW w:w="409" w:type="dxa"/>
          </w:tcPr>
          <w:p w14:paraId="2EE3A254" w14:textId="77777777" w:rsidR="009B0462" w:rsidRPr="0069299B" w:rsidRDefault="009B0462" w:rsidP="00D91873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1</w:t>
            </w:r>
          </w:p>
        </w:tc>
        <w:tc>
          <w:tcPr>
            <w:tcW w:w="5152" w:type="dxa"/>
          </w:tcPr>
          <w:p w14:paraId="6DD72CFB" w14:textId="77777777" w:rsidR="009B0462" w:rsidRPr="0069299B" w:rsidRDefault="009B0462" w:rsidP="00D91873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Cena z podatkiem VAT</w:t>
            </w:r>
          </w:p>
        </w:tc>
        <w:tc>
          <w:tcPr>
            <w:tcW w:w="2781" w:type="dxa"/>
          </w:tcPr>
          <w:p w14:paraId="72E5896C" w14:textId="4D796482" w:rsidR="009B0462" w:rsidRPr="0069299B" w:rsidRDefault="00BD2410" w:rsidP="00D91873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40</w:t>
            </w:r>
          </w:p>
        </w:tc>
      </w:tr>
      <w:tr w:rsidR="009B0462" w:rsidRPr="0018301A" w14:paraId="7E98676A" w14:textId="77777777" w:rsidTr="00D91873">
        <w:tc>
          <w:tcPr>
            <w:tcW w:w="409" w:type="dxa"/>
          </w:tcPr>
          <w:p w14:paraId="2DA4B7B6" w14:textId="77777777" w:rsidR="009B0462" w:rsidRPr="0069299B" w:rsidRDefault="009B0462" w:rsidP="00D91873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2</w:t>
            </w:r>
          </w:p>
        </w:tc>
        <w:tc>
          <w:tcPr>
            <w:tcW w:w="5152" w:type="dxa"/>
          </w:tcPr>
          <w:p w14:paraId="23288B13" w14:textId="0EDD1BF2" w:rsidR="009B0462" w:rsidRPr="0069299B" w:rsidRDefault="00C02DCC" w:rsidP="00C02DCC">
            <w:pPr>
              <w:pStyle w:val="Akapitzlist"/>
              <w:ind w:left="-84" w:firstLine="0"/>
              <w:jc w:val="left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Projekt g</w:t>
            </w:r>
            <w:r w:rsidR="002E1D4E" w:rsidRPr="002E1D4E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raf</w:t>
            </w: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iczny</w:t>
            </w:r>
            <w:r w:rsidR="002E1D4E" w:rsidRPr="002E1D4E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wraz z</w:t>
            </w:r>
            <w:r w:rsidR="002E1D4E" w:rsidRPr="002E1D4E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wizualizacj</w:t>
            </w: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ą</w:t>
            </w:r>
            <w:r w:rsidR="002E1D4E" w:rsidRPr="002E1D4E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kubika, zawierającego tekst merytoryczny dostarczony przez Zamawiającego.</w:t>
            </w:r>
          </w:p>
        </w:tc>
        <w:tc>
          <w:tcPr>
            <w:tcW w:w="2781" w:type="dxa"/>
          </w:tcPr>
          <w:p w14:paraId="656C1617" w14:textId="513986BA" w:rsidR="009B0462" w:rsidRPr="0069299B" w:rsidRDefault="00BD2410" w:rsidP="00D91873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6</w:t>
            </w:r>
            <w:r w:rsidR="009B0462"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0</w:t>
            </w:r>
          </w:p>
        </w:tc>
      </w:tr>
    </w:tbl>
    <w:p w14:paraId="009D49BA" w14:textId="77777777" w:rsidR="009B0462" w:rsidRDefault="009B0462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56138F26" w14:textId="77777777" w:rsidR="00DE000B" w:rsidRDefault="00DE000B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6A103EFD" w14:textId="77777777" w:rsidR="00DE000B" w:rsidRPr="004E3E3E" w:rsidRDefault="00DE000B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5699338B" w14:textId="4E8CA12E" w:rsidR="00977D45" w:rsidRPr="00F81240" w:rsidRDefault="00FA48A7" w:rsidP="00D13ACB">
      <w:pPr>
        <w:rPr>
          <w:rFonts w:ascii="Arial" w:hAnsi="Arial" w:cs="Arial"/>
          <w:bCs/>
          <w:w w:val="110"/>
          <w:sz w:val="22"/>
          <w:szCs w:val="22"/>
        </w:rPr>
      </w:pPr>
      <w:r>
        <w:rPr>
          <w:rFonts w:ascii="Arial" w:hAnsi="Arial" w:cs="Arial"/>
          <w:b/>
          <w:w w:val="110"/>
          <w:sz w:val="22"/>
          <w:szCs w:val="22"/>
        </w:rPr>
        <w:t>1)</w:t>
      </w:r>
      <w:r w:rsidR="00C12CC4">
        <w:rPr>
          <w:rFonts w:ascii="Arial" w:hAnsi="Arial" w:cs="Arial"/>
          <w:b/>
          <w:w w:val="110"/>
          <w:sz w:val="22"/>
          <w:szCs w:val="22"/>
        </w:rPr>
        <w:t xml:space="preserve"> </w:t>
      </w:r>
      <w:r w:rsidR="00977D45" w:rsidRPr="00F81240">
        <w:rPr>
          <w:rFonts w:ascii="Arial" w:hAnsi="Arial" w:cs="Arial"/>
          <w:b/>
          <w:w w:val="110"/>
          <w:sz w:val="22"/>
          <w:szCs w:val="22"/>
        </w:rPr>
        <w:t>Cena brutto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 - C</w:t>
      </w:r>
      <w:r w:rsidR="00977D45" w:rsidRPr="00F81240">
        <w:rPr>
          <w:rFonts w:ascii="Arial" w:hAnsi="Arial" w:cs="Arial"/>
          <w:b/>
          <w:w w:val="110"/>
          <w:sz w:val="22"/>
          <w:szCs w:val="22"/>
        </w:rPr>
        <w:t xml:space="preserve">: 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waga 40%, </w:t>
      </w:r>
      <w:r w:rsidR="00767FF1">
        <w:rPr>
          <w:rFonts w:ascii="Arial" w:hAnsi="Arial" w:cs="Arial"/>
          <w:b/>
          <w:w w:val="110"/>
          <w:sz w:val="22"/>
          <w:szCs w:val="22"/>
        </w:rPr>
        <w:t>4</w:t>
      </w:r>
      <w:r>
        <w:rPr>
          <w:rFonts w:ascii="Arial" w:hAnsi="Arial" w:cs="Arial"/>
          <w:b/>
          <w:w w:val="110"/>
          <w:sz w:val="22"/>
          <w:szCs w:val="22"/>
        </w:rPr>
        <w:t>0 pkt</w:t>
      </w:r>
      <w:r w:rsidR="00A25887" w:rsidRPr="00F81240">
        <w:rPr>
          <w:rFonts w:ascii="Arial" w:hAnsi="Arial" w:cs="Arial"/>
          <w:b/>
          <w:w w:val="110"/>
          <w:sz w:val="22"/>
          <w:szCs w:val="22"/>
        </w:rPr>
        <w:t xml:space="preserve"> </w:t>
      </w:r>
    </w:p>
    <w:p w14:paraId="739EA8F4" w14:textId="4B54D2AD" w:rsidR="00673859" w:rsidRDefault="00977D45" w:rsidP="00D13ACB">
      <w:pPr>
        <w:pStyle w:val="Akapitzlist"/>
        <w:ind w:left="436" w:firstLine="0"/>
        <w:rPr>
          <w:rFonts w:ascii="Arial" w:hAnsi="Arial" w:cs="Arial"/>
          <w:bCs/>
          <w:i/>
          <w:iCs/>
          <w:sz w:val="22"/>
          <w:szCs w:val="22"/>
        </w:rPr>
      </w:pPr>
      <w:r w:rsidRPr="00C12CC4">
        <w:rPr>
          <w:rFonts w:ascii="Arial" w:hAnsi="Arial" w:cs="Arial"/>
          <w:bCs/>
          <w:i/>
          <w:iCs/>
          <w:sz w:val="22"/>
          <w:szCs w:val="22"/>
        </w:rPr>
        <w:t>Cena</w:t>
      </w:r>
      <w:r w:rsidR="003059B1">
        <w:rPr>
          <w:rFonts w:ascii="Arial" w:hAnsi="Arial" w:cs="Arial"/>
          <w:bCs/>
          <w:i/>
          <w:iCs/>
          <w:sz w:val="22"/>
          <w:szCs w:val="22"/>
        </w:rPr>
        <w:t xml:space="preserve"> brutto</w:t>
      </w:r>
      <w:r w:rsidRPr="00C12CC4">
        <w:rPr>
          <w:rFonts w:ascii="Arial" w:hAnsi="Arial" w:cs="Arial"/>
          <w:bCs/>
          <w:i/>
          <w:iCs/>
          <w:sz w:val="22"/>
          <w:szCs w:val="22"/>
        </w:rPr>
        <w:t xml:space="preserve"> podana w ofercie powinna zawierać wszystkie opłaty </w:t>
      </w:r>
      <w:r w:rsidR="001415F6" w:rsidRPr="00C12CC4">
        <w:rPr>
          <w:rFonts w:ascii="Arial" w:hAnsi="Arial" w:cs="Arial"/>
          <w:bCs/>
          <w:i/>
          <w:iCs/>
          <w:sz w:val="22"/>
          <w:szCs w:val="22"/>
        </w:rPr>
        <w:t xml:space="preserve">i </w:t>
      </w:r>
      <w:r w:rsidRPr="00C12CC4">
        <w:rPr>
          <w:rFonts w:ascii="Arial" w:hAnsi="Arial" w:cs="Arial"/>
          <w:bCs/>
          <w:i/>
          <w:iCs/>
          <w:sz w:val="22"/>
          <w:szCs w:val="22"/>
        </w:rPr>
        <w:t>koszty związane z wykonaniem zamówienia</w:t>
      </w:r>
      <w:r w:rsidR="008B7685">
        <w:rPr>
          <w:rFonts w:ascii="Arial" w:hAnsi="Arial" w:cs="Arial"/>
          <w:bCs/>
          <w:i/>
          <w:iCs/>
          <w:sz w:val="22"/>
          <w:szCs w:val="22"/>
        </w:rPr>
        <w:t xml:space="preserve"> zgodnie z opisem w pkt 2 Zaproszenia</w:t>
      </w:r>
      <w:r w:rsidRPr="00C12CC4"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1D5C6F50" w14:textId="77777777" w:rsidR="009B0462" w:rsidRPr="009B0462" w:rsidRDefault="009B0462" w:rsidP="00D13ACB">
      <w:pPr>
        <w:pStyle w:val="Akapitzlist"/>
        <w:ind w:left="436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3CAB95A" w14:textId="58D5B7C1" w:rsidR="009B0462" w:rsidRDefault="009B0462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 kryterium „Cena z podatkiem VAT” najwyższą liczbę punktó</w:t>
      </w:r>
      <w:r w:rsidRPr="00DD1B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 (</w:t>
      </w:r>
      <w:r w:rsidR="00DD1B9E" w:rsidRPr="00CB1D4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4</w:t>
      </w:r>
      <w:r w:rsidRPr="00CB1D4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0)</w:t>
      </w:r>
      <w:r w:rsidRPr="00DD1B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otrzyma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oferta 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</w:t>
      </w:r>
    </w:p>
    <w:p w14:paraId="0161A26E" w14:textId="0596435F" w:rsidR="009B0462" w:rsidRDefault="009B0462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zawierająca najniższą cenę brutto, a każda następna odpowiednio zgodnie ze wzorem: </w:t>
      </w:r>
    </w:p>
    <w:p w14:paraId="257F5364" w14:textId="77777777" w:rsidR="005936EE" w:rsidRDefault="005936EE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0B278497" w14:textId="77777777" w:rsidR="005936EE" w:rsidRPr="009B0462" w:rsidRDefault="005936EE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9A0FAD4" w14:textId="0382AFA2" w:rsidR="009B0462" w:rsidRPr="009B0462" w:rsidRDefault="009B0462" w:rsidP="005936EE">
      <w:pPr>
        <w:pStyle w:val="Akapitzlist"/>
        <w:ind w:left="142" w:hanging="142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cena oferty </w:t>
      </w:r>
      <w:r w:rsidR="003D06A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z najniższą ceną</w:t>
      </w:r>
    </w:p>
    <w:p w14:paraId="4FC35894" w14:textId="3DAC6ADA" w:rsidR="009B0462" w:rsidRPr="009B0462" w:rsidRDefault="009B0462" w:rsidP="009B0462">
      <w:pPr>
        <w:pStyle w:val="Akapitzlist"/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Liczba punktów =    ---------------------------------------------------- x (</w:t>
      </w:r>
      <w:r w:rsidR="00BD241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4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0) waga kryterium</w:t>
      </w:r>
    </w:p>
    <w:p w14:paraId="142A08A3" w14:textId="77777777" w:rsidR="009B0462" w:rsidRPr="009B0462" w:rsidRDefault="009B0462" w:rsidP="009B0462">
      <w:pPr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 cena oferty ocenianej</w:t>
      </w:r>
    </w:p>
    <w:p w14:paraId="3E0C8546" w14:textId="77777777" w:rsidR="009B0462" w:rsidRPr="00C12CC4" w:rsidRDefault="009B0462" w:rsidP="00D13ACB">
      <w:pPr>
        <w:pStyle w:val="Akapitzlist"/>
        <w:ind w:left="436" w:firstLine="0"/>
        <w:rPr>
          <w:rFonts w:ascii="Arial" w:hAnsi="Arial" w:cs="Arial"/>
          <w:bCs/>
          <w:i/>
          <w:iCs/>
          <w:sz w:val="22"/>
          <w:szCs w:val="22"/>
        </w:rPr>
      </w:pPr>
    </w:p>
    <w:p w14:paraId="3FE302DE" w14:textId="77777777" w:rsidR="00C12CC4" w:rsidRPr="00F81240" w:rsidRDefault="00C12CC4" w:rsidP="00D13ACB">
      <w:pPr>
        <w:pStyle w:val="Akapitzlist"/>
        <w:ind w:left="436" w:firstLine="0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0CF37A11" w14:textId="6BA79703" w:rsidR="00673859" w:rsidRDefault="00FA48A7" w:rsidP="00DE697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2) </w:t>
      </w:r>
      <w:r w:rsidR="000976D9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Kryteria oceny</w:t>
      </w:r>
      <w:r w:rsidR="00C02DCC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„Projektu graficznego wraz z wizualizacją kubika, zawierającego </w:t>
      </w:r>
      <w:r w:rsidR="6EE060C2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materiał</w:t>
      </w:r>
      <w:r w:rsidR="00C02DCC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merytoryczny dostarczony przez Zamawiającego</w:t>
      </w:r>
      <w:r w:rsidR="0097131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stanowiący </w:t>
      </w:r>
      <w:r w:rsidR="00971317" w:rsidRPr="00965078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Zał</w:t>
      </w:r>
      <w:r w:rsidR="00965078" w:rsidRPr="00965078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ą</w:t>
      </w:r>
      <w:r w:rsidR="00971317" w:rsidRPr="00965078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cznik nr 6</w:t>
      </w:r>
      <w:r w:rsidR="0097131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do Zaproszenia</w:t>
      </w:r>
      <w:r w:rsidR="00C02DCC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”, </w:t>
      </w:r>
      <w:r w:rsidR="00A75A8B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któr</w:t>
      </w:r>
      <w:r w:rsidR="00C02DCC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y</w:t>
      </w:r>
      <w:r w:rsidR="00A75A8B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jest obowiązkową częścią oferty</w:t>
      </w:r>
      <w:r w:rsidR="009021E8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Wykonawcy</w:t>
      </w:r>
      <w:r w:rsidR="00767FF1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: </w:t>
      </w:r>
      <w:r w:rsidR="003059B1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waga 60%</w:t>
      </w:r>
      <w:r w:rsidR="00271376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, </w:t>
      </w:r>
      <w:r w:rsidR="00767FF1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60</w:t>
      </w: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pkt</w:t>
      </w:r>
      <w:r w:rsidR="00767FF1" w:rsidRPr="639694A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C60B9" w:rsidRPr="639694A3">
        <w:rPr>
          <w:rFonts w:ascii="Arial" w:hAnsi="Arial" w:cs="Arial"/>
          <w:color w:val="000000" w:themeColor="text1"/>
          <w:sz w:val="22"/>
          <w:szCs w:val="22"/>
        </w:rPr>
        <w:t>w tym:</w:t>
      </w:r>
    </w:p>
    <w:p w14:paraId="323E061F" w14:textId="77777777" w:rsidR="006733F7" w:rsidRPr="00FA48A7" w:rsidRDefault="006733F7" w:rsidP="00DE697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659E470D" w14:textId="4D37D014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1.</w:t>
      </w:r>
      <w:r>
        <w:tab/>
      </w: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Spójność z </w:t>
      </w:r>
      <w:r w:rsidR="21C1F93B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identyfikacją Muzeum Historii Naturalnej</w:t>
      </w:r>
    </w:p>
    <w:p w14:paraId="0418A5F4" w14:textId="2411E826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639694A3">
        <w:rPr>
          <w:rFonts w:ascii="Arial" w:hAnsi="Arial" w:cs="Arial"/>
          <w:color w:val="000000" w:themeColor="text1"/>
          <w:sz w:val="22"/>
          <w:szCs w:val="22"/>
        </w:rPr>
        <w:t>•</w:t>
      </w:r>
      <w:r>
        <w:tab/>
      </w:r>
      <w:r w:rsidRPr="639694A3">
        <w:rPr>
          <w:rFonts w:ascii="Arial" w:hAnsi="Arial" w:cs="Arial"/>
          <w:color w:val="000000" w:themeColor="text1"/>
          <w:sz w:val="22"/>
          <w:szCs w:val="22"/>
        </w:rPr>
        <w:t xml:space="preserve">Czy koncepcja </w:t>
      </w:r>
      <w:r w:rsidR="5EA02F39" w:rsidRPr="639694A3">
        <w:rPr>
          <w:rFonts w:ascii="Arial" w:hAnsi="Arial" w:cs="Arial"/>
          <w:color w:val="000000" w:themeColor="text1"/>
          <w:sz w:val="22"/>
          <w:szCs w:val="22"/>
        </w:rPr>
        <w:t>nawiązuje, czy jest rozwinięciem logotypu Muzeum Historii Naturalnej</w:t>
      </w:r>
      <w:r w:rsidRPr="639694A3">
        <w:rPr>
          <w:rFonts w:ascii="Arial" w:hAnsi="Arial" w:cs="Arial"/>
          <w:color w:val="000000" w:themeColor="text1"/>
          <w:sz w:val="22"/>
          <w:szCs w:val="22"/>
        </w:rPr>
        <w:t>?</w:t>
      </w:r>
    </w:p>
    <w:p w14:paraId="40A32827" w14:textId="3EC2804C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639694A3">
        <w:rPr>
          <w:rFonts w:ascii="Arial" w:hAnsi="Arial" w:cs="Arial"/>
          <w:color w:val="000000" w:themeColor="text1"/>
          <w:sz w:val="22"/>
          <w:szCs w:val="22"/>
        </w:rPr>
        <w:t xml:space="preserve">0 pkt - koncepcja w żadnym stopniu nie jest spójna z </w:t>
      </w:r>
      <w:r w:rsidR="74854F88" w:rsidRPr="639694A3">
        <w:rPr>
          <w:rFonts w:ascii="Arial" w:hAnsi="Arial" w:cs="Arial"/>
          <w:color w:val="000000" w:themeColor="text1"/>
          <w:sz w:val="22"/>
          <w:szCs w:val="22"/>
        </w:rPr>
        <w:t>identyfikacją</w:t>
      </w:r>
      <w:r w:rsidR="19BAD80C" w:rsidRPr="639694A3">
        <w:rPr>
          <w:rFonts w:ascii="Arial" w:hAnsi="Arial" w:cs="Arial"/>
          <w:color w:val="000000" w:themeColor="text1"/>
          <w:sz w:val="22"/>
          <w:szCs w:val="22"/>
        </w:rPr>
        <w:t xml:space="preserve"> wizualną</w:t>
      </w:r>
    </w:p>
    <w:p w14:paraId="4E4847F1" w14:textId="4EDBD102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639694A3">
        <w:rPr>
          <w:rFonts w:ascii="Arial" w:hAnsi="Arial" w:cs="Arial"/>
          <w:color w:val="000000" w:themeColor="text1"/>
          <w:sz w:val="22"/>
          <w:szCs w:val="22"/>
        </w:rPr>
        <w:t xml:space="preserve">5 pkt - koncepcja częściowo jest spójna z </w:t>
      </w:r>
      <w:r w:rsidR="3868D7B1" w:rsidRPr="639694A3">
        <w:rPr>
          <w:rFonts w:ascii="Arial" w:hAnsi="Arial" w:cs="Arial"/>
          <w:color w:val="000000" w:themeColor="text1"/>
          <w:sz w:val="22"/>
          <w:szCs w:val="22"/>
        </w:rPr>
        <w:t>identyfikacją</w:t>
      </w:r>
      <w:r w:rsidR="11EE492D" w:rsidRPr="639694A3">
        <w:rPr>
          <w:rFonts w:ascii="Arial" w:hAnsi="Arial" w:cs="Arial"/>
          <w:color w:val="000000" w:themeColor="text1"/>
          <w:sz w:val="22"/>
          <w:szCs w:val="22"/>
        </w:rPr>
        <w:t xml:space="preserve"> wizualną</w:t>
      </w:r>
    </w:p>
    <w:p w14:paraId="1EED5C43" w14:textId="721C7276" w:rsidR="00321089" w:rsidRDefault="00321089" w:rsidP="639694A3">
      <w:pPr>
        <w:widowControl/>
        <w:rPr>
          <w:rFonts w:ascii="Arial" w:hAnsi="Arial" w:cs="Arial"/>
          <w:color w:val="000000" w:themeColor="text1"/>
          <w:sz w:val="22"/>
          <w:szCs w:val="22"/>
        </w:rPr>
      </w:pPr>
      <w:r w:rsidRPr="639694A3">
        <w:rPr>
          <w:rFonts w:ascii="Arial" w:hAnsi="Arial" w:cs="Arial"/>
          <w:color w:val="000000" w:themeColor="text1"/>
          <w:sz w:val="22"/>
          <w:szCs w:val="22"/>
        </w:rPr>
        <w:t xml:space="preserve">10 pkt - koncepcja w pełni </w:t>
      </w:r>
      <w:r w:rsidR="37D428E5" w:rsidRPr="639694A3">
        <w:rPr>
          <w:rFonts w:ascii="Arial" w:hAnsi="Arial" w:cs="Arial"/>
          <w:color w:val="000000" w:themeColor="text1"/>
          <w:sz w:val="22"/>
          <w:szCs w:val="22"/>
        </w:rPr>
        <w:t>n</w:t>
      </w:r>
      <w:r w:rsidR="7AA9A918" w:rsidRPr="639694A3">
        <w:rPr>
          <w:rFonts w:ascii="Arial" w:hAnsi="Arial" w:cs="Arial"/>
          <w:color w:val="000000" w:themeColor="text1"/>
          <w:sz w:val="22"/>
          <w:szCs w:val="22"/>
        </w:rPr>
        <w:t>awiązuje do identyfikacji wizualnej</w:t>
      </w:r>
    </w:p>
    <w:p w14:paraId="17E7A68F" w14:textId="77777777" w:rsidR="00CF65D0" w:rsidRDefault="00CF65D0" w:rsidP="639694A3">
      <w:pPr>
        <w:widowControl/>
        <w:rPr>
          <w:rFonts w:ascii="Arial" w:hAnsi="Arial" w:cs="Arial"/>
          <w:color w:val="000000" w:themeColor="text1"/>
          <w:sz w:val="22"/>
          <w:szCs w:val="22"/>
        </w:rPr>
      </w:pPr>
    </w:p>
    <w:p w14:paraId="1004821C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8DEE687" w14:textId="78CE9C4F" w:rsidR="639694A3" w:rsidRDefault="639694A3" w:rsidP="639694A3">
      <w:pPr>
        <w:widowControl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2. </w:t>
      </w:r>
      <w:r w:rsidR="36F5308C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Funkcjonalność i czytelność przestrzenna</w:t>
      </w:r>
    </w:p>
    <w:p w14:paraId="50EF96BC" w14:textId="014E81F0" w:rsidR="36F5308C" w:rsidRDefault="36F5308C" w:rsidP="00B551B4">
      <w:pPr>
        <w:ind w:left="567" w:firstLine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br/>
      </w: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• </w:t>
      </w:r>
      <w:r w:rsidRPr="639694A3">
        <w:rPr>
          <w:rFonts w:ascii="Arial" w:hAnsi="Arial" w:cs="Arial"/>
          <w:color w:val="000000" w:themeColor="text1"/>
          <w:sz w:val="22"/>
          <w:szCs w:val="22"/>
        </w:rPr>
        <w:t>Czy odbiorca intuicyjnie rozumie, gdzie patrzeć i jak „czytać” ekspozycję?</w:t>
      </w:r>
      <w:r>
        <w:br/>
      </w:r>
      <w:r w:rsidRPr="639694A3">
        <w:rPr>
          <w:rFonts w:ascii="Arial" w:hAnsi="Arial" w:cs="Arial"/>
          <w:color w:val="000000" w:themeColor="text1"/>
          <w:sz w:val="22"/>
          <w:szCs w:val="22"/>
        </w:rPr>
        <w:t>• Czy układ wspiera odbiór treści?</w:t>
      </w:r>
    </w:p>
    <w:p w14:paraId="2E27D96B" w14:textId="6B802EF6" w:rsidR="54F6C90B" w:rsidRDefault="54F6C90B" w:rsidP="00B551B4">
      <w:pPr>
        <w:ind w:left="567" w:firstLine="0"/>
      </w:pP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• Czy projekt uwzględnia sposób odbioru kubika w przestrzeni (360°, ruch widza)?</w:t>
      </w:r>
      <w:r>
        <w:br/>
      </w: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•</w:t>
      </w:r>
      <w:r w:rsidR="006F5CAD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Czy układ treści jest intuicyjny i prowadzi odbiorcę przez narrację?</w:t>
      </w:r>
      <w:r>
        <w:br/>
      </w: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• Czy elementy graficzne i tekstowe są czytelne z odpowiedniej odległości?</w:t>
      </w:r>
      <w:r>
        <w:br/>
      </w: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• Czy projekt unika przeładowania i chaosu wizualnego?</w:t>
      </w:r>
    </w:p>
    <w:p w14:paraId="17292DDB" w14:textId="525FDB27" w:rsidR="54F6C90B" w:rsidRPr="003903C0" w:rsidRDefault="54F6C90B" w:rsidP="003903C0">
      <w:r w:rsidRPr="003903C0">
        <w:rPr>
          <w:rFonts w:ascii="Arial" w:eastAsia="Arial" w:hAnsi="Arial" w:cs="Arial"/>
          <w:color w:val="000000" w:themeColor="text1"/>
          <w:sz w:val="22"/>
          <w:szCs w:val="22"/>
        </w:rPr>
        <w:t>0 pkt – projekt jest nieczytelny, chaotyczny, nie uwzględnia odbioru przestrzennego</w:t>
      </w:r>
      <w:r w:rsidR="00FB18E0">
        <w:rPr>
          <w:rFonts w:ascii="Arial" w:eastAsia="Arial" w:hAnsi="Arial" w:cs="Arial"/>
          <w:color w:val="000000" w:themeColor="text1"/>
          <w:sz w:val="22"/>
          <w:szCs w:val="22"/>
        </w:rPr>
        <w:t>,</w:t>
      </w:r>
    </w:p>
    <w:p w14:paraId="73162C71" w14:textId="4D088E67" w:rsidR="54F6C90B" w:rsidRPr="003903C0" w:rsidRDefault="54F6C90B" w:rsidP="003903C0">
      <w:r w:rsidRPr="003903C0">
        <w:rPr>
          <w:rFonts w:ascii="Arial" w:eastAsia="Arial" w:hAnsi="Arial" w:cs="Arial"/>
          <w:color w:val="000000" w:themeColor="text1"/>
          <w:sz w:val="22"/>
          <w:szCs w:val="22"/>
        </w:rPr>
        <w:t xml:space="preserve">10 pkt – </w:t>
      </w:r>
      <w:r w:rsidR="0C3D7207" w:rsidRPr="003903C0">
        <w:rPr>
          <w:rFonts w:ascii="Arial" w:eastAsia="Arial" w:hAnsi="Arial" w:cs="Arial"/>
          <w:color w:val="000000" w:themeColor="text1"/>
          <w:sz w:val="22"/>
          <w:szCs w:val="22"/>
        </w:rPr>
        <w:t>projekt jest częściowo funkcjonalny i czytelny; uwzględnia odbiór przestrzenny, ale zawiera istotne braki</w:t>
      </w:r>
      <w:r w:rsidR="00FB18E0">
        <w:rPr>
          <w:rFonts w:ascii="Arial" w:eastAsia="Arial" w:hAnsi="Arial" w:cs="Arial"/>
          <w:color w:val="000000" w:themeColor="text1"/>
          <w:sz w:val="22"/>
          <w:szCs w:val="22"/>
        </w:rPr>
        <w:t>,</w:t>
      </w:r>
    </w:p>
    <w:p w14:paraId="3699E614" w14:textId="2D1793FE" w:rsidR="00321089" w:rsidRDefault="54F6C90B" w:rsidP="003903C0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003903C0">
        <w:rPr>
          <w:rFonts w:ascii="Arial" w:eastAsia="Arial" w:hAnsi="Arial" w:cs="Arial"/>
          <w:color w:val="000000" w:themeColor="text1"/>
          <w:sz w:val="22"/>
          <w:szCs w:val="22"/>
        </w:rPr>
        <w:t xml:space="preserve">20 pkt </w:t>
      </w: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– projekt w pełni uwzględnia odbiór kubika, jest intuicyjny, czytelny i prowadzi odbiorcę przez treś</w:t>
      </w:r>
      <w:r w:rsidR="00B551B4">
        <w:rPr>
          <w:rFonts w:ascii="Arial" w:eastAsia="Arial" w:hAnsi="Arial" w:cs="Arial"/>
          <w:color w:val="000000" w:themeColor="text1"/>
          <w:sz w:val="22"/>
          <w:szCs w:val="22"/>
        </w:rPr>
        <w:t>ć</w:t>
      </w:r>
      <w:r w:rsidR="003903C0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781A4394" w14:textId="77777777" w:rsidR="003903C0" w:rsidRPr="003903C0" w:rsidRDefault="003903C0" w:rsidP="003903C0"/>
    <w:p w14:paraId="491C6827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3.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Siła przekazu</w:t>
      </w:r>
      <w:r w:rsidRPr="0032108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1D486AB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pomysł jest zrozumiały i wyrazisty?</w:t>
      </w:r>
    </w:p>
    <w:p w14:paraId="313F3A8B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narracja ma logiczny przebieg?</w:t>
      </w:r>
    </w:p>
    <w:p w14:paraId="61B5B9F7" w14:textId="4F71A5AE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pomysł w ogóle nie jest zrozumiały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13AC1FE9" w14:textId="3495D94C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pomysł jest zrozumiały, ale narracja nie ma logicznego przebiegu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4D50E5B1" w14:textId="3B1331E2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pomysł jest zrozumiały i wyrazisty, narracja ma logiczny przebieg</w:t>
      </w:r>
      <w:r w:rsidR="00FB18E0">
        <w:rPr>
          <w:rFonts w:ascii="Arial" w:hAnsi="Arial" w:cs="Arial"/>
          <w:color w:val="000000"/>
          <w:sz w:val="22"/>
          <w:szCs w:val="22"/>
        </w:rPr>
        <w:t>.</w:t>
      </w:r>
    </w:p>
    <w:p w14:paraId="33888C0C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18716C8C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4.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Poziom kreatywności</w:t>
      </w:r>
    </w:p>
    <w:p w14:paraId="525DF593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 xml:space="preserve">Czy koncepcja jest unikalna? </w:t>
      </w:r>
    </w:p>
    <w:p w14:paraId="79A2E383" w14:textId="77777777" w:rsid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 w:rsidRPr="639694A3">
        <w:rPr>
          <w:rFonts w:ascii="Arial" w:hAnsi="Arial" w:cs="Arial"/>
          <w:color w:val="000000" w:themeColor="text1"/>
          <w:sz w:val="22"/>
          <w:szCs w:val="22"/>
        </w:rPr>
        <w:t>•</w:t>
      </w:r>
      <w:r>
        <w:tab/>
      </w:r>
      <w:r w:rsidRPr="639694A3">
        <w:rPr>
          <w:rFonts w:ascii="Arial" w:hAnsi="Arial" w:cs="Arial"/>
          <w:color w:val="000000" w:themeColor="text1"/>
          <w:sz w:val="22"/>
          <w:szCs w:val="22"/>
        </w:rPr>
        <w:t>Czy przyciąga uwagę w pierwszych sekundach?</w:t>
      </w:r>
    </w:p>
    <w:p w14:paraId="2091FC95" w14:textId="0E9D7DCA" w:rsidR="00E85863" w:rsidRDefault="00E85863" w:rsidP="00E85863">
      <w:pPr>
        <w:widowControl/>
      </w:pPr>
      <w:r w:rsidRPr="639694A3">
        <w:rPr>
          <w:rFonts w:ascii="Arial" w:hAnsi="Arial" w:cs="Arial"/>
          <w:color w:val="000000" w:themeColor="text1"/>
          <w:sz w:val="22"/>
          <w:szCs w:val="22"/>
        </w:rPr>
        <w:t>•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F5CAD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Pr="009C78DB">
        <w:rPr>
          <w:rFonts w:ascii="Arial" w:eastAsia="Arial" w:hAnsi="Arial" w:cs="Arial"/>
          <w:color w:val="000000" w:themeColor="text1"/>
          <w:sz w:val="22"/>
          <w:szCs w:val="22"/>
        </w:rPr>
        <w:t>Czy pomysł zostaje w pamięci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9C78DB">
        <w:rPr>
          <w:rFonts w:ascii="Arial" w:eastAsia="Arial" w:hAnsi="Arial" w:cs="Arial"/>
          <w:color w:val="000000" w:themeColor="text1"/>
          <w:sz w:val="22"/>
          <w:szCs w:val="22"/>
        </w:rPr>
        <w:t>?</w:t>
      </w:r>
    </w:p>
    <w:p w14:paraId="362F952F" w14:textId="1B939C00" w:rsidR="00E85863" w:rsidRPr="00321089" w:rsidRDefault="00E85863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8FF13FE" w14:textId="28F0BB82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koncepcja nie jest unikalna, nie przyciąga uwagi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6CAEFDC4" w14:textId="49002E48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koncepcja przyciąga uwagę, ale nie jest oryginalna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26423105" w14:textId="503C6D76" w:rsidR="00877AFF" w:rsidRPr="00321089" w:rsidRDefault="00321089" w:rsidP="003903C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koncepcja jest w pełni unikalna i przyciąga uwagę</w:t>
      </w:r>
      <w:r w:rsidR="00FB18E0">
        <w:rPr>
          <w:rFonts w:ascii="Arial" w:hAnsi="Arial" w:cs="Arial"/>
          <w:color w:val="000000"/>
          <w:sz w:val="22"/>
          <w:szCs w:val="22"/>
        </w:rPr>
        <w:t>.</w:t>
      </w:r>
    </w:p>
    <w:p w14:paraId="0D0D8C6D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BD0FBC6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5.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Warstwa wizualna</w:t>
      </w:r>
    </w:p>
    <w:p w14:paraId="7B57D463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forma koncepcji współgra z przekazem?</w:t>
      </w:r>
    </w:p>
    <w:p w14:paraId="737BC4A9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obraz wspiera przekaz i emocje?</w:t>
      </w:r>
    </w:p>
    <w:p w14:paraId="6E347A68" w14:textId="76C53F9E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forma koncepcji w ogóle nie współgra z przekazem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6E48E116" w14:textId="01806CD4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forma koncepcji częściowo współgra z przekazem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7CF00C30" w14:textId="748B2CC2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forma koncepcji w pełni współgra z przekazem, obraz wspiera przekaz i emocje</w:t>
      </w:r>
      <w:r w:rsidR="00FB18E0">
        <w:rPr>
          <w:rFonts w:ascii="Arial" w:hAnsi="Arial" w:cs="Arial"/>
          <w:color w:val="000000"/>
          <w:sz w:val="22"/>
          <w:szCs w:val="22"/>
        </w:rPr>
        <w:t>.</w:t>
      </w:r>
    </w:p>
    <w:p w14:paraId="20108FBD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42B5FD5A" w14:textId="77777777" w:rsidR="00321089" w:rsidRDefault="00321089" w:rsidP="003903C0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B75A9E9" w14:textId="7A5D6909" w:rsidR="003059B1" w:rsidRDefault="00F034FA" w:rsidP="005936EE">
      <w:pPr>
        <w:widowControl/>
        <w:suppressAutoHyphens w:val="0"/>
        <w:autoSpaceDE w:val="0"/>
        <w:autoSpaceDN w:val="0"/>
        <w:adjustRightInd w:val="0"/>
        <w:ind w:left="426" w:hanging="1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Ocena ofert w kryterium </w:t>
      </w:r>
      <w:r w:rsidR="00C14771">
        <w:rPr>
          <w:rFonts w:ascii="Arial" w:hAnsi="Arial" w:cs="Arial"/>
          <w:color w:val="000000"/>
          <w:sz w:val="22"/>
          <w:szCs w:val="22"/>
        </w:rPr>
        <w:t>„</w:t>
      </w:r>
      <w:r w:rsidR="00C14771" w:rsidRPr="00C02DCC">
        <w:rPr>
          <w:rFonts w:ascii="Arial" w:hAnsi="Arial" w:cs="Arial"/>
          <w:b/>
          <w:bCs/>
          <w:color w:val="000000"/>
          <w:sz w:val="22"/>
          <w:szCs w:val="22"/>
        </w:rPr>
        <w:t>Projekt graficzn</w:t>
      </w:r>
      <w:r w:rsidR="00C14771">
        <w:rPr>
          <w:rFonts w:ascii="Arial" w:hAnsi="Arial" w:cs="Arial"/>
          <w:b/>
          <w:bCs/>
          <w:color w:val="000000"/>
          <w:sz w:val="22"/>
          <w:szCs w:val="22"/>
        </w:rPr>
        <w:t>y</w:t>
      </w:r>
      <w:r w:rsidR="00C14771" w:rsidRPr="00C02DCC">
        <w:rPr>
          <w:rFonts w:ascii="Arial" w:hAnsi="Arial" w:cs="Arial"/>
          <w:b/>
          <w:bCs/>
          <w:color w:val="000000"/>
          <w:sz w:val="22"/>
          <w:szCs w:val="22"/>
        </w:rPr>
        <w:t xml:space="preserve"> wraz z wizualizacją kubika, zawierającego tekst merytoryczny dostarczony przez Zamawiającego</w:t>
      </w:r>
      <w:r w:rsidR="00C14771">
        <w:rPr>
          <w:rFonts w:ascii="Arial" w:hAnsi="Arial" w:cs="Arial"/>
          <w:b/>
          <w:bCs/>
          <w:color w:val="000000"/>
          <w:sz w:val="22"/>
          <w:szCs w:val="22"/>
        </w:rPr>
        <w:t xml:space="preserve">”, 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będzie dokonana na podstawie złożo</w:t>
      </w:r>
      <w:r w:rsidR="003903C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nego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wraz z ofertą </w:t>
      </w:r>
      <w:r w:rsidR="003903C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projektu graficznego z wizualizacją kubika</w:t>
      </w:r>
      <w:r w:rsidR="00A86DE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  <w:r w:rsidR="005D160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Br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ak złożenia </w:t>
      </w:r>
      <w:r w:rsidR="009926D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wskazanego projektu wraz z wizualizacją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3903C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kubika 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spowoduje odrzucenie oferty</w:t>
      </w:r>
      <w:r w:rsidR="00453C5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F55FF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jako niezgodnej z treścią Zaproszenia do składania ofert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31518F">
        <w:rPr>
          <w:rFonts w:ascii="Arial" w:hAnsi="Arial" w:cs="Arial"/>
          <w:color w:val="000000"/>
          <w:sz w:val="22"/>
          <w:szCs w:val="22"/>
        </w:rPr>
        <w:t>Oferta będzie podlegała odrzuceniu</w:t>
      </w:r>
      <w:r w:rsidR="00847307">
        <w:rPr>
          <w:rFonts w:ascii="Arial" w:hAnsi="Arial" w:cs="Arial"/>
          <w:color w:val="000000"/>
          <w:sz w:val="22"/>
          <w:szCs w:val="22"/>
        </w:rPr>
        <w:t>,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 jeżeli nie uzyska w kryterium </w:t>
      </w:r>
      <w:r w:rsidR="009926D2">
        <w:rPr>
          <w:rFonts w:ascii="Arial" w:hAnsi="Arial" w:cs="Arial"/>
          <w:color w:val="000000"/>
          <w:sz w:val="22"/>
          <w:szCs w:val="22"/>
        </w:rPr>
        <w:t>„</w:t>
      </w:r>
      <w:r w:rsidR="009926D2" w:rsidRPr="00C02DCC">
        <w:rPr>
          <w:rFonts w:ascii="Arial" w:hAnsi="Arial" w:cs="Arial"/>
          <w:b/>
          <w:bCs/>
          <w:color w:val="000000"/>
          <w:sz w:val="22"/>
          <w:szCs w:val="22"/>
        </w:rPr>
        <w:t>Projekt graficzn</w:t>
      </w:r>
      <w:r w:rsidR="009926D2">
        <w:rPr>
          <w:rFonts w:ascii="Arial" w:hAnsi="Arial" w:cs="Arial"/>
          <w:b/>
          <w:bCs/>
          <w:color w:val="000000"/>
          <w:sz w:val="22"/>
          <w:szCs w:val="22"/>
        </w:rPr>
        <w:t>y</w:t>
      </w:r>
      <w:r w:rsidR="009926D2" w:rsidRPr="00C02DCC">
        <w:rPr>
          <w:rFonts w:ascii="Arial" w:hAnsi="Arial" w:cs="Arial"/>
          <w:b/>
          <w:bCs/>
          <w:color w:val="000000"/>
          <w:sz w:val="22"/>
          <w:szCs w:val="22"/>
        </w:rPr>
        <w:t xml:space="preserve"> wraz z wizualizacją kubika, zawierającego tekst merytoryczny dostarczony przez Zamawiającego</w:t>
      </w:r>
      <w:r w:rsidR="009926D2">
        <w:rPr>
          <w:rFonts w:ascii="Arial" w:hAnsi="Arial" w:cs="Arial"/>
          <w:b/>
          <w:bCs/>
          <w:color w:val="000000"/>
          <w:sz w:val="22"/>
          <w:szCs w:val="22"/>
        </w:rPr>
        <w:t xml:space="preserve">” 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co najmniej </w:t>
      </w:r>
      <w:r w:rsidR="00131AF9">
        <w:rPr>
          <w:rFonts w:ascii="Arial" w:hAnsi="Arial" w:cs="Arial"/>
          <w:color w:val="000000"/>
          <w:sz w:val="22"/>
          <w:szCs w:val="22"/>
        </w:rPr>
        <w:t>30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 punktów. </w:t>
      </w:r>
      <w:r w:rsidR="003059B1" w:rsidRPr="00131AF9">
        <w:rPr>
          <w:rFonts w:ascii="Arial" w:hAnsi="Arial" w:cs="Arial"/>
          <w:color w:val="000000"/>
          <w:sz w:val="22"/>
          <w:szCs w:val="22"/>
        </w:rPr>
        <w:t xml:space="preserve">Ocenie </w:t>
      </w:r>
      <w:r w:rsidR="003059B1" w:rsidRPr="002B5C37">
        <w:rPr>
          <w:rFonts w:ascii="Arial" w:hAnsi="Arial" w:cs="Arial"/>
          <w:color w:val="000000"/>
          <w:sz w:val="22"/>
          <w:szCs w:val="22"/>
        </w:rPr>
        <w:t>podlegają oferty niepodlegające odrzuceniu</w:t>
      </w:r>
      <w:r w:rsidR="003059B1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017A363" w14:textId="77777777" w:rsidR="005C1328" w:rsidRDefault="005C1328" w:rsidP="005936EE">
      <w:pPr>
        <w:widowControl/>
        <w:suppressAutoHyphens w:val="0"/>
        <w:autoSpaceDE w:val="0"/>
        <w:autoSpaceDN w:val="0"/>
        <w:adjustRightInd w:val="0"/>
        <w:ind w:left="426" w:hanging="1"/>
        <w:rPr>
          <w:rFonts w:ascii="Arial" w:hAnsi="Arial" w:cs="Arial"/>
          <w:color w:val="000000"/>
          <w:sz w:val="22"/>
          <w:szCs w:val="22"/>
        </w:rPr>
      </w:pPr>
    </w:p>
    <w:p w14:paraId="160DEE4A" w14:textId="3CE43404" w:rsidR="00E07394" w:rsidRPr="005C1328" w:rsidRDefault="00E07394" w:rsidP="00E07394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Uwaga: </w:t>
      </w:r>
      <w:r w:rsidRPr="00E07394">
        <w:rPr>
          <w:rFonts w:ascii="Arial" w:hAnsi="Arial" w:cs="Arial"/>
          <w:color w:val="000000"/>
          <w:sz w:val="22"/>
          <w:szCs w:val="22"/>
        </w:rPr>
        <w:t>W przypadku złożenia więcej niż jednego projektu graficznego, do oceny</w:t>
      </w:r>
      <w:r>
        <w:rPr>
          <w:rFonts w:ascii="Arial" w:hAnsi="Arial" w:cs="Arial"/>
          <w:color w:val="000000"/>
          <w:sz w:val="22"/>
          <w:szCs w:val="22"/>
        </w:rPr>
        <w:t xml:space="preserve"> w kryterium</w:t>
      </w:r>
      <w:r w:rsidR="005C1328">
        <w:rPr>
          <w:rFonts w:ascii="Arial" w:hAnsi="Arial" w:cs="Arial"/>
          <w:color w:val="000000"/>
          <w:sz w:val="22"/>
          <w:szCs w:val="22"/>
        </w:rPr>
        <w:t xml:space="preserve"> „</w:t>
      </w:r>
      <w:r w:rsidR="005C1328" w:rsidRPr="005C1328">
        <w:rPr>
          <w:rFonts w:ascii="Arial" w:hAnsi="Arial" w:cs="Arial"/>
          <w:color w:val="000000"/>
          <w:sz w:val="22"/>
          <w:szCs w:val="22"/>
        </w:rPr>
        <w:t>Projekt graficzny wraz z wizualizacją kubika, zawierającego tekst merytoryczny dostarczony przez Zamawiającego</w:t>
      </w:r>
      <w:r w:rsidR="005C1328">
        <w:rPr>
          <w:rFonts w:ascii="Arial" w:hAnsi="Arial" w:cs="Arial"/>
          <w:b/>
          <w:bCs/>
          <w:color w:val="000000"/>
          <w:sz w:val="22"/>
          <w:szCs w:val="22"/>
        </w:rPr>
        <w:t>”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Pr="00E07394">
        <w:rPr>
          <w:rFonts w:ascii="Arial" w:hAnsi="Arial" w:cs="Arial"/>
          <w:color w:val="000000"/>
          <w:sz w:val="22"/>
          <w:szCs w:val="22"/>
        </w:rPr>
        <w:t xml:space="preserve"> zostanie przyjęty</w:t>
      </w:r>
      <w:r>
        <w:rPr>
          <w:rFonts w:ascii="Arial" w:hAnsi="Arial" w:cs="Arial"/>
          <w:color w:val="000000"/>
          <w:sz w:val="22"/>
          <w:szCs w:val="22"/>
        </w:rPr>
        <w:t xml:space="preserve"> do oceny</w:t>
      </w:r>
      <w:r w:rsidRPr="00E07394">
        <w:rPr>
          <w:rFonts w:ascii="Arial" w:hAnsi="Arial" w:cs="Arial"/>
          <w:color w:val="000000"/>
          <w:sz w:val="22"/>
          <w:szCs w:val="22"/>
        </w:rPr>
        <w:t xml:space="preserve"> wyłącznie projekt wskazany jako pierwszy w kolejności, a pozostałe projekty nie będą brane pod uwagę</w:t>
      </w:r>
      <w:r>
        <w:rPr>
          <w:rFonts w:ascii="Arial" w:hAnsi="Arial" w:cs="Arial"/>
          <w:color w:val="000000"/>
          <w:sz w:val="22"/>
          <w:szCs w:val="22"/>
        </w:rPr>
        <w:t xml:space="preserve"> do</w:t>
      </w:r>
      <w:r w:rsidRPr="00E07394">
        <w:rPr>
          <w:rFonts w:ascii="Arial" w:hAnsi="Arial" w:cs="Arial"/>
          <w:color w:val="000000"/>
          <w:sz w:val="22"/>
          <w:szCs w:val="22"/>
        </w:rPr>
        <w:t xml:space="preserve"> oceny</w:t>
      </w:r>
      <w:r>
        <w:rPr>
          <w:rFonts w:ascii="Arial" w:hAnsi="Arial" w:cs="Arial"/>
          <w:color w:val="000000"/>
          <w:sz w:val="22"/>
          <w:szCs w:val="22"/>
        </w:rPr>
        <w:t xml:space="preserve"> oferty w kryterium</w:t>
      </w:r>
      <w:r w:rsidR="005C1328">
        <w:rPr>
          <w:rFonts w:ascii="Arial" w:hAnsi="Arial" w:cs="Arial"/>
          <w:color w:val="000000"/>
          <w:sz w:val="22"/>
          <w:szCs w:val="22"/>
        </w:rPr>
        <w:t xml:space="preserve"> „</w:t>
      </w:r>
      <w:r w:rsidR="005C1328" w:rsidRPr="005C1328">
        <w:rPr>
          <w:rFonts w:ascii="Arial" w:hAnsi="Arial" w:cs="Arial"/>
          <w:color w:val="000000"/>
          <w:sz w:val="22"/>
          <w:szCs w:val="22"/>
        </w:rPr>
        <w:t>Projekt graficzny wraz z wizualizacją kubika, zawierającego tekst merytoryczny dostarczony przez Zamawiającego</w:t>
      </w:r>
      <w:r w:rsidR="005C1328" w:rsidRPr="005C1328">
        <w:rPr>
          <w:rFonts w:ascii="Arial" w:hAnsi="Arial" w:cs="Arial"/>
          <w:color w:val="000000"/>
          <w:sz w:val="22"/>
          <w:szCs w:val="22"/>
        </w:rPr>
        <w:t>”.</w:t>
      </w:r>
    </w:p>
    <w:p w14:paraId="1199AD88" w14:textId="2F645CD4" w:rsidR="003D7DC6" w:rsidRPr="004B58CB" w:rsidRDefault="00FE7C15" w:rsidP="00FE7C15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 xml:space="preserve">6. </w:t>
      </w:r>
      <w:r w:rsidR="00D909FF" w:rsidRPr="004B58CB">
        <w:rPr>
          <w:rFonts w:ascii="Arial" w:hAnsi="Arial" w:cs="Arial"/>
          <w:b/>
          <w:color w:val="000000" w:themeColor="text1"/>
          <w:sz w:val="22"/>
          <w:szCs w:val="22"/>
        </w:rPr>
        <w:t>Sposób przygotowania i złożenia oferty</w:t>
      </w:r>
      <w:r w:rsidR="009A650A" w:rsidRPr="004B58CB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</w:p>
    <w:p w14:paraId="1E449129" w14:textId="414EC0D5" w:rsidR="009A650A" w:rsidRPr="004E3E3E" w:rsidRDefault="00D909FF" w:rsidP="00C12CC4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Oferta 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 xml:space="preserve">złożona w postaci elektronicznej powinna 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>zawiera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>ć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</w:p>
    <w:p w14:paraId="14112482" w14:textId="22F590D5" w:rsidR="009A650A" w:rsidRPr="00F81240" w:rsidRDefault="00F0771C" w:rsidP="00C12CC4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wypełnion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y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 xml:space="preserve"> Formularz ofertowy, stanowiący</w:t>
      </w:r>
      <w:r w:rsidRPr="00F812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Z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ałącznik n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r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 xml:space="preserve"> 1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4D07B44E" w14:textId="42F5271D" w:rsidR="001028FF" w:rsidRPr="001028FF" w:rsidRDefault="0071625A" w:rsidP="001028FF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w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ykaz usług, stanowiący Załącznik nr 2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7B197E">
        <w:rPr>
          <w:rFonts w:ascii="Arial" w:hAnsi="Arial" w:cs="Arial"/>
          <w:color w:val="000000" w:themeColor="text1"/>
          <w:sz w:val="22"/>
          <w:szCs w:val="22"/>
        </w:rPr>
        <w:t xml:space="preserve">, wraz z dokumentami </w:t>
      </w:r>
      <w:r w:rsidR="007B197E" w:rsidRPr="001028FF">
        <w:rPr>
          <w:rFonts w:ascii="Arial" w:hAnsi="Arial" w:cs="Arial"/>
          <w:color w:val="000000" w:themeColor="text1"/>
          <w:sz w:val="22"/>
          <w:szCs w:val="22"/>
        </w:rPr>
        <w:t>potwierdzającymi należyte wykonanie zamówienia</w:t>
      </w:r>
      <w:r w:rsidR="003271E4" w:rsidRPr="001028FF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1562DE19" w14:textId="77777777" w:rsidR="001028FF" w:rsidRDefault="001028FF" w:rsidP="001028FF">
      <w:pPr>
        <w:widowControl/>
        <w:suppressAutoHyphens w:val="0"/>
        <w:autoSpaceDE w:val="0"/>
        <w:autoSpaceDN w:val="0"/>
        <w:adjustRightInd w:val="0"/>
        <w:ind w:hanging="142"/>
        <w:jc w:val="left"/>
        <w:rPr>
          <w:rFonts w:ascii="Arial" w:hAnsi="Arial" w:cs="Arial"/>
          <w:color w:val="000000"/>
          <w:sz w:val="22"/>
          <w:szCs w:val="22"/>
        </w:rPr>
      </w:pPr>
      <w:r w:rsidRPr="001028FF">
        <w:rPr>
          <w:rFonts w:ascii="Arial" w:hAnsi="Arial" w:cs="Arial"/>
          <w:color w:val="000000"/>
          <w:sz w:val="22"/>
          <w:szCs w:val="22"/>
        </w:rPr>
        <w:t>c)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1028FF">
        <w:rPr>
          <w:rFonts w:ascii="Arial" w:hAnsi="Arial" w:cs="Arial"/>
          <w:color w:val="000000"/>
          <w:sz w:val="22"/>
          <w:szCs w:val="22"/>
        </w:rPr>
        <w:t xml:space="preserve">Projekt graficzny wraz z wizualizacją kubika, zawierającego tekst merytoryczny </w:t>
      </w:r>
      <w:r>
        <w:rPr>
          <w:rFonts w:ascii="Arial" w:hAnsi="Arial" w:cs="Arial"/>
          <w:color w:val="000000"/>
          <w:sz w:val="22"/>
          <w:szCs w:val="22"/>
        </w:rPr>
        <w:t xml:space="preserve">    </w:t>
      </w:r>
    </w:p>
    <w:p w14:paraId="091242AD" w14:textId="5B684CFE" w:rsidR="00A86DEE" w:rsidRPr="001028FF" w:rsidRDefault="001028FF" w:rsidP="001028FF">
      <w:pPr>
        <w:widowControl/>
        <w:suppressAutoHyphens w:val="0"/>
        <w:autoSpaceDE w:val="0"/>
        <w:autoSpaceDN w:val="0"/>
        <w:adjustRightInd w:val="0"/>
        <w:ind w:hanging="142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  <w:r w:rsidRPr="001028FF">
        <w:rPr>
          <w:rFonts w:ascii="Arial" w:hAnsi="Arial" w:cs="Arial"/>
          <w:color w:val="000000"/>
          <w:sz w:val="22"/>
          <w:szCs w:val="22"/>
        </w:rPr>
        <w:t>dostarczony przez Zamawiającego.</w:t>
      </w:r>
    </w:p>
    <w:p w14:paraId="02A2217C" w14:textId="6205351E" w:rsidR="0071625A" w:rsidRPr="002B7ADC" w:rsidRDefault="0071625A" w:rsidP="00B6205E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Oferta powinna być podpisana przez Wykonawcę lub osobę uprawnioną do reprezentowania Wykonawcy. Do oferty należy dołączyć dokument, z którego wynika umocowanie do reprezentowania Wykonawcy.</w:t>
      </w:r>
    </w:p>
    <w:p w14:paraId="6EE8FEF3" w14:textId="77777777" w:rsidR="003271E4" w:rsidRPr="00F81240" w:rsidRDefault="003271E4" w:rsidP="00B6205E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AF8A057" w14:textId="2AB484C7" w:rsidR="00977D45" w:rsidRPr="004B58CB" w:rsidRDefault="004B58CB" w:rsidP="004B58CB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7. </w:t>
      </w:r>
      <w:r w:rsidR="00D909FF" w:rsidRPr="004B58CB">
        <w:rPr>
          <w:rFonts w:ascii="Arial" w:hAnsi="Arial" w:cs="Arial"/>
          <w:b/>
          <w:color w:val="000000" w:themeColor="text1"/>
          <w:sz w:val="22"/>
          <w:szCs w:val="22"/>
        </w:rPr>
        <w:t xml:space="preserve">Termin składania ofert: </w:t>
      </w:r>
    </w:p>
    <w:p w14:paraId="27D65B8C" w14:textId="719F544B" w:rsidR="00E91C96" w:rsidRPr="00F81240" w:rsidRDefault="00AB75E1" w:rsidP="00D13ACB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 xml:space="preserve">Oferty należy przesłać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drogą elektroniczną</w:t>
      </w:r>
      <w:r w:rsidR="00B620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w terminie do dnia</w:t>
      </w:r>
      <w:r w:rsidR="00DF25B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F25BF" w:rsidRPr="00DF25BF">
        <w:rPr>
          <w:rFonts w:ascii="Arial" w:hAnsi="Arial" w:cs="Arial"/>
          <w:b/>
          <w:bCs/>
          <w:color w:val="000000" w:themeColor="text1"/>
          <w:sz w:val="22"/>
          <w:szCs w:val="22"/>
        </w:rPr>
        <w:t>2 kwietnia</w:t>
      </w:r>
      <w:r w:rsidR="007D7E3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E547A6" w:rsidRPr="00C40BBE">
        <w:rPr>
          <w:rFonts w:ascii="Arial" w:hAnsi="Arial" w:cs="Arial"/>
          <w:b/>
          <w:bCs/>
          <w:color w:val="000000" w:themeColor="text1"/>
          <w:sz w:val="22"/>
          <w:szCs w:val="22"/>
        </w:rPr>
        <w:t>202</w:t>
      </w:r>
      <w:r w:rsidR="00303A50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57557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r. 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>do godz. 1</w:t>
      </w:r>
      <w:r w:rsidR="001028FF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>.00</w:t>
      </w:r>
      <w:r w:rsidR="00D03C1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991D39" w:rsidRPr="00E547A6">
        <w:rPr>
          <w:rFonts w:ascii="Arial" w:hAnsi="Arial" w:cs="Arial"/>
          <w:color w:val="000000" w:themeColor="text1"/>
          <w:sz w:val="22"/>
          <w:szCs w:val="22"/>
        </w:rPr>
        <w:t>n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 xml:space="preserve">a adres </w:t>
      </w:r>
      <w:r w:rsidR="009A650A" w:rsidRPr="00E547A6">
        <w:rPr>
          <w:rFonts w:ascii="Arial" w:hAnsi="Arial" w:cs="Arial"/>
          <w:color w:val="000000" w:themeColor="text1"/>
          <w:sz w:val="22"/>
          <w:szCs w:val="22"/>
        </w:rPr>
        <w:t>e-mail:</w:t>
      </w:r>
      <w:r w:rsidR="00873B4A" w:rsidRPr="00E547A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0" w:history="1">
        <w:r w:rsidR="00303A50" w:rsidRPr="0097315A">
          <w:rPr>
            <w:rStyle w:val="Hipercze"/>
            <w:rFonts w:ascii="Arial" w:hAnsi="Arial" w:cs="Arial"/>
            <w:sz w:val="22"/>
            <w:szCs w:val="22"/>
          </w:rPr>
          <w:t>dorota.chabiera@pan.pl</w:t>
        </w:r>
      </w:hyperlink>
      <w:r w:rsidR="005D508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0D0082C" w14:textId="77777777" w:rsidR="00E91C96" w:rsidRPr="00F81240" w:rsidRDefault="00E91C96" w:rsidP="00E91C9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EF8109C" w14:textId="6FAE63B2" w:rsidR="008A76B7" w:rsidRPr="00F81240" w:rsidRDefault="004B58CB" w:rsidP="004B58CB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8. </w:t>
      </w:r>
      <w:r w:rsidR="00D909FF" w:rsidRPr="00F8124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Informacje o sposobie komunikowania się Zamawiającego z Wykonawcami: </w:t>
      </w:r>
    </w:p>
    <w:p w14:paraId="223086DB" w14:textId="77777777" w:rsidR="004B58CB" w:rsidRDefault="004B58CB" w:rsidP="004B58CB">
      <w:pPr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a) </w:t>
      </w:r>
      <w:r w:rsidR="00A01AF8" w:rsidRPr="004B58CB">
        <w:rPr>
          <w:rFonts w:ascii="Arial" w:hAnsi="Arial" w:cs="Arial"/>
          <w:bCs/>
          <w:color w:val="000000" w:themeColor="text1"/>
          <w:sz w:val="22"/>
          <w:szCs w:val="22"/>
        </w:rPr>
        <w:t>W procedurze o udzielenie zamówienia publicznego komunikacja mi</w:t>
      </w:r>
      <w:r w:rsidR="00AE6052" w:rsidRPr="004B58CB">
        <w:rPr>
          <w:rFonts w:ascii="Arial" w:hAnsi="Arial" w:cs="Arial"/>
          <w:bCs/>
          <w:color w:val="000000" w:themeColor="text1"/>
          <w:sz w:val="22"/>
          <w:szCs w:val="22"/>
        </w:rPr>
        <w:t>ę</w:t>
      </w:r>
      <w:r w:rsidR="00A01AF8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dzy Zamawiającym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787A0DEB" w14:textId="77777777" w:rsidR="004B58CB" w:rsidRDefault="004B58CB" w:rsidP="004B58CB">
      <w:pPr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    </w:t>
      </w:r>
      <w:r w:rsidR="00A01AF8" w:rsidRPr="004B58CB">
        <w:rPr>
          <w:rFonts w:ascii="Arial" w:hAnsi="Arial" w:cs="Arial"/>
          <w:bCs/>
          <w:color w:val="000000" w:themeColor="text1"/>
          <w:sz w:val="22"/>
          <w:szCs w:val="22"/>
        </w:rPr>
        <w:t>a Wykonawcami odbywa się przy użyciu poczty elektronicznej</w:t>
      </w:r>
      <w:r w:rsidR="00331F34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7A2574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na adres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54864797" w14:textId="6125B861" w:rsidR="001C104C" w:rsidRPr="004B58CB" w:rsidRDefault="004B58CB" w:rsidP="004B58CB">
      <w:pPr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    </w:t>
      </w:r>
      <w:r w:rsidR="00303A50" w:rsidRPr="004B58CB">
        <w:rPr>
          <w:rFonts w:ascii="Arial" w:hAnsi="Arial" w:cs="Arial"/>
          <w:bCs/>
          <w:color w:val="000000" w:themeColor="text1"/>
          <w:sz w:val="22"/>
          <w:szCs w:val="22"/>
        </w:rPr>
        <w:t>dorota.chabiera@pan.pl.</w:t>
      </w:r>
    </w:p>
    <w:p w14:paraId="5BC0FE89" w14:textId="63CFF3F4" w:rsidR="001C104C" w:rsidRPr="004B58CB" w:rsidRDefault="004B58CB" w:rsidP="004B58CB">
      <w:pPr>
        <w:widowControl/>
        <w:suppressAutoHyphens w:val="0"/>
        <w:autoSpaceDE w:val="0"/>
        <w:autoSpaceDN w:val="0"/>
        <w:adjustRightInd w:val="0"/>
        <w:ind w:left="567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b) </w:t>
      </w:r>
      <w:r w:rsidR="008A76B7" w:rsidRPr="004B58CB">
        <w:rPr>
          <w:rFonts w:ascii="Arial" w:hAnsi="Arial" w:cs="Arial"/>
          <w:bCs/>
          <w:color w:val="000000" w:themeColor="text1"/>
          <w:sz w:val="22"/>
          <w:szCs w:val="22"/>
        </w:rPr>
        <w:t>Osobą upoważnioną do kontaktu ze strony Zamawiającego jest</w:t>
      </w:r>
      <w:r w:rsidR="00331F34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303A50" w:rsidRPr="004B58CB">
        <w:rPr>
          <w:rFonts w:ascii="Arial" w:hAnsi="Arial" w:cs="Arial"/>
          <w:bCs/>
          <w:color w:val="000000" w:themeColor="text1"/>
          <w:sz w:val="22"/>
          <w:szCs w:val="22"/>
        </w:rPr>
        <w:t>Dorota Chabiera</w:t>
      </w:r>
      <w:r w:rsidR="00A530AF" w:rsidRPr="004B58CB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3A081DEC" w14:textId="4E0045D0" w:rsidR="008A76B7" w:rsidRPr="004B58CB" w:rsidRDefault="004B58CB" w:rsidP="004B58CB">
      <w:pPr>
        <w:widowControl/>
        <w:suppressAutoHyphens w:val="0"/>
        <w:autoSpaceDE w:val="0"/>
        <w:autoSpaceDN w:val="0"/>
        <w:adjustRightInd w:val="0"/>
        <w:ind w:left="567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c) </w:t>
      </w:r>
      <w:r w:rsidR="009E6871" w:rsidRPr="004B58CB">
        <w:rPr>
          <w:rFonts w:ascii="Arial" w:hAnsi="Arial" w:cs="Arial"/>
          <w:bCs/>
          <w:color w:val="000000" w:themeColor="text1"/>
          <w:sz w:val="22"/>
          <w:szCs w:val="22"/>
        </w:rPr>
        <w:t>Wszelkie zapytania do Zamawiającego należy kierować na adres</w:t>
      </w:r>
      <w:r w:rsidR="00A530AF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 dorota.chabiera@pan.pl</w:t>
      </w:r>
      <w:r w:rsidR="00DC45C3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 nie później niż 3 dni przed upływem terminu składania ofert</w:t>
      </w:r>
      <w:r w:rsidR="001C104C" w:rsidRPr="004B58CB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DC45C3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3446F6A4" w14:textId="77777777" w:rsidR="00D909FF" w:rsidRPr="00F81240" w:rsidRDefault="00D909FF" w:rsidP="004B58CB">
      <w:pPr>
        <w:pStyle w:val="Akapitzlist"/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F6A8486" w14:textId="6A797333" w:rsidR="00BB0907" w:rsidRPr="00C9184D" w:rsidRDefault="004B58CB" w:rsidP="00C9184D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4B58CB">
        <w:rPr>
          <w:rFonts w:ascii="Arial" w:hAnsi="Arial" w:cs="Arial"/>
          <w:b/>
          <w:color w:val="000000" w:themeColor="text1"/>
          <w:sz w:val="22"/>
          <w:szCs w:val="22"/>
        </w:rPr>
        <w:t xml:space="preserve">9. </w:t>
      </w:r>
      <w:r w:rsidR="00D909FF" w:rsidRPr="004B58CB">
        <w:rPr>
          <w:rFonts w:ascii="Arial" w:hAnsi="Arial" w:cs="Arial"/>
          <w:b/>
          <w:color w:val="000000" w:themeColor="text1"/>
          <w:sz w:val="22"/>
          <w:szCs w:val="22"/>
        </w:rPr>
        <w:t>Inne istotne postanowienia dotyczące prowadzonej procedury:</w:t>
      </w:r>
    </w:p>
    <w:p w14:paraId="7851F280" w14:textId="2E320D82" w:rsidR="001C104C" w:rsidRPr="00C9184D" w:rsidRDefault="004B58CB" w:rsidP="00184C38">
      <w:pPr>
        <w:ind w:left="426" w:hanging="141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a) </w:t>
      </w:r>
      <w:r w:rsidR="001C104C" w:rsidRPr="00C9184D">
        <w:rPr>
          <w:rFonts w:ascii="Arial" w:hAnsi="Arial" w:cs="Arial"/>
          <w:bCs/>
          <w:color w:val="000000" w:themeColor="text1"/>
          <w:sz w:val="22"/>
          <w:szCs w:val="22"/>
        </w:rPr>
        <w:t>Wykonawca pozostaje związany ofertą przez 30 dni (bieg terminu związania ofertą rozpoczyna się wraz z upływem terminu składania ofert).</w:t>
      </w:r>
    </w:p>
    <w:p w14:paraId="36392E31" w14:textId="0DCB7E24" w:rsidR="001C104C" w:rsidRPr="00C9184D" w:rsidRDefault="004B58CB" w:rsidP="00184C38">
      <w:pPr>
        <w:suppressAutoHyphens w:val="0"/>
        <w:autoSpaceDE w:val="0"/>
        <w:autoSpaceDN w:val="0"/>
        <w:spacing w:before="2"/>
        <w:ind w:left="426" w:hanging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1C104C" w:rsidRPr="00C9184D">
        <w:rPr>
          <w:rFonts w:ascii="Arial" w:hAnsi="Arial" w:cs="Arial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A925277" w14:textId="57390631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Wykonawcy niespełniający warunków udziału określonych w</w:t>
      </w:r>
      <w:r w:rsidR="00C816D4">
        <w:rPr>
          <w:rFonts w:ascii="Arial" w:hAnsi="Arial" w:cs="Arial"/>
          <w:bCs/>
          <w:color w:val="000000" w:themeColor="text1"/>
          <w:sz w:val="22"/>
          <w:szCs w:val="22"/>
        </w:rPr>
        <w:t xml:space="preserve"> pkt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4 Zaproszenia będą wykluczeni z procedury, a ich oferty będą podlegać odrzuceniu.</w:t>
      </w:r>
    </w:p>
    <w:p w14:paraId="399498DC" w14:textId="309A7302" w:rsidR="001C104C" w:rsidRDefault="001C104C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ma prawo złożyć tylko jedną ofertę.</w:t>
      </w:r>
    </w:p>
    <w:p w14:paraId="4BBA0671" w14:textId="0575ABCC" w:rsidR="00847307" w:rsidRPr="004E3E3E" w:rsidRDefault="00847307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negocjacje ceny złożonych ofert.</w:t>
      </w:r>
    </w:p>
    <w:p w14:paraId="7CC91AEC" w14:textId="54FBF4E7" w:rsidR="0019675A" w:rsidRPr="00F81240" w:rsidRDefault="0019675A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Oferty przesłane po terminie nie będą rozpatrywane.</w:t>
      </w:r>
    </w:p>
    <w:p w14:paraId="14B91082" w14:textId="77777777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ponosi wszystkie koszty związane z przygotowanie i przesłaniem oferty do niniejszego Zaproszenia.</w:t>
      </w:r>
    </w:p>
    <w:p w14:paraId="1ABB03E0" w14:textId="32839ACF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prawo do żądania wyjaśnień do złożonych ofert, możliwość przesłania dodatkowych pytań do ofert oraz do wezwania Wykonawców do uzupełnienia złożonych ofert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, z wyłączeniem informacji</w:t>
      </w:r>
      <w:r w:rsidR="00847307">
        <w:rPr>
          <w:rFonts w:ascii="Arial" w:hAnsi="Arial" w:cs="Arial"/>
          <w:bCs/>
          <w:color w:val="000000" w:themeColor="text1"/>
          <w:sz w:val="22"/>
          <w:szCs w:val="22"/>
        </w:rPr>
        <w:t xml:space="preserve">, tj. </w:t>
      </w:r>
      <w:r w:rsidR="007B6B86">
        <w:rPr>
          <w:rFonts w:ascii="Arial" w:hAnsi="Arial" w:cs="Arial"/>
          <w:bCs/>
          <w:color w:val="000000" w:themeColor="text1"/>
          <w:sz w:val="22"/>
          <w:szCs w:val="22"/>
        </w:rPr>
        <w:t>p</w:t>
      </w:r>
      <w:r w:rsidR="007B6B86" w:rsidRPr="007B6B86">
        <w:rPr>
          <w:rFonts w:ascii="Arial" w:hAnsi="Arial" w:cs="Arial"/>
          <w:bCs/>
          <w:color w:val="000000" w:themeColor="text1"/>
          <w:sz w:val="22"/>
          <w:szCs w:val="22"/>
        </w:rPr>
        <w:t>rojektu graficznego wraz z wizualizacją kubika, zawierającego materiał merytoryczny dostarczony przez Zamawiającego</w:t>
      </w:r>
      <w:r w:rsidR="007B6B86">
        <w:rPr>
          <w:rFonts w:ascii="Arial" w:hAnsi="Arial" w:cs="Arial"/>
          <w:bCs/>
          <w:color w:val="000000" w:themeColor="text1"/>
          <w:sz w:val="22"/>
          <w:szCs w:val="22"/>
        </w:rPr>
        <w:t>,</w:t>
      </w:r>
      <w:r w:rsidR="007B6B86" w:rsidRPr="007B6B86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podlegając</w:t>
      </w:r>
      <w:r w:rsidR="007472B8">
        <w:rPr>
          <w:rFonts w:ascii="Arial" w:hAnsi="Arial" w:cs="Arial"/>
          <w:bCs/>
          <w:color w:val="000000" w:themeColor="text1"/>
          <w:sz w:val="22"/>
          <w:szCs w:val="22"/>
        </w:rPr>
        <w:t>ej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 ocenie w pkt 5.2) </w:t>
      </w:r>
      <w:r w:rsidR="00F55FFF">
        <w:rPr>
          <w:rFonts w:ascii="Arial" w:hAnsi="Arial" w:cs="Arial"/>
          <w:bCs/>
          <w:color w:val="000000" w:themeColor="text1"/>
          <w:sz w:val="22"/>
          <w:szCs w:val="22"/>
        </w:rPr>
        <w:t>Z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aproszenia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13906824" w14:textId="003EEA5F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W przypadku dokonania wyboru Wykonawcy, który złoży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najkorzystniejszą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ofertę, zostanie zawarta umowa wykonania przedmiotu zamówienia, stanowiąca Załącznik nr 3 do Zaproszenia.</w:t>
      </w:r>
    </w:p>
    <w:p w14:paraId="6A7CB6B7" w14:textId="6E001EB5" w:rsidR="00DC45C3" w:rsidRPr="00F81240" w:rsidRDefault="00DC45C3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>202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r., poz.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514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t</w:t>
      </w:r>
      <w:r w:rsidR="007A25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j.).</w:t>
      </w:r>
    </w:p>
    <w:p w14:paraId="25F7F6A9" w14:textId="1F9972CE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Przed zawarciem umowy Wykonawca, który złoży ofertę niepodlegającą odrzuceniu i będzie to </w:t>
      </w:r>
      <w:r w:rsidR="002A7A40">
        <w:rPr>
          <w:rFonts w:ascii="Arial" w:hAnsi="Arial" w:cs="Arial"/>
          <w:bCs/>
          <w:color w:val="000000" w:themeColor="text1"/>
          <w:sz w:val="22"/>
          <w:szCs w:val="22"/>
        </w:rPr>
        <w:t>najkorzystniejsz</w:t>
      </w:r>
      <w:r w:rsidR="00D54ED3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="002A7A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2A7A40" w:rsidRPr="00F81240">
        <w:rPr>
          <w:rFonts w:ascii="Arial" w:hAnsi="Arial" w:cs="Arial"/>
          <w:bCs/>
          <w:color w:val="000000" w:themeColor="text1"/>
          <w:sz w:val="22"/>
          <w:szCs w:val="22"/>
        </w:rPr>
        <w:t>ofert</w:t>
      </w:r>
      <w:r w:rsidR="00D54ED3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, będzie zobowiązany złożyć oświadczenie, że nie podlega wykluczeniu na podstawie art. 7 </w:t>
      </w:r>
      <w:r w:rsidR="000F254A">
        <w:rPr>
          <w:rFonts w:ascii="Arial" w:hAnsi="Arial" w:cs="Arial"/>
          <w:bCs/>
          <w:color w:val="000000" w:themeColor="text1"/>
          <w:sz w:val="22"/>
          <w:szCs w:val="22"/>
        </w:rPr>
        <w:t xml:space="preserve">ust.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1 ustawy, o której mowa w ust. </w:t>
      </w:r>
      <w:r w:rsidR="00C9184D">
        <w:rPr>
          <w:rFonts w:ascii="Arial" w:hAnsi="Arial" w:cs="Arial"/>
          <w:bCs/>
          <w:color w:val="000000" w:themeColor="text1"/>
          <w:sz w:val="22"/>
          <w:szCs w:val="22"/>
        </w:rPr>
        <w:t>4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C9184D">
        <w:rPr>
          <w:rFonts w:ascii="Arial" w:hAnsi="Arial" w:cs="Arial"/>
          <w:bCs/>
          <w:color w:val="000000" w:themeColor="text1"/>
          <w:sz w:val="22"/>
          <w:szCs w:val="22"/>
        </w:rPr>
        <w:t>p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kt</w:t>
      </w:r>
      <w:r w:rsidR="00C9184D">
        <w:rPr>
          <w:rFonts w:ascii="Arial" w:hAnsi="Arial" w:cs="Arial"/>
          <w:bCs/>
          <w:color w:val="000000" w:themeColor="text1"/>
          <w:sz w:val="22"/>
          <w:szCs w:val="22"/>
        </w:rPr>
        <w:t xml:space="preserve"> 1.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 </w:t>
      </w:r>
    </w:p>
    <w:p w14:paraId="0DFC7299" w14:textId="20A28423" w:rsidR="00297BA4" w:rsidRPr="0075062F" w:rsidRDefault="001C104C" w:rsidP="0075062F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Do niniejszego zamówienia nie mają zastosowania przepisy ustawy z dnia 11 września 2019 r. – Prawo zamówień publicznych (Dz. U.  z 2024 r. poz. 1320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 z późn.zm.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)</w:t>
      </w:r>
    </w:p>
    <w:p w14:paraId="33009993" w14:textId="01955801" w:rsidR="00A06074" w:rsidRPr="0075062F" w:rsidRDefault="00A06074" w:rsidP="0075062F">
      <w:pPr>
        <w:ind w:left="0" w:firstLine="0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2821E98D" w14:textId="77777777" w:rsidR="00D909FF" w:rsidRPr="00F81240" w:rsidRDefault="00D909FF" w:rsidP="00D909FF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color w:val="FF0000"/>
          <w:sz w:val="22"/>
          <w:szCs w:val="22"/>
        </w:rPr>
      </w:pPr>
    </w:p>
    <w:p w14:paraId="38098BE8" w14:textId="73DB29B3" w:rsidR="00D909FF" w:rsidRPr="006F5CAD" w:rsidRDefault="00184C38" w:rsidP="00184C38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10. </w:t>
      </w:r>
      <w:r w:rsidR="00D909FF" w:rsidRPr="006F5CAD">
        <w:rPr>
          <w:rFonts w:ascii="Arial" w:hAnsi="Arial" w:cs="Arial"/>
          <w:b/>
          <w:sz w:val="22"/>
          <w:szCs w:val="22"/>
        </w:rPr>
        <w:t>Klauzula informacyjna</w:t>
      </w:r>
    </w:p>
    <w:p w14:paraId="3B0DD3C7" w14:textId="25B6F4A3" w:rsidR="00D909FF" w:rsidRPr="001028FF" w:rsidRDefault="00D909FF" w:rsidP="001028FF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81240">
        <w:rPr>
          <w:rFonts w:ascii="Arial" w:hAnsi="Arial" w:cs="Arial"/>
          <w:sz w:val="22"/>
          <w:szCs w:val="22"/>
        </w:rPr>
        <w:t xml:space="preserve">Zgodnie z art. 13 ust. 1 i ust. 2 Rozporządzania Parlamentu Europejskiego i Rady (UE) </w:t>
      </w:r>
      <w:r w:rsidRPr="0073366B">
        <w:rPr>
          <w:rFonts w:ascii="Arial" w:hAnsi="Arial" w:cs="Arial"/>
          <w:bCs/>
          <w:color w:val="000000" w:themeColor="text1"/>
          <w:sz w:val="22"/>
          <w:szCs w:val="22"/>
        </w:rPr>
        <w:t>2016/679 z dnia 27 kwietnia 2016 roku w sprawie ochrony osób fizycznych w związku z przetwarzaniem danych osobowych i w sprawie swobodnego przepływu takich danych oraz uchylenia dyrektywy 95/46/WE (Ogólne rozporządzenie o ochronie danych), informuje się, że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informacje dotyczące przetwarzania danych osobowych przez Zamawiającego zawiera Klauzula informacyjna, stanowiąca Załącznik nr </w:t>
      </w:r>
      <w:r w:rsidR="001028FF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do niniejszego Zaproszenia.</w:t>
      </w:r>
    </w:p>
    <w:p w14:paraId="2FDF2E3F" w14:textId="77777777" w:rsidR="00F81240" w:rsidRDefault="00F81240" w:rsidP="00D909FF">
      <w:pPr>
        <w:spacing w:line="276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67E0F16A" w14:textId="75F0BF13" w:rsidR="003271E4" w:rsidRPr="00F81240" w:rsidRDefault="00D909FF" w:rsidP="00D909FF">
      <w:pPr>
        <w:spacing w:line="276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Załączniki do Zaproszenia:</w:t>
      </w:r>
    </w:p>
    <w:p w14:paraId="7E8A36A1" w14:textId="07958C8D" w:rsidR="003271E4" w:rsidRPr="00CA0D49" w:rsidRDefault="000E68AC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t>Załącznik</w:t>
      </w:r>
      <w:r w:rsidR="003271E4" w:rsidRPr="00CA0D49">
        <w:rPr>
          <w:rFonts w:ascii="Arial" w:hAnsi="Arial" w:cs="Arial"/>
          <w:color w:val="000000" w:themeColor="text1"/>
          <w:sz w:val="22"/>
          <w:szCs w:val="22"/>
        </w:rPr>
        <w:t xml:space="preserve"> nr 1 </w:t>
      </w:r>
      <w:r w:rsidR="00184C38">
        <w:rPr>
          <w:rFonts w:ascii="Arial" w:hAnsi="Arial" w:cs="Arial"/>
          <w:sz w:val="22"/>
          <w:szCs w:val="22"/>
        </w:rPr>
        <w:t xml:space="preserve"> – </w:t>
      </w:r>
      <w:r w:rsidR="003271E4" w:rsidRPr="00CA0D49">
        <w:rPr>
          <w:rFonts w:ascii="Arial" w:hAnsi="Arial" w:cs="Arial"/>
          <w:color w:val="000000" w:themeColor="text1"/>
          <w:sz w:val="22"/>
          <w:szCs w:val="22"/>
        </w:rPr>
        <w:t xml:space="preserve"> Formularz ofertowy</w:t>
      </w:r>
      <w:r w:rsidRPr="00CA0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69A1B88" w14:textId="0F3DA0BE" w:rsidR="003271E4" w:rsidRPr="00CA0D49" w:rsidRDefault="003271E4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t xml:space="preserve">Załącznik nr 2 </w:t>
      </w:r>
      <w:r w:rsidR="00184C38">
        <w:rPr>
          <w:rFonts w:ascii="Arial" w:hAnsi="Arial" w:cs="Arial"/>
          <w:sz w:val="22"/>
          <w:szCs w:val="22"/>
        </w:rPr>
        <w:t xml:space="preserve"> – </w:t>
      </w:r>
      <w:r w:rsidRPr="00CA0D49">
        <w:rPr>
          <w:rFonts w:ascii="Arial" w:hAnsi="Arial" w:cs="Arial"/>
          <w:color w:val="000000" w:themeColor="text1"/>
          <w:sz w:val="22"/>
          <w:szCs w:val="22"/>
        </w:rPr>
        <w:t xml:space="preserve"> Wykaz usług</w:t>
      </w:r>
    </w:p>
    <w:p w14:paraId="0BE81A31" w14:textId="4A4C503F" w:rsidR="00197C4E" w:rsidRDefault="00197C4E" w:rsidP="00FF0FDF">
      <w:pPr>
        <w:rPr>
          <w:rFonts w:ascii="Arial" w:hAnsi="Arial" w:cs="Arial"/>
          <w:sz w:val="22"/>
          <w:szCs w:val="22"/>
        </w:rPr>
      </w:pPr>
      <w:r w:rsidRPr="00CA0D49">
        <w:rPr>
          <w:rFonts w:ascii="Arial" w:hAnsi="Arial" w:cs="Arial"/>
          <w:sz w:val="22"/>
          <w:szCs w:val="22"/>
        </w:rPr>
        <w:t xml:space="preserve">Załącznik nr </w:t>
      </w:r>
      <w:r w:rsidR="00071217" w:rsidRPr="00CA0D49">
        <w:rPr>
          <w:rFonts w:ascii="Arial" w:hAnsi="Arial" w:cs="Arial"/>
          <w:sz w:val="22"/>
          <w:szCs w:val="22"/>
        </w:rPr>
        <w:t>3</w:t>
      </w:r>
      <w:r w:rsidRPr="00CA0D49">
        <w:rPr>
          <w:rFonts w:ascii="Arial" w:hAnsi="Arial" w:cs="Arial"/>
          <w:sz w:val="22"/>
          <w:szCs w:val="22"/>
        </w:rPr>
        <w:t xml:space="preserve"> </w:t>
      </w:r>
      <w:r w:rsidR="00184C38">
        <w:rPr>
          <w:rFonts w:ascii="Arial" w:hAnsi="Arial" w:cs="Arial"/>
          <w:sz w:val="22"/>
          <w:szCs w:val="22"/>
        </w:rPr>
        <w:t xml:space="preserve"> – </w:t>
      </w:r>
      <w:r w:rsidRPr="00CA0D49">
        <w:rPr>
          <w:rFonts w:ascii="Arial" w:hAnsi="Arial" w:cs="Arial"/>
          <w:sz w:val="22"/>
          <w:szCs w:val="22"/>
        </w:rPr>
        <w:t xml:space="preserve"> Projektowanie postanowienia umowy</w:t>
      </w:r>
    </w:p>
    <w:p w14:paraId="7E6BEB67" w14:textId="33A241B4" w:rsidR="0026611D" w:rsidRDefault="0026611D" w:rsidP="00FF0F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4 – Opis przedmiotu zamówienia</w:t>
      </w:r>
    </w:p>
    <w:p w14:paraId="7E6D9223" w14:textId="6CAF55B4" w:rsidR="008B7685" w:rsidRDefault="008B7685" w:rsidP="00BD2410">
      <w:pPr>
        <w:rPr>
          <w:rFonts w:ascii="Arial" w:hAnsi="Arial" w:cs="Arial"/>
          <w:sz w:val="22"/>
          <w:szCs w:val="22"/>
        </w:rPr>
      </w:pPr>
      <w:r w:rsidRPr="00BD2410">
        <w:rPr>
          <w:rFonts w:ascii="Arial" w:hAnsi="Arial" w:cs="Arial"/>
          <w:sz w:val="22"/>
          <w:szCs w:val="22"/>
        </w:rPr>
        <w:t xml:space="preserve">Załącznik nr </w:t>
      </w:r>
      <w:r w:rsidR="001028FF">
        <w:rPr>
          <w:rFonts w:ascii="Arial" w:hAnsi="Arial" w:cs="Arial"/>
          <w:sz w:val="22"/>
          <w:szCs w:val="22"/>
        </w:rPr>
        <w:t>5</w:t>
      </w:r>
      <w:r w:rsidRPr="00BD2410">
        <w:rPr>
          <w:rFonts w:ascii="Arial" w:hAnsi="Arial" w:cs="Arial"/>
          <w:sz w:val="22"/>
          <w:szCs w:val="22"/>
        </w:rPr>
        <w:t xml:space="preserve"> </w:t>
      </w:r>
      <w:r w:rsidR="00184C38">
        <w:rPr>
          <w:rFonts w:ascii="Arial" w:hAnsi="Arial" w:cs="Arial"/>
          <w:sz w:val="22"/>
          <w:szCs w:val="22"/>
        </w:rPr>
        <w:t xml:space="preserve"> – </w:t>
      </w:r>
      <w:r w:rsidRPr="00BD2410">
        <w:rPr>
          <w:rFonts w:ascii="Arial" w:hAnsi="Arial" w:cs="Arial"/>
          <w:sz w:val="22"/>
          <w:szCs w:val="22"/>
        </w:rPr>
        <w:t xml:space="preserve"> Klauzula informacyjna dla Wykonawcy</w:t>
      </w:r>
    </w:p>
    <w:p w14:paraId="37AD8F86" w14:textId="77777777" w:rsidR="00A644B6" w:rsidRDefault="00FF59E2" w:rsidP="00BD2410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6 – Tekst merytoryczny do </w:t>
      </w:r>
      <w:r w:rsidR="00A644B6">
        <w:rPr>
          <w:rFonts w:ascii="Arial" w:hAnsi="Arial" w:cs="Arial"/>
          <w:sz w:val="22"/>
          <w:szCs w:val="22"/>
        </w:rPr>
        <w:t xml:space="preserve">wykonania </w:t>
      </w:r>
      <w:r>
        <w:rPr>
          <w:rFonts w:ascii="Arial" w:hAnsi="Arial" w:cs="Arial"/>
          <w:sz w:val="22"/>
          <w:szCs w:val="22"/>
        </w:rPr>
        <w:t xml:space="preserve">zadania </w:t>
      </w:r>
      <w:r w:rsidR="00A644B6">
        <w:rPr>
          <w:rFonts w:ascii="Arial" w:hAnsi="Arial" w:cs="Arial"/>
          <w:sz w:val="22"/>
          <w:szCs w:val="22"/>
        </w:rPr>
        <w:t>„</w:t>
      </w:r>
      <w:r w:rsidR="00A644B6" w:rsidRPr="00A644B6">
        <w:rPr>
          <w:rFonts w:ascii="Arial" w:hAnsi="Arial" w:cs="Arial"/>
          <w:i/>
          <w:iCs/>
          <w:sz w:val="22"/>
          <w:szCs w:val="22"/>
        </w:rPr>
        <w:t xml:space="preserve">Projektu graficznego wraz z </w:t>
      </w:r>
      <w:r w:rsidR="00A644B6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7077D3D1" w14:textId="77777777" w:rsidR="00A644B6" w:rsidRDefault="00A644B6" w:rsidP="00BD2410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                         </w:t>
      </w:r>
      <w:r w:rsidRPr="00A644B6">
        <w:rPr>
          <w:rFonts w:ascii="Arial" w:hAnsi="Arial" w:cs="Arial"/>
          <w:i/>
          <w:iCs/>
          <w:sz w:val="22"/>
          <w:szCs w:val="22"/>
        </w:rPr>
        <w:t xml:space="preserve">wizualizacją kubika, zawierającego materiał merytoryczny dostarczony 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50E04C2" w14:textId="5ECE7CD7" w:rsidR="00FF59E2" w:rsidRPr="00BD2410" w:rsidRDefault="00A644B6" w:rsidP="00BD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                         </w:t>
      </w:r>
      <w:r w:rsidRPr="00A644B6">
        <w:rPr>
          <w:rFonts w:ascii="Arial" w:hAnsi="Arial" w:cs="Arial"/>
          <w:i/>
          <w:iCs/>
          <w:sz w:val="22"/>
          <w:szCs w:val="22"/>
        </w:rPr>
        <w:t>przez Zamawiającego</w:t>
      </w:r>
      <w:r w:rsidRPr="00A644B6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>.</w:t>
      </w:r>
    </w:p>
    <w:p w14:paraId="3B604435" w14:textId="4C8C3D01" w:rsidR="008B7685" w:rsidRPr="00FF0FDF" w:rsidRDefault="008B7685" w:rsidP="00FF0FD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B52C9AC" w14:textId="77777777" w:rsidR="00355C15" w:rsidRPr="00F81240" w:rsidRDefault="00355C15" w:rsidP="00B521B6">
      <w:pPr>
        <w:ind w:left="0" w:firstLine="0"/>
        <w:rPr>
          <w:rFonts w:ascii="Arial" w:hAnsi="Arial" w:cs="Arial"/>
          <w:sz w:val="22"/>
          <w:szCs w:val="22"/>
        </w:rPr>
      </w:pPr>
    </w:p>
    <w:sectPr w:rsidR="00355C15" w:rsidRPr="00F8124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E3EA5" w14:textId="77777777" w:rsidR="001914E3" w:rsidRDefault="001914E3" w:rsidP="00B6205E">
      <w:r>
        <w:separator/>
      </w:r>
    </w:p>
  </w:endnote>
  <w:endnote w:type="continuationSeparator" w:id="0">
    <w:p w14:paraId="1422D1E2" w14:textId="77777777" w:rsidR="001914E3" w:rsidRDefault="001914E3" w:rsidP="00B6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8740524"/>
      <w:docPartObj>
        <w:docPartGallery w:val="Page Numbers (Bottom of Page)"/>
        <w:docPartUnique/>
      </w:docPartObj>
    </w:sdtPr>
    <w:sdtContent>
      <w:p w14:paraId="1F898A10" w14:textId="2487BFAE" w:rsidR="00B6205E" w:rsidRDefault="00B620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7F1FDB" w14:textId="77777777" w:rsidR="00B6205E" w:rsidRDefault="00B62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A395A" w14:textId="77777777" w:rsidR="001914E3" w:rsidRDefault="001914E3" w:rsidP="00B6205E">
      <w:r>
        <w:separator/>
      </w:r>
    </w:p>
  </w:footnote>
  <w:footnote w:type="continuationSeparator" w:id="0">
    <w:p w14:paraId="6C895167" w14:textId="77777777" w:rsidR="001914E3" w:rsidRDefault="001914E3" w:rsidP="00B62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10A1D9F"/>
    <w:multiLevelType w:val="hybridMultilevel"/>
    <w:tmpl w:val="6658B6F4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2862BF"/>
    <w:multiLevelType w:val="hybridMultilevel"/>
    <w:tmpl w:val="6F3CA9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F0A85"/>
    <w:multiLevelType w:val="hybridMultilevel"/>
    <w:tmpl w:val="82FEA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84056"/>
    <w:multiLevelType w:val="hybridMultilevel"/>
    <w:tmpl w:val="3EE422EA"/>
    <w:lvl w:ilvl="0" w:tplc="0415000F">
      <w:start w:val="1"/>
      <w:numFmt w:val="decimal"/>
      <w:lvlText w:val="%1."/>
      <w:lvlJc w:val="left"/>
      <w:pPr>
        <w:ind w:left="1576" w:hanging="360"/>
      </w:pPr>
      <w:rPr>
        <w:rFonts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5954485E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D5C47B34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DFE87A58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35468CA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91EA27C0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5B566032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D58E73A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494EBDCC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5" w15:restartNumberingAfterBreak="0">
    <w:nsid w:val="13695834"/>
    <w:multiLevelType w:val="hybridMultilevel"/>
    <w:tmpl w:val="D868A6C6"/>
    <w:lvl w:ilvl="0" w:tplc="068C832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14AB22F6"/>
    <w:multiLevelType w:val="hybridMultilevel"/>
    <w:tmpl w:val="CC8A4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720DA"/>
    <w:multiLevelType w:val="hybridMultilevel"/>
    <w:tmpl w:val="E306D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763169"/>
    <w:multiLevelType w:val="hybridMultilevel"/>
    <w:tmpl w:val="D85E20EA"/>
    <w:lvl w:ilvl="0" w:tplc="3D8A47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E21D0"/>
    <w:multiLevelType w:val="hybridMultilevel"/>
    <w:tmpl w:val="F244A4FE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0" w15:restartNumberingAfterBreak="0">
    <w:nsid w:val="1AC247AB"/>
    <w:multiLevelType w:val="hybridMultilevel"/>
    <w:tmpl w:val="5120B8E2"/>
    <w:lvl w:ilvl="0" w:tplc="CB88BD5E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2004674C"/>
    <w:multiLevelType w:val="hybridMultilevel"/>
    <w:tmpl w:val="E4BCC1AC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2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4911257"/>
    <w:multiLevelType w:val="hybridMultilevel"/>
    <w:tmpl w:val="0E869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33D9A"/>
    <w:multiLevelType w:val="hybridMultilevel"/>
    <w:tmpl w:val="2358369E"/>
    <w:lvl w:ilvl="0" w:tplc="A9189136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29625932"/>
    <w:multiLevelType w:val="hybridMultilevel"/>
    <w:tmpl w:val="7AC45768"/>
    <w:lvl w:ilvl="0" w:tplc="0415000D">
      <w:start w:val="1"/>
      <w:numFmt w:val="bullet"/>
      <w:lvlText w:val=""/>
      <w:lvlJc w:val="left"/>
      <w:pPr>
        <w:ind w:left="79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6" w15:restartNumberingAfterBreak="0">
    <w:nsid w:val="29E040A0"/>
    <w:multiLevelType w:val="hybridMultilevel"/>
    <w:tmpl w:val="E570B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24FB2"/>
    <w:multiLevelType w:val="hybridMultilevel"/>
    <w:tmpl w:val="50C4FF48"/>
    <w:lvl w:ilvl="0" w:tplc="6428B36E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12107"/>
    <w:multiLevelType w:val="hybridMultilevel"/>
    <w:tmpl w:val="E8A0F100"/>
    <w:lvl w:ilvl="0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9" w15:restartNumberingAfterBreak="0">
    <w:nsid w:val="3B7D7B60"/>
    <w:multiLevelType w:val="hybridMultilevel"/>
    <w:tmpl w:val="C3E00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273FB"/>
    <w:multiLevelType w:val="hybridMultilevel"/>
    <w:tmpl w:val="DC16CA64"/>
    <w:lvl w:ilvl="0" w:tplc="E18A11FE">
      <w:start w:val="1"/>
      <w:numFmt w:val="decimal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2" w15:restartNumberingAfterBreak="0">
    <w:nsid w:val="44EB4039"/>
    <w:multiLevelType w:val="hybridMultilevel"/>
    <w:tmpl w:val="F022E39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F66015"/>
    <w:multiLevelType w:val="hybridMultilevel"/>
    <w:tmpl w:val="F334C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153601"/>
    <w:multiLevelType w:val="hybridMultilevel"/>
    <w:tmpl w:val="5484D2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00758FF"/>
    <w:multiLevelType w:val="hybridMultilevel"/>
    <w:tmpl w:val="E1BECB2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803B4D"/>
    <w:multiLevelType w:val="hybridMultilevel"/>
    <w:tmpl w:val="733E951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F133F9"/>
    <w:multiLevelType w:val="hybridMultilevel"/>
    <w:tmpl w:val="81C4D50E"/>
    <w:lvl w:ilvl="0" w:tplc="9B8CC156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8" w15:restartNumberingAfterBreak="0">
    <w:nsid w:val="5F063A3A"/>
    <w:multiLevelType w:val="hybridMultilevel"/>
    <w:tmpl w:val="45809D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6D18B3"/>
    <w:multiLevelType w:val="hybridMultilevel"/>
    <w:tmpl w:val="0BA2BEEA"/>
    <w:lvl w:ilvl="0" w:tplc="0415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0" w15:restartNumberingAfterBreak="0">
    <w:nsid w:val="5FF16534"/>
    <w:multiLevelType w:val="hybridMultilevel"/>
    <w:tmpl w:val="B36CE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5830FF"/>
    <w:multiLevelType w:val="hybridMultilevel"/>
    <w:tmpl w:val="052A991C"/>
    <w:lvl w:ilvl="0" w:tplc="FFFFFFFF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2" w:tplc="4D702D2E">
      <w:start w:val="1"/>
      <w:numFmt w:val="decimal"/>
      <w:lvlText w:val="%3."/>
      <w:lvlJc w:val="left"/>
      <w:pPr>
        <w:ind w:left="2416" w:hanging="360"/>
      </w:pPr>
      <w:rPr>
        <w:rFonts w:hint="default"/>
        <w:b w:val="0"/>
        <w:bCs/>
      </w:rPr>
    </w:lvl>
    <w:lvl w:ilvl="3" w:tplc="1892DB56">
      <w:start w:val="1"/>
      <w:numFmt w:val="lowerLetter"/>
      <w:lvlText w:val="%4)"/>
      <w:lvlJc w:val="left"/>
      <w:pPr>
        <w:ind w:left="2956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2" w15:restartNumberingAfterBreak="0">
    <w:nsid w:val="6ABE5C24"/>
    <w:multiLevelType w:val="hybridMultilevel"/>
    <w:tmpl w:val="5518E23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3" w15:restartNumberingAfterBreak="0">
    <w:nsid w:val="6CCF1A4F"/>
    <w:multiLevelType w:val="hybridMultilevel"/>
    <w:tmpl w:val="5B928DB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4" w15:restartNumberingAfterBreak="0">
    <w:nsid w:val="6D2E4F16"/>
    <w:multiLevelType w:val="multilevel"/>
    <w:tmpl w:val="9E92BD36"/>
    <w:lvl w:ilvl="0">
      <w:start w:val="1"/>
      <w:numFmt w:val="decimal"/>
      <w:pStyle w:val="tekstparagraf"/>
      <w:lvlText w:val="%1."/>
      <w:lvlJc w:val="left"/>
      <w:pPr>
        <w:ind w:left="4252" w:firstLine="0"/>
      </w:pPr>
      <w:rPr>
        <w:rFonts w:ascii="Palatino Linotype" w:eastAsia="Calibri" w:hAnsi="Palatino Linotype" w:cs="Times New Roman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Aptos" w:eastAsia="Times New Roman" w:hAnsi="Aptos" w:cs="Times New Roman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Aptos" w:hAnsi="Aptos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5" w15:restartNumberingAfterBreak="0">
    <w:nsid w:val="707175DF"/>
    <w:multiLevelType w:val="hybridMultilevel"/>
    <w:tmpl w:val="CF06B1EE"/>
    <w:lvl w:ilvl="0" w:tplc="A5F407D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6" w15:restartNumberingAfterBreak="0">
    <w:nsid w:val="709A0C7E"/>
    <w:multiLevelType w:val="hybridMultilevel"/>
    <w:tmpl w:val="C9FAF58E"/>
    <w:lvl w:ilvl="0" w:tplc="D7707D82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b w:val="0"/>
        <w:bCs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732368E7"/>
    <w:multiLevelType w:val="hybridMultilevel"/>
    <w:tmpl w:val="CF5CA4D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80E7200"/>
    <w:multiLevelType w:val="hybridMultilevel"/>
    <w:tmpl w:val="51E41F80"/>
    <w:lvl w:ilvl="0" w:tplc="1F76682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  <w:i w:val="0"/>
        <w:iCs w:val="0"/>
        <w:sz w:val="22"/>
        <w:szCs w:val="22"/>
      </w:rPr>
    </w:lvl>
    <w:lvl w:ilvl="1" w:tplc="F0628780">
      <w:start w:val="1"/>
      <w:numFmt w:val="lowerLetter"/>
      <w:lvlText w:val="%2)"/>
      <w:lvlJc w:val="left"/>
      <w:pPr>
        <w:ind w:left="2771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25345"/>
    <w:multiLevelType w:val="hybridMultilevel"/>
    <w:tmpl w:val="6F44F228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481384629">
    <w:abstractNumId w:val="38"/>
  </w:num>
  <w:num w:numId="2" w16cid:durableId="1830753688">
    <w:abstractNumId w:val="21"/>
  </w:num>
  <w:num w:numId="3" w16cid:durableId="173885819">
    <w:abstractNumId w:val="8"/>
  </w:num>
  <w:num w:numId="4" w16cid:durableId="1199854315">
    <w:abstractNumId w:val="0"/>
  </w:num>
  <w:num w:numId="5" w16cid:durableId="1344358664">
    <w:abstractNumId w:val="37"/>
  </w:num>
  <w:num w:numId="6" w16cid:durableId="500705865">
    <w:abstractNumId w:val="22"/>
  </w:num>
  <w:num w:numId="7" w16cid:durableId="1230728931">
    <w:abstractNumId w:val="27"/>
  </w:num>
  <w:num w:numId="8" w16cid:durableId="2069642838">
    <w:abstractNumId w:val="2"/>
  </w:num>
  <w:num w:numId="9" w16cid:durableId="923608448">
    <w:abstractNumId w:val="35"/>
  </w:num>
  <w:num w:numId="10" w16cid:durableId="38017069">
    <w:abstractNumId w:val="18"/>
  </w:num>
  <w:num w:numId="11" w16cid:durableId="532425588">
    <w:abstractNumId w:val="32"/>
  </w:num>
  <w:num w:numId="12" w16cid:durableId="1571380644">
    <w:abstractNumId w:val="13"/>
  </w:num>
  <w:num w:numId="13" w16cid:durableId="697659947">
    <w:abstractNumId w:val="26"/>
  </w:num>
  <w:num w:numId="14" w16cid:durableId="650252047">
    <w:abstractNumId w:val="1"/>
  </w:num>
  <w:num w:numId="15" w16cid:durableId="235475432">
    <w:abstractNumId w:val="33"/>
  </w:num>
  <w:num w:numId="16" w16cid:durableId="1388994399">
    <w:abstractNumId w:val="39"/>
  </w:num>
  <w:num w:numId="17" w16cid:durableId="203520317">
    <w:abstractNumId w:val="29"/>
  </w:num>
  <w:num w:numId="18" w16cid:durableId="1780685393">
    <w:abstractNumId w:val="9"/>
  </w:num>
  <w:num w:numId="19" w16cid:durableId="167185137">
    <w:abstractNumId w:val="11"/>
  </w:num>
  <w:num w:numId="20" w16cid:durableId="1185439041">
    <w:abstractNumId w:val="25"/>
  </w:num>
  <w:num w:numId="21" w16cid:durableId="635985807">
    <w:abstractNumId w:val="15"/>
  </w:num>
  <w:num w:numId="22" w16cid:durableId="50077338">
    <w:abstractNumId w:val="24"/>
  </w:num>
  <w:num w:numId="23" w16cid:durableId="906919197">
    <w:abstractNumId w:val="5"/>
  </w:num>
  <w:num w:numId="24" w16cid:durableId="1685865308">
    <w:abstractNumId w:val="10"/>
  </w:num>
  <w:num w:numId="25" w16cid:durableId="1816796543">
    <w:abstractNumId w:val="31"/>
  </w:num>
  <w:num w:numId="26" w16cid:durableId="1523014442">
    <w:abstractNumId w:val="16"/>
  </w:num>
  <w:num w:numId="27" w16cid:durableId="1135834250">
    <w:abstractNumId w:val="14"/>
  </w:num>
  <w:num w:numId="28" w16cid:durableId="358776583">
    <w:abstractNumId w:val="4"/>
  </w:num>
  <w:num w:numId="29" w16cid:durableId="800004240">
    <w:abstractNumId w:val="4"/>
  </w:num>
  <w:num w:numId="30" w16cid:durableId="172380076">
    <w:abstractNumId w:val="17"/>
  </w:num>
  <w:num w:numId="31" w16cid:durableId="1459300120">
    <w:abstractNumId w:val="36"/>
  </w:num>
  <w:num w:numId="32" w16cid:durableId="1840194416">
    <w:abstractNumId w:val="20"/>
  </w:num>
  <w:num w:numId="33" w16cid:durableId="339431606">
    <w:abstractNumId w:val="6"/>
  </w:num>
  <w:num w:numId="34" w16cid:durableId="1131051028">
    <w:abstractNumId w:val="30"/>
  </w:num>
  <w:num w:numId="35" w16cid:durableId="1009526479">
    <w:abstractNumId w:val="7"/>
  </w:num>
  <w:num w:numId="36" w16cid:durableId="789319853">
    <w:abstractNumId w:val="12"/>
    <w:lvlOverride w:ilvl="0">
      <w:startOverride w:val="1"/>
    </w:lvlOverride>
  </w:num>
  <w:num w:numId="37" w16cid:durableId="786506814">
    <w:abstractNumId w:val="12"/>
  </w:num>
  <w:num w:numId="38" w16cid:durableId="2109738704">
    <w:abstractNumId w:val="34"/>
  </w:num>
  <w:num w:numId="39" w16cid:durableId="2140491610">
    <w:abstractNumId w:val="3"/>
  </w:num>
  <w:num w:numId="40" w16cid:durableId="88281097">
    <w:abstractNumId w:val="28"/>
  </w:num>
  <w:num w:numId="41" w16cid:durableId="2093238014">
    <w:abstractNumId w:val="19"/>
  </w:num>
  <w:num w:numId="42" w16cid:durableId="93115760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C15"/>
    <w:rsid w:val="00002ADC"/>
    <w:rsid w:val="00007C4C"/>
    <w:rsid w:val="00015AAD"/>
    <w:rsid w:val="00026326"/>
    <w:rsid w:val="00031DDA"/>
    <w:rsid w:val="00036CAB"/>
    <w:rsid w:val="000462E2"/>
    <w:rsid w:val="000509B5"/>
    <w:rsid w:val="000601F6"/>
    <w:rsid w:val="00061BF0"/>
    <w:rsid w:val="00071217"/>
    <w:rsid w:val="00071DA9"/>
    <w:rsid w:val="00074FA1"/>
    <w:rsid w:val="0007701E"/>
    <w:rsid w:val="00077CEF"/>
    <w:rsid w:val="000976D9"/>
    <w:rsid w:val="000A6170"/>
    <w:rsid w:val="000A6EF4"/>
    <w:rsid w:val="000B50E0"/>
    <w:rsid w:val="000C17A5"/>
    <w:rsid w:val="000C2EE7"/>
    <w:rsid w:val="000C75ED"/>
    <w:rsid w:val="000D2B5D"/>
    <w:rsid w:val="000D5833"/>
    <w:rsid w:val="000E20FF"/>
    <w:rsid w:val="000E68AC"/>
    <w:rsid w:val="000F254A"/>
    <w:rsid w:val="000F2E38"/>
    <w:rsid w:val="0010081F"/>
    <w:rsid w:val="001028FF"/>
    <w:rsid w:val="00102ED9"/>
    <w:rsid w:val="00104425"/>
    <w:rsid w:val="00106CCF"/>
    <w:rsid w:val="00112260"/>
    <w:rsid w:val="001135F1"/>
    <w:rsid w:val="00113C63"/>
    <w:rsid w:val="00114786"/>
    <w:rsid w:val="001221D0"/>
    <w:rsid w:val="00124C98"/>
    <w:rsid w:val="00126F12"/>
    <w:rsid w:val="001278E3"/>
    <w:rsid w:val="00131AF9"/>
    <w:rsid w:val="001415F6"/>
    <w:rsid w:val="00141ECF"/>
    <w:rsid w:val="0014659B"/>
    <w:rsid w:val="00161D9C"/>
    <w:rsid w:val="00163C35"/>
    <w:rsid w:val="00164919"/>
    <w:rsid w:val="00164976"/>
    <w:rsid w:val="00165065"/>
    <w:rsid w:val="001669F6"/>
    <w:rsid w:val="001750D5"/>
    <w:rsid w:val="001819A5"/>
    <w:rsid w:val="00182E41"/>
    <w:rsid w:val="00184C38"/>
    <w:rsid w:val="001914E3"/>
    <w:rsid w:val="00193F77"/>
    <w:rsid w:val="0019675A"/>
    <w:rsid w:val="00197C4E"/>
    <w:rsid w:val="001A198A"/>
    <w:rsid w:val="001A41AC"/>
    <w:rsid w:val="001A4458"/>
    <w:rsid w:val="001B0DC6"/>
    <w:rsid w:val="001C104C"/>
    <w:rsid w:val="001D3AF5"/>
    <w:rsid w:val="001E4959"/>
    <w:rsid w:val="001F27F7"/>
    <w:rsid w:val="001F2E26"/>
    <w:rsid w:val="001F57A3"/>
    <w:rsid w:val="00201162"/>
    <w:rsid w:val="00202F36"/>
    <w:rsid w:val="00210637"/>
    <w:rsid w:val="002110B7"/>
    <w:rsid w:val="002155E9"/>
    <w:rsid w:val="0022062A"/>
    <w:rsid w:val="00220AF0"/>
    <w:rsid w:val="00225327"/>
    <w:rsid w:val="00235F70"/>
    <w:rsid w:val="002461BF"/>
    <w:rsid w:val="00251B58"/>
    <w:rsid w:val="002568EE"/>
    <w:rsid w:val="00262324"/>
    <w:rsid w:val="00265F87"/>
    <w:rsid w:val="0026611D"/>
    <w:rsid w:val="00266CEA"/>
    <w:rsid w:val="00267D85"/>
    <w:rsid w:val="00271376"/>
    <w:rsid w:val="00271837"/>
    <w:rsid w:val="002741FC"/>
    <w:rsid w:val="0028036A"/>
    <w:rsid w:val="002941CC"/>
    <w:rsid w:val="002948E2"/>
    <w:rsid w:val="00297105"/>
    <w:rsid w:val="00297BA4"/>
    <w:rsid w:val="002A1535"/>
    <w:rsid w:val="002A7A40"/>
    <w:rsid w:val="002B101B"/>
    <w:rsid w:val="002B4980"/>
    <w:rsid w:val="002B5C37"/>
    <w:rsid w:val="002B7ADC"/>
    <w:rsid w:val="002C3BB9"/>
    <w:rsid w:val="002D73F7"/>
    <w:rsid w:val="002E05C1"/>
    <w:rsid w:val="002E0923"/>
    <w:rsid w:val="002E1721"/>
    <w:rsid w:val="002E1D4E"/>
    <w:rsid w:val="002E2375"/>
    <w:rsid w:val="002E566A"/>
    <w:rsid w:val="002F2502"/>
    <w:rsid w:val="00303A50"/>
    <w:rsid w:val="00303DBE"/>
    <w:rsid w:val="0030570D"/>
    <w:rsid w:val="003059B1"/>
    <w:rsid w:val="00306F3C"/>
    <w:rsid w:val="003126C9"/>
    <w:rsid w:val="00312F78"/>
    <w:rsid w:val="0031518F"/>
    <w:rsid w:val="00321089"/>
    <w:rsid w:val="00322856"/>
    <w:rsid w:val="00324BE0"/>
    <w:rsid w:val="003271E4"/>
    <w:rsid w:val="0032749A"/>
    <w:rsid w:val="00331F34"/>
    <w:rsid w:val="00335252"/>
    <w:rsid w:val="00344C3F"/>
    <w:rsid w:val="003466E8"/>
    <w:rsid w:val="0035370A"/>
    <w:rsid w:val="003550B1"/>
    <w:rsid w:val="00355C15"/>
    <w:rsid w:val="003627F9"/>
    <w:rsid w:val="00366224"/>
    <w:rsid w:val="0036745B"/>
    <w:rsid w:val="00371761"/>
    <w:rsid w:val="00374AAA"/>
    <w:rsid w:val="003903C0"/>
    <w:rsid w:val="003957C7"/>
    <w:rsid w:val="003A0A9C"/>
    <w:rsid w:val="003A3A88"/>
    <w:rsid w:val="003A4B14"/>
    <w:rsid w:val="003C1FCA"/>
    <w:rsid w:val="003C50A2"/>
    <w:rsid w:val="003C5A2B"/>
    <w:rsid w:val="003D0206"/>
    <w:rsid w:val="003D06A2"/>
    <w:rsid w:val="003D08F9"/>
    <w:rsid w:val="003D4BC0"/>
    <w:rsid w:val="003D5001"/>
    <w:rsid w:val="003D7DC6"/>
    <w:rsid w:val="003F0A42"/>
    <w:rsid w:val="003F0F85"/>
    <w:rsid w:val="003F2126"/>
    <w:rsid w:val="003F2DA4"/>
    <w:rsid w:val="004056AC"/>
    <w:rsid w:val="00420726"/>
    <w:rsid w:val="00421554"/>
    <w:rsid w:val="00423185"/>
    <w:rsid w:val="00427788"/>
    <w:rsid w:val="004307D8"/>
    <w:rsid w:val="004406C2"/>
    <w:rsid w:val="004409F6"/>
    <w:rsid w:val="0044227F"/>
    <w:rsid w:val="00453C57"/>
    <w:rsid w:val="00482D83"/>
    <w:rsid w:val="00483FAF"/>
    <w:rsid w:val="004A58DE"/>
    <w:rsid w:val="004B58CB"/>
    <w:rsid w:val="004C2D1E"/>
    <w:rsid w:val="004D086C"/>
    <w:rsid w:val="004D6C03"/>
    <w:rsid w:val="004D7A52"/>
    <w:rsid w:val="004E3E3E"/>
    <w:rsid w:val="004F103C"/>
    <w:rsid w:val="004F6384"/>
    <w:rsid w:val="0050326B"/>
    <w:rsid w:val="00510007"/>
    <w:rsid w:val="0051188E"/>
    <w:rsid w:val="00516729"/>
    <w:rsid w:val="0052498D"/>
    <w:rsid w:val="00525592"/>
    <w:rsid w:val="00533526"/>
    <w:rsid w:val="0053590B"/>
    <w:rsid w:val="005450FC"/>
    <w:rsid w:val="00545F7C"/>
    <w:rsid w:val="00554EEB"/>
    <w:rsid w:val="005552A8"/>
    <w:rsid w:val="00564D55"/>
    <w:rsid w:val="0057049A"/>
    <w:rsid w:val="00575575"/>
    <w:rsid w:val="00583D5B"/>
    <w:rsid w:val="00585B1A"/>
    <w:rsid w:val="005936EE"/>
    <w:rsid w:val="00594F20"/>
    <w:rsid w:val="00597FD5"/>
    <w:rsid w:val="005A0F53"/>
    <w:rsid w:val="005A57BD"/>
    <w:rsid w:val="005B23DB"/>
    <w:rsid w:val="005B2FC8"/>
    <w:rsid w:val="005B4C00"/>
    <w:rsid w:val="005C1328"/>
    <w:rsid w:val="005C6D33"/>
    <w:rsid w:val="005D1609"/>
    <w:rsid w:val="005D18FF"/>
    <w:rsid w:val="005D34C3"/>
    <w:rsid w:val="005D5082"/>
    <w:rsid w:val="005D5A3E"/>
    <w:rsid w:val="005E1D7D"/>
    <w:rsid w:val="005E27A3"/>
    <w:rsid w:val="005E3228"/>
    <w:rsid w:val="005F0281"/>
    <w:rsid w:val="0060034D"/>
    <w:rsid w:val="00602BA1"/>
    <w:rsid w:val="00605D6F"/>
    <w:rsid w:val="00611DC6"/>
    <w:rsid w:val="006120AA"/>
    <w:rsid w:val="006139B3"/>
    <w:rsid w:val="006154DA"/>
    <w:rsid w:val="0062628D"/>
    <w:rsid w:val="0063336D"/>
    <w:rsid w:val="00636765"/>
    <w:rsid w:val="0064233D"/>
    <w:rsid w:val="0064380F"/>
    <w:rsid w:val="00651BD2"/>
    <w:rsid w:val="00653636"/>
    <w:rsid w:val="00656FF0"/>
    <w:rsid w:val="006577D4"/>
    <w:rsid w:val="0066785B"/>
    <w:rsid w:val="006733F7"/>
    <w:rsid w:val="00673859"/>
    <w:rsid w:val="00682C7B"/>
    <w:rsid w:val="0068551A"/>
    <w:rsid w:val="0069299B"/>
    <w:rsid w:val="006B20AE"/>
    <w:rsid w:val="006B71EB"/>
    <w:rsid w:val="006B7324"/>
    <w:rsid w:val="006C0D2E"/>
    <w:rsid w:val="006C11DE"/>
    <w:rsid w:val="006C1C48"/>
    <w:rsid w:val="006C2ACB"/>
    <w:rsid w:val="006C6BB6"/>
    <w:rsid w:val="006D00AC"/>
    <w:rsid w:val="006F0EAB"/>
    <w:rsid w:val="006F455C"/>
    <w:rsid w:val="006F5CAD"/>
    <w:rsid w:val="0071625A"/>
    <w:rsid w:val="007165D3"/>
    <w:rsid w:val="00722168"/>
    <w:rsid w:val="00726852"/>
    <w:rsid w:val="00727590"/>
    <w:rsid w:val="0073366B"/>
    <w:rsid w:val="007371DF"/>
    <w:rsid w:val="00741DFA"/>
    <w:rsid w:val="00742586"/>
    <w:rsid w:val="0074351F"/>
    <w:rsid w:val="00744D9B"/>
    <w:rsid w:val="00745C1D"/>
    <w:rsid w:val="007472B8"/>
    <w:rsid w:val="00747723"/>
    <w:rsid w:val="0074796E"/>
    <w:rsid w:val="0075062F"/>
    <w:rsid w:val="0075564D"/>
    <w:rsid w:val="0076357A"/>
    <w:rsid w:val="00767FF1"/>
    <w:rsid w:val="0078110E"/>
    <w:rsid w:val="00781F3F"/>
    <w:rsid w:val="0078733B"/>
    <w:rsid w:val="007A2574"/>
    <w:rsid w:val="007B197E"/>
    <w:rsid w:val="007B6B86"/>
    <w:rsid w:val="007C30A7"/>
    <w:rsid w:val="007C6A35"/>
    <w:rsid w:val="007D28A0"/>
    <w:rsid w:val="007D7E30"/>
    <w:rsid w:val="007F6608"/>
    <w:rsid w:val="008167A7"/>
    <w:rsid w:val="008246A3"/>
    <w:rsid w:val="00830A1A"/>
    <w:rsid w:val="0083214A"/>
    <w:rsid w:val="00847307"/>
    <w:rsid w:val="008570FF"/>
    <w:rsid w:val="00865EED"/>
    <w:rsid w:val="00871EF8"/>
    <w:rsid w:val="00873B4A"/>
    <w:rsid w:val="008777F0"/>
    <w:rsid w:val="00877AFF"/>
    <w:rsid w:val="008813D4"/>
    <w:rsid w:val="0089746A"/>
    <w:rsid w:val="008A1BD1"/>
    <w:rsid w:val="008A76B7"/>
    <w:rsid w:val="008B137C"/>
    <w:rsid w:val="008B1712"/>
    <w:rsid w:val="008B30A3"/>
    <w:rsid w:val="008B7685"/>
    <w:rsid w:val="008C0BA0"/>
    <w:rsid w:val="008C562C"/>
    <w:rsid w:val="008C7B70"/>
    <w:rsid w:val="008E53B4"/>
    <w:rsid w:val="009021E8"/>
    <w:rsid w:val="009068D7"/>
    <w:rsid w:val="00912910"/>
    <w:rsid w:val="00937A90"/>
    <w:rsid w:val="009478A7"/>
    <w:rsid w:val="00947E46"/>
    <w:rsid w:val="009518F6"/>
    <w:rsid w:val="009644A1"/>
    <w:rsid w:val="00965078"/>
    <w:rsid w:val="0096527E"/>
    <w:rsid w:val="00971317"/>
    <w:rsid w:val="0097370C"/>
    <w:rsid w:val="00975D91"/>
    <w:rsid w:val="00977D45"/>
    <w:rsid w:val="009844A0"/>
    <w:rsid w:val="0098557B"/>
    <w:rsid w:val="00991D39"/>
    <w:rsid w:val="009926D2"/>
    <w:rsid w:val="009943DC"/>
    <w:rsid w:val="00996C07"/>
    <w:rsid w:val="009A650A"/>
    <w:rsid w:val="009B0462"/>
    <w:rsid w:val="009D079B"/>
    <w:rsid w:val="009E6871"/>
    <w:rsid w:val="00A00B45"/>
    <w:rsid w:val="00A01AF8"/>
    <w:rsid w:val="00A01B9A"/>
    <w:rsid w:val="00A05231"/>
    <w:rsid w:val="00A06074"/>
    <w:rsid w:val="00A07C64"/>
    <w:rsid w:val="00A12F3E"/>
    <w:rsid w:val="00A215DB"/>
    <w:rsid w:val="00A24187"/>
    <w:rsid w:val="00A25887"/>
    <w:rsid w:val="00A30043"/>
    <w:rsid w:val="00A379D4"/>
    <w:rsid w:val="00A41F81"/>
    <w:rsid w:val="00A458F5"/>
    <w:rsid w:val="00A51101"/>
    <w:rsid w:val="00A530AF"/>
    <w:rsid w:val="00A56E83"/>
    <w:rsid w:val="00A63AF5"/>
    <w:rsid w:val="00A644B6"/>
    <w:rsid w:val="00A71DD1"/>
    <w:rsid w:val="00A754B1"/>
    <w:rsid w:val="00A75A8B"/>
    <w:rsid w:val="00A8614F"/>
    <w:rsid w:val="00A86DEE"/>
    <w:rsid w:val="00A87E05"/>
    <w:rsid w:val="00A9426C"/>
    <w:rsid w:val="00A94300"/>
    <w:rsid w:val="00AA3E56"/>
    <w:rsid w:val="00AA720B"/>
    <w:rsid w:val="00AB0CD6"/>
    <w:rsid w:val="00AB2A95"/>
    <w:rsid w:val="00AB61AF"/>
    <w:rsid w:val="00AB74FA"/>
    <w:rsid w:val="00AB75E1"/>
    <w:rsid w:val="00AC0570"/>
    <w:rsid w:val="00AD38FD"/>
    <w:rsid w:val="00AE6052"/>
    <w:rsid w:val="00AE622B"/>
    <w:rsid w:val="00B14557"/>
    <w:rsid w:val="00B21D08"/>
    <w:rsid w:val="00B46724"/>
    <w:rsid w:val="00B471BA"/>
    <w:rsid w:val="00B521B6"/>
    <w:rsid w:val="00B551B4"/>
    <w:rsid w:val="00B604BB"/>
    <w:rsid w:val="00B6205E"/>
    <w:rsid w:val="00B62076"/>
    <w:rsid w:val="00B63498"/>
    <w:rsid w:val="00B654B5"/>
    <w:rsid w:val="00B90472"/>
    <w:rsid w:val="00BA154E"/>
    <w:rsid w:val="00BA31D3"/>
    <w:rsid w:val="00BA4497"/>
    <w:rsid w:val="00BB0907"/>
    <w:rsid w:val="00BB1EB7"/>
    <w:rsid w:val="00BB2E52"/>
    <w:rsid w:val="00BC11B3"/>
    <w:rsid w:val="00BD1DE0"/>
    <w:rsid w:val="00BD2410"/>
    <w:rsid w:val="00BD61DF"/>
    <w:rsid w:val="00BD701F"/>
    <w:rsid w:val="00BE367D"/>
    <w:rsid w:val="00BE4701"/>
    <w:rsid w:val="00C004D6"/>
    <w:rsid w:val="00C02DCC"/>
    <w:rsid w:val="00C1201E"/>
    <w:rsid w:val="00C12CC4"/>
    <w:rsid w:val="00C14771"/>
    <w:rsid w:val="00C17345"/>
    <w:rsid w:val="00C20B0B"/>
    <w:rsid w:val="00C22CCF"/>
    <w:rsid w:val="00C2385E"/>
    <w:rsid w:val="00C25CB2"/>
    <w:rsid w:val="00C3366F"/>
    <w:rsid w:val="00C40BBE"/>
    <w:rsid w:val="00C41C14"/>
    <w:rsid w:val="00C565DE"/>
    <w:rsid w:val="00C567A8"/>
    <w:rsid w:val="00C6035D"/>
    <w:rsid w:val="00C63318"/>
    <w:rsid w:val="00C64A2F"/>
    <w:rsid w:val="00C64FA1"/>
    <w:rsid w:val="00C6640C"/>
    <w:rsid w:val="00C816D4"/>
    <w:rsid w:val="00C86F14"/>
    <w:rsid w:val="00C9184D"/>
    <w:rsid w:val="00C93D62"/>
    <w:rsid w:val="00C95DC2"/>
    <w:rsid w:val="00CA0D49"/>
    <w:rsid w:val="00CB1D4B"/>
    <w:rsid w:val="00CC0049"/>
    <w:rsid w:val="00CD46BA"/>
    <w:rsid w:val="00CD6FC1"/>
    <w:rsid w:val="00CD7989"/>
    <w:rsid w:val="00CF65D0"/>
    <w:rsid w:val="00D03C14"/>
    <w:rsid w:val="00D059D7"/>
    <w:rsid w:val="00D06D29"/>
    <w:rsid w:val="00D13ACB"/>
    <w:rsid w:val="00D15F09"/>
    <w:rsid w:val="00D32778"/>
    <w:rsid w:val="00D51DB9"/>
    <w:rsid w:val="00D52331"/>
    <w:rsid w:val="00D54ED3"/>
    <w:rsid w:val="00D66407"/>
    <w:rsid w:val="00D72D2B"/>
    <w:rsid w:val="00D742C6"/>
    <w:rsid w:val="00D769AB"/>
    <w:rsid w:val="00D81785"/>
    <w:rsid w:val="00D83E2E"/>
    <w:rsid w:val="00D868DA"/>
    <w:rsid w:val="00D909FF"/>
    <w:rsid w:val="00D91873"/>
    <w:rsid w:val="00D97F76"/>
    <w:rsid w:val="00DA7898"/>
    <w:rsid w:val="00DB3272"/>
    <w:rsid w:val="00DB4669"/>
    <w:rsid w:val="00DC45C3"/>
    <w:rsid w:val="00DD1B43"/>
    <w:rsid w:val="00DD1B9E"/>
    <w:rsid w:val="00DE000B"/>
    <w:rsid w:val="00DE4769"/>
    <w:rsid w:val="00DE537A"/>
    <w:rsid w:val="00DE6970"/>
    <w:rsid w:val="00DF086B"/>
    <w:rsid w:val="00DF0D69"/>
    <w:rsid w:val="00DF25BF"/>
    <w:rsid w:val="00DF70B1"/>
    <w:rsid w:val="00E0084F"/>
    <w:rsid w:val="00E07394"/>
    <w:rsid w:val="00E132DA"/>
    <w:rsid w:val="00E25426"/>
    <w:rsid w:val="00E31E1B"/>
    <w:rsid w:val="00E32AAA"/>
    <w:rsid w:val="00E33431"/>
    <w:rsid w:val="00E37155"/>
    <w:rsid w:val="00E46498"/>
    <w:rsid w:val="00E466FB"/>
    <w:rsid w:val="00E531BA"/>
    <w:rsid w:val="00E547A6"/>
    <w:rsid w:val="00E60071"/>
    <w:rsid w:val="00E760EC"/>
    <w:rsid w:val="00E85863"/>
    <w:rsid w:val="00E90640"/>
    <w:rsid w:val="00E91C96"/>
    <w:rsid w:val="00E97C96"/>
    <w:rsid w:val="00EA20E1"/>
    <w:rsid w:val="00EA4709"/>
    <w:rsid w:val="00EC1DF2"/>
    <w:rsid w:val="00EC60B9"/>
    <w:rsid w:val="00ED231B"/>
    <w:rsid w:val="00EE77BD"/>
    <w:rsid w:val="00EF54E1"/>
    <w:rsid w:val="00F034FA"/>
    <w:rsid w:val="00F065EB"/>
    <w:rsid w:val="00F0771C"/>
    <w:rsid w:val="00F07D72"/>
    <w:rsid w:val="00F11D5C"/>
    <w:rsid w:val="00F16CDE"/>
    <w:rsid w:val="00F2312A"/>
    <w:rsid w:val="00F26C89"/>
    <w:rsid w:val="00F308B2"/>
    <w:rsid w:val="00F34C5D"/>
    <w:rsid w:val="00F35481"/>
    <w:rsid w:val="00F42EB9"/>
    <w:rsid w:val="00F5291D"/>
    <w:rsid w:val="00F55FFF"/>
    <w:rsid w:val="00F601FC"/>
    <w:rsid w:val="00F65380"/>
    <w:rsid w:val="00F666AC"/>
    <w:rsid w:val="00F73053"/>
    <w:rsid w:val="00F750CC"/>
    <w:rsid w:val="00F81240"/>
    <w:rsid w:val="00F83C74"/>
    <w:rsid w:val="00FA48A7"/>
    <w:rsid w:val="00FB060B"/>
    <w:rsid w:val="00FB18E0"/>
    <w:rsid w:val="00FB1A4D"/>
    <w:rsid w:val="00FB1B69"/>
    <w:rsid w:val="00FB7302"/>
    <w:rsid w:val="00FC11BC"/>
    <w:rsid w:val="00FD1707"/>
    <w:rsid w:val="00FD25B2"/>
    <w:rsid w:val="00FD3695"/>
    <w:rsid w:val="00FD3E33"/>
    <w:rsid w:val="00FD4760"/>
    <w:rsid w:val="00FD700A"/>
    <w:rsid w:val="00FE1FE2"/>
    <w:rsid w:val="00FE26DB"/>
    <w:rsid w:val="00FE60E7"/>
    <w:rsid w:val="00FE7C15"/>
    <w:rsid w:val="00FF0FDF"/>
    <w:rsid w:val="00FF14CF"/>
    <w:rsid w:val="00FF59E2"/>
    <w:rsid w:val="00FF59FF"/>
    <w:rsid w:val="093A593C"/>
    <w:rsid w:val="0C3D7207"/>
    <w:rsid w:val="11EE492D"/>
    <w:rsid w:val="19BAD80C"/>
    <w:rsid w:val="1BB1FA2A"/>
    <w:rsid w:val="21C1F93B"/>
    <w:rsid w:val="32D024E3"/>
    <w:rsid w:val="361215C5"/>
    <w:rsid w:val="36F5308C"/>
    <w:rsid w:val="37D428E5"/>
    <w:rsid w:val="38407001"/>
    <w:rsid w:val="3868D7B1"/>
    <w:rsid w:val="3B0460DC"/>
    <w:rsid w:val="54F6C90B"/>
    <w:rsid w:val="5A4563A3"/>
    <w:rsid w:val="5EA02F39"/>
    <w:rsid w:val="639694A3"/>
    <w:rsid w:val="66DFE5B1"/>
    <w:rsid w:val="697655D7"/>
    <w:rsid w:val="6EE060C2"/>
    <w:rsid w:val="73F45705"/>
    <w:rsid w:val="74854F88"/>
    <w:rsid w:val="760F95E1"/>
    <w:rsid w:val="7AA9A918"/>
    <w:rsid w:val="7DAF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1089"/>
  <w15:chartTrackingRefBased/>
  <w15:docId w15:val="{32905843-98DF-4931-8235-D2EB138A2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09F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5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5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5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5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5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5C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5C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5C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5C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5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5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5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5C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5C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5C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5C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5C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5C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5C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5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5C15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5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5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5C1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Akapit z listą31,CP-"/>
    <w:basedOn w:val="Normalny"/>
    <w:link w:val="AkapitzlistZnak"/>
    <w:uiPriority w:val="34"/>
    <w:qFormat/>
    <w:rsid w:val="00355C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5C1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5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5C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5C15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909FF"/>
  </w:style>
  <w:style w:type="paragraph" w:styleId="NormalnyWeb">
    <w:name w:val="Normal (Web)"/>
    <w:basedOn w:val="Normalny"/>
    <w:uiPriority w:val="99"/>
    <w:unhideWhenUsed/>
    <w:rsid w:val="00D909FF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customStyle="1" w:styleId="Default">
    <w:name w:val="Default"/>
    <w:rsid w:val="00B90472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kern w:val="0"/>
    </w:rPr>
  </w:style>
  <w:style w:type="paragraph" w:styleId="Poprawka">
    <w:name w:val="Revision"/>
    <w:hidden/>
    <w:uiPriority w:val="99"/>
    <w:semiHidden/>
    <w:rsid w:val="004C2D1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69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69F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69F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69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69F6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303A5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3A50"/>
    <w:rPr>
      <w:color w:val="605E5C"/>
      <w:shd w:val="clear" w:color="auto" w:fill="E1DFDD"/>
    </w:rPr>
  </w:style>
  <w:style w:type="paragraph" w:customStyle="1" w:styleId="numeracjaIIrzadliczby">
    <w:name w:val="numeracja_II_rzad_liczby"/>
    <w:basedOn w:val="Normalny"/>
    <w:qFormat/>
    <w:rsid w:val="008B7685"/>
    <w:pPr>
      <w:widowControl/>
      <w:numPr>
        <w:numId w:val="36"/>
      </w:numPr>
      <w:autoSpaceDE w:val="0"/>
      <w:spacing w:before="120" w:after="120"/>
    </w:pPr>
    <w:rPr>
      <w:rFonts w:ascii="Arial" w:eastAsia="Calibri" w:hAnsi="Arial" w:cs="Arial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DE0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litera">
    <w:name w:val="tekst litera"/>
    <w:basedOn w:val="Normalny"/>
    <w:rsid w:val="007D28A0"/>
    <w:pPr>
      <w:widowControl/>
      <w:numPr>
        <w:ilvl w:val="4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customStyle="1" w:styleId="tekstparagraf">
    <w:name w:val="tekst paragraf"/>
    <w:basedOn w:val="Normalny"/>
    <w:next w:val="Normalny"/>
    <w:rsid w:val="007D28A0"/>
    <w:pPr>
      <w:keepNext/>
      <w:widowControl/>
      <w:numPr>
        <w:numId w:val="38"/>
      </w:numPr>
      <w:suppressAutoHyphens w:val="0"/>
      <w:spacing w:before="240"/>
      <w:jc w:val="center"/>
    </w:pPr>
    <w:rPr>
      <w:rFonts w:ascii="Palatino Linotype" w:hAnsi="Palatino Linotype"/>
      <w:b/>
      <w:sz w:val="22"/>
      <w:lang w:eastAsia="pl-PL"/>
    </w:rPr>
  </w:style>
  <w:style w:type="paragraph" w:customStyle="1" w:styleId="tekstparagraftytu">
    <w:name w:val="tekst paragraf tytuł"/>
    <w:basedOn w:val="Normalny"/>
    <w:next w:val="Normalny"/>
    <w:rsid w:val="007D28A0"/>
    <w:pPr>
      <w:keepNext/>
      <w:widowControl/>
      <w:numPr>
        <w:ilvl w:val="1"/>
        <w:numId w:val="38"/>
      </w:numPr>
      <w:suppressAutoHyphens w:val="0"/>
      <w:spacing w:after="120"/>
      <w:jc w:val="center"/>
    </w:pPr>
    <w:rPr>
      <w:rFonts w:ascii="Palatino Linotype" w:hAnsi="Palatino Linotype"/>
      <w:b/>
      <w:smallCaps/>
      <w:sz w:val="22"/>
      <w:lang w:eastAsia="pl-PL"/>
    </w:rPr>
  </w:style>
  <w:style w:type="paragraph" w:customStyle="1" w:styleId="tekstpunkt">
    <w:name w:val="tekst punkt"/>
    <w:basedOn w:val="Normalny"/>
    <w:rsid w:val="007D28A0"/>
    <w:pPr>
      <w:widowControl/>
      <w:numPr>
        <w:ilvl w:val="3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val="x-none" w:eastAsia="x-none"/>
    </w:rPr>
  </w:style>
  <w:style w:type="paragraph" w:customStyle="1" w:styleId="tekstustp">
    <w:name w:val="tekst ustęp"/>
    <w:basedOn w:val="Normalny"/>
    <w:rsid w:val="007D28A0"/>
    <w:pPr>
      <w:widowControl/>
      <w:numPr>
        <w:ilvl w:val="2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8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dorota.chabier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68B2CC-E64F-4B88-AA8D-89571FE7EC5E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D8D53EDF-41EF-4D84-BA2A-295F14BB8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C573D8-69EF-4F1A-B915-8C0BC5091F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1753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12253</CharactersWithSpaces>
  <SharedDoc>false</SharedDoc>
  <HLinks>
    <vt:vector size="6" baseType="variant">
      <vt:variant>
        <vt:i4>5111869</vt:i4>
      </vt:variant>
      <vt:variant>
        <vt:i4>0</vt:i4>
      </vt:variant>
      <vt:variant>
        <vt:i4>0</vt:i4>
      </vt:variant>
      <vt:variant>
        <vt:i4>5</vt:i4>
      </vt:variant>
      <vt:variant>
        <vt:lpwstr>mailto:dorota.chabiera@pan.pl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Trusz</dc:creator>
  <cp:keywords/>
  <dc:description/>
  <cp:lastModifiedBy>Dorota Chabiera</cp:lastModifiedBy>
  <cp:revision>212</cp:revision>
  <cp:lastPrinted>2026-02-27T11:14:00Z</cp:lastPrinted>
  <dcterms:created xsi:type="dcterms:W3CDTF">2026-02-11T08:46:00Z</dcterms:created>
  <dcterms:modified xsi:type="dcterms:W3CDTF">2026-03-23T12:56:00Z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