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8D1BC" w14:textId="73192850" w:rsidR="008260D3" w:rsidRPr="005B1ED0" w:rsidRDefault="008260D3" w:rsidP="005B1ED0">
      <w:pPr>
        <w:pStyle w:val="Nagwek1"/>
        <w:jc w:val="center"/>
        <w:rPr>
          <w:rFonts w:asciiTheme="minorHAnsi" w:hAnsiTheme="minorHAnsi" w:cstheme="minorBidi"/>
          <w:b/>
          <w:color w:val="auto"/>
          <w:sz w:val="24"/>
          <w:szCs w:val="24"/>
        </w:rPr>
      </w:pPr>
      <w:r w:rsidRPr="005B1ED0">
        <w:rPr>
          <w:rFonts w:asciiTheme="minorHAnsi" w:hAnsiTheme="minorHAnsi" w:cstheme="minorBidi"/>
          <w:b/>
          <w:color w:val="auto"/>
          <w:sz w:val="24"/>
          <w:szCs w:val="24"/>
        </w:rPr>
        <w:t xml:space="preserve">Zarządzenie nr </w:t>
      </w:r>
      <w:r w:rsidR="00924B80" w:rsidRPr="005B1ED0">
        <w:rPr>
          <w:rFonts w:asciiTheme="minorHAnsi" w:hAnsiTheme="minorHAnsi" w:cstheme="minorBidi"/>
          <w:b/>
          <w:color w:val="auto"/>
          <w:sz w:val="24"/>
          <w:szCs w:val="24"/>
        </w:rPr>
        <w:t>45/2020</w:t>
      </w:r>
      <w:r w:rsidR="00107E08" w:rsidRPr="005B1ED0">
        <w:rPr>
          <w:rFonts w:asciiTheme="minorHAnsi" w:hAnsiTheme="minorHAnsi" w:cstheme="minorBidi"/>
          <w:b/>
          <w:color w:val="auto"/>
          <w:sz w:val="24"/>
          <w:szCs w:val="24"/>
        </w:rPr>
        <w:t xml:space="preserve"> </w:t>
      </w:r>
      <w:r w:rsidRPr="005B1ED0">
        <w:rPr>
          <w:rFonts w:asciiTheme="minorHAnsi" w:hAnsiTheme="minorHAnsi" w:cstheme="minorBidi"/>
          <w:b/>
          <w:color w:val="auto"/>
          <w:sz w:val="24"/>
          <w:szCs w:val="24"/>
        </w:rPr>
        <w:t>Kanclerza Polskiej Akademii Nauk</w:t>
      </w:r>
      <w:r w:rsidR="005B1ED0">
        <w:rPr>
          <w:rFonts w:asciiTheme="minorHAnsi" w:hAnsiTheme="minorHAnsi" w:cstheme="minorBidi"/>
          <w:b/>
          <w:color w:val="auto"/>
          <w:sz w:val="24"/>
          <w:szCs w:val="24"/>
        </w:rPr>
        <w:br/>
      </w:r>
      <w:r w:rsidRPr="005B1ED0">
        <w:rPr>
          <w:rFonts w:asciiTheme="minorHAnsi" w:hAnsiTheme="minorHAnsi" w:cstheme="minorBidi"/>
          <w:b/>
          <w:color w:val="auto"/>
          <w:sz w:val="24"/>
          <w:szCs w:val="24"/>
        </w:rPr>
        <w:t xml:space="preserve">z </w:t>
      </w:r>
      <w:r w:rsidR="00924B80" w:rsidRPr="005B1ED0">
        <w:rPr>
          <w:rFonts w:asciiTheme="minorHAnsi" w:hAnsiTheme="minorHAnsi" w:cstheme="minorBidi"/>
          <w:b/>
          <w:color w:val="auto"/>
          <w:sz w:val="24"/>
          <w:szCs w:val="24"/>
        </w:rPr>
        <w:t>dnia 6 sierpnia</w:t>
      </w:r>
      <w:r w:rsidRPr="005B1ED0">
        <w:rPr>
          <w:rFonts w:asciiTheme="minorHAnsi" w:hAnsiTheme="minorHAnsi" w:cstheme="minorBidi"/>
          <w:b/>
          <w:color w:val="auto"/>
          <w:sz w:val="24"/>
          <w:szCs w:val="24"/>
        </w:rPr>
        <w:t xml:space="preserve"> 2020 r.</w:t>
      </w:r>
    </w:p>
    <w:p w14:paraId="70AE22B5" w14:textId="77777777" w:rsidR="005B1ED0" w:rsidRDefault="005B1ED0" w:rsidP="005B1ED0">
      <w:pPr>
        <w:spacing w:line="276" w:lineRule="auto"/>
        <w:jc w:val="center"/>
        <w:rPr>
          <w:b/>
          <w:sz w:val="24"/>
          <w:szCs w:val="24"/>
        </w:rPr>
      </w:pPr>
    </w:p>
    <w:p w14:paraId="6C031B98" w14:textId="77777777" w:rsidR="00A057FB" w:rsidRDefault="008260D3" w:rsidP="00A057FB">
      <w:pPr>
        <w:spacing w:after="0" w:line="276" w:lineRule="auto"/>
        <w:jc w:val="center"/>
        <w:rPr>
          <w:sz w:val="24"/>
          <w:szCs w:val="24"/>
        </w:rPr>
      </w:pPr>
      <w:r w:rsidRPr="005B1ED0">
        <w:rPr>
          <w:sz w:val="24"/>
          <w:szCs w:val="24"/>
        </w:rPr>
        <w:t>w sprawie powołania zespołu projektowego</w:t>
      </w:r>
    </w:p>
    <w:p w14:paraId="76E752B2" w14:textId="77777777" w:rsidR="00A057FB" w:rsidRDefault="008260D3" w:rsidP="00A057FB">
      <w:pPr>
        <w:spacing w:after="0" w:line="276" w:lineRule="auto"/>
        <w:jc w:val="center"/>
        <w:rPr>
          <w:sz w:val="24"/>
          <w:szCs w:val="24"/>
        </w:rPr>
      </w:pPr>
      <w:r w:rsidRPr="005B1ED0">
        <w:rPr>
          <w:sz w:val="24"/>
          <w:szCs w:val="24"/>
        </w:rPr>
        <w:t>odpowiedzialnego za wdrożenie nowych serwisów internetowych pan.pl</w:t>
      </w:r>
    </w:p>
    <w:p w14:paraId="6DF63047" w14:textId="220A0ED2" w:rsidR="008260D3" w:rsidRPr="005B1ED0" w:rsidRDefault="008260D3" w:rsidP="00A057FB">
      <w:pPr>
        <w:spacing w:after="0" w:line="276" w:lineRule="auto"/>
        <w:jc w:val="center"/>
        <w:rPr>
          <w:sz w:val="24"/>
          <w:szCs w:val="24"/>
        </w:rPr>
      </w:pPr>
      <w:r w:rsidRPr="005B1ED0">
        <w:rPr>
          <w:sz w:val="24"/>
          <w:szCs w:val="24"/>
        </w:rPr>
        <w:t xml:space="preserve">oraz </w:t>
      </w:r>
      <w:r w:rsidR="00924B80" w:rsidRPr="005B1ED0">
        <w:rPr>
          <w:sz w:val="24"/>
          <w:szCs w:val="24"/>
        </w:rPr>
        <w:t xml:space="preserve">Biuletynu Informacji Publicznej PAN </w:t>
      </w:r>
      <w:r w:rsidRPr="005B1ED0">
        <w:rPr>
          <w:sz w:val="24"/>
          <w:szCs w:val="24"/>
        </w:rPr>
        <w:t>bip.pan.pl</w:t>
      </w:r>
    </w:p>
    <w:p w14:paraId="0F09ADAD" w14:textId="5A03A33D" w:rsidR="008260D3" w:rsidRPr="005B1ED0" w:rsidRDefault="008260D3" w:rsidP="005B1ED0">
      <w:pPr>
        <w:spacing w:line="276" w:lineRule="auto"/>
        <w:jc w:val="both"/>
        <w:rPr>
          <w:sz w:val="24"/>
          <w:szCs w:val="24"/>
        </w:rPr>
      </w:pPr>
    </w:p>
    <w:p w14:paraId="589A4C73" w14:textId="701F5EFF" w:rsidR="004F59D4" w:rsidRPr="005B1ED0" w:rsidRDefault="004F59D4" w:rsidP="005B1ED0">
      <w:p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 xml:space="preserve">Na podstawie </w:t>
      </w:r>
      <w:r w:rsidR="00924B80" w:rsidRPr="005B1ED0">
        <w:rPr>
          <w:sz w:val="24"/>
          <w:szCs w:val="24"/>
        </w:rPr>
        <w:t>art. 24 ust. 1 ustawy z dnia 30 kwietnia 2010 r. o Polskiej Akademii Nauk (Dz.</w:t>
      </w:r>
      <w:r w:rsidR="00A057FB">
        <w:rPr>
          <w:sz w:val="24"/>
          <w:szCs w:val="24"/>
        </w:rPr>
        <w:t xml:space="preserve"> </w:t>
      </w:r>
      <w:r w:rsidR="00924B80" w:rsidRPr="005B1ED0">
        <w:rPr>
          <w:sz w:val="24"/>
          <w:szCs w:val="24"/>
        </w:rPr>
        <w:t>U.</w:t>
      </w:r>
      <w:r w:rsidR="00A057FB">
        <w:rPr>
          <w:sz w:val="24"/>
          <w:szCs w:val="24"/>
        </w:rPr>
        <w:t xml:space="preserve"> </w:t>
      </w:r>
      <w:r w:rsidR="00924B80" w:rsidRPr="005B1ED0">
        <w:rPr>
          <w:sz w:val="24"/>
          <w:szCs w:val="24"/>
        </w:rPr>
        <w:t>z 2019 r. poz. 1183, 1655, 2227, oraz z 2020 r. poz. 695, 1086)</w:t>
      </w:r>
      <w:r w:rsidR="00C45EFB" w:rsidRPr="005B1ED0">
        <w:rPr>
          <w:sz w:val="24"/>
          <w:szCs w:val="24"/>
        </w:rPr>
        <w:t xml:space="preserve"> </w:t>
      </w:r>
      <w:r w:rsidR="005054E7" w:rsidRPr="005B1ED0">
        <w:rPr>
          <w:sz w:val="24"/>
          <w:szCs w:val="24"/>
        </w:rPr>
        <w:t>postanawiam</w:t>
      </w:r>
      <w:r w:rsidR="00C45EFB" w:rsidRPr="005B1ED0">
        <w:rPr>
          <w:sz w:val="24"/>
          <w:szCs w:val="24"/>
        </w:rPr>
        <w:t>, co następuje</w:t>
      </w:r>
      <w:r w:rsidR="00650ED9" w:rsidRPr="005B1ED0">
        <w:rPr>
          <w:sz w:val="24"/>
          <w:szCs w:val="24"/>
        </w:rPr>
        <w:t>:</w:t>
      </w:r>
    </w:p>
    <w:p w14:paraId="06C8E205" w14:textId="228857E5" w:rsidR="00C45EFB" w:rsidRDefault="00C45EFB" w:rsidP="005B1ED0">
      <w:pPr>
        <w:spacing w:line="276" w:lineRule="auto"/>
        <w:jc w:val="both"/>
        <w:rPr>
          <w:sz w:val="24"/>
          <w:szCs w:val="24"/>
        </w:rPr>
      </w:pPr>
    </w:p>
    <w:p w14:paraId="2661BA8B" w14:textId="77777777" w:rsidR="00774C63" w:rsidRDefault="00774C63" w:rsidP="00774C63">
      <w:pPr>
        <w:pStyle w:val="Nagwek2"/>
        <w:spacing w:after="240"/>
        <w:jc w:val="center"/>
        <w:rPr>
          <w:rFonts w:asciiTheme="minorHAnsi" w:hAnsiTheme="minorHAnsi" w:cstheme="minorBidi"/>
          <w:b/>
          <w:color w:val="auto"/>
          <w:sz w:val="24"/>
          <w:szCs w:val="24"/>
        </w:rPr>
      </w:pPr>
      <w:r w:rsidRPr="1D129D47">
        <w:rPr>
          <w:rFonts w:asciiTheme="minorHAnsi" w:hAnsiTheme="minorHAnsi" w:cstheme="minorBidi"/>
          <w:b/>
          <w:color w:val="auto"/>
          <w:sz w:val="24"/>
          <w:szCs w:val="24"/>
        </w:rPr>
        <w:t>§ 1</w:t>
      </w:r>
    </w:p>
    <w:p w14:paraId="13C31827" w14:textId="1843605D" w:rsidR="00F2653E" w:rsidRPr="005B1ED0" w:rsidRDefault="00C45EFB" w:rsidP="005B1ED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Powołuję zespół projektowy (</w:t>
      </w:r>
      <w:r w:rsidR="00924B80" w:rsidRPr="005B1ED0">
        <w:rPr>
          <w:sz w:val="24"/>
          <w:szCs w:val="24"/>
        </w:rPr>
        <w:t xml:space="preserve">zwany </w:t>
      </w:r>
      <w:r w:rsidRPr="005B1ED0">
        <w:rPr>
          <w:sz w:val="24"/>
          <w:szCs w:val="24"/>
        </w:rPr>
        <w:t xml:space="preserve">dalej: </w:t>
      </w:r>
      <w:r w:rsidR="00924B80" w:rsidRPr="005B1ED0">
        <w:rPr>
          <w:sz w:val="24"/>
          <w:szCs w:val="24"/>
        </w:rPr>
        <w:t>„</w:t>
      </w:r>
      <w:r w:rsidRPr="005B1ED0">
        <w:rPr>
          <w:sz w:val="24"/>
          <w:szCs w:val="24"/>
        </w:rPr>
        <w:t>zespół</w:t>
      </w:r>
      <w:r w:rsidR="00924B80" w:rsidRPr="005B1ED0">
        <w:rPr>
          <w:sz w:val="24"/>
          <w:szCs w:val="24"/>
        </w:rPr>
        <w:t>”</w:t>
      </w:r>
      <w:r w:rsidRPr="005B1ED0">
        <w:rPr>
          <w:sz w:val="24"/>
          <w:szCs w:val="24"/>
        </w:rPr>
        <w:t>) odpowiedzialny za wdrożenie nowych serwisów internetowych pan.pl oraz</w:t>
      </w:r>
      <w:r w:rsidR="00924B80" w:rsidRPr="005B1ED0">
        <w:rPr>
          <w:sz w:val="24"/>
          <w:szCs w:val="24"/>
        </w:rPr>
        <w:t xml:space="preserve"> Biuletynu Informacji Publicznej PAN </w:t>
      </w:r>
      <w:r w:rsidRPr="005B1ED0">
        <w:rPr>
          <w:sz w:val="24"/>
          <w:szCs w:val="24"/>
        </w:rPr>
        <w:t>bip.pan.pl</w:t>
      </w:r>
      <w:r w:rsidR="005054E7" w:rsidRPr="005B1ED0">
        <w:rPr>
          <w:sz w:val="24"/>
          <w:szCs w:val="24"/>
        </w:rPr>
        <w:t xml:space="preserve"> (</w:t>
      </w:r>
      <w:r w:rsidR="00924B80" w:rsidRPr="005B1ED0">
        <w:rPr>
          <w:sz w:val="24"/>
          <w:szCs w:val="24"/>
        </w:rPr>
        <w:t xml:space="preserve">zwanych </w:t>
      </w:r>
      <w:r w:rsidR="005054E7" w:rsidRPr="005B1ED0">
        <w:rPr>
          <w:sz w:val="24"/>
          <w:szCs w:val="24"/>
        </w:rPr>
        <w:t xml:space="preserve">dalej: </w:t>
      </w:r>
      <w:r w:rsidR="00924B80" w:rsidRPr="005B1ED0">
        <w:rPr>
          <w:sz w:val="24"/>
          <w:szCs w:val="24"/>
        </w:rPr>
        <w:t>„</w:t>
      </w:r>
      <w:r w:rsidR="005054E7" w:rsidRPr="005B1ED0">
        <w:rPr>
          <w:sz w:val="24"/>
          <w:szCs w:val="24"/>
        </w:rPr>
        <w:t>serwisy</w:t>
      </w:r>
      <w:r w:rsidR="00924B80" w:rsidRPr="005B1ED0">
        <w:rPr>
          <w:sz w:val="24"/>
          <w:szCs w:val="24"/>
        </w:rPr>
        <w:t>”</w:t>
      </w:r>
      <w:r w:rsidR="005054E7" w:rsidRPr="005B1ED0">
        <w:rPr>
          <w:sz w:val="24"/>
          <w:szCs w:val="24"/>
        </w:rPr>
        <w:t>)</w:t>
      </w:r>
      <w:r w:rsidRPr="005B1ED0">
        <w:rPr>
          <w:sz w:val="24"/>
          <w:szCs w:val="24"/>
        </w:rPr>
        <w:t>.</w:t>
      </w:r>
    </w:p>
    <w:p w14:paraId="57B27F30" w14:textId="77777777" w:rsidR="00DC6870" w:rsidRPr="005B1ED0" w:rsidRDefault="00DC6870" w:rsidP="005B1ED0">
      <w:pPr>
        <w:pStyle w:val="Akapitzlist"/>
        <w:spacing w:line="276" w:lineRule="auto"/>
        <w:ind w:left="360"/>
        <w:jc w:val="both"/>
        <w:rPr>
          <w:sz w:val="24"/>
          <w:szCs w:val="24"/>
        </w:rPr>
      </w:pPr>
    </w:p>
    <w:p w14:paraId="03A3D183" w14:textId="52F22880" w:rsidR="00C45EFB" w:rsidRPr="005B1ED0" w:rsidRDefault="00C45EFB" w:rsidP="005B1ED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W skład zespołu wchodzą:</w:t>
      </w:r>
    </w:p>
    <w:p w14:paraId="77D81CCA" w14:textId="77777777" w:rsidR="00DC6870" w:rsidRPr="005B1ED0" w:rsidRDefault="00DC6870" w:rsidP="005B1ED0">
      <w:pPr>
        <w:pStyle w:val="Akapitzlist"/>
        <w:spacing w:line="276" w:lineRule="auto"/>
        <w:rPr>
          <w:sz w:val="24"/>
          <w:szCs w:val="24"/>
        </w:rPr>
      </w:pPr>
    </w:p>
    <w:p w14:paraId="7851179A" w14:textId="77777777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Agnieszka Borowa-Malinowska, Biuro Upowszechniania i Promocji Nauki – kierownik zespołu;</w:t>
      </w:r>
    </w:p>
    <w:p w14:paraId="5A037165" w14:textId="77777777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Agnieszka Banasiuk, Biuro Organizacyjno-Majątkowe – członek zespołu;</w:t>
      </w:r>
    </w:p>
    <w:p w14:paraId="512212AC" w14:textId="0C07FBF7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Anna Bielec, Gabinet Prezesa – członek zespołu;</w:t>
      </w:r>
    </w:p>
    <w:p w14:paraId="7A1D82B2" w14:textId="77777777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Anna Ciechurska, Biuro Współpracy z Zagranicą – członek zespołu;</w:t>
      </w:r>
    </w:p>
    <w:p w14:paraId="2959EE73" w14:textId="1F20BE0A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Anna Nestoruk, Gabinet Prezesa – członek zespołu;</w:t>
      </w:r>
    </w:p>
    <w:p w14:paraId="46273A02" w14:textId="7E36A8A2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Bartosz Jabłonka, Zespół Teleinformatyki – członek zespołu;</w:t>
      </w:r>
    </w:p>
    <w:p w14:paraId="11F04491" w14:textId="2B1BAD6F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Elżbieta Kasińska, Zespół Zamówień Publicznych – członek zespołu;</w:t>
      </w:r>
    </w:p>
    <w:p w14:paraId="7A421B56" w14:textId="77777777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Hanna Głowacka, Biuro Finansów i Budżetu – członek zespołu;</w:t>
      </w:r>
    </w:p>
    <w:p w14:paraId="551FB045" w14:textId="77777777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Katarzyna Golis, Biuro Finansów i Budżetu – członek zespołu;</w:t>
      </w:r>
    </w:p>
    <w:p w14:paraId="5DA1168C" w14:textId="57DB409A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Kinga Zegadłowicz, Zespół Spraw Pracowniczych – członek zespołu,</w:t>
      </w:r>
    </w:p>
    <w:p w14:paraId="20B0F586" w14:textId="77777777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Maciej Konopacki, Biuro Organizacyjno-Majątkowe – członek zespołu;</w:t>
      </w:r>
    </w:p>
    <w:p w14:paraId="2C688DE6" w14:textId="77777777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Magda Dolińska-Rydzek, Biuro ds. Doskonałości Naukowej – członek zespołu;</w:t>
      </w:r>
    </w:p>
    <w:p w14:paraId="5FD94DE5" w14:textId="127CAB6E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Natalia Szczepańska, Zespół Prawny – członek zespołu</w:t>
      </w:r>
      <w:r w:rsidR="00E25261" w:rsidRPr="005B1ED0">
        <w:rPr>
          <w:sz w:val="24"/>
          <w:szCs w:val="24"/>
        </w:rPr>
        <w:t>;</w:t>
      </w:r>
    </w:p>
    <w:p w14:paraId="2333284D" w14:textId="77777777" w:rsidR="00924B8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Renata Chmielewska, Zespół Teleinformatyki – członek zespołu;</w:t>
      </w:r>
    </w:p>
    <w:p w14:paraId="5A7A36E9" w14:textId="1C4F8065" w:rsidR="009B7AA0" w:rsidRPr="005B1ED0" w:rsidRDefault="00924B80" w:rsidP="005B1ED0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Tamara Rogowska, Inspektor Ochrony Danych – członek zespołu.</w:t>
      </w:r>
    </w:p>
    <w:p w14:paraId="30FD65C1" w14:textId="77777777" w:rsidR="00924B80" w:rsidRPr="005B1ED0" w:rsidRDefault="00924B80" w:rsidP="005B1ED0">
      <w:pPr>
        <w:pStyle w:val="Akapitzlist"/>
        <w:spacing w:line="276" w:lineRule="auto"/>
        <w:jc w:val="both"/>
        <w:rPr>
          <w:sz w:val="24"/>
          <w:szCs w:val="24"/>
        </w:rPr>
      </w:pPr>
    </w:p>
    <w:p w14:paraId="2B56F248" w14:textId="2394AF41" w:rsidR="005054E7" w:rsidRPr="005B1ED0" w:rsidRDefault="005054E7" w:rsidP="005B1ED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Główne zadania zespołu to:</w:t>
      </w:r>
    </w:p>
    <w:p w14:paraId="1A14031E" w14:textId="77777777" w:rsidR="005054E7" w:rsidRPr="005B1ED0" w:rsidRDefault="005054E7" w:rsidP="005B1ED0">
      <w:pPr>
        <w:pStyle w:val="Akapitzlist"/>
        <w:spacing w:line="276" w:lineRule="auto"/>
        <w:ind w:left="360"/>
        <w:jc w:val="both"/>
        <w:rPr>
          <w:sz w:val="24"/>
          <w:szCs w:val="24"/>
        </w:rPr>
      </w:pPr>
    </w:p>
    <w:p w14:paraId="0EFE8DA5" w14:textId="1C64A390" w:rsidR="00E74640" w:rsidRPr="005B1ED0" w:rsidRDefault="003008D8" w:rsidP="00A057FB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konsultacje merytoryczne i stworzenie</w:t>
      </w:r>
      <w:r w:rsidR="005054E7" w:rsidRPr="005B1ED0">
        <w:rPr>
          <w:sz w:val="24"/>
          <w:szCs w:val="24"/>
        </w:rPr>
        <w:t xml:space="preserve"> koncepcji serwisów,</w:t>
      </w:r>
    </w:p>
    <w:p w14:paraId="77B23D38" w14:textId="27773E6D" w:rsidR="005054E7" w:rsidRPr="005B1ED0" w:rsidRDefault="005054E7" w:rsidP="00A057FB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prowadzenie postępowań zakupowych</w:t>
      </w:r>
      <w:r w:rsidR="00E74640" w:rsidRPr="005B1ED0">
        <w:rPr>
          <w:sz w:val="24"/>
          <w:szCs w:val="24"/>
        </w:rPr>
        <w:t>,</w:t>
      </w:r>
      <w:r w:rsidR="003008D8" w:rsidRPr="005B1ED0">
        <w:rPr>
          <w:sz w:val="24"/>
          <w:szCs w:val="24"/>
        </w:rPr>
        <w:t xml:space="preserve"> w tym przygotowanie </w:t>
      </w:r>
      <w:r w:rsidR="00257DC7" w:rsidRPr="005B1ED0">
        <w:rPr>
          <w:sz w:val="24"/>
          <w:szCs w:val="24"/>
        </w:rPr>
        <w:t>OPZ</w:t>
      </w:r>
      <w:r w:rsidR="003008D8" w:rsidRPr="005B1ED0">
        <w:rPr>
          <w:sz w:val="24"/>
          <w:szCs w:val="24"/>
        </w:rPr>
        <w:t>,</w:t>
      </w:r>
    </w:p>
    <w:p w14:paraId="2E6D6D90" w14:textId="2234B685" w:rsidR="005054E7" w:rsidRPr="005B1ED0" w:rsidRDefault="005054E7" w:rsidP="00A057FB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lastRenderedPageBreak/>
        <w:t>wybór wykonawców</w:t>
      </w:r>
      <w:r w:rsidR="003008D8" w:rsidRPr="005B1ED0">
        <w:rPr>
          <w:sz w:val="24"/>
          <w:szCs w:val="24"/>
        </w:rPr>
        <w:t xml:space="preserve"> oraz </w:t>
      </w:r>
      <w:r w:rsidRPr="005B1ED0">
        <w:rPr>
          <w:sz w:val="24"/>
          <w:szCs w:val="24"/>
        </w:rPr>
        <w:t>sporządzenie umów</w:t>
      </w:r>
      <w:r w:rsidR="003008D8" w:rsidRPr="005B1ED0">
        <w:rPr>
          <w:sz w:val="24"/>
          <w:szCs w:val="24"/>
        </w:rPr>
        <w:t>,</w:t>
      </w:r>
    </w:p>
    <w:p w14:paraId="219A9DE5" w14:textId="3B364218" w:rsidR="005054E7" w:rsidRPr="005B1ED0" w:rsidRDefault="005054E7" w:rsidP="00A057FB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uczestniczenie w</w:t>
      </w:r>
      <w:r w:rsidR="003008D8" w:rsidRPr="005B1ED0">
        <w:rPr>
          <w:sz w:val="24"/>
          <w:szCs w:val="24"/>
        </w:rPr>
        <w:t xml:space="preserve"> pracach </w:t>
      </w:r>
      <w:r w:rsidRPr="005B1ED0">
        <w:rPr>
          <w:sz w:val="24"/>
          <w:szCs w:val="24"/>
        </w:rPr>
        <w:t>wdrożeniach</w:t>
      </w:r>
      <w:r w:rsidR="003008D8" w:rsidRPr="005B1ED0">
        <w:rPr>
          <w:sz w:val="24"/>
          <w:szCs w:val="24"/>
        </w:rPr>
        <w:t xml:space="preserve"> oraz ich weryfikacja,</w:t>
      </w:r>
    </w:p>
    <w:p w14:paraId="2B92649E" w14:textId="315D5F22" w:rsidR="003008D8" w:rsidRPr="005B1ED0" w:rsidRDefault="003008D8" w:rsidP="00A057FB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kontrola harmonogramu i budżetu,</w:t>
      </w:r>
    </w:p>
    <w:p w14:paraId="2F53EC0E" w14:textId="7500A6AD" w:rsidR="005054E7" w:rsidRPr="005B1ED0" w:rsidRDefault="003008D8" w:rsidP="00A057FB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opracowanie i wdrożenie</w:t>
      </w:r>
      <w:r w:rsidR="005054E7" w:rsidRPr="005B1ED0">
        <w:rPr>
          <w:sz w:val="24"/>
          <w:szCs w:val="24"/>
        </w:rPr>
        <w:t xml:space="preserve"> procedur </w:t>
      </w:r>
      <w:r w:rsidRPr="005B1ED0">
        <w:rPr>
          <w:sz w:val="24"/>
          <w:szCs w:val="24"/>
        </w:rPr>
        <w:t>w zakresie tworzenia i publikacji treści,</w:t>
      </w:r>
    </w:p>
    <w:p w14:paraId="350732A9" w14:textId="09EE786E" w:rsidR="003008D8" w:rsidRPr="005B1ED0" w:rsidRDefault="003008D8" w:rsidP="00A057FB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edukowanie pracowników PAN w zakresie standardu WCAG 2.1</w:t>
      </w:r>
      <w:r w:rsidR="003A0D72" w:rsidRPr="005B1ED0">
        <w:rPr>
          <w:sz w:val="24"/>
          <w:szCs w:val="24"/>
        </w:rPr>
        <w:t>,</w:t>
      </w:r>
    </w:p>
    <w:p w14:paraId="1C8EC2A5" w14:textId="0EA7B010" w:rsidR="003A0D72" w:rsidRPr="005B1ED0" w:rsidRDefault="003A0D72" w:rsidP="00A057FB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ewaluacja projekt</w:t>
      </w:r>
      <w:r w:rsidR="00335469" w:rsidRPr="005B1ED0">
        <w:rPr>
          <w:sz w:val="24"/>
          <w:szCs w:val="24"/>
        </w:rPr>
        <w:t>ów.</w:t>
      </w:r>
    </w:p>
    <w:p w14:paraId="2C58AE1C" w14:textId="77777777" w:rsidR="003008D8" w:rsidRPr="005B1ED0" w:rsidRDefault="003008D8" w:rsidP="005B1ED0">
      <w:pPr>
        <w:pStyle w:val="Akapitzlist"/>
        <w:spacing w:line="276" w:lineRule="auto"/>
        <w:ind w:left="360"/>
        <w:jc w:val="both"/>
        <w:rPr>
          <w:sz w:val="24"/>
          <w:szCs w:val="24"/>
        </w:rPr>
      </w:pPr>
    </w:p>
    <w:p w14:paraId="3472597B" w14:textId="05C96BD3" w:rsidR="003008D8" w:rsidRPr="005B1ED0" w:rsidRDefault="00DC6870" w:rsidP="005B1ED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Spotkania zespołu zwołuje kierownik w zależności od potrzeb projektowych.</w:t>
      </w:r>
      <w:r w:rsidR="005054E7" w:rsidRPr="005B1ED0">
        <w:rPr>
          <w:sz w:val="24"/>
          <w:szCs w:val="24"/>
        </w:rPr>
        <w:t xml:space="preserve"> </w:t>
      </w:r>
      <w:r w:rsidR="003A0D72" w:rsidRPr="005B1ED0">
        <w:rPr>
          <w:sz w:val="24"/>
          <w:szCs w:val="24"/>
        </w:rPr>
        <w:t xml:space="preserve">Szczegółowe zagadnienia będą omawiane przez </w:t>
      </w:r>
      <w:r w:rsidR="00B3287B" w:rsidRPr="005B1ED0">
        <w:rPr>
          <w:sz w:val="24"/>
          <w:szCs w:val="24"/>
        </w:rPr>
        <w:t xml:space="preserve">dedykowane </w:t>
      </w:r>
      <w:r w:rsidR="003A0D72" w:rsidRPr="005B1ED0">
        <w:rPr>
          <w:sz w:val="24"/>
          <w:szCs w:val="24"/>
        </w:rPr>
        <w:t>grupy robocze.</w:t>
      </w:r>
    </w:p>
    <w:p w14:paraId="62032EF4" w14:textId="77777777" w:rsidR="003A0D72" w:rsidRPr="005B1ED0" w:rsidRDefault="003A0D72" w:rsidP="005B1ED0">
      <w:pPr>
        <w:pStyle w:val="Akapitzlist"/>
        <w:spacing w:line="276" w:lineRule="auto"/>
        <w:ind w:left="360"/>
        <w:jc w:val="both"/>
        <w:rPr>
          <w:sz w:val="24"/>
          <w:szCs w:val="24"/>
        </w:rPr>
      </w:pPr>
    </w:p>
    <w:p w14:paraId="3A341858" w14:textId="1825F5EB" w:rsidR="003A0D72" w:rsidRPr="005B1ED0" w:rsidRDefault="00335469" w:rsidP="005B1ED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K</w:t>
      </w:r>
      <w:r w:rsidR="003A0D72" w:rsidRPr="005B1ED0">
        <w:rPr>
          <w:sz w:val="24"/>
          <w:szCs w:val="24"/>
        </w:rPr>
        <w:t>ierownika zastępuje wskazany przez niego członek zespołu.</w:t>
      </w:r>
      <w:r w:rsidRPr="005B1ED0">
        <w:rPr>
          <w:sz w:val="24"/>
          <w:szCs w:val="24"/>
        </w:rPr>
        <w:t xml:space="preserve"> Członka zastępuje wskazany przez niego pracownik merytoryczny.</w:t>
      </w:r>
    </w:p>
    <w:p w14:paraId="28B64505" w14:textId="77777777" w:rsidR="003008D8" w:rsidRPr="005B1ED0" w:rsidRDefault="003008D8" w:rsidP="005B1ED0">
      <w:pPr>
        <w:pStyle w:val="Akapitzlist"/>
        <w:spacing w:line="276" w:lineRule="auto"/>
        <w:ind w:left="360"/>
        <w:jc w:val="both"/>
        <w:rPr>
          <w:sz w:val="24"/>
          <w:szCs w:val="24"/>
        </w:rPr>
      </w:pPr>
    </w:p>
    <w:p w14:paraId="35DC82AB" w14:textId="48A5B46C" w:rsidR="00107E08" w:rsidRDefault="00E513F8" w:rsidP="005B1ED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5B1ED0">
        <w:rPr>
          <w:sz w:val="24"/>
          <w:szCs w:val="24"/>
        </w:rPr>
        <w:t>W pracach zespołu mogą uczestniczyć również inne</w:t>
      </w:r>
      <w:r w:rsidR="00DC6870" w:rsidRPr="005B1ED0">
        <w:rPr>
          <w:sz w:val="24"/>
          <w:szCs w:val="24"/>
        </w:rPr>
        <w:t>, zaproszone przez kierownika osoby</w:t>
      </w:r>
      <w:r w:rsidR="003A0D72" w:rsidRPr="005B1ED0">
        <w:rPr>
          <w:sz w:val="24"/>
          <w:szCs w:val="24"/>
        </w:rPr>
        <w:t xml:space="preserve"> (z</w:t>
      </w:r>
      <w:r w:rsidR="00AB5823">
        <w:rPr>
          <w:sz w:val="24"/>
          <w:szCs w:val="24"/>
        </w:rPr>
        <w:t> </w:t>
      </w:r>
      <w:bookmarkStart w:id="0" w:name="_GoBack"/>
      <w:bookmarkEnd w:id="0"/>
      <w:r w:rsidR="003A0D72" w:rsidRPr="005B1ED0">
        <w:rPr>
          <w:sz w:val="24"/>
          <w:szCs w:val="24"/>
        </w:rPr>
        <w:t>głosem doradczym)</w:t>
      </w:r>
      <w:r w:rsidR="00B3287B" w:rsidRPr="005B1ED0">
        <w:rPr>
          <w:sz w:val="24"/>
          <w:szCs w:val="24"/>
        </w:rPr>
        <w:t>, w tym przedstawiciele komitetów i instytutów PAN.</w:t>
      </w:r>
    </w:p>
    <w:p w14:paraId="71702B04" w14:textId="77777777" w:rsidR="00774C63" w:rsidRPr="00774C63" w:rsidRDefault="00774C63" w:rsidP="00774C63">
      <w:pPr>
        <w:pStyle w:val="Akapitzlist"/>
        <w:rPr>
          <w:sz w:val="24"/>
          <w:szCs w:val="24"/>
        </w:rPr>
      </w:pPr>
    </w:p>
    <w:p w14:paraId="02CD9F8D" w14:textId="1ED85E8A" w:rsidR="00774C63" w:rsidRDefault="00774C63" w:rsidP="00774C63">
      <w:pPr>
        <w:pStyle w:val="Nagwek2"/>
        <w:spacing w:after="240"/>
        <w:jc w:val="center"/>
        <w:rPr>
          <w:rFonts w:asciiTheme="minorHAnsi" w:hAnsiTheme="minorHAnsi" w:cstheme="minorBidi"/>
          <w:b/>
          <w:color w:val="auto"/>
          <w:sz w:val="24"/>
          <w:szCs w:val="24"/>
        </w:rPr>
      </w:pPr>
      <w:r w:rsidRPr="1D129D47">
        <w:rPr>
          <w:rFonts w:asciiTheme="minorHAnsi" w:hAnsiTheme="minorHAnsi" w:cstheme="minorBidi"/>
          <w:b/>
          <w:color w:val="auto"/>
          <w:sz w:val="24"/>
          <w:szCs w:val="24"/>
        </w:rPr>
        <w:t xml:space="preserve">§ </w:t>
      </w:r>
      <w:r>
        <w:rPr>
          <w:rFonts w:asciiTheme="minorHAnsi" w:hAnsiTheme="minorHAnsi" w:cstheme="minorBidi"/>
          <w:b/>
          <w:color w:val="auto"/>
          <w:sz w:val="24"/>
          <w:szCs w:val="24"/>
        </w:rPr>
        <w:t>2</w:t>
      </w:r>
    </w:p>
    <w:p w14:paraId="63797EC4" w14:textId="31C38DC6" w:rsidR="00107E08" w:rsidRDefault="00107E08" w:rsidP="00774C63">
      <w:pPr>
        <w:spacing w:line="276" w:lineRule="auto"/>
        <w:jc w:val="both"/>
        <w:rPr>
          <w:sz w:val="24"/>
          <w:szCs w:val="24"/>
        </w:rPr>
      </w:pPr>
      <w:r w:rsidRPr="00774C63">
        <w:rPr>
          <w:sz w:val="24"/>
          <w:szCs w:val="24"/>
        </w:rPr>
        <w:t xml:space="preserve">Zespół </w:t>
      </w:r>
      <w:r w:rsidR="00774C63" w:rsidRPr="00774C63">
        <w:rPr>
          <w:sz w:val="24"/>
          <w:szCs w:val="24"/>
        </w:rPr>
        <w:t>za</w:t>
      </w:r>
      <w:r w:rsidRPr="00774C63">
        <w:rPr>
          <w:sz w:val="24"/>
          <w:szCs w:val="24"/>
        </w:rPr>
        <w:t xml:space="preserve">kończy swoją pracę </w:t>
      </w:r>
      <w:r w:rsidR="00774C63" w:rsidRPr="00774C63">
        <w:rPr>
          <w:sz w:val="24"/>
          <w:szCs w:val="24"/>
        </w:rPr>
        <w:t xml:space="preserve">do dnia </w:t>
      </w:r>
      <w:r w:rsidR="00116211" w:rsidRPr="00774C63">
        <w:rPr>
          <w:sz w:val="24"/>
          <w:szCs w:val="24"/>
        </w:rPr>
        <w:t>31 grudnia 2021 roku.</w:t>
      </w:r>
    </w:p>
    <w:p w14:paraId="3622C3CA" w14:textId="77777777" w:rsidR="00774C63" w:rsidRPr="00774C63" w:rsidRDefault="00774C63" w:rsidP="00774C63">
      <w:pPr>
        <w:spacing w:line="276" w:lineRule="auto"/>
        <w:jc w:val="both"/>
        <w:rPr>
          <w:sz w:val="24"/>
          <w:szCs w:val="24"/>
        </w:rPr>
      </w:pPr>
    </w:p>
    <w:p w14:paraId="45142B07" w14:textId="085C7D3A" w:rsidR="00774C63" w:rsidRDefault="00774C63" w:rsidP="00774C63">
      <w:pPr>
        <w:pStyle w:val="Nagwek2"/>
        <w:spacing w:after="240"/>
        <w:jc w:val="center"/>
        <w:rPr>
          <w:rFonts w:asciiTheme="minorHAnsi" w:hAnsiTheme="minorHAnsi" w:cstheme="minorBidi"/>
          <w:b/>
          <w:color w:val="auto"/>
          <w:sz w:val="24"/>
          <w:szCs w:val="24"/>
        </w:rPr>
      </w:pPr>
      <w:r w:rsidRPr="1D129D47">
        <w:rPr>
          <w:rFonts w:asciiTheme="minorHAnsi" w:hAnsiTheme="minorHAnsi" w:cstheme="minorBidi"/>
          <w:b/>
          <w:color w:val="auto"/>
          <w:sz w:val="24"/>
          <w:szCs w:val="24"/>
        </w:rPr>
        <w:t xml:space="preserve">§ </w:t>
      </w:r>
      <w:r>
        <w:rPr>
          <w:rFonts w:asciiTheme="minorHAnsi" w:hAnsiTheme="minorHAnsi" w:cstheme="minorBidi"/>
          <w:b/>
          <w:color w:val="auto"/>
          <w:sz w:val="24"/>
          <w:szCs w:val="24"/>
        </w:rPr>
        <w:t>3</w:t>
      </w:r>
    </w:p>
    <w:p w14:paraId="4D708E92" w14:textId="53C96271" w:rsidR="00C45EFB" w:rsidRPr="00774C63" w:rsidRDefault="00C4581D" w:rsidP="00774C63">
      <w:pPr>
        <w:spacing w:line="276" w:lineRule="auto"/>
        <w:jc w:val="both"/>
        <w:rPr>
          <w:sz w:val="24"/>
          <w:szCs w:val="24"/>
        </w:rPr>
      </w:pPr>
      <w:r w:rsidRPr="00774C63">
        <w:rPr>
          <w:sz w:val="24"/>
          <w:szCs w:val="24"/>
        </w:rPr>
        <w:t>Zarządzenie</w:t>
      </w:r>
      <w:r w:rsidR="00107E08" w:rsidRPr="00774C63">
        <w:rPr>
          <w:sz w:val="24"/>
          <w:szCs w:val="24"/>
        </w:rPr>
        <w:t xml:space="preserve"> wchodzi w życie z dniem podpisania.</w:t>
      </w:r>
    </w:p>
    <w:p w14:paraId="76CC439E" w14:textId="77777777" w:rsidR="00E25261" w:rsidRPr="00A057FB" w:rsidRDefault="00E25261" w:rsidP="00A057FB">
      <w:pPr>
        <w:spacing w:line="276" w:lineRule="auto"/>
        <w:rPr>
          <w:sz w:val="24"/>
          <w:szCs w:val="24"/>
        </w:rPr>
      </w:pPr>
    </w:p>
    <w:p w14:paraId="39837F16" w14:textId="77777777" w:rsidR="00A057FB" w:rsidRDefault="00E25261" w:rsidP="00A057FB">
      <w:pPr>
        <w:spacing w:line="276" w:lineRule="auto"/>
        <w:ind w:left="6372"/>
        <w:jc w:val="center"/>
        <w:rPr>
          <w:sz w:val="24"/>
          <w:szCs w:val="24"/>
        </w:rPr>
      </w:pPr>
      <w:r w:rsidRPr="005B1ED0">
        <w:rPr>
          <w:sz w:val="24"/>
          <w:szCs w:val="24"/>
        </w:rPr>
        <w:t>Kanclerz</w:t>
      </w:r>
    </w:p>
    <w:p w14:paraId="6FD26DD4" w14:textId="5C7CC44C" w:rsidR="00E25261" w:rsidRPr="005B1ED0" w:rsidRDefault="00E25261" w:rsidP="00A057FB">
      <w:pPr>
        <w:spacing w:line="276" w:lineRule="auto"/>
        <w:ind w:left="6372"/>
        <w:jc w:val="center"/>
        <w:rPr>
          <w:sz w:val="24"/>
          <w:szCs w:val="24"/>
        </w:rPr>
      </w:pPr>
      <w:r w:rsidRPr="005B1ED0">
        <w:rPr>
          <w:sz w:val="24"/>
          <w:szCs w:val="24"/>
        </w:rPr>
        <w:t>Polskiej Akademii Nauk</w:t>
      </w:r>
    </w:p>
    <w:p w14:paraId="72FEA7B6" w14:textId="2E74E9E7" w:rsidR="00E25261" w:rsidRPr="005B1ED0" w:rsidRDefault="00E25261" w:rsidP="00A057FB">
      <w:pPr>
        <w:spacing w:line="276" w:lineRule="auto"/>
        <w:ind w:left="6372"/>
        <w:jc w:val="center"/>
        <w:rPr>
          <w:sz w:val="24"/>
          <w:szCs w:val="24"/>
        </w:rPr>
      </w:pPr>
    </w:p>
    <w:p w14:paraId="563E1543" w14:textId="3D0FABB6" w:rsidR="00E25261" w:rsidRPr="005B1ED0" w:rsidRDefault="00E25261" w:rsidP="00A057FB">
      <w:pPr>
        <w:spacing w:line="276" w:lineRule="auto"/>
        <w:ind w:left="6372"/>
        <w:jc w:val="center"/>
        <w:rPr>
          <w:sz w:val="24"/>
          <w:szCs w:val="24"/>
        </w:rPr>
      </w:pPr>
      <w:r w:rsidRPr="005B1ED0">
        <w:rPr>
          <w:sz w:val="24"/>
          <w:szCs w:val="24"/>
        </w:rPr>
        <w:t>Tadeusz Latała</w:t>
      </w:r>
    </w:p>
    <w:sectPr w:rsidR="00E25261" w:rsidRPr="005B1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DC6C8" w14:textId="77777777" w:rsidR="00D405FC" w:rsidRDefault="00D405FC" w:rsidP="003A0D72">
      <w:pPr>
        <w:spacing w:after="0" w:line="240" w:lineRule="auto"/>
      </w:pPr>
      <w:r>
        <w:separator/>
      </w:r>
    </w:p>
  </w:endnote>
  <w:endnote w:type="continuationSeparator" w:id="0">
    <w:p w14:paraId="6DFA95E0" w14:textId="77777777" w:rsidR="00D405FC" w:rsidRDefault="00D405FC" w:rsidP="003A0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A8A299" w14:textId="77777777" w:rsidR="00D405FC" w:rsidRDefault="00D405FC" w:rsidP="003A0D72">
      <w:pPr>
        <w:spacing w:after="0" w:line="240" w:lineRule="auto"/>
      </w:pPr>
      <w:r>
        <w:separator/>
      </w:r>
    </w:p>
  </w:footnote>
  <w:footnote w:type="continuationSeparator" w:id="0">
    <w:p w14:paraId="0EC4111B" w14:textId="77777777" w:rsidR="00D405FC" w:rsidRDefault="00D405FC" w:rsidP="003A0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109EC"/>
    <w:multiLevelType w:val="hybridMultilevel"/>
    <w:tmpl w:val="9B86D3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D3360"/>
    <w:multiLevelType w:val="hybridMultilevel"/>
    <w:tmpl w:val="3418F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66C38"/>
    <w:multiLevelType w:val="multilevel"/>
    <w:tmpl w:val="B93263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6831659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2197782"/>
    <w:multiLevelType w:val="hybridMultilevel"/>
    <w:tmpl w:val="1A28B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E7C"/>
    <w:rsid w:val="00107E08"/>
    <w:rsid w:val="00116211"/>
    <w:rsid w:val="00141E4A"/>
    <w:rsid w:val="00176F58"/>
    <w:rsid w:val="00181613"/>
    <w:rsid w:val="00202E7F"/>
    <w:rsid w:val="00257DC7"/>
    <w:rsid w:val="003008D8"/>
    <w:rsid w:val="00335469"/>
    <w:rsid w:val="003A0D72"/>
    <w:rsid w:val="003C702D"/>
    <w:rsid w:val="004722E4"/>
    <w:rsid w:val="004D31A1"/>
    <w:rsid w:val="004F59D4"/>
    <w:rsid w:val="005054E7"/>
    <w:rsid w:val="005B1ED0"/>
    <w:rsid w:val="00650ED9"/>
    <w:rsid w:val="006A6FB6"/>
    <w:rsid w:val="00774C63"/>
    <w:rsid w:val="008260D3"/>
    <w:rsid w:val="00845E7C"/>
    <w:rsid w:val="008928C6"/>
    <w:rsid w:val="00924B80"/>
    <w:rsid w:val="009470E1"/>
    <w:rsid w:val="009B7AA0"/>
    <w:rsid w:val="00A057FB"/>
    <w:rsid w:val="00AB5823"/>
    <w:rsid w:val="00AE728F"/>
    <w:rsid w:val="00B3287B"/>
    <w:rsid w:val="00C4581D"/>
    <w:rsid w:val="00C45EFB"/>
    <w:rsid w:val="00CD7F38"/>
    <w:rsid w:val="00D405FC"/>
    <w:rsid w:val="00DC6870"/>
    <w:rsid w:val="00E25261"/>
    <w:rsid w:val="00E513F8"/>
    <w:rsid w:val="00E74640"/>
    <w:rsid w:val="00F2653E"/>
    <w:rsid w:val="00F6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0B0F0"/>
  <w15:chartTrackingRefBased/>
  <w15:docId w15:val="{E722B869-C849-4E68-AECE-93642588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1E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4C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5EFB"/>
    <w:pPr>
      <w:ind w:left="720"/>
      <w:contextualSpacing/>
    </w:pPr>
  </w:style>
  <w:style w:type="paragraph" w:customStyle="1" w:styleId="Standard">
    <w:name w:val="Standard"/>
    <w:rsid w:val="00E513F8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0D7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0D7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A0D72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5B1E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74C6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54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45/2020</dc:title>
  <dc:subject/>
  <dc:creator>Borowa-Malinowska Agnieszka</dc:creator>
  <cp:keywords>zespół, projekt, BIP, pan.pl, PAN</cp:keywords>
  <dc:description/>
  <cp:lastModifiedBy>Borowa-Malinowska Agnieszka</cp:lastModifiedBy>
  <cp:revision>37</cp:revision>
  <dcterms:created xsi:type="dcterms:W3CDTF">2020-07-20T12:31:00Z</dcterms:created>
  <dcterms:modified xsi:type="dcterms:W3CDTF">2021-05-24T08:27:00Z</dcterms:modified>
</cp:coreProperties>
</file>