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0FC48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09B4A11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10756E62" w14:textId="77777777"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B624F" w:rsidRPr="00EA3A0B">
        <w:rPr>
          <w:sz w:val="26"/>
          <w:szCs w:val="26"/>
        </w:rPr>
        <w:t xml:space="preserve"> </w:t>
      </w:r>
      <w:r w:rsidR="00880A87">
        <w:rPr>
          <w:sz w:val="26"/>
          <w:szCs w:val="26"/>
        </w:rPr>
        <w:t>16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</w:t>
      </w:r>
      <w:r w:rsidR="00C07D4A">
        <w:rPr>
          <w:sz w:val="26"/>
          <w:szCs w:val="26"/>
        </w:rPr>
        <w:t>1</w:t>
      </w:r>
    </w:p>
    <w:p w14:paraId="041850FD" w14:textId="77777777"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14:paraId="33E7B3E8" w14:textId="77777777"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z dnia</w:t>
      </w:r>
      <w:r w:rsidR="00880A87">
        <w:rPr>
          <w:b/>
          <w:sz w:val="26"/>
          <w:szCs w:val="26"/>
        </w:rPr>
        <w:t xml:space="preserve"> 20 </w:t>
      </w:r>
      <w:r w:rsidR="00C07D4A">
        <w:rPr>
          <w:b/>
          <w:sz w:val="26"/>
          <w:szCs w:val="26"/>
        </w:rPr>
        <w:t>kwietnia</w:t>
      </w:r>
      <w:r w:rsidR="00BD0E20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</w:t>
      </w:r>
      <w:r w:rsidR="00C07D4A">
        <w:rPr>
          <w:b/>
          <w:sz w:val="26"/>
          <w:szCs w:val="26"/>
        </w:rPr>
        <w:t>1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14:paraId="5AED9562" w14:textId="77777777"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14:paraId="6788C317" w14:textId="77777777"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</w:t>
      </w:r>
      <w:r w:rsidR="00C07D4A">
        <w:rPr>
          <w:i/>
          <w:sz w:val="26"/>
          <w:szCs w:val="26"/>
        </w:rPr>
        <w:t>1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14:paraId="04B1382E" w14:textId="77777777"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14:paraId="1DC4E2A1" w14:textId="77777777"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14:paraId="2536EA85" w14:textId="77777777" w:rsidR="003357D0" w:rsidRPr="00D8010A" w:rsidRDefault="003357D0" w:rsidP="00EA3A0B">
      <w:pPr>
        <w:spacing w:line="320" w:lineRule="exact"/>
        <w:jc w:val="both"/>
        <w:rPr>
          <w:sz w:val="26"/>
          <w:szCs w:val="26"/>
        </w:rPr>
      </w:pPr>
      <w:r w:rsidRPr="00D8010A">
        <w:rPr>
          <w:sz w:val="26"/>
          <w:szCs w:val="26"/>
        </w:rPr>
        <w:t xml:space="preserve">Na podstawie </w:t>
      </w:r>
      <w:r w:rsidR="00392801" w:rsidRPr="00D8010A">
        <w:rPr>
          <w:sz w:val="26"/>
          <w:szCs w:val="26"/>
        </w:rPr>
        <w:t>art.</w:t>
      </w:r>
      <w:r w:rsidR="008C47D6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>22 ust.</w:t>
      </w:r>
      <w:r w:rsidR="000D6534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 xml:space="preserve">1 </w:t>
      </w:r>
      <w:r w:rsidR="00512D8C" w:rsidRPr="00D8010A">
        <w:rPr>
          <w:sz w:val="26"/>
          <w:szCs w:val="26"/>
        </w:rPr>
        <w:t xml:space="preserve">ustawy z dnia 30 kwietnia 2010 r. </w:t>
      </w:r>
      <w:r w:rsidR="00512D8C" w:rsidRPr="00D8010A">
        <w:rPr>
          <w:i/>
          <w:sz w:val="26"/>
          <w:szCs w:val="26"/>
        </w:rPr>
        <w:t>o Polskiej Akademii Nauk</w:t>
      </w:r>
      <w:r w:rsidR="00512D8C" w:rsidRPr="00D8010A">
        <w:rPr>
          <w:sz w:val="26"/>
          <w:szCs w:val="26"/>
        </w:rPr>
        <w:t xml:space="preserve"> </w:t>
      </w:r>
      <w:r w:rsidR="004E6A65" w:rsidRPr="00D8010A">
        <w:rPr>
          <w:sz w:val="26"/>
          <w:szCs w:val="26"/>
        </w:rPr>
        <w:t>(Dz. U. z 2020 poz. 1796)</w:t>
      </w:r>
      <w:r w:rsidR="004E6A65" w:rsidRPr="00D8010A">
        <w:t xml:space="preserve"> </w:t>
      </w:r>
      <w:r w:rsidR="00512D8C" w:rsidRPr="00D8010A">
        <w:rPr>
          <w:sz w:val="26"/>
          <w:szCs w:val="26"/>
        </w:rPr>
        <w:t xml:space="preserve">oraz w związku z § 3 rozporządzenia Ministra Nauki i Szkolnictwa Wyższego </w:t>
      </w:r>
      <w:r w:rsidR="00512D8C" w:rsidRPr="00D8010A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D8010A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D8010A">
        <w:rPr>
          <w:sz w:val="26"/>
          <w:szCs w:val="26"/>
        </w:rPr>
        <w:t xml:space="preserve"> (Dz. U. </w:t>
      </w:r>
      <w:r w:rsidR="00B21679" w:rsidRPr="00D8010A">
        <w:rPr>
          <w:sz w:val="26"/>
          <w:szCs w:val="26"/>
        </w:rPr>
        <w:t>z 202</w:t>
      </w:r>
      <w:r w:rsidR="00D8010A" w:rsidRPr="00D8010A">
        <w:rPr>
          <w:sz w:val="26"/>
          <w:szCs w:val="26"/>
        </w:rPr>
        <w:t>1</w:t>
      </w:r>
      <w:r w:rsidR="00B21679" w:rsidRPr="00D8010A">
        <w:rPr>
          <w:sz w:val="26"/>
          <w:szCs w:val="26"/>
        </w:rPr>
        <w:t xml:space="preserve"> r. poz. 1</w:t>
      </w:r>
      <w:r w:rsidR="00D8010A" w:rsidRPr="00D8010A">
        <w:rPr>
          <w:sz w:val="26"/>
          <w:szCs w:val="26"/>
        </w:rPr>
        <w:t>56</w:t>
      </w:r>
      <w:r w:rsidR="00BD0E20" w:rsidRPr="00D8010A">
        <w:rPr>
          <w:sz w:val="26"/>
          <w:szCs w:val="26"/>
        </w:rPr>
        <w:t>)</w:t>
      </w:r>
      <w:r w:rsidR="009373DD" w:rsidRPr="00D8010A">
        <w:rPr>
          <w:sz w:val="26"/>
          <w:szCs w:val="26"/>
        </w:rPr>
        <w:t xml:space="preserve"> </w:t>
      </w:r>
      <w:r w:rsidRPr="00D8010A">
        <w:rPr>
          <w:sz w:val="26"/>
          <w:szCs w:val="26"/>
        </w:rPr>
        <w:t>postanawiam, co następuje:</w:t>
      </w:r>
    </w:p>
    <w:p w14:paraId="46CFB45A" w14:textId="77777777"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D8010A">
        <w:rPr>
          <w:sz w:val="26"/>
          <w:szCs w:val="26"/>
        </w:rPr>
        <w:t>§ 1</w:t>
      </w:r>
    </w:p>
    <w:p w14:paraId="2946B7D7" w14:textId="77777777"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Załączniki </w:t>
      </w:r>
      <w:r w:rsidR="00933A70">
        <w:rPr>
          <w:sz w:val="26"/>
          <w:szCs w:val="26"/>
        </w:rPr>
        <w:t xml:space="preserve">nr 1, 2, 3 i 4 </w:t>
      </w:r>
      <w:r>
        <w:rPr>
          <w:sz w:val="26"/>
          <w:szCs w:val="26"/>
        </w:rPr>
        <w:t xml:space="preserve">do decyzji Nr </w:t>
      </w:r>
      <w:r w:rsidR="00A57D71">
        <w:rPr>
          <w:sz w:val="26"/>
          <w:szCs w:val="26"/>
        </w:rPr>
        <w:t>12</w:t>
      </w:r>
      <w:r>
        <w:rPr>
          <w:sz w:val="26"/>
          <w:szCs w:val="26"/>
        </w:rPr>
        <w:t>/202</w:t>
      </w:r>
      <w:r w:rsidR="00A57D71">
        <w:rPr>
          <w:sz w:val="26"/>
          <w:szCs w:val="26"/>
        </w:rPr>
        <w:t>1</w:t>
      </w:r>
      <w:r>
        <w:rPr>
          <w:sz w:val="26"/>
          <w:szCs w:val="26"/>
        </w:rPr>
        <w:t xml:space="preserve"> Prezesa Polskiej Akademii Nauk z dnia 2</w:t>
      </w:r>
      <w:r w:rsidR="00D8010A">
        <w:rPr>
          <w:sz w:val="26"/>
          <w:szCs w:val="26"/>
        </w:rPr>
        <w:t>2</w:t>
      </w:r>
      <w:r>
        <w:rPr>
          <w:sz w:val="26"/>
          <w:szCs w:val="26"/>
        </w:rPr>
        <w:t> </w:t>
      </w:r>
      <w:r w:rsidR="00D8010A">
        <w:rPr>
          <w:sz w:val="26"/>
          <w:szCs w:val="26"/>
        </w:rPr>
        <w:t>marca</w:t>
      </w:r>
      <w:r>
        <w:rPr>
          <w:sz w:val="26"/>
          <w:szCs w:val="26"/>
        </w:rPr>
        <w:t xml:space="preserve"> 202</w:t>
      </w:r>
      <w:r w:rsidR="00D8010A">
        <w:rPr>
          <w:sz w:val="26"/>
          <w:szCs w:val="26"/>
        </w:rPr>
        <w:t>1</w:t>
      </w:r>
      <w:r>
        <w:rPr>
          <w:sz w:val="26"/>
          <w:szCs w:val="26"/>
        </w:rPr>
        <w:t xml:space="preserve"> roku </w:t>
      </w:r>
      <w:r>
        <w:rPr>
          <w:i/>
          <w:sz w:val="26"/>
          <w:szCs w:val="26"/>
        </w:rPr>
        <w:t>w sprawie podziału środków zapisanych w ustawie budżetowej na rok 202</w:t>
      </w:r>
      <w:r w:rsidR="00D8010A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w części 67 Polska Akademia Nauk</w:t>
      </w:r>
      <w:r>
        <w:rPr>
          <w:sz w:val="26"/>
          <w:szCs w:val="26"/>
        </w:rPr>
        <w:t xml:space="preserve"> otrzymują brzmienie określone </w:t>
      </w:r>
      <w:r w:rsidRPr="00933A70">
        <w:rPr>
          <w:sz w:val="26"/>
          <w:szCs w:val="26"/>
          <w:u w:val="single"/>
        </w:rPr>
        <w:t xml:space="preserve">w załącznikach </w:t>
      </w:r>
      <w:r w:rsidR="00933A70">
        <w:rPr>
          <w:sz w:val="26"/>
          <w:szCs w:val="26"/>
          <w:u w:val="single"/>
        </w:rPr>
        <w:t>n</w:t>
      </w:r>
      <w:r w:rsidR="00933A70" w:rsidRPr="00933A70">
        <w:rPr>
          <w:sz w:val="26"/>
          <w:szCs w:val="26"/>
          <w:u w:val="single"/>
        </w:rPr>
        <w:t>r 1, 2, 3 i 4</w:t>
      </w:r>
      <w:r w:rsidR="00933A70">
        <w:rPr>
          <w:sz w:val="26"/>
          <w:szCs w:val="26"/>
        </w:rPr>
        <w:t xml:space="preserve"> </w:t>
      </w:r>
      <w:r>
        <w:rPr>
          <w:sz w:val="26"/>
          <w:szCs w:val="26"/>
        </w:rPr>
        <w:t>do niniejszej decyzji.</w:t>
      </w:r>
    </w:p>
    <w:p w14:paraId="1907701A" w14:textId="77777777"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14:paraId="4D644360" w14:textId="77777777"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14:paraId="1A79A0FB" w14:textId="77777777"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14:paraId="47216E43" w14:textId="77777777"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14:paraId="688FD934" w14:textId="77777777"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14:paraId="718C8A10" w14:textId="77777777"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14:paraId="3799706A" w14:textId="77777777"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14:paraId="147A5BDE" w14:textId="77777777"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14:paraId="35230075" w14:textId="77777777"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1AD553CF" w14:textId="77777777"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04FCF4BC" w14:textId="77777777"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14:paraId="77457D2D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3FE01FFC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1437CB1C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3B77AC5E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791C58A7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4F81FBF3" w14:textId="77777777"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14:paraId="48AB67BA" w14:textId="77777777"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14:paraId="72B72B3A" w14:textId="77777777"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14:paraId="7802360B" w14:textId="77777777" w:rsidR="005F79BF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>Komórki organizacyjne Kancelarii Akademii</w:t>
      </w:r>
    </w:p>
    <w:p w14:paraId="07E04C72" w14:textId="77777777" w:rsidR="005F79BF" w:rsidRPr="00EA3A0B" w:rsidRDefault="005F79BF" w:rsidP="00EA3A0B">
      <w:pPr>
        <w:spacing w:line="320" w:lineRule="exact"/>
        <w:rPr>
          <w:sz w:val="26"/>
          <w:szCs w:val="26"/>
        </w:rPr>
      </w:pPr>
    </w:p>
    <w:p w14:paraId="42E15C0C" w14:textId="77777777" w:rsidR="00864774" w:rsidRPr="00EA3A0B" w:rsidRDefault="00864774" w:rsidP="00EA3A0B">
      <w:pPr>
        <w:spacing w:line="320" w:lineRule="exact"/>
        <w:jc w:val="center"/>
        <w:rPr>
          <w:sz w:val="26"/>
          <w:szCs w:val="26"/>
          <w:u w:val="single"/>
        </w:rPr>
      </w:pPr>
    </w:p>
    <w:p w14:paraId="5A951FC2" w14:textId="77777777"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FE739" w14:textId="77777777" w:rsidR="00D5656F" w:rsidRDefault="00D5656F">
      <w:r>
        <w:separator/>
      </w:r>
    </w:p>
  </w:endnote>
  <w:endnote w:type="continuationSeparator" w:id="0">
    <w:p w14:paraId="43A96BB4" w14:textId="77777777" w:rsidR="00D5656F" w:rsidRDefault="00D56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FF996" w14:textId="77777777" w:rsidR="00D5656F" w:rsidRDefault="00D5656F">
      <w:r>
        <w:separator/>
      </w:r>
    </w:p>
  </w:footnote>
  <w:footnote w:type="continuationSeparator" w:id="0">
    <w:p w14:paraId="511BED9E" w14:textId="77777777" w:rsidR="00D5656F" w:rsidRDefault="00D56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7B45"/>
    <w:rsid w:val="00811FBB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0A87"/>
    <w:rsid w:val="0088524E"/>
    <w:rsid w:val="00890D76"/>
    <w:rsid w:val="00894B70"/>
    <w:rsid w:val="008A206E"/>
    <w:rsid w:val="008A3FFB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3A70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1F50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71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07D4A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0C34"/>
    <w:rsid w:val="00CA2179"/>
    <w:rsid w:val="00CA277C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656F"/>
    <w:rsid w:val="00D57C3D"/>
    <w:rsid w:val="00D634CD"/>
    <w:rsid w:val="00D71DF9"/>
    <w:rsid w:val="00D72429"/>
    <w:rsid w:val="00D7680D"/>
    <w:rsid w:val="00D77E14"/>
    <w:rsid w:val="00D8010A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ACC25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FEEA6-3C01-4C14-9729-EC2606356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Kaca-Chojecka Ewa</cp:lastModifiedBy>
  <cp:revision>2</cp:revision>
  <cp:lastPrinted>2018-02-16T09:47:00Z</cp:lastPrinted>
  <dcterms:created xsi:type="dcterms:W3CDTF">2021-05-19T11:06:00Z</dcterms:created>
  <dcterms:modified xsi:type="dcterms:W3CDTF">2021-05-19T11:06:00Z</dcterms:modified>
  <cp:contentStatus/>
</cp:coreProperties>
</file>