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0E69657" w14:textId="1FD8B256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142183">
        <w:rPr>
          <w:rFonts w:eastAsia="Times New Roman"/>
          <w:b/>
          <w:lang w:eastAsia="pl-PL"/>
        </w:rPr>
        <w:t>OOB.004.3.</w:t>
      </w:r>
      <w:r w:rsidR="00947E2B">
        <w:rPr>
          <w:rFonts w:eastAsia="Times New Roman"/>
          <w:b/>
          <w:lang w:eastAsia="pl-PL"/>
        </w:rPr>
        <w:t>1</w:t>
      </w:r>
      <w:r w:rsidR="00142183">
        <w:rPr>
          <w:rFonts w:eastAsia="Times New Roman"/>
          <w:b/>
          <w:lang w:eastAsia="pl-PL"/>
        </w:rPr>
        <w:t>.202</w:t>
      </w:r>
      <w:r w:rsidR="00947E2B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0FBEAEC4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FE5878" w:rsidRPr="00C8522D">
        <w:rPr>
          <w:rFonts w:eastAsia="Times New Roman"/>
          <w:lang w:eastAsia="pl-PL"/>
        </w:rPr>
        <w:t>a</w:t>
      </w:r>
      <w:r w:rsidR="00B65E8F" w:rsidRPr="00C8522D">
        <w:rPr>
          <w:rFonts w:eastAsia="Times New Roman"/>
          <w:lang w:eastAsia="pl-PL"/>
        </w:rPr>
        <w:t xml:space="preserve"> publiczne</w:t>
      </w:r>
      <w:r w:rsidR="00FE5878" w:rsidRPr="00C8522D">
        <w:rPr>
          <w:rFonts w:eastAsia="Times New Roman"/>
          <w:lang w:eastAsia="pl-PL"/>
        </w:rPr>
        <w:t>go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4837B0C3" w:rsidR="00BB4A1E" w:rsidRPr="00C8522D" w:rsidRDefault="00D40FA3" w:rsidP="00B71A8E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B71A8E" w:rsidRPr="00B71A8E">
              <w:rPr>
                <w:rFonts w:cs="Arial"/>
                <w:b/>
              </w:rPr>
              <w:t>cateringu dla Oddziału PAN w Olsztynie i w Białymstoku z siedzibą w Olsztynie – posiedzenie Komisji Nauk Chemicznych i Fizycznych, Wydział Fizyki, Uniwersytet w Białymstoku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34EEC3B5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za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46D6B9F7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34977156" w14:textId="1B850E5F" w:rsidR="00E01AE2" w:rsidRDefault="00E01AE2" w:rsidP="002C1772">
      <w:pPr>
        <w:spacing w:after="0" w:line="240" w:lineRule="auto"/>
        <w:ind w:left="357" w:right="-142"/>
      </w:pPr>
      <w:r>
        <w:t>……………………..</w:t>
      </w:r>
    </w:p>
    <w:p w14:paraId="5A850AB5" w14:textId="3CF8A46F" w:rsidR="00B71A8E" w:rsidRDefault="00B71A8E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7"/>
        <w:gridCol w:w="4288"/>
      </w:tblGrid>
      <w:tr w:rsidR="00B71A8E" w14:paraId="2B54BE90" w14:textId="77777777" w:rsidTr="00B71A8E">
        <w:tc>
          <w:tcPr>
            <w:tcW w:w="4531" w:type="dxa"/>
          </w:tcPr>
          <w:p w14:paraId="18459321" w14:textId="5A657F06" w:rsidR="00B71A8E" w:rsidRDefault="00B71A8E" w:rsidP="002C1772">
            <w:pPr>
              <w:ind w:right="-142"/>
            </w:pPr>
            <w:bookmarkStart w:id="0" w:name="_Hlk128749372"/>
            <w:r>
              <w:t>Specyfikacja catering dla 20 osób zgodnie z opisem zawartym w pkt 2 Zaproszenia</w:t>
            </w:r>
          </w:p>
        </w:tc>
        <w:tc>
          <w:tcPr>
            <w:tcW w:w="4531" w:type="dxa"/>
          </w:tcPr>
          <w:p w14:paraId="402A2185" w14:textId="5C53E5B6" w:rsidR="00B71A8E" w:rsidRDefault="00B71A8E" w:rsidP="002C1772">
            <w:pPr>
              <w:ind w:right="-142"/>
            </w:pPr>
            <w:r>
              <w:t>Cena brutto w zł</w:t>
            </w:r>
          </w:p>
        </w:tc>
      </w:tr>
      <w:tr w:rsidR="00B71A8E" w14:paraId="2698C39D" w14:textId="77777777" w:rsidTr="00B71A8E">
        <w:tc>
          <w:tcPr>
            <w:tcW w:w="4531" w:type="dxa"/>
          </w:tcPr>
          <w:p w14:paraId="07850E43" w14:textId="48AD0AFF" w:rsidR="00B71A8E" w:rsidRPr="00B71A8E" w:rsidRDefault="00B71A8E" w:rsidP="00B71A8E">
            <w:pPr>
              <w:pStyle w:val="Akapitzlist"/>
              <w:spacing w:after="0" w:line="240" w:lineRule="auto"/>
              <w:ind w:left="360"/>
              <w:jc w:val="both"/>
              <w:rPr>
                <w:rStyle w:val="Hipercze"/>
                <w:rFonts w:ascii="Bookman Old Style" w:hAnsi="Bookman Old Style" w:cs="Arial"/>
                <w:color w:val="auto"/>
                <w:u w:val="none"/>
              </w:rPr>
            </w:pPr>
            <w:r w:rsidRPr="00B71A8E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zestaw herbat, kawa ziarnista z ekspresu, dodatki: mleko, cukier,</w:t>
            </w:r>
            <w:r w:rsidRPr="00B71A8E">
              <w:rPr>
                <w:rStyle w:val="Hipercze"/>
                <w:rFonts w:ascii="Bookman Old Style" w:hAnsi="Bookman Old Style" w:cs="Arial"/>
              </w:rPr>
              <w:t xml:space="preserve"> </w:t>
            </w:r>
            <w:r w:rsidRPr="00B71A8E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woda mineralna butelkowana, pojemność 0,5 l – 10 sztuk gazowana, 10 sztuk niegazowana, </w:t>
            </w:r>
            <w:r w:rsidRPr="00B71A8E">
              <w:rPr>
                <w:rFonts w:ascii="Bookman Old Style" w:hAnsi="Bookman Old Style" w:cs="Arial"/>
              </w:rPr>
              <w:t xml:space="preserve">zastawa ceramiczna/szklana, </w:t>
            </w:r>
          </w:p>
          <w:p w14:paraId="250F136D" w14:textId="1680DF6F" w:rsidR="00B71A8E" w:rsidRPr="00B71A8E" w:rsidRDefault="00B71A8E" w:rsidP="00B71A8E">
            <w:pPr>
              <w:pStyle w:val="Akapitzlist"/>
              <w:spacing w:after="0" w:line="240" w:lineRule="auto"/>
              <w:ind w:left="360"/>
              <w:jc w:val="both"/>
              <w:rPr>
                <w:rStyle w:val="Hipercze"/>
                <w:rFonts w:ascii="Bookman Old Style" w:hAnsi="Bookman Old Style" w:cs="Arial"/>
                <w:b/>
                <w:bCs/>
                <w:color w:val="auto"/>
                <w:u w:val="none"/>
              </w:rPr>
            </w:pPr>
          </w:p>
          <w:p w14:paraId="6D1F6C95" w14:textId="4E691490" w:rsidR="00B71A8E" w:rsidRPr="00B71A8E" w:rsidRDefault="00B71A8E" w:rsidP="002C1772">
            <w:pPr>
              <w:ind w:right="-142"/>
            </w:pPr>
          </w:p>
        </w:tc>
        <w:tc>
          <w:tcPr>
            <w:tcW w:w="4531" w:type="dxa"/>
          </w:tcPr>
          <w:p w14:paraId="69957AE6" w14:textId="77777777" w:rsidR="00B71A8E" w:rsidRDefault="00B71A8E" w:rsidP="002C1772">
            <w:pPr>
              <w:ind w:right="-142"/>
            </w:pPr>
          </w:p>
        </w:tc>
      </w:tr>
      <w:tr w:rsidR="00B71A8E" w14:paraId="493D0BC3" w14:textId="77777777" w:rsidTr="00B71A8E">
        <w:tc>
          <w:tcPr>
            <w:tcW w:w="4531" w:type="dxa"/>
          </w:tcPr>
          <w:p w14:paraId="4D9533C1" w14:textId="2904C6F1" w:rsidR="00B71A8E" w:rsidRPr="00B71A8E" w:rsidRDefault="00B71A8E" w:rsidP="002C1772">
            <w:pPr>
              <w:ind w:right="-142"/>
            </w:pPr>
            <w:r w:rsidRPr="00B71A8E">
              <w:rPr>
                <w:rStyle w:val="Hipercze"/>
                <w:rFonts w:cs="Arial"/>
                <w:color w:val="auto"/>
                <w:u w:val="none"/>
              </w:rPr>
              <w:t>kanapki bankietowe mix – 60 sztuk</w:t>
            </w:r>
          </w:p>
        </w:tc>
        <w:tc>
          <w:tcPr>
            <w:tcW w:w="4531" w:type="dxa"/>
          </w:tcPr>
          <w:p w14:paraId="6FEF4528" w14:textId="77777777" w:rsidR="00B71A8E" w:rsidRDefault="00B71A8E" w:rsidP="002C1772">
            <w:pPr>
              <w:ind w:right="-142"/>
            </w:pPr>
          </w:p>
        </w:tc>
      </w:tr>
      <w:tr w:rsidR="00B71A8E" w14:paraId="6E5DA34E" w14:textId="77777777" w:rsidTr="00B71A8E">
        <w:tc>
          <w:tcPr>
            <w:tcW w:w="4531" w:type="dxa"/>
          </w:tcPr>
          <w:p w14:paraId="45F917F9" w14:textId="706FA2C6" w:rsidR="00B71A8E" w:rsidRPr="00B71A8E" w:rsidRDefault="00B71A8E" w:rsidP="002C1772">
            <w:pPr>
              <w:ind w:right="-142"/>
            </w:pPr>
            <w:r w:rsidRPr="00B71A8E">
              <w:rPr>
                <w:rStyle w:val="Hipercze"/>
                <w:rFonts w:cs="Arial"/>
                <w:color w:val="auto"/>
                <w:u w:val="none"/>
              </w:rPr>
              <w:t>ciasto bankietowe 20 sztuk</w:t>
            </w:r>
          </w:p>
        </w:tc>
        <w:tc>
          <w:tcPr>
            <w:tcW w:w="4531" w:type="dxa"/>
          </w:tcPr>
          <w:p w14:paraId="00198706" w14:textId="77777777" w:rsidR="00B71A8E" w:rsidRDefault="00B71A8E" w:rsidP="002C1772">
            <w:pPr>
              <w:ind w:right="-142"/>
            </w:pPr>
          </w:p>
        </w:tc>
      </w:tr>
      <w:tr w:rsidR="00B71A8E" w14:paraId="03CFF771" w14:textId="77777777" w:rsidTr="00B71A8E">
        <w:tc>
          <w:tcPr>
            <w:tcW w:w="4531" w:type="dxa"/>
          </w:tcPr>
          <w:p w14:paraId="194ED509" w14:textId="30FE65AA" w:rsidR="00B71A8E" w:rsidRDefault="00B71A8E" w:rsidP="002C1772">
            <w:pPr>
              <w:ind w:right="-142"/>
            </w:pPr>
            <w:r>
              <w:t xml:space="preserve">                                          Cena razem</w:t>
            </w:r>
            <w:r w:rsidR="00A30CAE">
              <w:t>*</w:t>
            </w:r>
          </w:p>
        </w:tc>
        <w:tc>
          <w:tcPr>
            <w:tcW w:w="4531" w:type="dxa"/>
          </w:tcPr>
          <w:p w14:paraId="004F788A" w14:textId="77777777" w:rsidR="00B71A8E" w:rsidRDefault="00B71A8E" w:rsidP="002C1772">
            <w:pPr>
              <w:ind w:right="-142"/>
            </w:pPr>
          </w:p>
        </w:tc>
      </w:tr>
      <w:bookmarkEnd w:id="0"/>
    </w:tbl>
    <w:p w14:paraId="29C918A2" w14:textId="77777777" w:rsidR="00B71A8E" w:rsidRPr="00A30CAE" w:rsidRDefault="00B71A8E" w:rsidP="002C1772">
      <w:pPr>
        <w:spacing w:after="0" w:line="240" w:lineRule="auto"/>
        <w:ind w:left="357" w:right="-142"/>
      </w:pPr>
    </w:p>
    <w:p w14:paraId="2A17C3FB" w14:textId="4CE389C0" w:rsidR="00E01AE2" w:rsidRPr="00A30CAE" w:rsidRDefault="00A30CAE" w:rsidP="00A30CAE">
      <w:pPr>
        <w:pStyle w:val="Akapitzlist"/>
        <w:spacing w:after="0" w:line="240" w:lineRule="auto"/>
        <w:ind w:left="717" w:right="-142"/>
        <w:rPr>
          <w:rFonts w:ascii="Bookman Old Style" w:hAnsi="Bookman Old Style"/>
        </w:rPr>
      </w:pPr>
      <w:r>
        <w:rPr>
          <w:rFonts w:ascii="Bookman Old Style" w:hAnsi="Bookman Old Style"/>
        </w:rPr>
        <w:t>*</w:t>
      </w:r>
      <w:r w:rsidRPr="00A30CAE">
        <w:rPr>
          <w:rFonts w:ascii="Bookman Old Style" w:hAnsi="Bookman Old Style"/>
        </w:rPr>
        <w:t>Cena razem zawiera wszystkie koszty towarów, zastawy, dostawy, rozłożenia i posprzątania</w:t>
      </w:r>
    </w:p>
    <w:p w14:paraId="0B70331A" w14:textId="77777777" w:rsidR="00E01AE2" w:rsidRPr="004C0FE1" w:rsidRDefault="00E01AE2" w:rsidP="002C1772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</w:t>
      </w:r>
      <w:r w:rsidRPr="001C4E5D">
        <w:rPr>
          <w:rFonts w:ascii="Bookman Old Style" w:hAnsi="Bookman Old Style" w:cstheme="minorBidi"/>
        </w:rPr>
        <w:lastRenderedPageBreak/>
        <w:t xml:space="preserve">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947E2B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947E2B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947E2B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947E2B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025ACE6D" w:rsidR="00BB4A1E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oferty</w:t>
      </w:r>
    </w:p>
    <w:p w14:paraId="0E377D16" w14:textId="77777777" w:rsidR="002C44D7" w:rsidRPr="004C0FE1" w:rsidRDefault="002C44D7" w:rsidP="00CE3E92">
      <w:pPr>
        <w:jc w:val="both"/>
        <w:rPr>
          <w:rFonts w:eastAsia="Times New Roman"/>
          <w:lang w:eastAsia="pl-PL"/>
        </w:rPr>
      </w:pPr>
    </w:p>
    <w:sectPr w:rsidR="002C44D7" w:rsidRPr="004C0FE1" w:rsidSect="00CE3E92">
      <w:footerReference w:type="default" r:id="rId9"/>
      <w:headerReference w:type="first" r:id="rId10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919B4" w14:textId="77777777" w:rsidR="006C3E63" w:rsidRDefault="006C3E63" w:rsidP="00D918D9">
      <w:pPr>
        <w:spacing w:after="0" w:line="240" w:lineRule="auto"/>
      </w:pPr>
      <w:r>
        <w:separator/>
      </w:r>
    </w:p>
  </w:endnote>
  <w:endnote w:type="continuationSeparator" w:id="0">
    <w:p w14:paraId="4CDD92BB" w14:textId="77777777" w:rsidR="006C3E63" w:rsidRDefault="006C3E6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FA257" w14:textId="77777777" w:rsidR="006C3E63" w:rsidRDefault="006C3E63" w:rsidP="00D918D9">
      <w:pPr>
        <w:spacing w:after="0" w:line="240" w:lineRule="auto"/>
      </w:pPr>
      <w:r>
        <w:separator/>
      </w:r>
    </w:p>
  </w:footnote>
  <w:footnote w:type="continuationSeparator" w:id="0">
    <w:p w14:paraId="64ACFAB4" w14:textId="77777777" w:rsidR="006C3E63" w:rsidRDefault="006C3E6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A16A70"/>
    <w:multiLevelType w:val="hybridMultilevel"/>
    <w:tmpl w:val="7324C4AE"/>
    <w:lvl w:ilvl="0" w:tplc="0B4A9B68">
      <w:start w:val="2"/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40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2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1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 w:numId="43" w16cid:durableId="946624187">
    <w:abstractNumId w:val="3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183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25F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0A0B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3E63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272A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E5B14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47E2B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30CAE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1A8E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3E92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1CBA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Olga Sułecka-Piotrowska</cp:lastModifiedBy>
  <cp:revision>2</cp:revision>
  <cp:lastPrinted>2023-03-03T14:12:00Z</cp:lastPrinted>
  <dcterms:created xsi:type="dcterms:W3CDTF">2025-10-16T07:53:00Z</dcterms:created>
  <dcterms:modified xsi:type="dcterms:W3CDTF">2025-10-16T07:53:00Z</dcterms:modified>
</cp:coreProperties>
</file>