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8E49B" w14:textId="076E7224" w:rsidR="0055174A" w:rsidRDefault="005A3469" w:rsidP="005F6764">
      <w:pPr>
        <w:pStyle w:val="Mjnag1"/>
        <w:spacing w:after="240"/>
      </w:pPr>
      <w:r w:rsidRPr="005A3469">
        <w:t xml:space="preserve">Decyzja Nr </w:t>
      </w:r>
      <w:r w:rsidR="008E45F7">
        <w:t>48/2015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8E45F7">
        <w:t>12 listopada 2015</w:t>
      </w:r>
      <w:r w:rsidRPr="005A3469">
        <w:t xml:space="preserve"> r.</w:t>
      </w:r>
      <w:r w:rsidR="005F6764">
        <w:br/>
      </w:r>
      <w:r w:rsidR="005F6764" w:rsidRPr="005F6764">
        <w:rPr>
          <w:b w:val="0"/>
        </w:rPr>
        <w:t>z</w:t>
      </w:r>
      <w:r w:rsidR="008E45F7" w:rsidRPr="005F6764">
        <w:rPr>
          <w:b w:val="0"/>
        </w:rPr>
        <w:t xml:space="preserve">mieniająca decyzję Nr 43 Prezesa Polskiej Akademii Nauk z dnia 27 września 2011 r. </w:t>
      </w:r>
      <w:r w:rsidRPr="005F6764">
        <w:rPr>
          <w:b w:val="0"/>
        </w:rPr>
        <w:t xml:space="preserve">w sprawie nadania statutu jednostce działającej pod nazwą Polska Akademia Nauk </w:t>
      </w:r>
      <w:r w:rsidR="008E45F7" w:rsidRPr="005F6764">
        <w:rPr>
          <w:b w:val="0"/>
        </w:rPr>
        <w:t>Zakład Doświadczalny w Kórniku.</w:t>
      </w:r>
    </w:p>
    <w:p w14:paraId="6125A11A" w14:textId="1CD76B2B" w:rsidR="005A3469" w:rsidRDefault="005A3469" w:rsidP="005A3469">
      <w:pPr>
        <w:pStyle w:val="Lista1"/>
        <w:numPr>
          <w:ilvl w:val="0"/>
          <w:numId w:val="0"/>
        </w:numPr>
        <w:ind w:left="66"/>
      </w:pPr>
      <w:r w:rsidRPr="005A3469">
        <w:t xml:space="preserve">Na podstawie art. </w:t>
      </w:r>
      <w:r w:rsidR="008E45F7">
        <w:t>70</w:t>
      </w:r>
      <w:r w:rsidRPr="005A3469">
        <w:t xml:space="preserve"> ust. </w:t>
      </w:r>
      <w:r w:rsidR="008E45F7">
        <w:t xml:space="preserve">2 </w:t>
      </w:r>
      <w:r w:rsidRPr="005A3469">
        <w:t>ustawy z dnia 30 kwietnia 2010 r. o Polskiej Akademii Nauk (</w:t>
      </w:r>
      <w:proofErr w:type="spellStart"/>
      <w:r w:rsidR="008E45F7">
        <w:t>t.j</w:t>
      </w:r>
      <w:proofErr w:type="spellEnd"/>
      <w:r w:rsidR="008E45F7">
        <w:t xml:space="preserve">. </w:t>
      </w:r>
      <w:r w:rsidRPr="005A3469">
        <w:t>Dz. U. z 201</w:t>
      </w:r>
      <w:r w:rsidR="008E45F7">
        <w:t>5</w:t>
      </w:r>
      <w:r w:rsidRPr="005A3469">
        <w:t xml:space="preserve"> r. poz. </w:t>
      </w:r>
      <w:r w:rsidR="008E45F7">
        <w:t>1082</w:t>
      </w:r>
      <w:r w:rsidRPr="005A3469">
        <w:t>) postanawia się, co następuje:</w:t>
      </w:r>
    </w:p>
    <w:p w14:paraId="1E509BC2" w14:textId="77777777" w:rsidR="005A3469" w:rsidRDefault="005A3469" w:rsidP="005A3469">
      <w:pPr>
        <w:pStyle w:val="Lista1"/>
        <w:numPr>
          <w:ilvl w:val="0"/>
          <w:numId w:val="0"/>
        </w:numPr>
        <w:ind w:left="66"/>
      </w:pPr>
    </w:p>
    <w:p w14:paraId="61B038FF" w14:textId="5EB9F31E" w:rsidR="005A3469" w:rsidRDefault="008E45F7" w:rsidP="005A3469">
      <w:pPr>
        <w:pStyle w:val="Lista1"/>
      </w:pPr>
      <w:r>
        <w:t xml:space="preserve">Załącznik do decyzji Nr 43 Prezesa Polskiej Akademii Nauk z dnia 27 września 2011 r. w sprawie nadania statutu </w:t>
      </w:r>
      <w:r w:rsidRPr="005A3469">
        <w:t xml:space="preserve">jednostce działającej pod nazwą Polska Akademia Nauk </w:t>
      </w:r>
      <w:r>
        <w:t>Zakład Doświadczalny w Kórniku otrzymuje brzmienie, określone w załączniku do niniejszej decyzji.</w:t>
      </w:r>
    </w:p>
    <w:p w14:paraId="545D4AAF" w14:textId="4087804E" w:rsidR="003A107A" w:rsidRDefault="005A3469" w:rsidP="005A3469">
      <w:pPr>
        <w:pStyle w:val="Lista1"/>
      </w:pPr>
      <w:r>
        <w:t>Decyzja wchodzi w życie z dniem podpisania.</w:t>
      </w:r>
    </w:p>
    <w:p w14:paraId="64DC6CDB" w14:textId="77777777" w:rsidR="003A107A" w:rsidRDefault="003A107A" w:rsidP="005F06C8">
      <w:pPr>
        <w:pStyle w:val="Mjnorm"/>
        <w:spacing w:before="240"/>
      </w:pPr>
      <w:r>
        <w:t>Prezes</w:t>
      </w:r>
    </w:p>
    <w:p w14:paraId="7749085D" w14:textId="77777777" w:rsidR="003A107A" w:rsidRDefault="003A107A" w:rsidP="003A107A">
      <w:pPr>
        <w:pStyle w:val="Mjnorm"/>
      </w:pPr>
      <w:r>
        <w:t>Polskiej Akademii Nauk</w:t>
      </w:r>
    </w:p>
    <w:p w14:paraId="5EFDE457" w14:textId="480A7C48" w:rsidR="003A107A" w:rsidRDefault="005A3469" w:rsidP="003A107A">
      <w:pPr>
        <w:pStyle w:val="Mjnorm"/>
      </w:pPr>
      <w:r>
        <w:t>Jerzy Duszyński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7D44C935" w:rsidR="003A107A" w:rsidRDefault="005A3469" w:rsidP="005F6764">
      <w:pPr>
        <w:pStyle w:val="Mjnag2"/>
      </w:pPr>
      <w:r>
        <w:lastRenderedPageBreak/>
        <w:t xml:space="preserve">Załącznik do Decyzji Nr </w:t>
      </w:r>
      <w:r w:rsidR="008E45F7">
        <w:t>48/2015</w:t>
      </w:r>
      <w:r>
        <w:br/>
        <w:t>Prezesa Polskiej Akademii Nauk</w:t>
      </w:r>
      <w:r>
        <w:br/>
        <w:t xml:space="preserve">z dnia </w:t>
      </w:r>
      <w:r w:rsidR="008E45F7">
        <w:t>12 listopada 2015</w:t>
      </w:r>
      <w:r>
        <w:t xml:space="preserve"> r.</w:t>
      </w:r>
    </w:p>
    <w:p w14:paraId="2C206046" w14:textId="39F11206" w:rsidR="005A3469" w:rsidRDefault="005A3469" w:rsidP="005A3469">
      <w:pPr>
        <w:pStyle w:val="Mjnorm"/>
        <w:rPr>
          <w:b/>
        </w:rPr>
      </w:pPr>
      <w:r w:rsidRPr="005F6764">
        <w:rPr>
          <w:b/>
        </w:rPr>
        <w:t xml:space="preserve">Statut jednostki organizacyjnej działającej pod nazwą Polska Akademia Nauk </w:t>
      </w:r>
      <w:r w:rsidR="008E45F7" w:rsidRPr="005F6764">
        <w:rPr>
          <w:b/>
        </w:rPr>
        <w:t>Zakład Doświadczalny w Kórniku</w:t>
      </w:r>
    </w:p>
    <w:p w14:paraId="704D39C2" w14:textId="77777777" w:rsidR="005F6764" w:rsidRPr="005F6764" w:rsidRDefault="005F6764" w:rsidP="005A3469">
      <w:pPr>
        <w:pStyle w:val="Mjnorm"/>
      </w:pPr>
    </w:p>
    <w:p w14:paraId="222ADDE1" w14:textId="77777777" w:rsidR="003A107A" w:rsidRPr="005F6764" w:rsidRDefault="003A107A" w:rsidP="005F6764">
      <w:pPr>
        <w:pStyle w:val="Mjnag3"/>
      </w:pPr>
      <w:r w:rsidRPr="005F6764">
        <w:t>§ 1</w:t>
      </w:r>
    </w:p>
    <w:p w14:paraId="19144120" w14:textId="7A4EC1D3" w:rsidR="005A3469" w:rsidRDefault="008E45F7" w:rsidP="005A3469">
      <w:pPr>
        <w:pStyle w:val="Mjnorm"/>
      </w:pPr>
      <w:r>
        <w:t xml:space="preserve">Jednostka organizacyjna działająca pod nazwą </w:t>
      </w:r>
      <w:r w:rsidR="005A3469" w:rsidRPr="005A3469">
        <w:t xml:space="preserve">Polska Akademia Nauk </w:t>
      </w:r>
      <w:r>
        <w:t>Zakład Doświadczalny w Kórniku, zwany dalej „Zakładem”</w:t>
      </w:r>
      <w:r w:rsidR="005A3469" w:rsidRPr="005A3469">
        <w:t>, jest inną jednostką organizacyjną Polskiej Akademii Nauk w rozumieniu art. 70 ustawy z dnia 30 kwietnia 2010 r. o Polskiej Akademii Nauk (</w:t>
      </w:r>
      <w:proofErr w:type="spellStart"/>
      <w:r>
        <w:t>t.j</w:t>
      </w:r>
      <w:proofErr w:type="spellEnd"/>
      <w:r>
        <w:t xml:space="preserve">. </w:t>
      </w:r>
      <w:r w:rsidR="005A3469" w:rsidRPr="005A3469">
        <w:t>Dz. U. z 20</w:t>
      </w:r>
      <w:r>
        <w:t>15</w:t>
      </w:r>
      <w:r w:rsidR="005A3469" w:rsidRPr="005A3469">
        <w:t xml:space="preserve"> r. poz. </w:t>
      </w:r>
      <w:r>
        <w:t>1082</w:t>
      </w:r>
      <w:r w:rsidR="005A3469" w:rsidRPr="005A3469">
        <w:t>).</w:t>
      </w:r>
    </w:p>
    <w:p w14:paraId="3A6EA8D3" w14:textId="77777777" w:rsidR="005F6764" w:rsidRPr="005A3469" w:rsidRDefault="005F6764" w:rsidP="005A3469">
      <w:pPr>
        <w:pStyle w:val="Mjnorm"/>
      </w:pPr>
    </w:p>
    <w:p w14:paraId="3E226B6F" w14:textId="440BF073" w:rsidR="003A107A" w:rsidRDefault="003A107A" w:rsidP="005F6764">
      <w:pPr>
        <w:pStyle w:val="Mjnag3"/>
      </w:pPr>
      <w:r>
        <w:t>§ 2</w:t>
      </w:r>
    </w:p>
    <w:p w14:paraId="3175A06D" w14:textId="389D5F82" w:rsidR="005A3469" w:rsidRPr="005A3469" w:rsidRDefault="008E45F7" w:rsidP="005A3469">
      <w:pPr>
        <w:pStyle w:val="Mjnorm"/>
      </w:pPr>
      <w:r>
        <w:t xml:space="preserve">Zakład </w:t>
      </w:r>
      <w:r w:rsidR="005A3469" w:rsidRPr="005A3469">
        <w:t>działa na podstawie:</w:t>
      </w:r>
    </w:p>
    <w:p w14:paraId="089852BD" w14:textId="26315F2A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 xml:space="preserve">ustawy </w:t>
      </w:r>
      <w:r w:rsidR="008E45F7" w:rsidRPr="005A3469">
        <w:t xml:space="preserve">z dnia 30 kwietnia 2010 r. </w:t>
      </w:r>
      <w:r w:rsidRPr="005A3469">
        <w:t>o Polskiej Akademii Nauk (</w:t>
      </w:r>
      <w:proofErr w:type="spellStart"/>
      <w:r w:rsidR="008E45F7">
        <w:t>t.j</w:t>
      </w:r>
      <w:proofErr w:type="spellEnd"/>
      <w:r w:rsidR="008E45F7">
        <w:t xml:space="preserve">. </w:t>
      </w:r>
      <w:r w:rsidR="008E45F7" w:rsidRPr="005A3469">
        <w:t>Dz. U. z 20</w:t>
      </w:r>
      <w:r w:rsidR="008E45F7">
        <w:t>15</w:t>
      </w:r>
      <w:r w:rsidR="008E45F7" w:rsidRPr="005A3469">
        <w:t xml:space="preserve"> r. poz. </w:t>
      </w:r>
      <w:r w:rsidR="008E45F7">
        <w:t>1082</w:t>
      </w:r>
      <w:r w:rsidR="008E45F7" w:rsidRPr="005A3469">
        <w:t>)</w:t>
      </w:r>
      <w:r w:rsidRPr="005A3469">
        <w:t>;</w:t>
      </w:r>
    </w:p>
    <w:p w14:paraId="70BACEFF" w14:textId="5B22138A" w:rsidR="005A3469" w:rsidRPr="005A3469" w:rsidRDefault="005A3469" w:rsidP="008E45F7">
      <w:pPr>
        <w:pStyle w:val="Mjnorm"/>
        <w:numPr>
          <w:ilvl w:val="0"/>
          <w:numId w:val="5"/>
        </w:numPr>
      </w:pPr>
      <w:r w:rsidRPr="005A3469">
        <w:t xml:space="preserve">statutu Polskiej Akademii Nauk uchwalonego uchwałą </w:t>
      </w:r>
      <w:r w:rsidR="008E45F7">
        <w:t xml:space="preserve">Nr 8 </w:t>
      </w:r>
      <w:r w:rsidRPr="005A3469">
        <w:t>Zgromadzenia Ogólnego Polskiej Akademii Nauk z dnia 24 listopada 2010 r. zatwierdzonego przez Prezesa Rady Ministrów;</w:t>
      </w:r>
    </w:p>
    <w:p w14:paraId="49A411B6" w14:textId="591F7B65" w:rsidR="005A3469" w:rsidRDefault="005A3469" w:rsidP="008F4D92">
      <w:pPr>
        <w:pStyle w:val="Mjnorm"/>
        <w:numPr>
          <w:ilvl w:val="0"/>
          <w:numId w:val="5"/>
        </w:numPr>
      </w:pPr>
      <w:r w:rsidRPr="005A3469">
        <w:t xml:space="preserve">decyzji nr </w:t>
      </w:r>
      <w:r w:rsidR="008E45F7">
        <w:t>10 Sekretarza Naukowego</w:t>
      </w:r>
      <w:r w:rsidRPr="005A3469">
        <w:t xml:space="preserve"> Polskiej Akademii Nauk z dnia </w:t>
      </w:r>
      <w:r w:rsidR="008E45F7">
        <w:t>17 stycznia 1992</w:t>
      </w:r>
      <w:r w:rsidRPr="005A3469">
        <w:t xml:space="preserve"> r. w sprawie </w:t>
      </w:r>
      <w:r w:rsidR="008E45F7">
        <w:t>utworzenia gospodarstwa pomocniczego</w:t>
      </w:r>
      <w:r w:rsidR="007B0576">
        <w:t xml:space="preserve"> p.n. Zakład Doświadczalny Polskiej Akademii Nauk w Kórniku</w:t>
      </w:r>
      <w:r w:rsidRPr="005A3469">
        <w:t>;</w:t>
      </w:r>
    </w:p>
    <w:p w14:paraId="27CDBBCB" w14:textId="79776966" w:rsidR="007B0576" w:rsidRDefault="007B0576" w:rsidP="008F4D92">
      <w:pPr>
        <w:pStyle w:val="Mjnorm"/>
        <w:numPr>
          <w:ilvl w:val="0"/>
          <w:numId w:val="5"/>
        </w:numPr>
      </w:pPr>
      <w:r>
        <w:t>decyzji nr 40 Prezesa Polskiej Akademii Nauk z dnia 30 grudnia 2010 r. w sprawie zmiany nazwy jednostek organizacyjnych Polskiej Akademii Nauk;</w:t>
      </w:r>
    </w:p>
    <w:p w14:paraId="751379CB" w14:textId="2596D874" w:rsidR="007B0576" w:rsidRDefault="007B0576" w:rsidP="008F4D92">
      <w:pPr>
        <w:pStyle w:val="Mjnorm"/>
        <w:numPr>
          <w:ilvl w:val="0"/>
          <w:numId w:val="5"/>
        </w:numPr>
      </w:pPr>
      <w:r>
        <w:t>decyzji nr 43 Prezesa Polskiej Akademii Nauk z dnia 30 grudnia 2010 r. w sprawie zmiany zasad funkcjonowania innych jednostek organizacyjnych Polskiej Akademii Nauk od dnia 1 stycznia 2011 r.;</w:t>
      </w:r>
    </w:p>
    <w:p w14:paraId="6FFED0FA" w14:textId="424F7328" w:rsidR="005A3469" w:rsidRDefault="005A3469" w:rsidP="008F4D92">
      <w:pPr>
        <w:pStyle w:val="Mjnorm"/>
        <w:numPr>
          <w:ilvl w:val="0"/>
          <w:numId w:val="5"/>
        </w:numPr>
      </w:pPr>
      <w:r w:rsidRPr="005A3469">
        <w:t>niniejszego statutu.</w:t>
      </w:r>
    </w:p>
    <w:p w14:paraId="7D018A76" w14:textId="77777777" w:rsidR="005F6764" w:rsidRPr="005A3469" w:rsidRDefault="005F6764" w:rsidP="005F6764">
      <w:pPr>
        <w:pStyle w:val="Mjnorm"/>
        <w:ind w:left="720"/>
      </w:pPr>
    </w:p>
    <w:p w14:paraId="23A082C0" w14:textId="582E0A90" w:rsidR="003A107A" w:rsidRDefault="003A107A" w:rsidP="005F6764">
      <w:pPr>
        <w:pStyle w:val="Mjnag3"/>
      </w:pPr>
      <w:r>
        <w:lastRenderedPageBreak/>
        <w:t>§ 3</w:t>
      </w:r>
    </w:p>
    <w:p w14:paraId="696EF7A4" w14:textId="2DE7FB48" w:rsidR="005A3469" w:rsidRPr="005A3469" w:rsidRDefault="005A3469" w:rsidP="008F4D92">
      <w:pPr>
        <w:pStyle w:val="Akapitzlist"/>
        <w:numPr>
          <w:ilvl w:val="0"/>
          <w:numId w:val="6"/>
        </w:numPr>
        <w:ind w:left="426"/>
        <w:rPr>
          <w:rFonts w:eastAsia="Calibri"/>
        </w:rPr>
      </w:pPr>
      <w:r w:rsidRPr="005A3469">
        <w:rPr>
          <w:rFonts w:eastAsia="Calibri"/>
        </w:rPr>
        <w:t xml:space="preserve">Siedzibą </w:t>
      </w:r>
      <w:r w:rsidR="007B0576">
        <w:rPr>
          <w:rFonts w:eastAsia="Calibri"/>
        </w:rPr>
        <w:t>Zakładu jest miejscowość Kórnik</w:t>
      </w:r>
      <w:r w:rsidRPr="005A3469">
        <w:rPr>
          <w:rFonts w:eastAsia="Calibri"/>
        </w:rPr>
        <w:t xml:space="preserve">. Terenem działania </w:t>
      </w:r>
      <w:r w:rsidR="007B0576">
        <w:rPr>
          <w:rFonts w:eastAsia="Calibri"/>
        </w:rPr>
        <w:t>Zakładu</w:t>
      </w:r>
      <w:r w:rsidRPr="005A3469">
        <w:rPr>
          <w:rFonts w:eastAsia="Calibri"/>
        </w:rPr>
        <w:t xml:space="preserve"> jest obszar Rzeczypospolitej Polskiej.</w:t>
      </w:r>
    </w:p>
    <w:p w14:paraId="611F33F4" w14:textId="173388C0" w:rsidR="005A3469" w:rsidRPr="005A3469" w:rsidRDefault="005A3469" w:rsidP="008F4D92">
      <w:pPr>
        <w:pStyle w:val="Akapitzlist"/>
        <w:numPr>
          <w:ilvl w:val="0"/>
          <w:numId w:val="6"/>
        </w:numPr>
        <w:ind w:left="426"/>
        <w:rPr>
          <w:rFonts w:eastAsia="Calibri"/>
        </w:rPr>
      </w:pPr>
      <w:r w:rsidRPr="005A3469">
        <w:rPr>
          <w:rFonts w:eastAsia="Calibri"/>
        </w:rPr>
        <w:t xml:space="preserve">Zgodnie z art. 3 Kodeksu Pracy </w:t>
      </w:r>
      <w:r w:rsidR="007B0576">
        <w:rPr>
          <w:rFonts w:eastAsia="Calibri"/>
        </w:rPr>
        <w:t xml:space="preserve">Zakład </w:t>
      </w:r>
      <w:r w:rsidRPr="005A3469">
        <w:rPr>
          <w:rFonts w:eastAsia="Calibri"/>
        </w:rPr>
        <w:t>jest pracodawcą dla osób w nim zatrudnionych.</w:t>
      </w:r>
    </w:p>
    <w:p w14:paraId="05190EA1" w14:textId="3F29D544" w:rsidR="005A3469" w:rsidRDefault="007B0576" w:rsidP="008F4D92">
      <w:pPr>
        <w:pStyle w:val="Akapitzlist"/>
        <w:numPr>
          <w:ilvl w:val="0"/>
          <w:numId w:val="6"/>
        </w:numPr>
        <w:ind w:left="426"/>
        <w:rPr>
          <w:rFonts w:eastAsia="Calibri"/>
        </w:rPr>
      </w:pPr>
      <w:r>
        <w:rPr>
          <w:rFonts w:eastAsia="Calibri"/>
        </w:rPr>
        <w:t>Zakład</w:t>
      </w:r>
      <w:r w:rsidR="005A3469" w:rsidRPr="005A3469">
        <w:rPr>
          <w:rFonts w:eastAsia="Calibri"/>
        </w:rPr>
        <w:t xml:space="preserve"> nie posiada osobowości prawnej.</w:t>
      </w:r>
    </w:p>
    <w:p w14:paraId="42E76A0B" w14:textId="77777777" w:rsidR="005F6764" w:rsidRPr="005A3469" w:rsidRDefault="005F6764" w:rsidP="005F6764">
      <w:pPr>
        <w:pStyle w:val="Akapitzlist"/>
        <w:ind w:left="426"/>
        <w:rPr>
          <w:rFonts w:eastAsia="Calibri"/>
        </w:rPr>
      </w:pPr>
    </w:p>
    <w:p w14:paraId="392D45EF" w14:textId="558B9FB7" w:rsidR="003A107A" w:rsidRDefault="003A107A" w:rsidP="005F6764">
      <w:pPr>
        <w:pStyle w:val="Mjnag3"/>
      </w:pPr>
      <w:r>
        <w:t>§ 4</w:t>
      </w:r>
    </w:p>
    <w:p w14:paraId="3A65AB1C" w14:textId="47187B0C" w:rsidR="005A3469" w:rsidRPr="005A3469" w:rsidRDefault="005A3469" w:rsidP="008F4D92">
      <w:pPr>
        <w:pStyle w:val="Mjnorm"/>
        <w:numPr>
          <w:ilvl w:val="0"/>
          <w:numId w:val="7"/>
        </w:numPr>
        <w:ind w:left="426"/>
        <w:rPr>
          <w:rFonts w:eastAsia="Calibri"/>
        </w:rPr>
      </w:pPr>
      <w:r w:rsidRPr="005A3469">
        <w:rPr>
          <w:rFonts w:eastAsia="Calibri"/>
        </w:rPr>
        <w:t xml:space="preserve">Nadzór nad działalnością </w:t>
      </w:r>
      <w:r w:rsidR="007B0576">
        <w:rPr>
          <w:rFonts w:eastAsia="Calibri"/>
        </w:rPr>
        <w:t>Zakładu</w:t>
      </w:r>
      <w:r w:rsidRPr="005A3469">
        <w:rPr>
          <w:rFonts w:eastAsia="Calibri"/>
        </w:rPr>
        <w:t xml:space="preserve"> sprawuje Prezes Akademii.</w:t>
      </w:r>
    </w:p>
    <w:p w14:paraId="69621C66" w14:textId="42DC07C1" w:rsidR="005A3469" w:rsidRDefault="005A3469" w:rsidP="008F4D92">
      <w:pPr>
        <w:pStyle w:val="Mjnorm"/>
        <w:numPr>
          <w:ilvl w:val="0"/>
          <w:numId w:val="7"/>
        </w:numPr>
        <w:ind w:left="426"/>
        <w:rPr>
          <w:rFonts w:eastAsia="Calibri"/>
        </w:rPr>
      </w:pPr>
      <w:r w:rsidRPr="005A3469">
        <w:rPr>
          <w:rFonts w:eastAsia="Calibri"/>
        </w:rPr>
        <w:t xml:space="preserve">Bieżący nadzór finansowy i majątkowy nad działalnością </w:t>
      </w:r>
      <w:r w:rsidR="007B0576">
        <w:rPr>
          <w:rFonts w:eastAsia="Calibri"/>
        </w:rPr>
        <w:t>Zakładu</w:t>
      </w:r>
      <w:r w:rsidRPr="005A3469">
        <w:rPr>
          <w:rFonts w:eastAsia="Calibri"/>
        </w:rPr>
        <w:t xml:space="preserve"> sprawuje Kanclerz Akademii działający z upoważnienia Prezesa Akademii.</w:t>
      </w:r>
    </w:p>
    <w:p w14:paraId="0E225633" w14:textId="77777777" w:rsidR="005F6764" w:rsidRPr="005A3469" w:rsidRDefault="005F6764" w:rsidP="005F6764">
      <w:pPr>
        <w:pStyle w:val="Mjnorm"/>
        <w:ind w:left="426"/>
        <w:rPr>
          <w:rFonts w:eastAsia="Calibri"/>
        </w:rPr>
      </w:pPr>
    </w:p>
    <w:p w14:paraId="771E9163" w14:textId="5BB58B29" w:rsidR="00B66FBF" w:rsidRDefault="00B66FBF" w:rsidP="005F6764">
      <w:pPr>
        <w:pStyle w:val="Mjnag3"/>
      </w:pPr>
      <w:r>
        <w:t>§ 5</w:t>
      </w:r>
    </w:p>
    <w:p w14:paraId="5EA8860D" w14:textId="474970F2" w:rsidR="007B0576" w:rsidRDefault="007B0576" w:rsidP="007B0576">
      <w:pPr>
        <w:pStyle w:val="Mjnorm"/>
      </w:pPr>
      <w:r>
        <w:t>Do zadań Zakładu należy:</w:t>
      </w:r>
    </w:p>
    <w:p w14:paraId="677EDEE9" w14:textId="13B5EFDC" w:rsidR="007B0576" w:rsidRDefault="007B0576" w:rsidP="007B0576">
      <w:pPr>
        <w:pStyle w:val="Mjnorm"/>
        <w:numPr>
          <w:ilvl w:val="0"/>
          <w:numId w:val="19"/>
        </w:numPr>
      </w:pPr>
      <w:r>
        <w:t>współpraca, a także świadczenie usług na rzecz instytucji naukowo-badawczych, w szczególności jednostek PAN;</w:t>
      </w:r>
    </w:p>
    <w:p w14:paraId="7D93371B" w14:textId="133148AF" w:rsidR="007B0576" w:rsidRDefault="007B0576" w:rsidP="007B0576">
      <w:pPr>
        <w:pStyle w:val="Mjnorm"/>
        <w:numPr>
          <w:ilvl w:val="0"/>
          <w:numId w:val="19"/>
        </w:numPr>
      </w:pPr>
      <w:r>
        <w:t>prowadzenie produkcji szkółkarskiej, rolnej, a także handlowej hurtowy i detaliczny;</w:t>
      </w:r>
    </w:p>
    <w:p w14:paraId="64BE1BCB" w14:textId="5651A942" w:rsidR="007B0576" w:rsidRDefault="007B0576" w:rsidP="007B0576">
      <w:pPr>
        <w:pStyle w:val="Mjnorm"/>
        <w:numPr>
          <w:ilvl w:val="0"/>
          <w:numId w:val="19"/>
        </w:numPr>
      </w:pPr>
      <w:r>
        <w:t>wykonywanie usług w zakresie projektowania, zakładania i pielęgnacji zieleni.</w:t>
      </w:r>
    </w:p>
    <w:p w14:paraId="15D734CD" w14:textId="77777777" w:rsidR="005F6764" w:rsidRPr="007B0576" w:rsidRDefault="005F6764" w:rsidP="005F6764">
      <w:pPr>
        <w:pStyle w:val="Mjnorm"/>
        <w:ind w:left="720"/>
      </w:pPr>
    </w:p>
    <w:p w14:paraId="5EF06E57" w14:textId="6B1E35CF" w:rsidR="00C757EB" w:rsidRDefault="00C757EB" w:rsidP="005F6764">
      <w:pPr>
        <w:pStyle w:val="Mjnag3"/>
      </w:pPr>
      <w:r>
        <w:t>§ 6</w:t>
      </w:r>
    </w:p>
    <w:p w14:paraId="59DDC410" w14:textId="77777777" w:rsidR="0032071F" w:rsidRDefault="0032071F" w:rsidP="008F4D92">
      <w:pPr>
        <w:pStyle w:val="Mjnorm"/>
        <w:numPr>
          <w:ilvl w:val="0"/>
          <w:numId w:val="13"/>
        </w:numPr>
        <w:ind w:left="426"/>
      </w:pPr>
      <w:r>
        <w:t>Zakład zobowiązany jest do prawidłowego użytkowania, ochrony i zabezpieczania powierzonego mu mienia.</w:t>
      </w:r>
    </w:p>
    <w:p w14:paraId="0447F90F" w14:textId="77777777" w:rsidR="0032071F" w:rsidRDefault="0032071F" w:rsidP="0032071F">
      <w:pPr>
        <w:pStyle w:val="Mjnorm"/>
        <w:numPr>
          <w:ilvl w:val="0"/>
          <w:numId w:val="13"/>
        </w:numPr>
        <w:ind w:left="426"/>
      </w:pPr>
      <w:r>
        <w:t>Zakład dysponuje środkami finansowymi uzyskanymi w wyniku prowadzonej działalności, a także przydzielonymi przez Akademię – w tym z dotacji budżetowych.</w:t>
      </w:r>
    </w:p>
    <w:p w14:paraId="7C78F0AC" w14:textId="77777777" w:rsidR="0032071F" w:rsidRDefault="0032071F" w:rsidP="0032071F">
      <w:pPr>
        <w:pStyle w:val="Mjnorm"/>
        <w:numPr>
          <w:ilvl w:val="0"/>
          <w:numId w:val="13"/>
        </w:numPr>
        <w:ind w:left="426"/>
      </w:pPr>
      <w:r>
        <w:t xml:space="preserve">Zakład prowadzi gospodarkę finansową na podstawie zatwierdzonego przez Prezesa Akademii </w:t>
      </w:r>
      <w:r w:rsidRPr="008F4D92">
        <w:t>planu zadaniowego i skorelowanego z nim planu finansowego. Do czasu zatwierdzenia planu podstawę gospodarki finansowej stanowi projekt planu.</w:t>
      </w:r>
    </w:p>
    <w:p w14:paraId="615935B1" w14:textId="3706019F" w:rsidR="0032071F" w:rsidRPr="008F4D92" w:rsidRDefault="0032071F" w:rsidP="0032071F">
      <w:pPr>
        <w:pStyle w:val="Mjnorm"/>
        <w:numPr>
          <w:ilvl w:val="0"/>
          <w:numId w:val="13"/>
        </w:numPr>
        <w:ind w:left="426"/>
      </w:pPr>
      <w:r w:rsidRPr="008F4D92">
        <w:t>Obsługa finansowo - księgowa Domu jest prowadzona na zasadach określonych przez Prezesa Akademii.</w:t>
      </w:r>
    </w:p>
    <w:p w14:paraId="549CCA80" w14:textId="46B5F45D" w:rsidR="005B2E52" w:rsidRDefault="005B2E52" w:rsidP="005F6764">
      <w:pPr>
        <w:pStyle w:val="Mjnag3"/>
      </w:pPr>
      <w:r>
        <w:lastRenderedPageBreak/>
        <w:t>§ 7</w:t>
      </w:r>
    </w:p>
    <w:p w14:paraId="6DF3DAB8" w14:textId="4E2E10AF" w:rsidR="0032071F" w:rsidRPr="008F4D92" w:rsidRDefault="0032071F" w:rsidP="0032071F">
      <w:pPr>
        <w:pStyle w:val="Mjnorm"/>
        <w:numPr>
          <w:ilvl w:val="0"/>
          <w:numId w:val="15"/>
        </w:numPr>
        <w:ind w:left="426"/>
      </w:pPr>
      <w:r w:rsidRPr="008F4D92">
        <w:t xml:space="preserve">Działalnością </w:t>
      </w:r>
      <w:r>
        <w:t>Zakładu</w:t>
      </w:r>
      <w:r w:rsidRPr="008F4D92">
        <w:t xml:space="preserve"> kieruje </w:t>
      </w:r>
      <w:r>
        <w:t>D</w:t>
      </w:r>
      <w:r w:rsidRPr="008F4D92">
        <w:t xml:space="preserve">yrektor działający na rzecz Polskiej Akademii Nauk na podstawie pełnomocnictwa udzielonego przez </w:t>
      </w:r>
      <w:r>
        <w:t xml:space="preserve">umocowane, </w:t>
      </w:r>
      <w:r w:rsidRPr="008F4D92">
        <w:t>upoważnione zgodnie z ustawą o Polskiej Akademii Nauk z dnia 30 kwietnia 2010 r. (</w:t>
      </w:r>
      <w:proofErr w:type="spellStart"/>
      <w:r>
        <w:t>t.j</w:t>
      </w:r>
      <w:proofErr w:type="spellEnd"/>
      <w:r>
        <w:t xml:space="preserve">. </w:t>
      </w:r>
      <w:r w:rsidRPr="008F4D92">
        <w:t>Dz. U. z 201</w:t>
      </w:r>
      <w:r>
        <w:t>5</w:t>
      </w:r>
      <w:r w:rsidRPr="008F4D92">
        <w:t xml:space="preserve"> r. poz. </w:t>
      </w:r>
      <w:r>
        <w:t>1082</w:t>
      </w:r>
      <w:r w:rsidRPr="008F4D92">
        <w:t>).</w:t>
      </w:r>
    </w:p>
    <w:p w14:paraId="3F1AA919" w14:textId="3FA67A5B" w:rsidR="0032071F" w:rsidRDefault="0032071F" w:rsidP="0032071F">
      <w:pPr>
        <w:pStyle w:val="Mjnorm"/>
        <w:numPr>
          <w:ilvl w:val="0"/>
          <w:numId w:val="15"/>
        </w:numPr>
        <w:ind w:left="426"/>
      </w:pPr>
      <w:r>
        <w:t>Prezes</w:t>
      </w:r>
      <w:r w:rsidRPr="008F4D92">
        <w:t xml:space="preserve"> Akademii zatrudnia </w:t>
      </w:r>
      <w:r>
        <w:t>D</w:t>
      </w:r>
      <w:r w:rsidRPr="008F4D92">
        <w:t xml:space="preserve">yrektora </w:t>
      </w:r>
      <w:r>
        <w:t>Zakładu</w:t>
      </w:r>
      <w:r w:rsidRPr="008F4D92">
        <w:t>, wybranego zgodnie z regulaminem wydanym na podstawie § 53 ust. 2 statutu Akademii.</w:t>
      </w:r>
    </w:p>
    <w:p w14:paraId="70B0D184" w14:textId="06D95F85" w:rsidR="0032071F" w:rsidRPr="008F4D92" w:rsidRDefault="0032071F" w:rsidP="0032071F">
      <w:pPr>
        <w:pStyle w:val="Mjnorm"/>
        <w:numPr>
          <w:ilvl w:val="0"/>
          <w:numId w:val="15"/>
        </w:numPr>
        <w:ind w:left="426"/>
      </w:pPr>
      <w:r>
        <w:t>Dyrektor wraz z kierownikiem działu finansowo-księgowego odpowiada za finanse i majątek Zakładu.</w:t>
      </w:r>
    </w:p>
    <w:p w14:paraId="7CD5FF6B" w14:textId="5C321D00" w:rsidR="0032071F" w:rsidRPr="008F4D92" w:rsidRDefault="0032071F" w:rsidP="0032071F">
      <w:pPr>
        <w:pStyle w:val="Mjnorm"/>
        <w:numPr>
          <w:ilvl w:val="0"/>
          <w:numId w:val="15"/>
        </w:numPr>
        <w:ind w:left="426"/>
      </w:pPr>
      <w:r w:rsidRPr="008F4D92">
        <w:t>Schemat struktury organizacyjnej stanowi załącznik do niniejszego statutu.</w:t>
      </w:r>
    </w:p>
    <w:p w14:paraId="4D6C739E" w14:textId="7C115E8E" w:rsidR="0032071F" w:rsidRDefault="0032071F" w:rsidP="0032071F">
      <w:pPr>
        <w:pStyle w:val="Mjnorm"/>
        <w:numPr>
          <w:ilvl w:val="0"/>
          <w:numId w:val="15"/>
        </w:numPr>
        <w:ind w:left="426"/>
      </w:pPr>
      <w:r w:rsidRPr="008F4D92">
        <w:t xml:space="preserve">Szczegółową wewnętrzną organizację </w:t>
      </w:r>
      <w:r>
        <w:t>Zakładu</w:t>
      </w:r>
      <w:r w:rsidRPr="008F4D92">
        <w:t xml:space="preserve"> określa regulamin organizacyjny zatwierdzony przez </w:t>
      </w:r>
      <w:r>
        <w:t>D</w:t>
      </w:r>
      <w:r w:rsidRPr="008F4D92">
        <w:t xml:space="preserve">yrektora </w:t>
      </w:r>
      <w:r>
        <w:t>Zakładu</w:t>
      </w:r>
      <w:r w:rsidRPr="008F4D92">
        <w:t>.</w:t>
      </w:r>
    </w:p>
    <w:p w14:paraId="416575BB" w14:textId="77777777" w:rsidR="005F6764" w:rsidRPr="0032071F" w:rsidRDefault="005F6764" w:rsidP="005F6764">
      <w:pPr>
        <w:pStyle w:val="Mjnorm"/>
        <w:ind w:left="426"/>
      </w:pPr>
    </w:p>
    <w:p w14:paraId="4AEC0153" w14:textId="013147BF" w:rsidR="0032071F" w:rsidRDefault="007D7623" w:rsidP="005F6764">
      <w:pPr>
        <w:pStyle w:val="Mjnag3"/>
      </w:pPr>
      <w:r>
        <w:t>§ 8</w:t>
      </w:r>
    </w:p>
    <w:p w14:paraId="31F1750F" w14:textId="13ECCC1E" w:rsidR="008F4D92" w:rsidRPr="008F4D92" w:rsidRDefault="008F4D92" w:rsidP="008F4D92">
      <w:pPr>
        <w:pStyle w:val="Mjnorm"/>
        <w:numPr>
          <w:ilvl w:val="0"/>
          <w:numId w:val="16"/>
        </w:numPr>
        <w:ind w:left="426"/>
      </w:pPr>
      <w:r w:rsidRPr="008F4D92">
        <w:t xml:space="preserve">Do zadań </w:t>
      </w:r>
      <w:r w:rsidR="0032071F">
        <w:t>D</w:t>
      </w:r>
      <w:r w:rsidRPr="008F4D92">
        <w:t xml:space="preserve">yrektora </w:t>
      </w:r>
      <w:r w:rsidR="0032071F">
        <w:t xml:space="preserve">Zakładu </w:t>
      </w:r>
      <w:r w:rsidRPr="008F4D92">
        <w:t>należy w szczególności:</w:t>
      </w:r>
    </w:p>
    <w:p w14:paraId="17247F8B" w14:textId="2AFC89FE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 xml:space="preserve">kierowanie </w:t>
      </w:r>
      <w:r w:rsidR="0032071F">
        <w:t>całością prac Zakładu</w:t>
      </w:r>
      <w:r w:rsidRPr="008F4D92">
        <w:t>;</w:t>
      </w:r>
    </w:p>
    <w:p w14:paraId="6E3DA8B9" w14:textId="07146009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 xml:space="preserve">sprawowanie zarządu nad nieruchomościami powierzonymi </w:t>
      </w:r>
      <w:r w:rsidR="0032071F">
        <w:t>Zakładowi</w:t>
      </w:r>
      <w:r w:rsidRPr="008F4D92">
        <w:t xml:space="preserve"> na podstawie art. 43 pkt 3 ustawy z dnia 30 kwietnia 2010 r. o Polskiej Akademii Nauk (</w:t>
      </w:r>
      <w:proofErr w:type="spellStart"/>
      <w:r w:rsidR="0032071F">
        <w:t>t.j</w:t>
      </w:r>
      <w:proofErr w:type="spellEnd"/>
      <w:r w:rsidR="0032071F">
        <w:t xml:space="preserve">. </w:t>
      </w:r>
      <w:r w:rsidRPr="008F4D92">
        <w:t>Dz. U. z 201</w:t>
      </w:r>
      <w:r w:rsidR="0032071F">
        <w:t>5</w:t>
      </w:r>
      <w:r w:rsidRPr="008F4D92">
        <w:t xml:space="preserve"> r. poz. </w:t>
      </w:r>
      <w:r w:rsidR="0032071F">
        <w:t>1082</w:t>
      </w:r>
      <w:r w:rsidRPr="008F4D92">
        <w:t xml:space="preserve">) zgodnie z zasadami celowości, gospodarności i oszczędności oraz zgodnie z wymogami racjonalnej gospodarki, o których mowa w art. 72 ust. 1 ustawy o Polskiej </w:t>
      </w:r>
      <w:r w:rsidRPr="008F4D92">
        <w:rPr>
          <w:noProof/>
        </w:rPr>
        <w:drawing>
          <wp:inline distT="0" distB="0" distL="0" distR="0" wp14:anchorId="150523D4" wp14:editId="013C37D0">
            <wp:extent cx="3048" cy="3048"/>
            <wp:effectExtent l="0" t="0" r="0" b="0"/>
            <wp:docPr id="8195" name="Picture 8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819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4D92">
        <w:t>Akademii Nauk;</w:t>
      </w:r>
    </w:p>
    <w:p w14:paraId="4E7EA802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racjonalna gospodarka środkami finansowymi i materialnymi;</w:t>
      </w:r>
    </w:p>
    <w:p w14:paraId="6C0036A8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prowadzenie gospodarki finansowej w sposób celowy i oszczędny;</w:t>
      </w:r>
    </w:p>
    <w:p w14:paraId="5F3DB461" w14:textId="74C641B6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 xml:space="preserve">organizacja pracy </w:t>
      </w:r>
      <w:r w:rsidR="000E3792">
        <w:t>Zakładu</w:t>
      </w:r>
      <w:r w:rsidRPr="008F4D92">
        <w:t xml:space="preserve"> oraz nadzór nad wykonywaniem powierzonych zadań;</w:t>
      </w:r>
    </w:p>
    <w:p w14:paraId="5D3DD610" w14:textId="78A0A73E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 xml:space="preserve">dokonywanie czynności w sprawach z zakresu prawa pracy, zgodnie z przepisami Kodeksu Pracy i podejmowanie decyzji w sprawach </w:t>
      </w:r>
      <w:r w:rsidR="000E3792">
        <w:t xml:space="preserve">osobowych </w:t>
      </w:r>
      <w:r w:rsidRPr="008F4D92">
        <w:t xml:space="preserve">pracowników </w:t>
      </w:r>
      <w:r w:rsidR="000E3792">
        <w:t>Zakładu</w:t>
      </w:r>
      <w:r w:rsidRPr="008F4D92">
        <w:t>;</w:t>
      </w:r>
    </w:p>
    <w:p w14:paraId="284A0213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nadzór nad przestrzeganiem porządku i dyscypliny pracy, przepisów bezpieczeństwa i higieny pracy oraz ochrony przeciw pożarowej.</w:t>
      </w:r>
    </w:p>
    <w:p w14:paraId="3A3E59B6" w14:textId="5CCF534C" w:rsidR="008F4D92" w:rsidRPr="008F4D92" w:rsidRDefault="008F4D92" w:rsidP="008F4D92">
      <w:pPr>
        <w:pStyle w:val="Mjnorm"/>
        <w:numPr>
          <w:ilvl w:val="0"/>
          <w:numId w:val="16"/>
        </w:numPr>
        <w:ind w:left="426"/>
      </w:pPr>
      <w:r w:rsidRPr="008F4D92">
        <w:t xml:space="preserve">W przypadku nieobecności </w:t>
      </w:r>
      <w:r w:rsidR="000E3792">
        <w:t>D</w:t>
      </w:r>
      <w:r w:rsidRPr="008F4D92">
        <w:t xml:space="preserve">yrektora </w:t>
      </w:r>
      <w:r w:rsidR="000E3792">
        <w:t xml:space="preserve">Zakładu </w:t>
      </w:r>
      <w:r w:rsidRPr="008F4D92">
        <w:t xml:space="preserve">zastępstwo sprawuje pracownik wyznaczony przez </w:t>
      </w:r>
      <w:r w:rsidR="000E3792">
        <w:t>D</w:t>
      </w:r>
      <w:r w:rsidRPr="008F4D92">
        <w:t>yrektora.</w:t>
      </w:r>
    </w:p>
    <w:p w14:paraId="0504678C" w14:textId="6C62626B" w:rsidR="008F4D92" w:rsidRDefault="008F4D92" w:rsidP="008F4D92">
      <w:pPr>
        <w:pStyle w:val="Mjnorm"/>
        <w:numPr>
          <w:ilvl w:val="0"/>
          <w:numId w:val="16"/>
        </w:numPr>
        <w:ind w:left="426"/>
      </w:pPr>
      <w:r w:rsidRPr="008F4D92">
        <w:lastRenderedPageBreak/>
        <w:t xml:space="preserve">Składanie oświadczeń woli przez osobę zastępująca </w:t>
      </w:r>
      <w:r w:rsidR="000E3792">
        <w:t>D</w:t>
      </w:r>
      <w:r w:rsidRPr="008F4D92">
        <w:t>yrektora wymaga pisemnego imiennego pełnomocnictwa udzielonego przez upoważnione zgodnie z ustawą o Polskiej Akademii Nauk z dnia 30 kwietnia 2010 r. (</w:t>
      </w:r>
      <w:proofErr w:type="spellStart"/>
      <w:r w:rsidR="000E3792">
        <w:t>t.j</w:t>
      </w:r>
      <w:proofErr w:type="spellEnd"/>
      <w:r w:rsidR="000E3792">
        <w:t xml:space="preserve">. </w:t>
      </w:r>
      <w:r w:rsidRPr="008F4D92">
        <w:t>Dz. U. z 201</w:t>
      </w:r>
      <w:r w:rsidR="000E3792">
        <w:t>5</w:t>
      </w:r>
      <w:r w:rsidRPr="008F4D92">
        <w:t xml:space="preserve"> r. poz. </w:t>
      </w:r>
      <w:r w:rsidR="000E3792">
        <w:t>1082</w:t>
      </w:r>
      <w:r w:rsidRPr="008F4D92">
        <w:t>) osoby.</w:t>
      </w:r>
    </w:p>
    <w:p w14:paraId="15669AC2" w14:textId="77777777" w:rsidR="005F6764" w:rsidRPr="008F4D92" w:rsidRDefault="005F6764" w:rsidP="005F6764">
      <w:pPr>
        <w:pStyle w:val="Mjnorm"/>
        <w:ind w:left="426"/>
      </w:pPr>
    </w:p>
    <w:p w14:paraId="1166E712" w14:textId="4FFA3D8C" w:rsidR="008F4D92" w:rsidRDefault="005211CE" w:rsidP="005F6764">
      <w:pPr>
        <w:pStyle w:val="Mjnag3"/>
      </w:pPr>
      <w:r>
        <w:t xml:space="preserve">§ </w:t>
      </w:r>
      <w:r w:rsidR="000E3792">
        <w:t>9</w:t>
      </w:r>
    </w:p>
    <w:p w14:paraId="34C178FE" w14:textId="2FFAE473" w:rsidR="001B5468" w:rsidRDefault="008F4D92" w:rsidP="009226C1">
      <w:pPr>
        <w:pStyle w:val="Mjnorm"/>
        <w:sectPr w:rsidR="001B5468" w:rsidSect="009226C1">
          <w:pgSz w:w="11520" w:h="16488"/>
          <w:pgMar w:top="1440" w:right="1440" w:bottom="1440" w:left="1440" w:header="708" w:footer="708" w:gutter="0"/>
          <w:cols w:space="708"/>
        </w:sectPr>
      </w:pPr>
      <w:r w:rsidRPr="008F4D92">
        <w:t>Zmiana statutu następuje w trybie przewidzianym dla jego nadania</w:t>
      </w:r>
      <w:r w:rsidR="004A0960">
        <w:t>.</w:t>
      </w:r>
    </w:p>
    <w:p w14:paraId="34AFACB8" w14:textId="3DAD5366" w:rsidR="004A0960" w:rsidRDefault="004A0960" w:rsidP="005F6764">
      <w:pPr>
        <w:pStyle w:val="Mjnag2"/>
      </w:pPr>
      <w:r>
        <w:lastRenderedPageBreak/>
        <w:t xml:space="preserve">Załącznik do statutu nadanego w dniu </w:t>
      </w:r>
      <w:r w:rsidR="000E3792">
        <w:t>12 listopada 2015 r.</w:t>
      </w:r>
    </w:p>
    <w:p w14:paraId="3D653969" w14:textId="36FEC370" w:rsidR="009226C1" w:rsidRPr="009226C1" w:rsidRDefault="00F406F2" w:rsidP="009226C1">
      <w:pPr>
        <w:pStyle w:val="Mjnor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9C76FA" wp14:editId="08A4B82B">
                <wp:simplePos x="0" y="0"/>
                <wp:positionH relativeFrom="column">
                  <wp:posOffset>2118360</wp:posOffset>
                </wp:positionH>
                <wp:positionV relativeFrom="paragraph">
                  <wp:posOffset>5794375</wp:posOffset>
                </wp:positionV>
                <wp:extent cx="1051560" cy="0"/>
                <wp:effectExtent l="0" t="0" r="0" b="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41685B" id="Łącznik prosty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8pt,456.25pt" to="249.6pt,4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6FDC2" wp14:editId="58EE66F2">
                <wp:simplePos x="0" y="0"/>
                <wp:positionH relativeFrom="column">
                  <wp:posOffset>2133600</wp:posOffset>
                </wp:positionH>
                <wp:positionV relativeFrom="paragraph">
                  <wp:posOffset>3919855</wp:posOffset>
                </wp:positionV>
                <wp:extent cx="1059180" cy="7620"/>
                <wp:effectExtent l="0" t="0" r="26670" b="3048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91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F237D7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pt,308.65pt" to="251.4pt,3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CFA09" wp14:editId="5ADE4C59">
                <wp:simplePos x="0" y="0"/>
                <wp:positionH relativeFrom="column">
                  <wp:posOffset>2141220</wp:posOffset>
                </wp:positionH>
                <wp:positionV relativeFrom="paragraph">
                  <wp:posOffset>2342515</wp:posOffset>
                </wp:positionV>
                <wp:extent cx="1051560" cy="0"/>
                <wp:effectExtent l="0" t="0" r="0" b="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991980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6pt,184.45pt" to="251.4pt,1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23A30" wp14:editId="26524AF6">
                <wp:simplePos x="0" y="0"/>
                <wp:positionH relativeFrom="column">
                  <wp:posOffset>2674620</wp:posOffset>
                </wp:positionH>
                <wp:positionV relativeFrom="paragraph">
                  <wp:posOffset>1351915</wp:posOffset>
                </wp:positionV>
                <wp:extent cx="7620" cy="4450080"/>
                <wp:effectExtent l="0" t="0" r="30480" b="2667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4450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454FF5" id="Łącznik prosty 2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6pt,106.45pt" to="211.2pt,4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" strokecolor="black [3200]" strokeweight=".5pt">
                <v:stroke joinstyle="miter"/>
              </v:line>
            </w:pict>
          </mc:Fallback>
        </mc:AlternateContent>
      </w:r>
      <w:r w:rsidR="009226C1">
        <w:rPr>
          <w:noProof/>
        </w:rPr>
        <w:drawing>
          <wp:inline distT="0" distB="0" distL="0" distR="0" wp14:anchorId="2841A2BB" wp14:editId="5D87B329">
            <wp:extent cx="5486400" cy="7454854"/>
            <wp:effectExtent l="19050" t="0" r="0" b="0"/>
            <wp:docPr id="1" name="Diagram 1" descr="Graf pokazuje strukturę PAN Zakładu Doświadczalnego w Kórniku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9226C1" w:rsidRPr="009226C1" w:rsidSect="009226C1">
      <w:pgSz w:w="11520" w:h="16488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811936"/>
    <w:multiLevelType w:val="hybridMultilevel"/>
    <w:tmpl w:val="54C0A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7"/>
  </w:num>
  <w:num w:numId="4">
    <w:abstractNumId w:val="9"/>
  </w:num>
  <w:num w:numId="5">
    <w:abstractNumId w:val="7"/>
  </w:num>
  <w:num w:numId="6">
    <w:abstractNumId w:val="5"/>
  </w:num>
  <w:num w:numId="7">
    <w:abstractNumId w:val="14"/>
  </w:num>
  <w:num w:numId="8">
    <w:abstractNumId w:val="4"/>
  </w:num>
  <w:num w:numId="9">
    <w:abstractNumId w:val="6"/>
  </w:num>
  <w:num w:numId="10">
    <w:abstractNumId w:val="0"/>
  </w:num>
  <w:num w:numId="11">
    <w:abstractNumId w:val="12"/>
  </w:num>
  <w:num w:numId="12">
    <w:abstractNumId w:val="11"/>
  </w:num>
  <w:num w:numId="13">
    <w:abstractNumId w:val="18"/>
  </w:num>
  <w:num w:numId="14">
    <w:abstractNumId w:val="16"/>
  </w:num>
  <w:num w:numId="15">
    <w:abstractNumId w:val="8"/>
  </w:num>
  <w:num w:numId="16">
    <w:abstractNumId w:val="15"/>
  </w:num>
  <w:num w:numId="17">
    <w:abstractNumId w:val="2"/>
  </w:num>
  <w:num w:numId="18">
    <w:abstractNumId w:val="10"/>
  </w:num>
  <w:num w:numId="19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47D80"/>
    <w:rsid w:val="000832CA"/>
    <w:rsid w:val="000A00A8"/>
    <w:rsid w:val="000D2CC0"/>
    <w:rsid w:val="000E3792"/>
    <w:rsid w:val="00102714"/>
    <w:rsid w:val="00113DD8"/>
    <w:rsid w:val="0015585A"/>
    <w:rsid w:val="0016168A"/>
    <w:rsid w:val="001B3E65"/>
    <w:rsid w:val="001B5468"/>
    <w:rsid w:val="002A4ED1"/>
    <w:rsid w:val="00316FCA"/>
    <w:rsid w:val="0032071F"/>
    <w:rsid w:val="003378E4"/>
    <w:rsid w:val="003A107A"/>
    <w:rsid w:val="004A0960"/>
    <w:rsid w:val="004B25ED"/>
    <w:rsid w:val="004D3597"/>
    <w:rsid w:val="005211CE"/>
    <w:rsid w:val="00550CA1"/>
    <w:rsid w:val="0055174A"/>
    <w:rsid w:val="005A3469"/>
    <w:rsid w:val="005B2E52"/>
    <w:rsid w:val="005D2F14"/>
    <w:rsid w:val="005F06C8"/>
    <w:rsid w:val="005F6764"/>
    <w:rsid w:val="00601978"/>
    <w:rsid w:val="00685E79"/>
    <w:rsid w:val="007B0576"/>
    <w:rsid w:val="007D7623"/>
    <w:rsid w:val="008A5404"/>
    <w:rsid w:val="008E45F7"/>
    <w:rsid w:val="008F4D92"/>
    <w:rsid w:val="009226C1"/>
    <w:rsid w:val="00967D10"/>
    <w:rsid w:val="00B25B41"/>
    <w:rsid w:val="00B27DCD"/>
    <w:rsid w:val="00B66FBF"/>
    <w:rsid w:val="00B74010"/>
    <w:rsid w:val="00C757EB"/>
    <w:rsid w:val="00E36297"/>
    <w:rsid w:val="00F406F2"/>
    <w:rsid w:val="00F47344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5F6764"/>
    <w:pPr>
      <w:spacing w:before="0" w:after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5A3469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5F6764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3205948-6F79-4AFE-91DA-5068F1B00441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06C7514B-283C-4CE7-A0DB-841B274CA22B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/>
            <a:t>Gospodarstwo rolne</a:t>
          </a:r>
        </a:p>
      </dgm:t>
    </dgm:pt>
    <dgm:pt modelId="{FA9EC7CE-AB39-4655-ACF4-BFBEEFC91954}" type="parTrans" cxnId="{692199A2-33DC-4769-8E7C-D48B6AB7D114}">
      <dgm:prSet/>
      <dgm:spPr/>
      <dgm:t>
        <a:bodyPr/>
        <a:lstStyle/>
        <a:p>
          <a:endParaRPr lang="pl-PL"/>
        </a:p>
      </dgm:t>
    </dgm:pt>
    <dgm:pt modelId="{B69E2445-8CBD-4994-955D-E5A9E2EF64CF}" type="sibTrans" cxnId="{692199A2-33DC-4769-8E7C-D48B6AB7D114}">
      <dgm:prSet/>
      <dgm:spPr/>
      <dgm:t>
        <a:bodyPr/>
        <a:lstStyle/>
        <a:p>
          <a:endParaRPr lang="pl-PL"/>
        </a:p>
      </dgm:t>
    </dgm:pt>
    <dgm:pt modelId="{1C550936-79B1-4BCD-9748-B618936DADA7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/>
            <a:t>Dział ogólny</a:t>
          </a:r>
        </a:p>
      </dgm:t>
    </dgm:pt>
    <dgm:pt modelId="{92D692A2-F373-4F49-A311-CE5B13C672BA}" type="parTrans" cxnId="{5614C72F-0455-4F76-A9CE-84606D7E85D8}">
      <dgm:prSet/>
      <dgm:spPr/>
      <dgm:t>
        <a:bodyPr/>
        <a:lstStyle/>
        <a:p>
          <a:endParaRPr lang="pl-PL"/>
        </a:p>
      </dgm:t>
    </dgm:pt>
    <dgm:pt modelId="{E5EAE397-1B10-4755-A856-2F375C7A4D93}" type="sibTrans" cxnId="{5614C72F-0455-4F76-A9CE-84606D7E85D8}">
      <dgm:prSet/>
      <dgm:spPr/>
      <dgm:t>
        <a:bodyPr/>
        <a:lstStyle/>
        <a:p>
          <a:endParaRPr lang="pl-PL"/>
        </a:p>
      </dgm:t>
    </dgm:pt>
    <dgm:pt modelId="{3EC87381-528F-416E-B4BB-423BEA483999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/>
            <a:t>DYREKTOR</a:t>
          </a:r>
        </a:p>
      </dgm:t>
    </dgm:pt>
    <dgm:pt modelId="{C218E7AF-4838-40CA-A3C2-58868F8B0CE9}" type="sibTrans" cxnId="{D29ECAF5-E09E-4EFD-A117-938109B43C98}">
      <dgm:prSet/>
      <dgm:spPr/>
      <dgm:t>
        <a:bodyPr/>
        <a:lstStyle/>
        <a:p>
          <a:endParaRPr lang="pl-PL"/>
        </a:p>
      </dgm:t>
    </dgm:pt>
    <dgm:pt modelId="{A3F3CCAD-55F3-46F9-8E26-416A53EC8A1C}" type="parTrans" cxnId="{D29ECAF5-E09E-4EFD-A117-938109B43C98}">
      <dgm:prSet/>
      <dgm:spPr/>
      <dgm:t>
        <a:bodyPr/>
        <a:lstStyle/>
        <a:p>
          <a:endParaRPr lang="pl-PL"/>
        </a:p>
      </dgm:t>
    </dgm:pt>
    <dgm:pt modelId="{C23E2597-8F17-4AEA-8342-019E9D453736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/>
            <a:t>Sekretariat</a:t>
          </a:r>
        </a:p>
      </dgm:t>
    </dgm:pt>
    <dgm:pt modelId="{E2EA54CB-10D3-42A3-8307-6BD466C182F7}" type="parTrans" cxnId="{D1A37519-5BDA-4F90-A2D4-832872C14FF2}">
      <dgm:prSet/>
      <dgm:spPr/>
      <dgm:t>
        <a:bodyPr/>
        <a:lstStyle/>
        <a:p>
          <a:endParaRPr lang="pl-PL"/>
        </a:p>
      </dgm:t>
    </dgm:pt>
    <dgm:pt modelId="{7E4498BC-722B-4B0D-81C1-F16F531D0589}" type="sibTrans" cxnId="{D1A37519-5BDA-4F90-A2D4-832872C14FF2}">
      <dgm:prSet/>
      <dgm:spPr/>
      <dgm:t>
        <a:bodyPr/>
        <a:lstStyle/>
        <a:p>
          <a:endParaRPr lang="pl-PL"/>
        </a:p>
      </dgm:t>
    </dgm:pt>
    <dgm:pt modelId="{67A36810-59BC-4706-AD43-5F17236C6497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/>
            <a:t>Samodzielne stanowisko ds. kadr i płac</a:t>
          </a:r>
        </a:p>
      </dgm:t>
    </dgm:pt>
    <dgm:pt modelId="{48159C56-7F25-4884-B73D-240EFDA34C21}" type="parTrans" cxnId="{A4E0622F-C4B7-4187-9570-2C88DF4090A6}">
      <dgm:prSet/>
      <dgm:spPr/>
      <dgm:t>
        <a:bodyPr/>
        <a:lstStyle/>
        <a:p>
          <a:endParaRPr lang="pl-PL"/>
        </a:p>
      </dgm:t>
    </dgm:pt>
    <dgm:pt modelId="{52E0558D-C964-404C-BA06-8B5B7287F66E}" type="sibTrans" cxnId="{A4E0622F-C4B7-4187-9570-2C88DF4090A6}">
      <dgm:prSet/>
      <dgm:spPr/>
      <dgm:t>
        <a:bodyPr/>
        <a:lstStyle/>
        <a:p>
          <a:endParaRPr lang="pl-PL"/>
        </a:p>
      </dgm:t>
    </dgm:pt>
    <dgm:pt modelId="{F2C54B08-B259-489C-A332-6A2C3445C51D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2800"/>
            <a:t>Dział finansowo-księgowy</a:t>
          </a:r>
        </a:p>
      </dgm:t>
    </dgm:pt>
    <dgm:pt modelId="{96519E11-0C7C-40A4-B7C3-82D36D162151}" type="parTrans" cxnId="{DAFEE894-9291-4B63-B075-C49052A7526A}">
      <dgm:prSet/>
      <dgm:spPr/>
      <dgm:t>
        <a:bodyPr/>
        <a:lstStyle/>
        <a:p>
          <a:endParaRPr lang="pl-PL"/>
        </a:p>
      </dgm:t>
    </dgm:pt>
    <dgm:pt modelId="{141CD4A2-EA47-43E3-B18E-73A538C83EAF}" type="sibTrans" cxnId="{DAFEE894-9291-4B63-B075-C49052A7526A}">
      <dgm:prSet/>
      <dgm:spPr/>
      <dgm:t>
        <a:bodyPr/>
        <a:lstStyle/>
        <a:p>
          <a:endParaRPr lang="pl-PL"/>
        </a:p>
      </dgm:t>
    </dgm:pt>
    <dgm:pt modelId="{3ED4CFC3-17C2-4043-9ECF-458EB26C2938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/>
            <a:t>Dział produkcji szkółkarskiej</a:t>
          </a:r>
        </a:p>
      </dgm:t>
    </dgm:pt>
    <dgm:pt modelId="{1FDEF10B-46D4-4A80-AF5B-2127DB95FF51}" type="parTrans" cxnId="{FB580FD7-EE15-41B9-8471-5A8FBACE8AA3}">
      <dgm:prSet/>
      <dgm:spPr/>
      <dgm:t>
        <a:bodyPr/>
        <a:lstStyle/>
        <a:p>
          <a:endParaRPr lang="pl-PL"/>
        </a:p>
      </dgm:t>
    </dgm:pt>
    <dgm:pt modelId="{4398CF9D-9065-474C-A9D0-470B5BA61F7E}" type="sibTrans" cxnId="{FB580FD7-EE15-41B9-8471-5A8FBACE8AA3}">
      <dgm:prSet/>
      <dgm:spPr/>
      <dgm:t>
        <a:bodyPr/>
        <a:lstStyle/>
        <a:p>
          <a:endParaRPr lang="pl-PL"/>
        </a:p>
      </dgm:t>
    </dgm:pt>
    <dgm:pt modelId="{0DF39481-7C38-4D40-9EEF-2E123D2F920C}" type="pres">
      <dgm:prSet presAssocID="{43205948-6F79-4AFE-91DA-5068F1B00441}" presName="diagram" presStyleCnt="0">
        <dgm:presLayoutVars>
          <dgm:dir/>
          <dgm:resizeHandles val="exact"/>
        </dgm:presLayoutVars>
      </dgm:prSet>
      <dgm:spPr/>
    </dgm:pt>
    <dgm:pt modelId="{DCFA7638-165D-46A2-84D1-7F1D20C165C0}" type="pres">
      <dgm:prSet presAssocID="{3EC87381-528F-416E-B4BB-423BEA483999}" presName="node" presStyleLbl="node1" presStyleIdx="0" presStyleCnt="7" custScaleX="59013" custScaleY="40844" custLinFactNeighborX="24321" custLinFactNeighborY="-12658">
        <dgm:presLayoutVars>
          <dgm:bulletEnabled val="1"/>
        </dgm:presLayoutVars>
      </dgm:prSet>
      <dgm:spPr/>
    </dgm:pt>
    <dgm:pt modelId="{4DCE9AFB-C71D-46B2-8BBB-CC5B9985BEE1}" type="pres">
      <dgm:prSet presAssocID="{C218E7AF-4838-40CA-A3C2-58868F8B0CE9}" presName="sibTrans" presStyleCnt="0"/>
      <dgm:spPr/>
    </dgm:pt>
    <dgm:pt modelId="{6FB26C38-EB01-4555-B6B7-6738D5430459}" type="pres">
      <dgm:prSet presAssocID="{06C7514B-283C-4CE7-A0DB-841B274CA22B}" presName="node" presStyleLbl="node1" presStyleIdx="1" presStyleCnt="7" custScaleX="42410" custScaleY="42410" custLinFactY="57780" custLinFactNeighborX="-5161" custLinFactNeighborY="100000">
        <dgm:presLayoutVars>
          <dgm:bulletEnabled val="1"/>
        </dgm:presLayoutVars>
      </dgm:prSet>
      <dgm:spPr/>
    </dgm:pt>
    <dgm:pt modelId="{BB84936D-7A9D-4C98-BF95-88AD18221292}" type="pres">
      <dgm:prSet presAssocID="{B69E2445-8CBD-4994-955D-E5A9E2EF64CF}" presName="sibTrans" presStyleCnt="0"/>
      <dgm:spPr/>
    </dgm:pt>
    <dgm:pt modelId="{ED2CC8CA-EB2C-41B0-96A6-76109918EB25}" type="pres">
      <dgm:prSet presAssocID="{1C550936-79B1-4BCD-9748-B618936DADA7}" presName="node" presStyleLbl="node1" presStyleIdx="2" presStyleCnt="7" custScaleX="42410" custScaleY="42410" custLinFactNeighborX="-7762" custLinFactNeighborY="36291">
        <dgm:presLayoutVars>
          <dgm:bulletEnabled val="1"/>
        </dgm:presLayoutVars>
      </dgm:prSet>
      <dgm:spPr/>
    </dgm:pt>
    <dgm:pt modelId="{96E9AE1E-3A77-4873-8125-4DF63DD5E570}" type="pres">
      <dgm:prSet presAssocID="{E5EAE397-1B10-4755-A856-2F375C7A4D93}" presName="sibTrans" presStyleCnt="0"/>
      <dgm:spPr/>
    </dgm:pt>
    <dgm:pt modelId="{5CF473DD-A143-4A41-AAE9-F6E63192F80E}" type="pres">
      <dgm:prSet presAssocID="{F2C54B08-B259-489C-A332-6A2C3445C51D}" presName="node" presStyleLbl="node1" presStyleIdx="3" presStyleCnt="7" custScaleX="42410" custScaleY="42410" custLinFactNeighborX="3509" custLinFactNeighborY="37515">
        <dgm:presLayoutVars>
          <dgm:bulletEnabled val="1"/>
        </dgm:presLayoutVars>
      </dgm:prSet>
      <dgm:spPr/>
    </dgm:pt>
    <dgm:pt modelId="{2FDD9585-06F6-47CA-BB87-B747E3A80F4B}" type="pres">
      <dgm:prSet presAssocID="{141CD4A2-EA47-43E3-B18E-73A538C83EAF}" presName="sibTrans" presStyleCnt="0"/>
      <dgm:spPr/>
    </dgm:pt>
    <dgm:pt modelId="{2CD985CF-9FE2-4E57-A2DC-D149D75A3C9A}" type="pres">
      <dgm:prSet presAssocID="{3ED4CFC3-17C2-4043-9ECF-458EB26C2938}" presName="node" presStyleLbl="node1" presStyleIdx="4" presStyleCnt="7" custScaleX="42410" custScaleY="42410" custLinFactNeighborX="-7898" custLinFactNeighborY="39222">
        <dgm:presLayoutVars>
          <dgm:bulletEnabled val="1"/>
        </dgm:presLayoutVars>
      </dgm:prSet>
      <dgm:spPr/>
    </dgm:pt>
    <dgm:pt modelId="{8943A136-ADEB-433A-BD0A-9B6B087E5B56}" type="pres">
      <dgm:prSet presAssocID="{4398CF9D-9065-474C-A9D0-470B5BA61F7E}" presName="sibTrans" presStyleCnt="0"/>
      <dgm:spPr/>
    </dgm:pt>
    <dgm:pt modelId="{10FFF966-6C9A-4E2C-9C3B-BDB5D17A8A89}" type="pres">
      <dgm:prSet presAssocID="{67A36810-59BC-4706-AD43-5F17236C6497}" presName="node" presStyleLbl="node1" presStyleIdx="5" presStyleCnt="7" custScaleX="42410" custScaleY="42410" custLinFactNeighborX="-60172" custLinFactNeighborY="-75526">
        <dgm:presLayoutVars>
          <dgm:bulletEnabled val="1"/>
        </dgm:presLayoutVars>
      </dgm:prSet>
      <dgm:spPr/>
    </dgm:pt>
    <dgm:pt modelId="{5C19C6E9-F87B-4025-B538-8D2B73287108}" type="pres">
      <dgm:prSet presAssocID="{52E0558D-C964-404C-BA06-8B5B7287F66E}" presName="sibTrans" presStyleCnt="0"/>
      <dgm:spPr/>
    </dgm:pt>
    <dgm:pt modelId="{1B5FDC7D-BCB8-454B-BD8F-60E76ACD7054}" type="pres">
      <dgm:prSet presAssocID="{C23E2597-8F17-4AEA-8342-019E9D453736}" presName="node" presStyleLbl="node1" presStyleIdx="6" presStyleCnt="7" custScaleX="42410" custScaleY="42410" custLinFactY="-34526" custLinFactNeighborX="29916" custLinFactNeighborY="-100000">
        <dgm:presLayoutVars>
          <dgm:bulletEnabled val="1"/>
        </dgm:presLayoutVars>
      </dgm:prSet>
      <dgm:spPr/>
    </dgm:pt>
  </dgm:ptLst>
  <dgm:cxnLst>
    <dgm:cxn modelId="{AC7DC106-3279-4513-B155-7073764552B6}" type="presOf" srcId="{3ED4CFC3-17C2-4043-9ECF-458EB26C2938}" destId="{2CD985CF-9FE2-4E57-A2DC-D149D75A3C9A}" srcOrd="0" destOrd="0" presId="urn:microsoft.com/office/officeart/2005/8/layout/default"/>
    <dgm:cxn modelId="{15030A10-AEDB-4C27-82AD-38BF6DDA5066}" type="presOf" srcId="{06C7514B-283C-4CE7-A0DB-841B274CA22B}" destId="{6FB26C38-EB01-4555-B6B7-6738D5430459}" srcOrd="0" destOrd="0" presId="urn:microsoft.com/office/officeart/2005/8/layout/default"/>
    <dgm:cxn modelId="{D1A37519-5BDA-4F90-A2D4-832872C14FF2}" srcId="{43205948-6F79-4AFE-91DA-5068F1B00441}" destId="{C23E2597-8F17-4AEA-8342-019E9D453736}" srcOrd="6" destOrd="0" parTransId="{E2EA54CB-10D3-42A3-8307-6BD466C182F7}" sibTransId="{7E4498BC-722B-4B0D-81C1-F16F531D0589}"/>
    <dgm:cxn modelId="{A4E0622F-C4B7-4187-9570-2C88DF4090A6}" srcId="{43205948-6F79-4AFE-91DA-5068F1B00441}" destId="{67A36810-59BC-4706-AD43-5F17236C6497}" srcOrd="5" destOrd="0" parTransId="{48159C56-7F25-4884-B73D-240EFDA34C21}" sibTransId="{52E0558D-C964-404C-BA06-8B5B7287F66E}"/>
    <dgm:cxn modelId="{5614C72F-0455-4F76-A9CE-84606D7E85D8}" srcId="{43205948-6F79-4AFE-91DA-5068F1B00441}" destId="{1C550936-79B1-4BCD-9748-B618936DADA7}" srcOrd="2" destOrd="0" parTransId="{92D692A2-F373-4F49-A311-CE5B13C672BA}" sibTransId="{E5EAE397-1B10-4755-A856-2F375C7A4D93}"/>
    <dgm:cxn modelId="{E8A71A49-7A59-4AE1-92D2-148FC7F0C891}" type="presOf" srcId="{1C550936-79B1-4BCD-9748-B618936DADA7}" destId="{ED2CC8CA-EB2C-41B0-96A6-76109918EB25}" srcOrd="0" destOrd="0" presId="urn:microsoft.com/office/officeart/2005/8/layout/default"/>
    <dgm:cxn modelId="{135B9F6C-F7A0-459D-9363-E7E3310D51B1}" type="presOf" srcId="{67A36810-59BC-4706-AD43-5F17236C6497}" destId="{10FFF966-6C9A-4E2C-9C3B-BDB5D17A8A89}" srcOrd="0" destOrd="0" presId="urn:microsoft.com/office/officeart/2005/8/layout/default"/>
    <dgm:cxn modelId="{7503C08A-77CD-49AA-B1DE-98342487EBF5}" type="presOf" srcId="{C23E2597-8F17-4AEA-8342-019E9D453736}" destId="{1B5FDC7D-BCB8-454B-BD8F-60E76ACD7054}" srcOrd="0" destOrd="0" presId="urn:microsoft.com/office/officeart/2005/8/layout/default"/>
    <dgm:cxn modelId="{DAFEE894-9291-4B63-B075-C49052A7526A}" srcId="{43205948-6F79-4AFE-91DA-5068F1B00441}" destId="{F2C54B08-B259-489C-A332-6A2C3445C51D}" srcOrd="3" destOrd="0" parTransId="{96519E11-0C7C-40A4-B7C3-82D36D162151}" sibTransId="{141CD4A2-EA47-43E3-B18E-73A538C83EAF}"/>
    <dgm:cxn modelId="{8D00D497-D75D-426A-9F8D-28D9D281A5A5}" type="presOf" srcId="{43205948-6F79-4AFE-91DA-5068F1B00441}" destId="{0DF39481-7C38-4D40-9EEF-2E123D2F920C}" srcOrd="0" destOrd="0" presId="urn:microsoft.com/office/officeart/2005/8/layout/default"/>
    <dgm:cxn modelId="{692199A2-33DC-4769-8E7C-D48B6AB7D114}" srcId="{43205948-6F79-4AFE-91DA-5068F1B00441}" destId="{06C7514B-283C-4CE7-A0DB-841B274CA22B}" srcOrd="1" destOrd="0" parTransId="{FA9EC7CE-AB39-4655-ACF4-BFBEEFC91954}" sibTransId="{B69E2445-8CBD-4994-955D-E5A9E2EF64CF}"/>
    <dgm:cxn modelId="{F70752A8-A411-4E4D-8A12-83B613DE2967}" type="presOf" srcId="{3EC87381-528F-416E-B4BB-423BEA483999}" destId="{DCFA7638-165D-46A2-84D1-7F1D20C165C0}" srcOrd="0" destOrd="0" presId="urn:microsoft.com/office/officeart/2005/8/layout/default"/>
    <dgm:cxn modelId="{D42F6DAB-A4CB-48B5-9725-2C70CDDBF8CA}" type="presOf" srcId="{F2C54B08-B259-489C-A332-6A2C3445C51D}" destId="{5CF473DD-A143-4A41-AAE9-F6E63192F80E}" srcOrd="0" destOrd="0" presId="urn:microsoft.com/office/officeart/2005/8/layout/default"/>
    <dgm:cxn modelId="{FB580FD7-EE15-41B9-8471-5A8FBACE8AA3}" srcId="{43205948-6F79-4AFE-91DA-5068F1B00441}" destId="{3ED4CFC3-17C2-4043-9ECF-458EB26C2938}" srcOrd="4" destOrd="0" parTransId="{1FDEF10B-46D4-4A80-AF5B-2127DB95FF51}" sibTransId="{4398CF9D-9065-474C-A9D0-470B5BA61F7E}"/>
    <dgm:cxn modelId="{D29ECAF5-E09E-4EFD-A117-938109B43C98}" srcId="{43205948-6F79-4AFE-91DA-5068F1B00441}" destId="{3EC87381-528F-416E-B4BB-423BEA483999}" srcOrd="0" destOrd="0" parTransId="{A3F3CCAD-55F3-46F9-8E26-416A53EC8A1C}" sibTransId="{C218E7AF-4838-40CA-A3C2-58868F8B0CE9}"/>
    <dgm:cxn modelId="{069D99C2-F4D2-48C3-BF6A-644508F7331E}" type="presParOf" srcId="{0DF39481-7C38-4D40-9EEF-2E123D2F920C}" destId="{DCFA7638-165D-46A2-84D1-7F1D20C165C0}" srcOrd="0" destOrd="0" presId="urn:microsoft.com/office/officeart/2005/8/layout/default"/>
    <dgm:cxn modelId="{D0A78A75-9979-4268-B893-F45A50E8D96C}" type="presParOf" srcId="{0DF39481-7C38-4D40-9EEF-2E123D2F920C}" destId="{4DCE9AFB-C71D-46B2-8BBB-CC5B9985BEE1}" srcOrd="1" destOrd="0" presId="urn:microsoft.com/office/officeart/2005/8/layout/default"/>
    <dgm:cxn modelId="{7898BBA2-B939-44C6-984A-18ED99862BC5}" type="presParOf" srcId="{0DF39481-7C38-4D40-9EEF-2E123D2F920C}" destId="{6FB26C38-EB01-4555-B6B7-6738D5430459}" srcOrd="2" destOrd="0" presId="urn:microsoft.com/office/officeart/2005/8/layout/default"/>
    <dgm:cxn modelId="{7BE0239C-81D9-4B97-84A9-40A8A4B168AA}" type="presParOf" srcId="{0DF39481-7C38-4D40-9EEF-2E123D2F920C}" destId="{BB84936D-7A9D-4C98-BF95-88AD18221292}" srcOrd="3" destOrd="0" presId="urn:microsoft.com/office/officeart/2005/8/layout/default"/>
    <dgm:cxn modelId="{3D20B467-2F58-4BCC-85C9-056EE3866104}" type="presParOf" srcId="{0DF39481-7C38-4D40-9EEF-2E123D2F920C}" destId="{ED2CC8CA-EB2C-41B0-96A6-76109918EB25}" srcOrd="4" destOrd="0" presId="urn:microsoft.com/office/officeart/2005/8/layout/default"/>
    <dgm:cxn modelId="{E449919A-152A-4257-8D0D-CB53F9606236}" type="presParOf" srcId="{0DF39481-7C38-4D40-9EEF-2E123D2F920C}" destId="{96E9AE1E-3A77-4873-8125-4DF63DD5E570}" srcOrd="5" destOrd="0" presId="urn:microsoft.com/office/officeart/2005/8/layout/default"/>
    <dgm:cxn modelId="{704367DF-0979-439D-9084-38089806F128}" type="presParOf" srcId="{0DF39481-7C38-4D40-9EEF-2E123D2F920C}" destId="{5CF473DD-A143-4A41-AAE9-F6E63192F80E}" srcOrd="6" destOrd="0" presId="urn:microsoft.com/office/officeart/2005/8/layout/default"/>
    <dgm:cxn modelId="{C456D6F2-B069-45B6-9FFF-43A885D44654}" type="presParOf" srcId="{0DF39481-7C38-4D40-9EEF-2E123D2F920C}" destId="{2FDD9585-06F6-47CA-BB87-B747E3A80F4B}" srcOrd="7" destOrd="0" presId="urn:microsoft.com/office/officeart/2005/8/layout/default"/>
    <dgm:cxn modelId="{F49A5607-3428-4495-BEA3-029FE22FCC62}" type="presParOf" srcId="{0DF39481-7C38-4D40-9EEF-2E123D2F920C}" destId="{2CD985CF-9FE2-4E57-A2DC-D149D75A3C9A}" srcOrd="8" destOrd="0" presId="urn:microsoft.com/office/officeart/2005/8/layout/default"/>
    <dgm:cxn modelId="{BB0BBD8E-5EB3-4460-BD80-6C71F1E5471D}" type="presParOf" srcId="{0DF39481-7C38-4D40-9EEF-2E123D2F920C}" destId="{8943A136-ADEB-433A-BD0A-9B6B087E5B56}" srcOrd="9" destOrd="0" presId="urn:microsoft.com/office/officeart/2005/8/layout/default"/>
    <dgm:cxn modelId="{CE5894C9-2167-48A5-BD01-EC7B4CFD6174}" type="presParOf" srcId="{0DF39481-7C38-4D40-9EEF-2E123D2F920C}" destId="{10FFF966-6C9A-4E2C-9C3B-BDB5D17A8A89}" srcOrd="10" destOrd="0" presId="urn:microsoft.com/office/officeart/2005/8/layout/default"/>
    <dgm:cxn modelId="{C4FEBA3E-A024-45A3-83BA-C82F0C59352A}" type="presParOf" srcId="{0DF39481-7C38-4D40-9EEF-2E123D2F920C}" destId="{5C19C6E9-F87B-4025-B538-8D2B73287108}" srcOrd="11" destOrd="0" presId="urn:microsoft.com/office/officeart/2005/8/layout/default"/>
    <dgm:cxn modelId="{EC4DD591-B139-4882-B9EA-4FE0DD8683F4}" type="presParOf" srcId="{0DF39481-7C38-4D40-9EEF-2E123D2F920C}" destId="{1B5FDC7D-BCB8-454B-BD8F-60E76ACD7054}" srcOrd="12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CFA7638-165D-46A2-84D1-7F1D20C165C0}">
      <dsp:nvSpPr>
        <dsp:cNvPr id="0" name=""/>
        <dsp:cNvSpPr/>
      </dsp:nvSpPr>
      <dsp:spPr>
        <a:xfrm>
          <a:off x="1197585" y="132194"/>
          <a:ext cx="2905699" cy="1206653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500" kern="1200"/>
            <a:t>DYREKTOR</a:t>
          </a:r>
        </a:p>
      </dsp:txBody>
      <dsp:txXfrm>
        <a:off x="1197585" y="132194"/>
        <a:ext cx="2905699" cy="1206653"/>
      </dsp:txXfrm>
    </dsp:sp>
    <dsp:sp modelId="{6FB26C38-EB01-4555-B6B7-6738D5430459}">
      <dsp:nvSpPr>
        <dsp:cNvPr id="0" name=""/>
        <dsp:cNvSpPr/>
      </dsp:nvSpPr>
      <dsp:spPr>
        <a:xfrm>
          <a:off x="3144024" y="5144308"/>
          <a:ext cx="2088196" cy="1252917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500" kern="1200"/>
            <a:t>Gospodarstwo rolne</a:t>
          </a:r>
        </a:p>
      </dsp:txBody>
      <dsp:txXfrm>
        <a:off x="3144024" y="5144308"/>
        <a:ext cx="2088196" cy="1252917"/>
      </dsp:txXfrm>
    </dsp:sp>
    <dsp:sp modelId="{ED2CC8CA-EB2C-41B0-96A6-76109918EB25}">
      <dsp:nvSpPr>
        <dsp:cNvPr id="0" name=""/>
        <dsp:cNvSpPr/>
      </dsp:nvSpPr>
      <dsp:spPr>
        <a:xfrm>
          <a:off x="26624" y="3300462"/>
          <a:ext cx="2088196" cy="1252917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500" kern="1200"/>
            <a:t>Dział ogólny</a:t>
          </a:r>
        </a:p>
      </dsp:txBody>
      <dsp:txXfrm>
        <a:off x="26624" y="3300462"/>
        <a:ext cx="2088196" cy="1252917"/>
      </dsp:txXfrm>
    </dsp:sp>
    <dsp:sp modelId="{5CF473DD-A143-4A41-AAE9-F6E63192F80E}">
      <dsp:nvSpPr>
        <dsp:cNvPr id="0" name=""/>
        <dsp:cNvSpPr/>
      </dsp:nvSpPr>
      <dsp:spPr>
        <a:xfrm>
          <a:off x="3162168" y="3336622"/>
          <a:ext cx="2088196" cy="1252917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800" kern="1200"/>
            <a:t>Dział finansowo-księgowy</a:t>
          </a:r>
        </a:p>
      </dsp:txBody>
      <dsp:txXfrm>
        <a:off x="3162168" y="3336622"/>
        <a:ext cx="2088196" cy="1252917"/>
      </dsp:txXfrm>
    </dsp:sp>
    <dsp:sp modelId="{2CD985CF-9FE2-4E57-A2DC-D149D75A3C9A}">
      <dsp:nvSpPr>
        <dsp:cNvPr id="0" name=""/>
        <dsp:cNvSpPr/>
      </dsp:nvSpPr>
      <dsp:spPr>
        <a:xfrm>
          <a:off x="19928" y="5132353"/>
          <a:ext cx="2088196" cy="1252917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500" kern="1200"/>
            <a:t>Dział produkcji szkółkarskiej</a:t>
          </a:r>
        </a:p>
      </dsp:txBody>
      <dsp:txXfrm>
        <a:off x="19928" y="5132353"/>
        <a:ext cx="2088196" cy="1252917"/>
      </dsp:txXfrm>
    </dsp:sp>
    <dsp:sp modelId="{10FFF966-6C9A-4E2C-9C3B-BDB5D17A8A89}">
      <dsp:nvSpPr>
        <dsp:cNvPr id="0" name=""/>
        <dsp:cNvSpPr/>
      </dsp:nvSpPr>
      <dsp:spPr>
        <a:xfrm>
          <a:off x="26624" y="1742355"/>
          <a:ext cx="2088196" cy="1252917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500" kern="1200"/>
            <a:t>Samodzielne stanowisko ds. kadr i płac</a:t>
          </a:r>
        </a:p>
      </dsp:txBody>
      <dsp:txXfrm>
        <a:off x="26624" y="1742355"/>
        <a:ext cx="2088196" cy="1252917"/>
      </dsp:txXfrm>
    </dsp:sp>
    <dsp:sp modelId="{1B5FDC7D-BCB8-454B-BD8F-60E76ACD7054}">
      <dsp:nvSpPr>
        <dsp:cNvPr id="0" name=""/>
        <dsp:cNvSpPr/>
      </dsp:nvSpPr>
      <dsp:spPr>
        <a:xfrm>
          <a:off x="3172114" y="1744620"/>
          <a:ext cx="2088196" cy="1252917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500" kern="1200"/>
            <a:t>Sekretariat</a:t>
          </a:r>
        </a:p>
      </dsp:txBody>
      <dsp:txXfrm>
        <a:off x="3172114" y="1744620"/>
        <a:ext cx="2088196" cy="12529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789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PAN Zakładu Doświadczalnego w Kórniku</vt:lpstr>
    </vt:vector>
  </TitlesOfParts>
  <Company>Polska Akademia Nauk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Zakładu Doświadczalnego w Kórniku (2015)</dc:title>
  <dc:subject/>
  <dc:creator>Faustman Katarzyna</dc:creator>
  <cp:keywords>PAN, Kórnik, zakład doświadczalny, statut</cp:keywords>
  <dc:description/>
  <cp:lastModifiedBy>Borowa-Malinowska Agnieszka</cp:lastModifiedBy>
  <cp:revision>8</cp:revision>
  <dcterms:created xsi:type="dcterms:W3CDTF">2021-04-15T07:49:00Z</dcterms:created>
  <dcterms:modified xsi:type="dcterms:W3CDTF">2021-05-11T06:34:00Z</dcterms:modified>
</cp:coreProperties>
</file>