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34D5C" w14:textId="77777777" w:rsidR="00C86D4B" w:rsidRPr="00BE00A7" w:rsidRDefault="002B04E8" w:rsidP="00D275C0">
      <w:pPr>
        <w:spacing w:after="0" w:line="360" w:lineRule="auto"/>
        <w:jc w:val="center"/>
        <w:rPr>
          <w:rFonts w:ascii="Verdana" w:eastAsia="Times New Roman" w:hAnsi="Verdana"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sz w:val="24"/>
          <w:szCs w:val="24"/>
          <w:lang w:eastAsia="pl-PL"/>
        </w:rPr>
        <w:t xml:space="preserve">Kanclerz </w:t>
      </w:r>
      <w:r w:rsidR="00C86D4B" w:rsidRPr="00BE00A7">
        <w:rPr>
          <w:rFonts w:ascii="Verdana" w:eastAsia="Times New Roman" w:hAnsi="Verdana"/>
          <w:sz w:val="24"/>
          <w:szCs w:val="24"/>
          <w:lang w:eastAsia="pl-PL"/>
        </w:rPr>
        <w:t>Polsk</w:t>
      </w:r>
      <w:r w:rsidRPr="00BE00A7">
        <w:rPr>
          <w:rFonts w:ascii="Verdana" w:eastAsia="Times New Roman" w:hAnsi="Verdana"/>
          <w:sz w:val="24"/>
          <w:szCs w:val="24"/>
          <w:lang w:eastAsia="pl-PL"/>
        </w:rPr>
        <w:t xml:space="preserve">iej Akademii </w:t>
      </w:r>
      <w:r w:rsidR="00C86D4B" w:rsidRPr="00BE00A7">
        <w:rPr>
          <w:rFonts w:ascii="Verdana" w:eastAsia="Times New Roman" w:hAnsi="Verdana"/>
          <w:sz w:val="24"/>
          <w:szCs w:val="24"/>
          <w:lang w:eastAsia="pl-PL"/>
        </w:rPr>
        <w:t>Nauk</w:t>
      </w:r>
    </w:p>
    <w:p w14:paraId="031B98BE" w14:textId="77777777" w:rsidR="00C86D4B" w:rsidRPr="00BE00A7" w:rsidRDefault="00C86D4B" w:rsidP="00D275C0">
      <w:pPr>
        <w:spacing w:after="0" w:line="360" w:lineRule="auto"/>
        <w:jc w:val="center"/>
        <w:rPr>
          <w:rFonts w:ascii="Verdana" w:eastAsia="Times New Roman" w:hAnsi="Verdana"/>
          <w:b/>
          <w:bCs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b/>
          <w:bCs/>
          <w:sz w:val="24"/>
          <w:szCs w:val="24"/>
          <w:lang w:eastAsia="pl-PL"/>
        </w:rPr>
        <w:t>ogłasza nabór kandydatów na stanowisko</w:t>
      </w:r>
    </w:p>
    <w:p w14:paraId="54BF6E17" w14:textId="24F1FCDC" w:rsidR="00C86D4B" w:rsidRPr="00BE00A7" w:rsidRDefault="00CD3121" w:rsidP="00D275C0">
      <w:pPr>
        <w:spacing w:after="0" w:line="360" w:lineRule="auto"/>
        <w:jc w:val="center"/>
        <w:outlineLvl w:val="1"/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</w:pPr>
      <w:r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  <w:t xml:space="preserve">naczelnika </w:t>
      </w:r>
      <w:r w:rsidR="00C86D4B" w:rsidRPr="00BE00A7"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  <w:t>- pełny etat</w:t>
      </w:r>
    </w:p>
    <w:p w14:paraId="470DF118" w14:textId="77777777" w:rsidR="00CD3121" w:rsidRDefault="00C86D4B" w:rsidP="00D275C0">
      <w:pPr>
        <w:spacing w:after="0" w:line="360" w:lineRule="auto"/>
        <w:jc w:val="center"/>
        <w:outlineLvl w:val="1"/>
        <w:rPr>
          <w:rFonts w:ascii="Verdana" w:eastAsia="Times New Roman" w:hAnsi="Verdana"/>
          <w:kern w:val="36"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 xml:space="preserve">w Biurze </w:t>
      </w:r>
      <w:r w:rsidR="00E14351"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>Finansów i Budżetu</w:t>
      </w:r>
      <w:r w:rsidR="007B7165"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 xml:space="preserve">, </w:t>
      </w:r>
    </w:p>
    <w:p w14:paraId="4EEF439F" w14:textId="55DAD443" w:rsidR="00C86D4B" w:rsidRPr="00BE00A7" w:rsidRDefault="007B7165" w:rsidP="00D275C0">
      <w:pPr>
        <w:spacing w:after="0" w:line="360" w:lineRule="auto"/>
        <w:jc w:val="center"/>
        <w:outlineLvl w:val="1"/>
        <w:rPr>
          <w:rFonts w:ascii="Verdana" w:eastAsia="Times New Roman" w:hAnsi="Verdana"/>
          <w:kern w:val="36"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>Dział Finansowo-Księgowy</w:t>
      </w:r>
      <w:r w:rsidR="00CD3121">
        <w:rPr>
          <w:rFonts w:ascii="Verdana" w:eastAsia="Times New Roman" w:hAnsi="Verdana"/>
          <w:kern w:val="36"/>
          <w:sz w:val="24"/>
          <w:szCs w:val="24"/>
          <w:lang w:eastAsia="pl-PL"/>
        </w:rPr>
        <w:t xml:space="preserve"> Środków Pozabudżetowych</w:t>
      </w:r>
    </w:p>
    <w:p w14:paraId="56FFA1C7" w14:textId="77777777" w:rsidR="00C86D4B" w:rsidRPr="00BE00A7" w:rsidRDefault="00C86D4B" w:rsidP="00C86D4B">
      <w:pPr>
        <w:jc w:val="both"/>
        <w:rPr>
          <w:rFonts w:ascii="Verdana" w:eastAsia="Times New Roman" w:hAnsi="Verdana"/>
          <w:sz w:val="24"/>
          <w:szCs w:val="24"/>
          <w:lang w:eastAsia="pl-PL"/>
        </w:rPr>
      </w:pPr>
    </w:p>
    <w:p w14:paraId="7701AC9A" w14:textId="27CABA5E" w:rsidR="00BE00A7" w:rsidRPr="00BE00A7" w:rsidRDefault="00BE00A7" w:rsidP="00BE00A7">
      <w:pPr>
        <w:pStyle w:val="Akapitzlist"/>
        <w:numPr>
          <w:ilvl w:val="0"/>
          <w:numId w:val="22"/>
        </w:numPr>
        <w:spacing w:line="240" w:lineRule="auto"/>
        <w:rPr>
          <w:rFonts w:ascii="Verdana" w:hAnsi="Verdana"/>
          <w:bCs/>
          <w:sz w:val="24"/>
          <w:szCs w:val="24"/>
        </w:rPr>
      </w:pPr>
      <w:r w:rsidRPr="00BE00A7">
        <w:rPr>
          <w:rFonts w:ascii="Verdana" w:hAnsi="Verdana"/>
          <w:b/>
          <w:sz w:val="24"/>
          <w:szCs w:val="24"/>
        </w:rPr>
        <w:t xml:space="preserve">Miejsce pracy: </w:t>
      </w:r>
      <w:r w:rsidRPr="00BE00A7">
        <w:rPr>
          <w:rFonts w:ascii="Verdana" w:hAnsi="Verdana"/>
          <w:sz w:val="24"/>
          <w:szCs w:val="24"/>
        </w:rPr>
        <w:t>Plac Defilad 1</w:t>
      </w:r>
      <w:r w:rsidRPr="00BE00A7">
        <w:rPr>
          <w:rFonts w:ascii="Verdana" w:hAnsi="Verdana"/>
          <w:bCs/>
          <w:sz w:val="24"/>
          <w:szCs w:val="24"/>
        </w:rPr>
        <w:t>, Warszawa</w:t>
      </w:r>
      <w:r w:rsidR="00CB2810">
        <w:rPr>
          <w:rFonts w:ascii="Verdana" w:hAnsi="Verdana"/>
          <w:bCs/>
          <w:sz w:val="24"/>
          <w:szCs w:val="24"/>
        </w:rPr>
        <w:t>, Pałac Kultury i Nauki</w:t>
      </w:r>
    </w:p>
    <w:p w14:paraId="16479492" w14:textId="77777777" w:rsidR="00BE00A7" w:rsidRPr="00BE00A7" w:rsidRDefault="00BE00A7" w:rsidP="00BE00A7">
      <w:pPr>
        <w:pStyle w:val="Akapitzlist"/>
        <w:numPr>
          <w:ilvl w:val="0"/>
          <w:numId w:val="22"/>
        </w:numPr>
        <w:spacing w:line="240" w:lineRule="auto"/>
        <w:rPr>
          <w:rFonts w:ascii="Verdana" w:hAnsi="Verdana"/>
          <w:iCs/>
          <w:sz w:val="24"/>
          <w:szCs w:val="24"/>
        </w:rPr>
      </w:pPr>
      <w:r w:rsidRPr="00BE00A7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BE00A7">
        <w:rPr>
          <w:rFonts w:ascii="Verdana" w:hAnsi="Verdana"/>
          <w:sz w:val="24"/>
          <w:szCs w:val="24"/>
        </w:rPr>
        <w:t>od zaraz</w:t>
      </w:r>
    </w:p>
    <w:p w14:paraId="531B6BFF" w14:textId="1F30A3E9" w:rsidR="00BE00A7" w:rsidRPr="00BE00A7" w:rsidRDefault="00BE00A7" w:rsidP="00BE00A7">
      <w:pPr>
        <w:pStyle w:val="Akapitzlist"/>
        <w:numPr>
          <w:ilvl w:val="0"/>
          <w:numId w:val="22"/>
        </w:numPr>
        <w:spacing w:line="240" w:lineRule="auto"/>
        <w:rPr>
          <w:rFonts w:ascii="Verdana" w:hAnsi="Verdana"/>
          <w:sz w:val="24"/>
          <w:szCs w:val="24"/>
        </w:rPr>
      </w:pPr>
      <w:r w:rsidRPr="00BE00A7">
        <w:rPr>
          <w:rFonts w:ascii="Verdana" w:hAnsi="Verdana"/>
          <w:b/>
          <w:sz w:val="24"/>
          <w:szCs w:val="24"/>
        </w:rPr>
        <w:t xml:space="preserve">Podstawa zatrudnienia: </w:t>
      </w:r>
      <w:r w:rsidRPr="00BE00A7">
        <w:rPr>
          <w:rFonts w:ascii="Verdana" w:hAnsi="Verdana"/>
          <w:sz w:val="24"/>
          <w:szCs w:val="24"/>
        </w:rPr>
        <w:t>umowa o pracę na czas określony do 33 miesięcy (poprzedzona 3 miesięcznym okresem próbnym)</w:t>
      </w:r>
      <w:r w:rsidR="00CB2810">
        <w:rPr>
          <w:rFonts w:ascii="Verdana" w:hAnsi="Verdana"/>
          <w:sz w:val="24"/>
          <w:szCs w:val="24"/>
        </w:rPr>
        <w:br/>
      </w:r>
      <w:r w:rsidRPr="00BE00A7">
        <w:rPr>
          <w:rFonts w:ascii="Verdana" w:hAnsi="Verdana"/>
          <w:sz w:val="24"/>
          <w:szCs w:val="24"/>
        </w:rPr>
        <w:t>z możliwością przedłużenia na czas nieokreślony</w:t>
      </w:r>
    </w:p>
    <w:p w14:paraId="4EEED551" w14:textId="77777777" w:rsidR="00BE00A7" w:rsidRPr="00BE00A7" w:rsidRDefault="00BE00A7" w:rsidP="00C86D4B">
      <w:pPr>
        <w:jc w:val="both"/>
        <w:rPr>
          <w:rFonts w:ascii="Verdana" w:eastAsia="Times New Roman" w:hAnsi="Verdana"/>
          <w:sz w:val="24"/>
          <w:szCs w:val="24"/>
          <w:lang w:eastAsia="pl-PL"/>
        </w:rPr>
      </w:pPr>
    </w:p>
    <w:p w14:paraId="18FEEDD0" w14:textId="77777777" w:rsidR="00BE00A7" w:rsidRPr="00CD1A33" w:rsidRDefault="00BE00A7" w:rsidP="00BE00A7">
      <w:p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BE00A7">
        <w:rPr>
          <w:rFonts w:ascii="Verdana" w:hAnsi="Verdana"/>
          <w:b/>
          <w:bCs/>
          <w:sz w:val="24"/>
          <w:szCs w:val="24"/>
        </w:rPr>
        <w:t xml:space="preserve">Do głównych zadań osoby zatrudnionej na tym stanowisku będzie należało: </w:t>
      </w:r>
    </w:p>
    <w:p w14:paraId="6A9FCF7F" w14:textId="2B0EF465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CD1A33">
        <w:rPr>
          <w:rFonts w:ascii="Verdana" w:eastAsia="Public Sans" w:hAnsi="Verdana" w:cs="Public Sans"/>
          <w:sz w:val="24"/>
          <w:szCs w:val="24"/>
          <w:lang w:eastAsia="pl-PL" w:bidi="pl-PL"/>
        </w:rPr>
        <w:t>Koordynacja prac</w:t>
      </w:r>
      <w:r w:rsidR="00460B4B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 Działu Finansowo-Księgowego Środków Pozabudżetowych</w:t>
      </w:r>
      <w:r w:rsidR="001F2F37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3BF87796" w14:textId="0E72DA12" w:rsidR="00B30872" w:rsidRPr="00F81AFC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F81AFC">
        <w:rPr>
          <w:rFonts w:ascii="Verdana" w:eastAsia="Public Sans" w:hAnsi="Verdana" w:cs="Public Sans"/>
          <w:sz w:val="24"/>
          <w:szCs w:val="24"/>
          <w:lang w:eastAsia="pl-PL" w:bidi="pl-PL"/>
        </w:rPr>
        <w:t>Weryfikacja miesięcznych zamknięć księgi głównej i ksiąg pomocniczych</w:t>
      </w:r>
      <w:r w:rsidR="00ED3172" w:rsidRPr="00F81AFC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 m.in. sprzedaży</w:t>
      </w:r>
      <w:r w:rsidR="001F2F37" w:rsidRPr="00F81AFC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5FEEE12A" w14:textId="756B5D4D" w:rsidR="00CD1A33" w:rsidRPr="00F81AFC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F81AFC">
        <w:rPr>
          <w:rFonts w:ascii="Verdana" w:eastAsia="Public Sans" w:hAnsi="Verdana" w:cs="Public Sans"/>
          <w:sz w:val="24"/>
          <w:szCs w:val="24"/>
          <w:lang w:eastAsia="pl-PL" w:bidi="pl-PL"/>
        </w:rPr>
        <w:t>Kontrola rozliczeń VAT</w:t>
      </w:r>
      <w:r w:rsidR="00F2419C" w:rsidRPr="00F81AFC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 w kancelarii </w:t>
      </w:r>
      <w:r w:rsidRPr="00F81AFC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, </w:t>
      </w:r>
    </w:p>
    <w:p w14:paraId="58A70E4D" w14:textId="50A3B6A5" w:rsidR="00CD1A33" w:rsidRPr="00F81AFC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F81AFC">
        <w:rPr>
          <w:rFonts w:ascii="Verdana" w:eastAsia="Public Sans" w:hAnsi="Verdana" w:cs="Public Sans"/>
          <w:sz w:val="24"/>
          <w:szCs w:val="24"/>
          <w:lang w:eastAsia="pl-PL" w:bidi="pl-PL"/>
        </w:rPr>
        <w:t>Udział w rozliczeniach podatkowych</w:t>
      </w:r>
      <w:r w:rsidR="001F2F37" w:rsidRPr="00F81AFC">
        <w:rPr>
          <w:rFonts w:ascii="Verdana" w:eastAsia="Public Sans" w:hAnsi="Verdana" w:cs="Public Sans"/>
          <w:sz w:val="24"/>
          <w:szCs w:val="24"/>
          <w:lang w:eastAsia="pl-PL" w:bidi="pl-PL"/>
        </w:rPr>
        <w:t>,</w:t>
      </w:r>
      <w:r w:rsidR="00ED3172" w:rsidRPr="00F81AFC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 w tym </w:t>
      </w:r>
      <w:r w:rsidRPr="00F81AFC">
        <w:rPr>
          <w:rFonts w:ascii="Verdana" w:eastAsia="Public Sans" w:hAnsi="Verdana" w:cs="Public Sans"/>
          <w:sz w:val="24"/>
          <w:szCs w:val="24"/>
          <w:lang w:eastAsia="pl-PL" w:bidi="pl-PL"/>
        </w:rPr>
        <w:t>CIT, podatek od nieruchomości</w:t>
      </w:r>
      <w:r w:rsidR="001F2F37" w:rsidRPr="00F81AFC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42EBE3A9" w14:textId="37932D2A" w:rsidR="001F2F37" w:rsidRPr="00F81AFC" w:rsidRDefault="001F2F37" w:rsidP="001F2F37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F81AFC">
        <w:rPr>
          <w:rFonts w:ascii="Verdana" w:eastAsia="Public Sans" w:hAnsi="Verdana" w:cs="Public Sans"/>
          <w:sz w:val="24"/>
          <w:szCs w:val="24"/>
          <w:lang w:eastAsia="pl-PL" w:bidi="pl-PL"/>
        </w:rPr>
        <w:t>Udział w sporządzaniu planu finansowego / wykonania planu finansowego PAN w zakresie działalności pozabudżetowej Kancelarii;</w:t>
      </w:r>
    </w:p>
    <w:p w14:paraId="18345E62" w14:textId="270DCDF6" w:rsidR="00B30872" w:rsidRPr="00F81AFC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F81AFC">
        <w:rPr>
          <w:rFonts w:ascii="Verdana" w:eastAsia="Public Sans" w:hAnsi="Verdana" w:cs="Public Sans"/>
          <w:sz w:val="24"/>
          <w:szCs w:val="24"/>
          <w:lang w:eastAsia="pl-PL" w:bidi="pl-PL"/>
        </w:rPr>
        <w:t>Zatwierdzanie dokumentów do wypłaty</w:t>
      </w:r>
      <w:r w:rsidR="001F2F37" w:rsidRPr="00F81AFC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76451AB2" w14:textId="28AB87E1" w:rsidR="00CD1A33" w:rsidRPr="00F81AFC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F81AFC">
        <w:rPr>
          <w:rFonts w:ascii="Verdana" w:eastAsia="Public Sans" w:hAnsi="Verdana" w:cs="Public Sans"/>
          <w:sz w:val="24"/>
          <w:szCs w:val="24"/>
          <w:lang w:eastAsia="pl-PL" w:bidi="pl-PL"/>
        </w:rPr>
        <w:t>Potwierdzanie dostępności środków na dokumentach finansowych</w:t>
      </w:r>
      <w:r w:rsidR="001F2F37" w:rsidRPr="00F81AFC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541E0949" w14:textId="2B6AD3CA" w:rsidR="00CD1A33" w:rsidRPr="00F81AFC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F81AFC">
        <w:rPr>
          <w:rFonts w:ascii="Verdana" w:eastAsia="Public Sans" w:hAnsi="Verdana" w:cs="Public Sans"/>
          <w:sz w:val="24"/>
          <w:szCs w:val="24"/>
          <w:lang w:eastAsia="pl-PL" w:bidi="pl-PL"/>
        </w:rPr>
        <w:t>Weryfikacja poprawności zapisów dotyczących spraw finansowych w umowach, zamówieniach i innych dokumentach wymagających potwierdzenia dostępności środków</w:t>
      </w:r>
      <w:r w:rsidR="001F2F37" w:rsidRPr="00F81AFC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1F5721A5" w14:textId="3F262B3A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</w:pP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Podpisywanie przelewów w systemie bankowości elektronicznej</w:t>
      </w:r>
      <w:r w:rsidR="001F2F37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;</w:t>
      </w:r>
    </w:p>
    <w:p w14:paraId="6F326D24" w14:textId="7DC80F35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</w:pP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Nadzór nad bieżącą pracą działu</w:t>
      </w:r>
      <w:r w:rsidR="001F2F37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;</w:t>
      </w:r>
    </w:p>
    <w:p w14:paraId="1698B9A3" w14:textId="335BF19D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color w:val="000000"/>
          <w:sz w:val="24"/>
          <w:szCs w:val="24"/>
          <w:u w:val="single"/>
          <w:lang w:eastAsia="pl-PL" w:bidi="pl-PL"/>
        </w:rPr>
      </w:pP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Zastępowanie Głównego Księgowego PAN zgodnie z zakresem pełnomocnictwa</w:t>
      </w:r>
      <w:r w:rsidR="001F2F37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;</w:t>
      </w:r>
    </w:p>
    <w:p w14:paraId="6CB26E89" w14:textId="5F2A3FB7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</w:pP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Udział w audytach wewnętrznych i zewnętrznych</w:t>
      </w:r>
      <w:r w:rsidR="001F2F37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;</w:t>
      </w:r>
    </w:p>
    <w:p w14:paraId="1447756F" w14:textId="74A901B7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</w:pP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 xml:space="preserve">Wdrażanie procedur usprawniających pracę </w:t>
      </w:r>
      <w:r w:rsidRPr="00CD1A33">
        <w:rPr>
          <w:rFonts w:ascii="Verdana" w:eastAsia="Public Sans" w:hAnsi="Verdana" w:cs="Public Sans"/>
          <w:sz w:val="24"/>
          <w:szCs w:val="24"/>
          <w:lang w:eastAsia="pl-PL" w:bidi="pl-PL"/>
        </w:rPr>
        <w:t>zespołu</w:t>
      </w:r>
      <w:r w:rsidR="001F2F37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1470D9F3" w14:textId="4C1E5221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hAnsi="Verdana"/>
          <w:sz w:val="24"/>
          <w:szCs w:val="24"/>
        </w:rPr>
      </w:pP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 xml:space="preserve">Inne zadania zlecone przez </w:t>
      </w:r>
      <w:r w:rsidR="00F2419C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przełożonego</w:t>
      </w:r>
      <w:r w:rsidR="001F2F37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.</w:t>
      </w:r>
    </w:p>
    <w:p w14:paraId="6B56F680" w14:textId="77777777" w:rsidR="00CD1A33" w:rsidRPr="008B3302" w:rsidRDefault="00CD1A33" w:rsidP="00CD1A33">
      <w:pPr>
        <w:spacing w:before="120" w:after="0" w:line="320" w:lineRule="atLeast"/>
        <w:jc w:val="both"/>
      </w:pPr>
    </w:p>
    <w:p w14:paraId="50C76AC1" w14:textId="35CAA10A" w:rsidR="00AD422A" w:rsidRPr="00BE00A7" w:rsidRDefault="00C86D4B" w:rsidP="00C86D4B">
      <w:pPr>
        <w:suppressAutoHyphens/>
        <w:jc w:val="both"/>
        <w:rPr>
          <w:rFonts w:ascii="Verdana" w:hAnsi="Verdana"/>
          <w:b/>
          <w:sz w:val="24"/>
          <w:szCs w:val="24"/>
        </w:rPr>
      </w:pPr>
      <w:r w:rsidRPr="00BE00A7">
        <w:rPr>
          <w:rFonts w:ascii="Verdana" w:hAnsi="Verdana"/>
          <w:b/>
          <w:sz w:val="24"/>
          <w:szCs w:val="24"/>
        </w:rPr>
        <w:t>Wymagania:</w:t>
      </w:r>
    </w:p>
    <w:p w14:paraId="0D574DA6" w14:textId="20C239DC" w:rsidR="00D166E0" w:rsidRPr="002D4D55" w:rsidRDefault="00D166E0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wykształcenie </w:t>
      </w:r>
      <w:r w:rsidR="002D4D55" w:rsidRPr="002D4D55">
        <w:rPr>
          <w:rFonts w:ascii="Verdana" w:eastAsia="Times New Roman" w:hAnsi="Verdana" w:cs="Times New Roman"/>
          <w:sz w:val="24"/>
          <w:szCs w:val="24"/>
          <w:lang w:eastAsia="pl-PL"/>
        </w:rPr>
        <w:t>wyższe</w:t>
      </w: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, finanso</w:t>
      </w:r>
      <w:r w:rsidR="00C332B3" w:rsidRPr="002D4D55">
        <w:rPr>
          <w:rFonts w:ascii="Verdana" w:eastAsia="Times New Roman" w:hAnsi="Verdana" w:cs="Times New Roman"/>
          <w:sz w:val="24"/>
          <w:szCs w:val="24"/>
          <w:lang w:eastAsia="pl-PL"/>
        </w:rPr>
        <w:t>we,</w:t>
      </w: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księgowe</w:t>
      </w:r>
      <w:r w:rsidR="00C332B3" w:rsidRPr="002D4D5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lub ekonomiczne,</w:t>
      </w:r>
    </w:p>
    <w:p w14:paraId="694AA37B" w14:textId="314C977E" w:rsidR="00E447C8" w:rsidRPr="00460B4B" w:rsidRDefault="00E447C8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60B4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doświadczenie </w:t>
      </w:r>
      <w:r w:rsidR="00E52083" w:rsidRPr="00460B4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księgowe </w:t>
      </w:r>
      <w:r w:rsidR="00460B4B" w:rsidRPr="00460B4B">
        <w:rPr>
          <w:rFonts w:ascii="Verdana" w:eastAsia="Times New Roman" w:hAnsi="Verdana" w:cs="Times New Roman"/>
          <w:sz w:val="24"/>
          <w:szCs w:val="24"/>
          <w:lang w:eastAsia="pl-PL"/>
        </w:rPr>
        <w:t>7</w:t>
      </w:r>
      <w:r w:rsidR="00E52083" w:rsidRPr="00460B4B">
        <w:rPr>
          <w:rFonts w:ascii="Verdana" w:eastAsia="Times New Roman" w:hAnsi="Verdana" w:cs="Times New Roman"/>
          <w:sz w:val="24"/>
          <w:szCs w:val="24"/>
          <w:lang w:eastAsia="pl-PL"/>
        </w:rPr>
        <w:t>-letnie</w:t>
      </w:r>
      <w:r w:rsidR="00D166E0" w:rsidRPr="00460B4B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r w:rsidR="00546141" w:rsidRPr="00460B4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6F6E9F24" w14:textId="7412403F" w:rsidR="00E52083" w:rsidRPr="002D4D55" w:rsidRDefault="00460B4B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z</w:t>
      </w:r>
      <w:r w:rsidR="00E52083" w:rsidRPr="002D4D55">
        <w:rPr>
          <w:rFonts w:ascii="Verdana" w:eastAsia="Times New Roman" w:hAnsi="Verdana" w:cs="Times New Roman"/>
          <w:sz w:val="24"/>
          <w:szCs w:val="24"/>
          <w:lang w:eastAsia="pl-PL"/>
        </w:rPr>
        <w:t>najomość ustawy o rachunkowości, finansów publicznych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ustawy o podatku od towarów i usług, ustawy o podatku dochodowym od osób prawnych, </w:t>
      </w:r>
    </w:p>
    <w:p w14:paraId="01DC12C8" w14:textId="77777777" w:rsidR="00D166E0" w:rsidRPr="002D4D55" w:rsidRDefault="00E447C8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umiejętnoś</w:t>
      </w:r>
      <w:r w:rsidR="00D166E0" w:rsidRPr="002D4D55">
        <w:rPr>
          <w:rFonts w:ascii="Verdana" w:eastAsia="Times New Roman" w:hAnsi="Verdana" w:cs="Times New Roman"/>
          <w:sz w:val="24"/>
          <w:szCs w:val="24"/>
          <w:lang w:eastAsia="pl-PL"/>
        </w:rPr>
        <w:t>ci analityczne,</w:t>
      </w:r>
    </w:p>
    <w:p w14:paraId="2A349ECA" w14:textId="65E65446" w:rsidR="00546141" w:rsidRPr="002D4D55" w:rsidRDefault="00546141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dobra znajomość pakietu MS Office (Wor</w:t>
      </w:r>
      <w:r w:rsidR="00DB174C" w:rsidRPr="002D4D55">
        <w:rPr>
          <w:rFonts w:ascii="Verdana" w:eastAsia="Times New Roman" w:hAnsi="Verdana" w:cs="Times New Roman"/>
          <w:sz w:val="24"/>
          <w:szCs w:val="24"/>
          <w:lang w:eastAsia="pl-PL"/>
        </w:rPr>
        <w:t>d</w:t>
      </w: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, Excel),</w:t>
      </w:r>
    </w:p>
    <w:p w14:paraId="3FBC71E4" w14:textId="77777777" w:rsidR="00D166E0" w:rsidRPr="002D4D55" w:rsidRDefault="00D166E0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komunikatywność, odpowiedzialność, rzetelność i obowiązkowość</w:t>
      </w:r>
      <w:r w:rsidR="00546141" w:rsidRPr="002D4D55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14:paraId="3B6A0EBF" w14:textId="77777777" w:rsidR="00D166E0" w:rsidRPr="002D4D55" w:rsidRDefault="00D166E0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umiejętność pracy w zespole</w:t>
      </w:r>
      <w:r w:rsidR="00C332B3" w:rsidRPr="002D4D55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14:paraId="6EC483D6" w14:textId="77777777" w:rsidR="00E447C8" w:rsidRPr="002D4D55" w:rsidRDefault="00E447C8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bardzo dobra organizacja pracy własnej, wysoka motywacja do pracy, umiejętność pracy pod presją czasu.</w:t>
      </w:r>
    </w:p>
    <w:p w14:paraId="4745D488" w14:textId="77777777" w:rsidR="00BE00A7" w:rsidRPr="000D2B00" w:rsidRDefault="00BE00A7" w:rsidP="00BE00A7">
      <w:pPr>
        <w:pStyle w:val="Nagwek1"/>
        <w:jc w:val="left"/>
        <w:rPr>
          <w:sz w:val="24"/>
          <w:szCs w:val="24"/>
        </w:rPr>
      </w:pPr>
      <w:r w:rsidRPr="000D2B00">
        <w:rPr>
          <w:sz w:val="24"/>
          <w:szCs w:val="24"/>
        </w:rPr>
        <w:t>Wymagane dokumenty i oświadczenia:</w:t>
      </w:r>
    </w:p>
    <w:p w14:paraId="4140962D" w14:textId="77777777" w:rsidR="00CB2810" w:rsidRDefault="00CB2810" w:rsidP="00CB281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color w:val="000000"/>
          <w:sz w:val="24"/>
          <w:szCs w:val="24"/>
        </w:rPr>
      </w:pPr>
    </w:p>
    <w:p w14:paraId="0AF1C1B9" w14:textId="6BD0B870" w:rsidR="00CB2810" w:rsidRPr="002F555C" w:rsidRDefault="00CB2810" w:rsidP="00CB2810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7"/>
        <w:rPr>
          <w:rFonts w:ascii="Verdana" w:eastAsia="Verdana" w:hAnsi="Verdana" w:cs="Verdana"/>
          <w:color w:val="000000"/>
          <w:sz w:val="24"/>
          <w:szCs w:val="24"/>
        </w:rPr>
      </w:pPr>
      <w:r w:rsidRPr="002F555C">
        <w:rPr>
          <w:rFonts w:ascii="Verdana" w:eastAsia="Verdana" w:hAnsi="Verdana" w:cs="Verdana"/>
          <w:color w:val="000000"/>
          <w:sz w:val="24"/>
          <w:szCs w:val="24"/>
        </w:rPr>
        <w:t>informacje, o których mowa w art. 22</w:t>
      </w:r>
      <w:r w:rsidRPr="002F555C">
        <w:rPr>
          <w:rFonts w:ascii="Verdana" w:eastAsia="Verdana" w:hAnsi="Verdana" w:cs="Verdana"/>
          <w:color w:val="000000"/>
          <w:sz w:val="24"/>
          <w:szCs w:val="24"/>
          <w:vertAlign w:val="superscript"/>
        </w:rPr>
        <w:t xml:space="preserve">1 </w:t>
      </w:r>
      <w:r w:rsidRPr="002F555C">
        <w:rPr>
          <w:rFonts w:ascii="Verdana" w:eastAsia="Verdana" w:hAnsi="Verdana" w:cs="Verdana"/>
          <w:color w:val="000000"/>
          <w:sz w:val="24"/>
          <w:szCs w:val="24"/>
        </w:rPr>
        <w:t>§ 1 ustawy z dnia 26 czerwca 1974 r. Kodeks pracy (Dz. U. z 2023 r. poz. 1465.</w:t>
      </w:r>
      <w:r w:rsidRPr="002F555C">
        <w:rPr>
          <w:rFonts w:ascii="Verdana" w:eastAsia="Verdana" w:hAnsi="Verdana" w:cs="Verdana"/>
          <w:i/>
          <w:color w:val="000000"/>
          <w:sz w:val="24"/>
          <w:szCs w:val="24"/>
        </w:rPr>
        <w:t xml:space="preserve"> </w:t>
      </w:r>
      <w:r w:rsidRPr="002F555C">
        <w:rPr>
          <w:rFonts w:ascii="Verdana" w:eastAsia="Verdana" w:hAnsi="Verdana" w:cs="Verdana"/>
          <w:color w:val="000000"/>
          <w:sz w:val="24"/>
          <w:szCs w:val="24"/>
        </w:rPr>
        <w:t>dalej: KP),</w:t>
      </w:r>
      <w:r w:rsidRPr="002F555C">
        <w:rPr>
          <w:rFonts w:ascii="Verdana" w:eastAsia="Verdana" w:hAnsi="Verdana" w:cs="Verdana"/>
          <w:color w:val="000000"/>
          <w:sz w:val="24"/>
          <w:szCs w:val="24"/>
        </w:rPr>
        <w:br/>
        <w:t>tj. imię (imiona) i nazwisko, data urodzenia, dane kontaktowe, wykształcenie, kwalifikacje zawodowe, przebieg dotychczasowego zatrudnienia, wykazanie doświadczenia i umiejętności spełniających kryteria;</w:t>
      </w:r>
    </w:p>
    <w:p w14:paraId="77A198AA" w14:textId="77777777" w:rsidR="00CB2810" w:rsidRDefault="00CB2810" w:rsidP="00CB2810">
      <w:pPr>
        <w:pStyle w:val="Tekstpodstawowy2"/>
        <w:jc w:val="left"/>
        <w:rPr>
          <w:sz w:val="24"/>
        </w:rPr>
      </w:pPr>
    </w:p>
    <w:p w14:paraId="0D6AB662" w14:textId="5FADB0AF" w:rsidR="00CB2810" w:rsidRDefault="00CB2810" w:rsidP="00CB2810">
      <w:pPr>
        <w:rPr>
          <w:rFonts w:ascii="Verdana" w:hAnsi="Verdana" w:cs="Arial"/>
          <w:sz w:val="24"/>
          <w:szCs w:val="24"/>
        </w:rPr>
      </w:pPr>
      <w:r w:rsidRPr="002F555C">
        <w:rPr>
          <w:rFonts w:ascii="Verdana" w:hAnsi="Verdana" w:cs="Arial"/>
          <w:sz w:val="24"/>
          <w:szCs w:val="24"/>
        </w:rPr>
        <w:t xml:space="preserve">Zgłoszenia należy złożyć w terminie </w:t>
      </w:r>
      <w:r w:rsidRPr="002F555C">
        <w:rPr>
          <w:rFonts w:ascii="Verdana" w:hAnsi="Verdana" w:cs="Arial"/>
          <w:b/>
          <w:sz w:val="24"/>
          <w:szCs w:val="24"/>
        </w:rPr>
        <w:t xml:space="preserve">do dnia </w:t>
      </w:r>
      <w:r w:rsidR="00F2419C">
        <w:rPr>
          <w:rFonts w:ascii="Verdana" w:hAnsi="Verdana" w:cs="Arial"/>
          <w:b/>
          <w:sz w:val="24"/>
          <w:szCs w:val="24"/>
        </w:rPr>
        <w:t>31.</w:t>
      </w:r>
      <w:r w:rsidRPr="002F555C">
        <w:rPr>
          <w:rFonts w:ascii="Verdana" w:hAnsi="Verdana" w:cs="Arial"/>
          <w:b/>
          <w:sz w:val="24"/>
          <w:szCs w:val="24"/>
        </w:rPr>
        <w:t>0</w:t>
      </w:r>
      <w:r w:rsidR="00F2419C">
        <w:rPr>
          <w:rFonts w:ascii="Verdana" w:hAnsi="Verdana" w:cs="Arial"/>
          <w:b/>
          <w:sz w:val="24"/>
          <w:szCs w:val="24"/>
        </w:rPr>
        <w:t>5</w:t>
      </w:r>
      <w:r w:rsidRPr="002F555C">
        <w:rPr>
          <w:rFonts w:ascii="Verdana" w:hAnsi="Verdana" w:cs="Arial"/>
          <w:b/>
          <w:sz w:val="24"/>
          <w:szCs w:val="24"/>
        </w:rPr>
        <w:t>.202</w:t>
      </w:r>
      <w:r w:rsidR="00F2419C">
        <w:rPr>
          <w:rFonts w:ascii="Verdana" w:hAnsi="Verdana" w:cs="Arial"/>
          <w:b/>
          <w:sz w:val="24"/>
          <w:szCs w:val="24"/>
        </w:rPr>
        <w:t>5</w:t>
      </w:r>
      <w:r w:rsidRPr="002F555C">
        <w:rPr>
          <w:rFonts w:ascii="Verdana" w:hAnsi="Verdana" w:cs="Arial"/>
          <w:b/>
          <w:sz w:val="24"/>
          <w:szCs w:val="24"/>
        </w:rPr>
        <w:t xml:space="preserve"> r. </w:t>
      </w:r>
      <w:r w:rsidRPr="002F555C">
        <w:rPr>
          <w:rFonts w:ascii="Verdana" w:hAnsi="Verdana" w:cs="Arial"/>
          <w:sz w:val="24"/>
          <w:szCs w:val="24"/>
        </w:rPr>
        <w:t xml:space="preserve">poprzez </w:t>
      </w:r>
    </w:p>
    <w:p w14:paraId="2F5F2D0A" w14:textId="319EEDFE" w:rsidR="00802C4A" w:rsidRDefault="00802C4A" w:rsidP="00837BB1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hyperlink r:id="rId5" w:history="1">
        <w:r w:rsidRPr="00FD1DDD">
          <w:rPr>
            <w:rStyle w:val="Hipercze"/>
            <w:rFonts w:ascii="Verdana" w:hAnsi="Verdana"/>
          </w:rPr>
          <w:t>https://system.erecruiter.pl/FormTemplates/RecruitmentForm.aspx?WebID=2161b7e754a04b28976e259f1ef50299</w:t>
        </w:r>
      </w:hyperlink>
    </w:p>
    <w:p w14:paraId="7E6B8F17" w14:textId="43DA78F5" w:rsidR="00837BB1" w:rsidRDefault="00837BB1" w:rsidP="00837BB1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40720B">
        <w:rPr>
          <w:rFonts w:ascii="Verdana" w:hAnsi="Verdana"/>
        </w:rPr>
        <w:t>Zastrzegamy sobie prawo do kontaktu tylko z wybranymi kandydatami</w:t>
      </w:r>
      <w:r>
        <w:rPr>
          <w:rFonts w:ascii="Verdana" w:hAnsi="Verdana"/>
        </w:rPr>
        <w:t>.</w:t>
      </w:r>
    </w:p>
    <w:p w14:paraId="7F5D5DFD" w14:textId="77777777" w:rsidR="00837BB1" w:rsidRPr="001149C3" w:rsidRDefault="00837BB1" w:rsidP="00837BB1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149C3">
        <w:rPr>
          <w:rFonts w:ascii="Verdana" w:hAnsi="Verdana"/>
        </w:rPr>
        <w:t>Po preselekcji zgłoszeń odbędą się rozmowy kwalifikacyjne z wybranymi Kandydatami</w:t>
      </w:r>
      <w:r>
        <w:rPr>
          <w:rFonts w:ascii="Verdana" w:hAnsi="Verdana"/>
        </w:rPr>
        <w:t>/kandydatkami, które odbędą się online</w:t>
      </w:r>
      <w:r w:rsidRPr="001149C3">
        <w:rPr>
          <w:rFonts w:ascii="Verdana" w:hAnsi="Verdana"/>
        </w:rPr>
        <w:t xml:space="preserve">. </w:t>
      </w:r>
    </w:p>
    <w:p w14:paraId="3BEB9DD5" w14:textId="77777777" w:rsidR="00837BB1" w:rsidRPr="001149C3" w:rsidRDefault="00837BB1" w:rsidP="00837BB1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149C3">
        <w:rPr>
          <w:rFonts w:ascii="Verdana" w:hAnsi="Verdana"/>
        </w:rPr>
        <w:t>Osoby, których oferty zostaną rozpatrzone negatywnie na etapie analizy cv zostaną o tym poinformowane, a aplikacje zostaną komisyjnie zniszczone/usunięte 1 miesiąc od zakończenia rekrutacji</w:t>
      </w:r>
      <w:r w:rsidRPr="001149C3">
        <w:rPr>
          <w:rFonts w:ascii="Verdana" w:hAnsi="Verdana" w:cs="Calibri"/>
        </w:rPr>
        <w:t>.</w:t>
      </w:r>
    </w:p>
    <w:p w14:paraId="5912D602" w14:textId="77777777" w:rsidR="00837BB1" w:rsidRPr="001149C3" w:rsidRDefault="00837BB1" w:rsidP="00837BB1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1149C3">
        <w:rPr>
          <w:rFonts w:ascii="Verdana" w:hAnsi="Verdana"/>
        </w:rPr>
        <w:t>Osoby, których oferty zostaną w etapie ustnym rozpatrzone negatywnie, zostaną o tym poinformowane, a aplikacje zostaną komisyjnie zniszczone/usunięte 1 miesiąc od zakończenia rekrutacji</w:t>
      </w:r>
      <w:r w:rsidRPr="001149C3">
        <w:rPr>
          <w:rFonts w:ascii="Verdana" w:hAnsi="Verdana" w:cs="Calibri"/>
        </w:rPr>
        <w:t>.</w:t>
      </w:r>
    </w:p>
    <w:p w14:paraId="42A8FE91" w14:textId="77777777" w:rsidR="00837BB1" w:rsidRPr="001149C3" w:rsidRDefault="00837BB1" w:rsidP="00837BB1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149C3">
        <w:rPr>
          <w:rFonts w:ascii="Verdana" w:hAnsi="Verdana" w:cs="Calibri"/>
        </w:rPr>
        <w:t>Aplikacje kandydatów, którzy wyrazili zgodę na udział w przyszłych rekrutacjach będą przechowywane 6 miesięcy od zakończenia rekrutacji,      a następnie zostaną komisyjnie zniszczone/usunięte.</w:t>
      </w:r>
    </w:p>
    <w:p w14:paraId="683AD378" w14:textId="77777777" w:rsidR="00837BB1" w:rsidRPr="001149C3" w:rsidRDefault="00837BB1" w:rsidP="00837BB1">
      <w:pPr>
        <w:spacing w:line="276" w:lineRule="auto"/>
        <w:jc w:val="both"/>
        <w:rPr>
          <w:rFonts w:ascii="Verdana" w:hAnsi="Verdana"/>
          <w:b/>
        </w:rPr>
      </w:pPr>
      <w:r w:rsidRPr="001149C3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1149C3">
        <w:rPr>
          <w:rFonts w:ascii="Verdana" w:hAnsi="Verdana"/>
          <w:b/>
        </w:rPr>
        <w:t xml:space="preserve">. </w:t>
      </w:r>
    </w:p>
    <w:p w14:paraId="04620B5D" w14:textId="77777777" w:rsidR="00CB2810" w:rsidRDefault="00CB2810" w:rsidP="00CB2810">
      <w:pPr>
        <w:pStyle w:val="Nagwek1"/>
        <w:jc w:val="left"/>
        <w:rPr>
          <w:sz w:val="24"/>
          <w:szCs w:val="24"/>
        </w:rPr>
      </w:pPr>
    </w:p>
    <w:p w14:paraId="405A900E" w14:textId="77777777" w:rsidR="00CB2810" w:rsidRPr="000D2B00" w:rsidRDefault="00CB2810" w:rsidP="00CB2810">
      <w:pPr>
        <w:pStyle w:val="Nagwek1"/>
        <w:jc w:val="left"/>
        <w:rPr>
          <w:sz w:val="24"/>
          <w:szCs w:val="24"/>
        </w:rPr>
      </w:pPr>
      <w:r w:rsidRPr="000D2B00">
        <w:rPr>
          <w:sz w:val="24"/>
          <w:szCs w:val="24"/>
        </w:rPr>
        <w:t>Informujemy, że:</w:t>
      </w:r>
    </w:p>
    <w:p w14:paraId="6D55356F" w14:textId="77777777" w:rsidR="00CB2810" w:rsidRPr="00784B46" w:rsidRDefault="00CB2810" w:rsidP="00CB2810">
      <w:pPr>
        <w:pStyle w:val="Akapitzlist"/>
        <w:numPr>
          <w:ilvl w:val="0"/>
          <w:numId w:val="3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784B46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784B46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784B46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784B46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784B46">
        <w:rPr>
          <w:rFonts w:ascii="Verdana" w:hAnsi="Verdana" w:cs="Calibri"/>
          <w:sz w:val="24"/>
          <w:szCs w:val="24"/>
        </w:rPr>
        <w:t xml:space="preserve"> (dalej: Akademia);</w:t>
      </w:r>
    </w:p>
    <w:p w14:paraId="78EFE70C" w14:textId="77777777" w:rsidR="00CB2810" w:rsidRPr="00784B46" w:rsidRDefault="00CB2810" w:rsidP="00CB2810">
      <w:pPr>
        <w:pStyle w:val="Akapitzlist"/>
        <w:numPr>
          <w:ilvl w:val="0"/>
          <w:numId w:val="3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hAnsi="Verdana"/>
          <w:sz w:val="24"/>
          <w:szCs w:val="24"/>
        </w:rPr>
      </w:pPr>
      <w:r w:rsidRPr="00784B46">
        <w:rPr>
          <w:rFonts w:ascii="Verdana" w:hAnsi="Verdana"/>
          <w:sz w:val="24"/>
          <w:szCs w:val="24"/>
        </w:rPr>
        <w:lastRenderedPageBreak/>
        <w:t xml:space="preserve">administrator wyznaczył inspektora danych osobowych, z którym można skontaktować się poprzez adres poczty elektronicznej: </w:t>
      </w:r>
      <w:hyperlink r:id="rId7" w:history="1">
        <w:r w:rsidRPr="00784B46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67F9DCA" w14:textId="77777777" w:rsidR="00CB2810" w:rsidRPr="00784B46" w:rsidRDefault="00CB2810" w:rsidP="00CB2810">
      <w:pPr>
        <w:numPr>
          <w:ilvl w:val="0"/>
          <w:numId w:val="36"/>
        </w:numPr>
        <w:tabs>
          <w:tab w:val="clear" w:pos="72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rekrutacyjnego/konkursu na stanowisko wskazane</w:t>
      </w:r>
    </w:p>
    <w:p w14:paraId="08D50D8D" w14:textId="77777777" w:rsidR="00CB2810" w:rsidRPr="00784B46" w:rsidRDefault="00CB2810" w:rsidP="00CB2810">
      <w:pPr>
        <w:spacing w:line="276" w:lineRule="auto"/>
        <w:ind w:left="426"/>
        <w:rPr>
          <w:rStyle w:val="Hipercze"/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w ogłoszeniu, zakończonego ewentualnym zawarciem umowy;</w:t>
      </w:r>
    </w:p>
    <w:p w14:paraId="7075926B" w14:textId="77777777" w:rsidR="00CB2810" w:rsidRPr="00784B46" w:rsidRDefault="00CB2810" w:rsidP="00CB2810">
      <w:pPr>
        <w:numPr>
          <w:ilvl w:val="0"/>
          <w:numId w:val="3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784B46">
        <w:rPr>
          <w:rFonts w:ascii="Verdana" w:hAnsi="Verdana"/>
          <w:sz w:val="24"/>
          <w:szCs w:val="24"/>
        </w:rPr>
        <w:t>podanie danych o których mowa w art. 22</w:t>
      </w:r>
      <w:r w:rsidRPr="00784B46">
        <w:rPr>
          <w:rFonts w:ascii="Verdana" w:hAnsi="Verdana"/>
          <w:sz w:val="24"/>
          <w:szCs w:val="24"/>
          <w:vertAlign w:val="superscript"/>
        </w:rPr>
        <w:t>1</w:t>
      </w:r>
      <w:r w:rsidRPr="00784B46">
        <w:rPr>
          <w:rFonts w:ascii="Verdana" w:hAnsi="Verdana"/>
          <w:sz w:val="24"/>
          <w:szCs w:val="24"/>
        </w:rPr>
        <w:t xml:space="preserve"> § 1 ustawy z dnia 26 czerwca 1974 r. KP jest wymogiem ustawowym, w pozostałym zakresie podanie danych jest dobrowolne;</w:t>
      </w:r>
    </w:p>
    <w:p w14:paraId="697EF58D" w14:textId="77777777" w:rsidR="00CB2810" w:rsidRPr="00784B46" w:rsidRDefault="00CB2810" w:rsidP="00CB2810">
      <w:pPr>
        <w:numPr>
          <w:ilvl w:val="0"/>
          <w:numId w:val="36"/>
        </w:numPr>
        <w:tabs>
          <w:tab w:val="clear" w:pos="720"/>
          <w:tab w:val="num" w:pos="36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dane osobowe będą przetwarzane na podstawie obowiązku prawnego administratora, o którym mowa w art. 22</w:t>
      </w:r>
      <w:r w:rsidRPr="00784B46">
        <w:rPr>
          <w:rFonts w:ascii="Verdana" w:hAnsi="Verdana"/>
          <w:sz w:val="24"/>
          <w:szCs w:val="24"/>
          <w:vertAlign w:val="superscript"/>
        </w:rPr>
        <w:t>1</w:t>
      </w:r>
      <w:r w:rsidRPr="00784B46">
        <w:rPr>
          <w:rFonts w:ascii="Verdana" w:eastAsia="Verdana" w:hAnsi="Verdana" w:cs="Verdana"/>
          <w:sz w:val="24"/>
          <w:szCs w:val="24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</w:t>
      </w:r>
      <w:r w:rsidRPr="00784B46">
        <w:rPr>
          <w:rFonts w:ascii="Verdana" w:eastAsia="Verdana" w:hAnsi="Verdana" w:cs="Verdana"/>
          <w:sz w:val="24"/>
          <w:szCs w:val="24"/>
        </w:rPr>
        <w:br/>
        <w:t>w dokumentach;</w:t>
      </w:r>
    </w:p>
    <w:p w14:paraId="5D8074BD" w14:textId="77777777" w:rsidR="00CB2810" w:rsidRPr="00784B46" w:rsidRDefault="00CB2810" w:rsidP="00CB2810">
      <w:pPr>
        <w:pStyle w:val="Akapitzlist"/>
        <w:numPr>
          <w:ilvl w:val="0"/>
          <w:numId w:val="36"/>
        </w:numPr>
        <w:tabs>
          <w:tab w:val="clear" w:pos="720"/>
          <w:tab w:val="num" w:pos="426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240B6CF9" w14:textId="77777777" w:rsidR="00CB2810" w:rsidRPr="00784B46" w:rsidRDefault="00CB2810" w:rsidP="00CB2810">
      <w:pPr>
        <w:pStyle w:val="Akapitzlist"/>
        <w:numPr>
          <w:ilvl w:val="0"/>
          <w:numId w:val="36"/>
        </w:numPr>
        <w:tabs>
          <w:tab w:val="clear" w:pos="720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65605F07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dostępu do danych osobowych Pani/Pana dotyczących, </w:t>
      </w:r>
    </w:p>
    <w:p w14:paraId="3D2A6FD4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sprostowania Pani/Pana danych osobowych, </w:t>
      </w:r>
    </w:p>
    <w:p w14:paraId="2010DB27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ograniczenia przetwarzania danych osobowych, </w:t>
      </w:r>
    </w:p>
    <w:p w14:paraId="41B4376B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usunięcia danych osobowych, </w:t>
      </w:r>
    </w:p>
    <w:p w14:paraId="39BECBF4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wniesienia skargi do Prezesa Urzędu Ochrony Danych Osobowych (ul. Stawki 2, 00-193 Warszawa);</w:t>
      </w:r>
    </w:p>
    <w:p w14:paraId="67A31F70" w14:textId="101944B6" w:rsidR="00CB2810" w:rsidRPr="00784B46" w:rsidRDefault="00CB2810" w:rsidP="00CB2810">
      <w:pPr>
        <w:pStyle w:val="Akapitzlist"/>
        <w:numPr>
          <w:ilvl w:val="0"/>
          <w:numId w:val="36"/>
        </w:numPr>
        <w:spacing w:before="274" w:after="274" w:line="240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</w:t>
      </w:r>
      <w:r w:rsidR="00837BB1">
        <w:rPr>
          <w:rFonts w:ascii="Verdana" w:eastAsia="Verdana" w:hAnsi="Verdana" w:cs="Verdana"/>
          <w:sz w:val="24"/>
          <w:szCs w:val="24"/>
        </w:rPr>
        <w:t xml:space="preserve"> </w:t>
      </w:r>
      <w:r w:rsidRPr="00784B46">
        <w:rPr>
          <w:rFonts w:ascii="Verdana" w:eastAsia="Verdana" w:hAnsi="Verdana" w:cs="Verdana"/>
          <w:sz w:val="24"/>
          <w:szCs w:val="24"/>
        </w:rPr>
        <w:t>(co jednak nie będzie miało wpływu na zgodność z prawem.</w:t>
      </w:r>
    </w:p>
    <w:p w14:paraId="2DFF9C79" w14:textId="77777777" w:rsidR="00CB2810" w:rsidRPr="000D2B00" w:rsidRDefault="00CB2810" w:rsidP="00CB2810">
      <w:pPr>
        <w:pStyle w:val="Akapitzlist"/>
        <w:spacing w:before="274" w:after="274" w:line="240" w:lineRule="auto"/>
        <w:ind w:left="360"/>
        <w:rPr>
          <w:rFonts w:ascii="Verdana" w:hAnsi="Verdana"/>
          <w:sz w:val="24"/>
          <w:szCs w:val="24"/>
        </w:rPr>
      </w:pPr>
    </w:p>
    <w:p w14:paraId="42229CB5" w14:textId="77777777" w:rsidR="00CB2810" w:rsidRPr="000D2B00" w:rsidRDefault="00CB2810" w:rsidP="00CB2810">
      <w:pPr>
        <w:pStyle w:val="Akapitzlist"/>
        <w:spacing w:before="274" w:after="274" w:line="240" w:lineRule="auto"/>
        <w:ind w:left="0"/>
        <w:rPr>
          <w:rStyle w:val="Uwydatnienie"/>
          <w:rFonts w:ascii="Verdana" w:hAnsi="Verdana"/>
          <w:b/>
          <w:i w:val="0"/>
          <w:sz w:val="24"/>
          <w:szCs w:val="24"/>
        </w:rPr>
      </w:pPr>
      <w:r w:rsidRPr="000D2B00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0D2B00">
        <w:rPr>
          <w:rFonts w:ascii="Verdana" w:hAnsi="Verdana"/>
          <w:b/>
          <w:sz w:val="24"/>
          <w:szCs w:val="24"/>
        </w:rPr>
        <w:t>W</w:t>
      </w:r>
      <w:r w:rsidRPr="000D2B00">
        <w:rPr>
          <w:rStyle w:val="Uwydatnienie"/>
          <w:rFonts w:ascii="Verdana" w:hAnsi="Verdana"/>
          <w:b/>
          <w:sz w:val="24"/>
          <w:szCs w:val="24"/>
        </w:rPr>
        <w:t xml:space="preserve">yrażam zgodę na przetwarzanie przez Polską Akademię Nauk </w:t>
      </w:r>
      <w:r w:rsidRPr="000D2B00">
        <w:rPr>
          <w:rStyle w:val="Uwydatnienie"/>
          <w:rFonts w:ascii="Verdana" w:hAnsi="Verdana"/>
          <w:b/>
          <w:sz w:val="24"/>
          <w:szCs w:val="24"/>
        </w:rPr>
        <w:br/>
        <w:t xml:space="preserve">z siedzibą w Warszawie moich danych osobowych przekazanych </w:t>
      </w:r>
      <w:r w:rsidRPr="000D2B00">
        <w:rPr>
          <w:rStyle w:val="Uwydatnienie"/>
          <w:rFonts w:ascii="Verdana" w:hAnsi="Verdana"/>
          <w:b/>
          <w:sz w:val="24"/>
          <w:szCs w:val="24"/>
        </w:rPr>
        <w:br/>
        <w:t>w dokumentach aplikacyjnych w celu przeprowadzenia</w:t>
      </w:r>
      <w:r>
        <w:rPr>
          <w:rStyle w:val="Uwydatnienie"/>
          <w:rFonts w:ascii="Verdana" w:hAnsi="Verdana"/>
          <w:b/>
          <w:sz w:val="24"/>
          <w:szCs w:val="24"/>
        </w:rPr>
        <w:t xml:space="preserve"> </w:t>
      </w:r>
      <w:r w:rsidRPr="000D2B00">
        <w:rPr>
          <w:rStyle w:val="Uwydatnienie"/>
          <w:rFonts w:ascii="Verdana" w:hAnsi="Verdana"/>
          <w:b/>
          <w:sz w:val="24"/>
          <w:szCs w:val="24"/>
        </w:rPr>
        <w:t xml:space="preserve">postępowania rekrutacyjnego na stanowisko </w:t>
      </w:r>
      <w:r>
        <w:rPr>
          <w:rStyle w:val="Uwydatnienie"/>
          <w:rFonts w:ascii="Verdana" w:hAnsi="Verdana"/>
          <w:b/>
          <w:sz w:val="24"/>
          <w:szCs w:val="24"/>
        </w:rPr>
        <w:t>naczelnika</w:t>
      </w:r>
      <w:r w:rsidRPr="000D2B00">
        <w:rPr>
          <w:rStyle w:val="Uwydatnienie"/>
          <w:rFonts w:ascii="Verdana" w:hAnsi="Verdana"/>
          <w:b/>
          <w:sz w:val="24"/>
          <w:szCs w:val="24"/>
        </w:rPr>
        <w:t>”.</w:t>
      </w:r>
    </w:p>
    <w:p w14:paraId="6F586AA1" w14:textId="77777777" w:rsidR="00CB2810" w:rsidRPr="00CB2810" w:rsidRDefault="00CB2810" w:rsidP="00CB2810">
      <w:pPr>
        <w:rPr>
          <w:rFonts w:ascii="Verdana" w:hAnsi="Verdana" w:cs="Calibri"/>
          <w:sz w:val="24"/>
          <w:szCs w:val="24"/>
        </w:rPr>
      </w:pPr>
    </w:p>
    <w:sectPr w:rsidR="00CB2810" w:rsidRPr="00CB2810" w:rsidSect="00D45F7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C304F"/>
    <w:multiLevelType w:val="hybridMultilevel"/>
    <w:tmpl w:val="F196ABA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BF2092"/>
    <w:multiLevelType w:val="multilevel"/>
    <w:tmpl w:val="973A1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9AB71A3"/>
    <w:multiLevelType w:val="hybridMultilevel"/>
    <w:tmpl w:val="9B1296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C2B57"/>
    <w:multiLevelType w:val="hybridMultilevel"/>
    <w:tmpl w:val="BEE285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13A591E"/>
    <w:multiLevelType w:val="hybridMultilevel"/>
    <w:tmpl w:val="D54C6B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9E49B7"/>
    <w:multiLevelType w:val="hybridMultilevel"/>
    <w:tmpl w:val="B5121D7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F33BBA"/>
    <w:multiLevelType w:val="hybridMultilevel"/>
    <w:tmpl w:val="203875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D409B"/>
    <w:multiLevelType w:val="multilevel"/>
    <w:tmpl w:val="BE183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12" w15:restartNumberingAfterBreak="0">
    <w:nsid w:val="3B7D5CD9"/>
    <w:multiLevelType w:val="hybridMultilevel"/>
    <w:tmpl w:val="6030AD28"/>
    <w:lvl w:ilvl="0" w:tplc="2F262B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BD4DDC"/>
    <w:multiLevelType w:val="multilevel"/>
    <w:tmpl w:val="50068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5909AD"/>
    <w:multiLevelType w:val="multilevel"/>
    <w:tmpl w:val="BE4614E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451EFD"/>
    <w:multiLevelType w:val="hybridMultilevel"/>
    <w:tmpl w:val="FFC489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D8A61F3"/>
    <w:multiLevelType w:val="multilevel"/>
    <w:tmpl w:val="09126E1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1DC3E7E"/>
    <w:multiLevelType w:val="hybridMultilevel"/>
    <w:tmpl w:val="741A9D3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26363CF"/>
    <w:multiLevelType w:val="hybridMultilevel"/>
    <w:tmpl w:val="8AA8CED0"/>
    <w:lvl w:ilvl="0" w:tplc="54A6CD82">
      <w:start w:val="1"/>
      <w:numFmt w:val="decimal"/>
      <w:lvlText w:val="%1)"/>
      <w:lvlJc w:val="left"/>
      <w:pPr>
        <w:ind w:left="947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667" w:hanging="360"/>
      </w:pPr>
    </w:lvl>
    <w:lvl w:ilvl="2" w:tplc="0415001B">
      <w:start w:val="1"/>
      <w:numFmt w:val="lowerRoman"/>
      <w:lvlText w:val="%3."/>
      <w:lvlJc w:val="right"/>
      <w:pPr>
        <w:ind w:left="2387" w:hanging="180"/>
      </w:pPr>
    </w:lvl>
    <w:lvl w:ilvl="3" w:tplc="0415000F">
      <w:start w:val="1"/>
      <w:numFmt w:val="decimal"/>
      <w:lvlText w:val="%4."/>
      <w:lvlJc w:val="left"/>
      <w:pPr>
        <w:ind w:left="3107" w:hanging="360"/>
      </w:pPr>
    </w:lvl>
    <w:lvl w:ilvl="4" w:tplc="04150019">
      <w:start w:val="1"/>
      <w:numFmt w:val="lowerLetter"/>
      <w:lvlText w:val="%5."/>
      <w:lvlJc w:val="left"/>
      <w:pPr>
        <w:ind w:left="3827" w:hanging="360"/>
      </w:pPr>
    </w:lvl>
    <w:lvl w:ilvl="5" w:tplc="0415001B">
      <w:start w:val="1"/>
      <w:numFmt w:val="lowerRoman"/>
      <w:lvlText w:val="%6."/>
      <w:lvlJc w:val="right"/>
      <w:pPr>
        <w:ind w:left="4547" w:hanging="180"/>
      </w:pPr>
    </w:lvl>
    <w:lvl w:ilvl="6" w:tplc="0415000F">
      <w:start w:val="1"/>
      <w:numFmt w:val="decimal"/>
      <w:lvlText w:val="%7."/>
      <w:lvlJc w:val="left"/>
      <w:pPr>
        <w:ind w:left="5267" w:hanging="360"/>
      </w:pPr>
    </w:lvl>
    <w:lvl w:ilvl="7" w:tplc="04150019">
      <w:start w:val="1"/>
      <w:numFmt w:val="lowerLetter"/>
      <w:lvlText w:val="%8."/>
      <w:lvlJc w:val="left"/>
      <w:pPr>
        <w:ind w:left="5987" w:hanging="360"/>
      </w:pPr>
    </w:lvl>
    <w:lvl w:ilvl="8" w:tplc="0415001B">
      <w:start w:val="1"/>
      <w:numFmt w:val="lowerRoman"/>
      <w:lvlText w:val="%9."/>
      <w:lvlJc w:val="right"/>
      <w:pPr>
        <w:ind w:left="6707" w:hanging="180"/>
      </w:pPr>
    </w:lvl>
  </w:abstractNum>
  <w:abstractNum w:abstractNumId="20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51336B"/>
    <w:multiLevelType w:val="hybridMultilevel"/>
    <w:tmpl w:val="9EDAB8B6"/>
    <w:lvl w:ilvl="0" w:tplc="04150001">
      <w:start w:val="1"/>
      <w:numFmt w:val="bullet"/>
      <w:lvlText w:val=""/>
      <w:lvlJc w:val="left"/>
      <w:pPr>
        <w:ind w:left="10" w:firstLine="0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FFFFFFF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FFFFFFF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599628AC"/>
    <w:multiLevelType w:val="hybridMultilevel"/>
    <w:tmpl w:val="C8FACFF2"/>
    <w:lvl w:ilvl="0" w:tplc="2C74DA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BBE3EBE"/>
    <w:multiLevelType w:val="hybridMultilevel"/>
    <w:tmpl w:val="B4D4CC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7172F7"/>
    <w:multiLevelType w:val="hybridMultilevel"/>
    <w:tmpl w:val="3EF6E742"/>
    <w:lvl w:ilvl="0" w:tplc="0415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667" w:hanging="360"/>
      </w:pPr>
    </w:lvl>
    <w:lvl w:ilvl="2" w:tplc="FFFFFFFF">
      <w:start w:val="1"/>
      <w:numFmt w:val="lowerRoman"/>
      <w:lvlText w:val="%3."/>
      <w:lvlJc w:val="right"/>
      <w:pPr>
        <w:ind w:left="2387" w:hanging="180"/>
      </w:pPr>
    </w:lvl>
    <w:lvl w:ilvl="3" w:tplc="FFFFFFFF">
      <w:start w:val="1"/>
      <w:numFmt w:val="decimal"/>
      <w:lvlText w:val="%4."/>
      <w:lvlJc w:val="left"/>
      <w:pPr>
        <w:ind w:left="3107" w:hanging="360"/>
      </w:pPr>
    </w:lvl>
    <w:lvl w:ilvl="4" w:tplc="FFFFFFFF">
      <w:start w:val="1"/>
      <w:numFmt w:val="lowerLetter"/>
      <w:lvlText w:val="%5."/>
      <w:lvlJc w:val="left"/>
      <w:pPr>
        <w:ind w:left="3827" w:hanging="360"/>
      </w:pPr>
    </w:lvl>
    <w:lvl w:ilvl="5" w:tplc="FFFFFFFF">
      <w:start w:val="1"/>
      <w:numFmt w:val="lowerRoman"/>
      <w:lvlText w:val="%6."/>
      <w:lvlJc w:val="right"/>
      <w:pPr>
        <w:ind w:left="4547" w:hanging="180"/>
      </w:pPr>
    </w:lvl>
    <w:lvl w:ilvl="6" w:tplc="FFFFFFFF">
      <w:start w:val="1"/>
      <w:numFmt w:val="decimal"/>
      <w:lvlText w:val="%7."/>
      <w:lvlJc w:val="left"/>
      <w:pPr>
        <w:ind w:left="5267" w:hanging="360"/>
      </w:pPr>
    </w:lvl>
    <w:lvl w:ilvl="7" w:tplc="FFFFFFFF">
      <w:start w:val="1"/>
      <w:numFmt w:val="lowerLetter"/>
      <w:lvlText w:val="%8."/>
      <w:lvlJc w:val="left"/>
      <w:pPr>
        <w:ind w:left="5987" w:hanging="360"/>
      </w:pPr>
    </w:lvl>
    <w:lvl w:ilvl="8" w:tplc="FFFFFFFF">
      <w:start w:val="1"/>
      <w:numFmt w:val="lowerRoman"/>
      <w:lvlText w:val="%9."/>
      <w:lvlJc w:val="right"/>
      <w:pPr>
        <w:ind w:left="6707" w:hanging="180"/>
      </w:pPr>
    </w:lvl>
  </w:abstractNum>
  <w:abstractNum w:abstractNumId="26" w15:restartNumberingAfterBreak="0">
    <w:nsid w:val="65401A1C"/>
    <w:multiLevelType w:val="hybridMultilevel"/>
    <w:tmpl w:val="9F24C4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C24D04"/>
    <w:multiLevelType w:val="hybridMultilevel"/>
    <w:tmpl w:val="245890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95174D"/>
    <w:multiLevelType w:val="hybridMultilevel"/>
    <w:tmpl w:val="4FF0F8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86255D"/>
    <w:multiLevelType w:val="hybridMultilevel"/>
    <w:tmpl w:val="4F56000A"/>
    <w:lvl w:ilvl="0" w:tplc="2F262B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834EAB"/>
    <w:multiLevelType w:val="hybridMultilevel"/>
    <w:tmpl w:val="955C63CE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367D6F"/>
    <w:multiLevelType w:val="hybridMultilevel"/>
    <w:tmpl w:val="D1E4BC40"/>
    <w:lvl w:ilvl="0" w:tplc="0D3621B0">
      <w:start w:val="1"/>
      <w:numFmt w:val="decimal"/>
      <w:lvlText w:val="%1."/>
      <w:lvlJc w:val="left"/>
      <w:pPr>
        <w:ind w:left="1800" w:hanging="360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913AD11C">
      <w:start w:val="1"/>
      <w:numFmt w:val="decimal"/>
      <w:lvlText w:val="%2)"/>
      <w:lvlJc w:val="left"/>
      <w:pPr>
        <w:ind w:left="2520" w:hanging="360"/>
      </w:pPr>
      <w:rPr>
        <w:rFonts w:cs="Times New Roman" w:hint="default"/>
        <w:b w:val="0"/>
        <w:i w:val="0"/>
        <w:color w:val="auto"/>
        <w:u w:color="FFFFFF"/>
      </w:rPr>
    </w:lvl>
    <w:lvl w:ilvl="2" w:tplc="04150017">
      <w:start w:val="1"/>
      <w:numFmt w:val="lowerLetter"/>
      <w:lvlText w:val="%3)"/>
      <w:lvlJc w:val="lef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3" w15:restartNumberingAfterBreak="0">
    <w:nsid w:val="7FCE4F4C"/>
    <w:multiLevelType w:val="hybridMultilevel"/>
    <w:tmpl w:val="991AF8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24482881">
    <w:abstractNumId w:val="7"/>
  </w:num>
  <w:num w:numId="2" w16cid:durableId="1670908823">
    <w:abstractNumId w:val="23"/>
  </w:num>
  <w:num w:numId="3" w16cid:durableId="124274923">
    <w:abstractNumId w:val="6"/>
  </w:num>
  <w:num w:numId="4" w16cid:durableId="1689870917">
    <w:abstractNumId w:val="5"/>
  </w:num>
  <w:num w:numId="5" w16cid:durableId="515507291">
    <w:abstractNumId w:val="26"/>
  </w:num>
  <w:num w:numId="6" w16cid:durableId="1925911557">
    <w:abstractNumId w:val="30"/>
  </w:num>
  <w:num w:numId="7" w16cid:durableId="1319308139">
    <w:abstractNumId w:val="31"/>
  </w:num>
  <w:num w:numId="8" w16cid:durableId="1382361298">
    <w:abstractNumId w:val="13"/>
  </w:num>
  <w:num w:numId="9" w16cid:durableId="317342268">
    <w:abstractNumId w:val="12"/>
  </w:num>
  <w:num w:numId="10" w16cid:durableId="1058168472">
    <w:abstractNumId w:val="1"/>
  </w:num>
  <w:num w:numId="11" w16cid:durableId="1744599022">
    <w:abstractNumId w:val="16"/>
  </w:num>
  <w:num w:numId="12" w16cid:durableId="108360479">
    <w:abstractNumId w:val="10"/>
  </w:num>
  <w:num w:numId="13" w16cid:durableId="843738842">
    <w:abstractNumId w:val="33"/>
  </w:num>
  <w:num w:numId="14" w16cid:durableId="418792498">
    <w:abstractNumId w:val="14"/>
  </w:num>
  <w:num w:numId="15" w16cid:durableId="1541866728">
    <w:abstractNumId w:val="17"/>
  </w:num>
  <w:num w:numId="16" w16cid:durableId="276641994">
    <w:abstractNumId w:val="20"/>
  </w:num>
  <w:num w:numId="17" w16cid:durableId="812872887">
    <w:abstractNumId w:val="32"/>
  </w:num>
  <w:num w:numId="18" w16cid:durableId="45135953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95691633">
    <w:abstractNumId w:val="24"/>
  </w:num>
  <w:num w:numId="20" w16cid:durableId="432171534">
    <w:abstractNumId w:val="15"/>
  </w:num>
  <w:num w:numId="21" w16cid:durableId="393358984">
    <w:abstractNumId w:val="29"/>
  </w:num>
  <w:num w:numId="22" w16cid:durableId="931084664">
    <w:abstractNumId w:val="3"/>
  </w:num>
  <w:num w:numId="23" w16cid:durableId="1300377489">
    <w:abstractNumId w:val="27"/>
  </w:num>
  <w:num w:numId="24" w16cid:durableId="797377604">
    <w:abstractNumId w:val="8"/>
  </w:num>
  <w:num w:numId="25" w16cid:durableId="26178367">
    <w:abstractNumId w:val="0"/>
  </w:num>
  <w:num w:numId="26" w16cid:durableId="396248296">
    <w:abstractNumId w:val="18"/>
  </w:num>
  <w:num w:numId="27" w16cid:durableId="1421103107">
    <w:abstractNumId w:val="4"/>
  </w:num>
  <w:num w:numId="28" w16cid:durableId="1198347965">
    <w:abstractNumId w:val="21"/>
  </w:num>
  <w:num w:numId="29" w16cid:durableId="93943540">
    <w:abstractNumId w:val="2"/>
  </w:num>
  <w:num w:numId="30" w16cid:durableId="1156921338">
    <w:abstractNumId w:val="28"/>
  </w:num>
  <w:num w:numId="31" w16cid:durableId="98232018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3470630">
    <w:abstractNumId w:val="19"/>
  </w:num>
  <w:num w:numId="33" w16cid:durableId="1017852027">
    <w:abstractNumId w:val="25"/>
  </w:num>
  <w:num w:numId="34" w16cid:durableId="483544660">
    <w:abstractNumId w:val="9"/>
  </w:num>
  <w:num w:numId="35" w16cid:durableId="1930654459">
    <w:abstractNumId w:val="11"/>
  </w:num>
  <w:num w:numId="36" w16cid:durableId="1723912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01059554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B0A"/>
    <w:rsid w:val="00010F7A"/>
    <w:rsid w:val="00034E4C"/>
    <w:rsid w:val="000B23BA"/>
    <w:rsid w:val="00101CDA"/>
    <w:rsid w:val="0017395C"/>
    <w:rsid w:val="00175C5E"/>
    <w:rsid w:val="00184D17"/>
    <w:rsid w:val="00197522"/>
    <w:rsid w:val="001F2F37"/>
    <w:rsid w:val="00205ED3"/>
    <w:rsid w:val="0022489D"/>
    <w:rsid w:val="00226402"/>
    <w:rsid w:val="002B04E8"/>
    <w:rsid w:val="002B4CF7"/>
    <w:rsid w:val="002C6010"/>
    <w:rsid w:val="002D1906"/>
    <w:rsid w:val="002D3C78"/>
    <w:rsid w:val="002D4D55"/>
    <w:rsid w:val="00305EA6"/>
    <w:rsid w:val="00307D12"/>
    <w:rsid w:val="0036118E"/>
    <w:rsid w:val="00372359"/>
    <w:rsid w:val="003860C6"/>
    <w:rsid w:val="00396E10"/>
    <w:rsid w:val="003E377E"/>
    <w:rsid w:val="00407BA1"/>
    <w:rsid w:val="0044794B"/>
    <w:rsid w:val="00460B4B"/>
    <w:rsid w:val="00465602"/>
    <w:rsid w:val="004A7DBF"/>
    <w:rsid w:val="004B7255"/>
    <w:rsid w:val="004D0B1B"/>
    <w:rsid w:val="004F7D9C"/>
    <w:rsid w:val="00546141"/>
    <w:rsid w:val="00553EAD"/>
    <w:rsid w:val="0056356D"/>
    <w:rsid w:val="0057026A"/>
    <w:rsid w:val="00573AD3"/>
    <w:rsid w:val="005763AA"/>
    <w:rsid w:val="00583FAC"/>
    <w:rsid w:val="005B0144"/>
    <w:rsid w:val="005B1A05"/>
    <w:rsid w:val="005B7222"/>
    <w:rsid w:val="005C7A8B"/>
    <w:rsid w:val="005F5921"/>
    <w:rsid w:val="00604ECC"/>
    <w:rsid w:val="006063E3"/>
    <w:rsid w:val="00620C02"/>
    <w:rsid w:val="00660966"/>
    <w:rsid w:val="00665CA1"/>
    <w:rsid w:val="006A218D"/>
    <w:rsid w:val="006B1AD1"/>
    <w:rsid w:val="006D1533"/>
    <w:rsid w:val="006D4859"/>
    <w:rsid w:val="006E30F3"/>
    <w:rsid w:val="006E3217"/>
    <w:rsid w:val="006F255F"/>
    <w:rsid w:val="00735916"/>
    <w:rsid w:val="007407C4"/>
    <w:rsid w:val="00741BA0"/>
    <w:rsid w:val="00766A97"/>
    <w:rsid w:val="00771567"/>
    <w:rsid w:val="00780A4D"/>
    <w:rsid w:val="00783646"/>
    <w:rsid w:val="00792177"/>
    <w:rsid w:val="007A360D"/>
    <w:rsid w:val="007B6156"/>
    <w:rsid w:val="007B7165"/>
    <w:rsid w:val="007C00E1"/>
    <w:rsid w:val="007D6B6C"/>
    <w:rsid w:val="007E4B67"/>
    <w:rsid w:val="00802C4A"/>
    <w:rsid w:val="008246BD"/>
    <w:rsid w:val="008324E9"/>
    <w:rsid w:val="00837BB1"/>
    <w:rsid w:val="00841B28"/>
    <w:rsid w:val="00841CB8"/>
    <w:rsid w:val="008565CF"/>
    <w:rsid w:val="0086214A"/>
    <w:rsid w:val="00871FE2"/>
    <w:rsid w:val="008E10E6"/>
    <w:rsid w:val="009164EA"/>
    <w:rsid w:val="0092150F"/>
    <w:rsid w:val="009276BB"/>
    <w:rsid w:val="00931EC1"/>
    <w:rsid w:val="00966A99"/>
    <w:rsid w:val="00970615"/>
    <w:rsid w:val="00972ACE"/>
    <w:rsid w:val="00997E9C"/>
    <w:rsid w:val="009A3204"/>
    <w:rsid w:val="009D3297"/>
    <w:rsid w:val="00A0673D"/>
    <w:rsid w:val="00A14BAC"/>
    <w:rsid w:val="00A21B18"/>
    <w:rsid w:val="00A45061"/>
    <w:rsid w:val="00A735D5"/>
    <w:rsid w:val="00A906A8"/>
    <w:rsid w:val="00A91DC0"/>
    <w:rsid w:val="00AB707E"/>
    <w:rsid w:val="00AD422A"/>
    <w:rsid w:val="00AE32C9"/>
    <w:rsid w:val="00B062B5"/>
    <w:rsid w:val="00B15F8A"/>
    <w:rsid w:val="00B30872"/>
    <w:rsid w:val="00B35015"/>
    <w:rsid w:val="00B93666"/>
    <w:rsid w:val="00BA3F8D"/>
    <w:rsid w:val="00BC79BA"/>
    <w:rsid w:val="00BE00A7"/>
    <w:rsid w:val="00C00C0F"/>
    <w:rsid w:val="00C14447"/>
    <w:rsid w:val="00C15EFA"/>
    <w:rsid w:val="00C332B3"/>
    <w:rsid w:val="00C86D4B"/>
    <w:rsid w:val="00CB2810"/>
    <w:rsid w:val="00CD1A33"/>
    <w:rsid w:val="00CD3121"/>
    <w:rsid w:val="00CD58DD"/>
    <w:rsid w:val="00D03EAD"/>
    <w:rsid w:val="00D06F7A"/>
    <w:rsid w:val="00D114C5"/>
    <w:rsid w:val="00D166E0"/>
    <w:rsid w:val="00D27410"/>
    <w:rsid w:val="00D275C0"/>
    <w:rsid w:val="00D45F76"/>
    <w:rsid w:val="00D90D18"/>
    <w:rsid w:val="00D93766"/>
    <w:rsid w:val="00DA498D"/>
    <w:rsid w:val="00DB174C"/>
    <w:rsid w:val="00DC172D"/>
    <w:rsid w:val="00DC4353"/>
    <w:rsid w:val="00DE5663"/>
    <w:rsid w:val="00DE685B"/>
    <w:rsid w:val="00DE6B0A"/>
    <w:rsid w:val="00E06ECA"/>
    <w:rsid w:val="00E14351"/>
    <w:rsid w:val="00E26DE1"/>
    <w:rsid w:val="00E447C8"/>
    <w:rsid w:val="00E52083"/>
    <w:rsid w:val="00E866DF"/>
    <w:rsid w:val="00EA10C6"/>
    <w:rsid w:val="00EC2868"/>
    <w:rsid w:val="00EC6291"/>
    <w:rsid w:val="00ED3172"/>
    <w:rsid w:val="00F13E92"/>
    <w:rsid w:val="00F2419C"/>
    <w:rsid w:val="00F254FD"/>
    <w:rsid w:val="00F33956"/>
    <w:rsid w:val="00F534C1"/>
    <w:rsid w:val="00F60213"/>
    <w:rsid w:val="00F6415D"/>
    <w:rsid w:val="00F81AFC"/>
    <w:rsid w:val="00F82147"/>
    <w:rsid w:val="00FD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18787"/>
  <w15:chartTrackingRefBased/>
  <w15:docId w15:val="{1370129D-B0F9-4952-8E54-DCCE5938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E00A7"/>
    <w:pPr>
      <w:keepNext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E6B0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86D4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C86D4B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A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A97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D114C5"/>
    <w:rPr>
      <w:i/>
      <w:iCs/>
    </w:rPr>
  </w:style>
  <w:style w:type="character" w:customStyle="1" w:styleId="AkapitzlistZnak">
    <w:name w:val="Akapit z listą Znak"/>
    <w:link w:val="Akapitzlist"/>
    <w:uiPriority w:val="34"/>
    <w:locked/>
    <w:rsid w:val="0086214A"/>
  </w:style>
  <w:style w:type="character" w:customStyle="1" w:styleId="Nagwek1Znak">
    <w:name w:val="Nagłówek 1 Znak"/>
    <w:basedOn w:val="Domylnaczcionkaakapitu"/>
    <w:link w:val="Nagwek1"/>
    <w:rsid w:val="00BE00A7"/>
    <w:rPr>
      <w:rFonts w:ascii="Verdana" w:eastAsia="Times New Roman" w:hAnsi="Verdana" w:cs="Times New Roman"/>
      <w:b/>
      <w:bCs/>
      <w:color w:val="000000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BE00A7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00A7"/>
    <w:rPr>
      <w:rFonts w:ascii="Verdana" w:eastAsia="Times New Roman" w:hAnsi="Verdana" w:cs="Times New Roman"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BE00A7"/>
    <w:pPr>
      <w:spacing w:after="0" w:line="240" w:lineRule="auto"/>
    </w:pPr>
    <w:rPr>
      <w:rFonts w:ascii="Bookman Old Style" w:eastAsia="Times New Roman" w:hAnsi="Bookman Old Style" w:cs="Times New Roman"/>
      <w:sz w:val="18"/>
      <w:szCs w:val="1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E00A7"/>
    <w:rPr>
      <w:rFonts w:ascii="Bookman Old Style" w:eastAsia="Times New Roman" w:hAnsi="Bookman Old Style" w:cs="Times New Roman"/>
      <w:sz w:val="18"/>
      <w:szCs w:val="18"/>
      <w:lang w:eastAsia="pl-PL"/>
    </w:rPr>
  </w:style>
  <w:style w:type="paragraph" w:styleId="Lista">
    <w:name w:val="List"/>
    <w:basedOn w:val="Normalny"/>
    <w:uiPriority w:val="99"/>
    <w:unhideWhenUsed/>
    <w:rsid w:val="00BE00A7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2C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59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2161b7e754a04b28976e259f1ef5029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810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Durka Joanna</dc:creator>
  <cp:keywords/>
  <dc:description/>
  <cp:lastModifiedBy>Joanna Telus</cp:lastModifiedBy>
  <cp:revision>3</cp:revision>
  <cp:lastPrinted>2022-09-22T13:25:00Z</cp:lastPrinted>
  <dcterms:created xsi:type="dcterms:W3CDTF">2025-05-16T06:16:00Z</dcterms:created>
  <dcterms:modified xsi:type="dcterms:W3CDTF">2025-05-16T06:56:00Z</dcterms:modified>
</cp:coreProperties>
</file>