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:rsidR="00BB5585" w:rsidRPr="0040720B" w:rsidRDefault="005E1BE6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radca prawny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5E1BE6">
        <w:rPr>
          <w:rFonts w:ascii="Verdana" w:hAnsi="Verdana"/>
          <w:sz w:val="24"/>
          <w:szCs w:val="24"/>
        </w:rPr>
        <w:t xml:space="preserve">Zespole Prawnym </w:t>
      </w:r>
    </w:p>
    <w:p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:rsidR="008C2AA3" w:rsidRPr="0095566F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Przewidywany termin zatrudnienia</w:t>
      </w:r>
      <w:r w:rsidRPr="0095566F">
        <w:rPr>
          <w:rFonts w:ascii="Verdana" w:hAnsi="Verdana"/>
          <w:b/>
          <w:bCs/>
          <w:sz w:val="24"/>
          <w:szCs w:val="24"/>
        </w:rPr>
        <w:t xml:space="preserve">: </w:t>
      </w:r>
      <w:r w:rsidRPr="0095566F">
        <w:rPr>
          <w:rFonts w:ascii="Verdana" w:hAnsi="Verdana"/>
          <w:sz w:val="24"/>
          <w:szCs w:val="24"/>
        </w:rPr>
        <w:t>I</w:t>
      </w:r>
      <w:r w:rsidR="005E1BE6" w:rsidRPr="0095566F">
        <w:rPr>
          <w:rFonts w:ascii="Verdana" w:hAnsi="Verdana"/>
          <w:sz w:val="24"/>
          <w:szCs w:val="24"/>
        </w:rPr>
        <w:t>I</w:t>
      </w:r>
      <w:r w:rsidRPr="0095566F">
        <w:rPr>
          <w:rFonts w:ascii="Verdana" w:hAnsi="Verdana"/>
          <w:sz w:val="24"/>
          <w:szCs w:val="24"/>
        </w:rPr>
        <w:t xml:space="preserve"> kwartał 2021</w:t>
      </w:r>
    </w:p>
    <w:p w:rsidR="0020737B" w:rsidRPr="0095566F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95566F">
        <w:rPr>
          <w:rFonts w:ascii="Verdana" w:hAnsi="Verdana"/>
          <w:b/>
          <w:sz w:val="24"/>
          <w:szCs w:val="24"/>
        </w:rPr>
        <w:t>Podstawa zatrudnienia:</w:t>
      </w:r>
      <w:r w:rsidR="0020737B" w:rsidRPr="0095566F">
        <w:rPr>
          <w:rFonts w:ascii="Verdana" w:hAnsi="Verdana"/>
          <w:b/>
          <w:sz w:val="24"/>
          <w:szCs w:val="24"/>
        </w:rPr>
        <w:t xml:space="preserve"> </w:t>
      </w:r>
      <w:r w:rsidRPr="0095566F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95566F">
        <w:rPr>
          <w:rFonts w:ascii="Verdana" w:hAnsi="Verdana"/>
          <w:sz w:val="24"/>
          <w:szCs w:val="24"/>
        </w:rPr>
        <w:t xml:space="preserve"> </w:t>
      </w:r>
      <w:r w:rsidRPr="0095566F">
        <w:rPr>
          <w:rFonts w:ascii="Verdana" w:hAnsi="Verdana"/>
          <w:sz w:val="24"/>
          <w:szCs w:val="24"/>
        </w:rPr>
        <w:t>z możliwością przedłużenia na czas nieokreślony</w:t>
      </w:r>
    </w:p>
    <w:p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:rsidR="005E1BE6" w:rsidRPr="008041C8" w:rsidRDefault="005E1BE6" w:rsidP="008041C8">
      <w:pPr>
        <w:pStyle w:val="Akapitzlist"/>
        <w:spacing w:line="276" w:lineRule="auto"/>
        <w:ind w:left="0"/>
        <w:rPr>
          <w:rFonts w:ascii="Verdana" w:hAnsi="Verdana"/>
          <w:b/>
          <w:sz w:val="24"/>
          <w:szCs w:val="24"/>
        </w:rPr>
      </w:pPr>
      <w:r w:rsidRPr="008041C8">
        <w:rPr>
          <w:rFonts w:ascii="Verdana" w:hAnsi="Verdana"/>
          <w:b/>
          <w:sz w:val="24"/>
          <w:szCs w:val="24"/>
        </w:rPr>
        <w:t>Zakres zadań wykonywanych na stanowisku:</w:t>
      </w:r>
    </w:p>
    <w:p w:rsidR="005E1BE6" w:rsidRPr="005E1BE6" w:rsidRDefault="005E1BE6" w:rsidP="008041C8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:rsidR="00BD499A" w:rsidRDefault="005E1BE6" w:rsidP="00BD499A">
      <w:pPr>
        <w:pStyle w:val="Akapitzlist"/>
        <w:spacing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>świadczenie obsługi prawnej w Akademii, w tym:</w:t>
      </w:r>
      <w:r w:rsidR="008041C8">
        <w:rPr>
          <w:rFonts w:ascii="Verdana" w:hAnsi="Verdana"/>
          <w:sz w:val="24"/>
          <w:szCs w:val="24"/>
        </w:rPr>
        <w:t xml:space="preserve"> </w:t>
      </w:r>
    </w:p>
    <w:p w:rsidR="005E1BE6" w:rsidRPr="008041C8" w:rsidRDefault="005E1BE6" w:rsidP="00BD499A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8041C8">
        <w:rPr>
          <w:rFonts w:ascii="Verdana" w:hAnsi="Verdana"/>
          <w:sz w:val="24"/>
          <w:szCs w:val="24"/>
        </w:rPr>
        <w:t>reprezentowanie organów Akademii przed sądami, prokuratorem, organami administracji państwowej i samorządowej w każdym trybie postępowania i w każdej instancji na podstawie udzielonych pełnomocnictw,</w:t>
      </w:r>
    </w:p>
    <w:p w:rsidR="005E1BE6" w:rsidRPr="005E1BE6" w:rsidRDefault="005E1BE6" w:rsidP="008041C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sporządzanie opinii prawnych, </w:t>
      </w:r>
    </w:p>
    <w:p w:rsidR="005E1BE6" w:rsidRPr="005E1BE6" w:rsidRDefault="005E1BE6" w:rsidP="008041C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opiniowanie pod względem formalno-prawnym umów, porozumień i wewnętrznych aktów prawnych, a także udzielanie pomocy w ich redagowaniu, </w:t>
      </w:r>
    </w:p>
    <w:p w:rsidR="005E1BE6" w:rsidRPr="005E1BE6" w:rsidRDefault="005E1BE6" w:rsidP="008041C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uzgadnianie pod względem formalno-prawnym projektów decyzji administracyjnych, </w:t>
      </w:r>
    </w:p>
    <w:p w:rsidR="005E1BE6" w:rsidRPr="005E1BE6" w:rsidRDefault="005E1BE6" w:rsidP="008041C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udzielanie konsultacji, opinii oraz wyjaśnień w zakresie stosowania prawa, Kierownictwu i pracownikom Akademii. </w:t>
      </w:r>
    </w:p>
    <w:p w:rsidR="008041C8" w:rsidRDefault="008041C8" w:rsidP="008041C8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:rsidR="005E1BE6" w:rsidRPr="008041C8" w:rsidRDefault="005E1BE6" w:rsidP="008041C8">
      <w:pPr>
        <w:pStyle w:val="Akapitzlist"/>
        <w:spacing w:line="276" w:lineRule="auto"/>
        <w:ind w:left="0"/>
        <w:rPr>
          <w:rFonts w:ascii="Verdana" w:hAnsi="Verdana"/>
          <w:b/>
          <w:sz w:val="24"/>
          <w:szCs w:val="24"/>
        </w:rPr>
      </w:pPr>
      <w:r w:rsidRPr="008041C8">
        <w:rPr>
          <w:rFonts w:ascii="Verdana" w:hAnsi="Verdana"/>
          <w:b/>
          <w:sz w:val="24"/>
          <w:szCs w:val="24"/>
        </w:rPr>
        <w:t>Dodatkowe wymagania:</w:t>
      </w:r>
    </w:p>
    <w:p w:rsidR="005E1BE6" w:rsidRPr="005E1BE6" w:rsidRDefault="005E1BE6" w:rsidP="008041C8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:rsidR="005E1BE6" w:rsidRPr="00BD499A" w:rsidRDefault="00BD499A" w:rsidP="008041C8">
      <w:pPr>
        <w:pStyle w:val="Akapitzlist"/>
        <w:spacing w:line="276" w:lineRule="auto"/>
        <w:ind w:left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r</w:t>
      </w:r>
      <w:r w:rsidR="005E1BE6" w:rsidRPr="00BD499A">
        <w:rPr>
          <w:rFonts w:ascii="Verdana" w:hAnsi="Verdana"/>
          <w:b/>
          <w:sz w:val="24"/>
          <w:szCs w:val="24"/>
        </w:rPr>
        <w:t>adca prawny - z zakresu zamówień publicznych:</w:t>
      </w:r>
    </w:p>
    <w:p w:rsidR="008041C8" w:rsidRDefault="008041C8" w:rsidP="008041C8">
      <w:pPr>
        <w:pStyle w:val="Akapitzlist"/>
        <w:spacing w:line="276" w:lineRule="auto"/>
        <w:ind w:left="1440"/>
        <w:rPr>
          <w:rFonts w:ascii="Verdana" w:hAnsi="Verdana"/>
          <w:sz w:val="24"/>
          <w:szCs w:val="24"/>
        </w:rPr>
      </w:pP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udzielanie pisemnych opinii prawnych oraz ustnych wyjaśnień dotyczących przepisów prawa zamówień publicznych oraz prawa cywilnego dla Zamawiającego, jednostek Zamawiającego nieposiadających osobowości prawnej i innych jednostek organizacyjnych Zamawiającego; 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>pomoc prawna jednostkom Zamawiającego nieposiadającym osobowości prawnej oraz Zamawiającemu w zakresie zamówień publicznych;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przygotowywanie i/lub opiniowanie oraz weryfikowanie projektów wewnętrznych aktów prawnych dotyczących zamówień publicznych takich jak: regulamin udzielania zamówień publicznych, zarządzenia </w:t>
      </w:r>
      <w:proofErr w:type="spellStart"/>
      <w:r w:rsidRPr="005E1BE6">
        <w:rPr>
          <w:rFonts w:ascii="Verdana" w:hAnsi="Verdana"/>
          <w:sz w:val="24"/>
          <w:szCs w:val="24"/>
        </w:rPr>
        <w:t>ws</w:t>
      </w:r>
      <w:proofErr w:type="spellEnd"/>
      <w:r w:rsidRPr="005E1BE6">
        <w:rPr>
          <w:rFonts w:ascii="Verdana" w:hAnsi="Verdana"/>
          <w:sz w:val="24"/>
          <w:szCs w:val="24"/>
        </w:rPr>
        <w:t>. powołania komisji przetargowej i innych dokumentów z zakresu zamówień publicznych;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lastRenderedPageBreak/>
        <w:t>przygotowywanie projektów umów oraz aneksów do umów zawieranych przez Zamawiającego oraz jednostek Zamawiającego nieposiadających osobowości prawnej i innych jednostek organizacyjnych Zamawiającego;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doradztwo prawne, wydawanie opinii i obsługa prawna postępowań o udzielenie zamówienia publicznego na dostawy, usługi i roboty budowlane, z wyłączeniem prowadzenia postępowań; 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 xml:space="preserve">weryfikowanie i parafowanie pod względem formalnoprawnym dokumentacji w zakresie prawa zamówień publicznych (m.in. umów, aneksów, SIWZ, decyzji, zarządzeń, regulaminów, </w:t>
      </w:r>
      <w:proofErr w:type="spellStart"/>
      <w:r w:rsidRPr="005E1BE6">
        <w:rPr>
          <w:rFonts w:ascii="Verdana" w:hAnsi="Verdana"/>
          <w:sz w:val="24"/>
          <w:szCs w:val="24"/>
        </w:rPr>
        <w:t>odwołań</w:t>
      </w:r>
      <w:proofErr w:type="spellEnd"/>
      <w:r w:rsidRPr="005E1BE6">
        <w:rPr>
          <w:rFonts w:ascii="Verdana" w:hAnsi="Verdana"/>
          <w:sz w:val="24"/>
          <w:szCs w:val="24"/>
        </w:rPr>
        <w:t xml:space="preserve"> i skarg);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>opiniowanie projektów udzielanych pełnomocnictw;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>reprezentowanie Zamawiającego w charakterze pełnomocnika przed Krajową Izbą Odwoławczą oraz przed sądami powszechnymi i innymi organami w zakresie zamówień publicznych;</w:t>
      </w:r>
    </w:p>
    <w:p w:rsidR="008041C8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>wykonywanie innych czynności określonych przez Zamawiającego wymagających wiedzy prawnej z zakresu zamówień publicznych;</w:t>
      </w:r>
    </w:p>
    <w:p w:rsidR="005E1BE6" w:rsidRPr="005E1BE6" w:rsidRDefault="005E1BE6" w:rsidP="008041C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BE6">
        <w:rPr>
          <w:rFonts w:ascii="Verdana" w:hAnsi="Verdana"/>
          <w:sz w:val="24"/>
          <w:szCs w:val="24"/>
        </w:rPr>
        <w:t>bieżący kontakt z pracownikami Zamawiającego w formie komunikacji elektronicznej i kontaktu telefonicznego.</w:t>
      </w:r>
    </w:p>
    <w:p w:rsidR="005E1BE6" w:rsidRPr="005E1BE6" w:rsidRDefault="005E1BE6" w:rsidP="008041C8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:rsidR="005E1BE6" w:rsidRPr="008041C8" w:rsidRDefault="005E1BE6" w:rsidP="008041C8">
      <w:pPr>
        <w:pStyle w:val="Akapitzlist"/>
        <w:spacing w:line="276" w:lineRule="auto"/>
        <w:ind w:left="0"/>
        <w:jc w:val="both"/>
        <w:rPr>
          <w:rFonts w:ascii="Verdana" w:hAnsi="Verdana"/>
          <w:b/>
          <w:sz w:val="24"/>
          <w:szCs w:val="24"/>
        </w:rPr>
      </w:pPr>
      <w:r w:rsidRPr="008041C8">
        <w:rPr>
          <w:rFonts w:ascii="Verdana" w:hAnsi="Verdana"/>
          <w:b/>
          <w:sz w:val="24"/>
          <w:szCs w:val="24"/>
        </w:rPr>
        <w:t>Wymagania niezbędne na stanowisku radcy prawnego: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 xml:space="preserve">1) obywatelstwo polskie,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 xml:space="preserve">2) wykształcenie wyższe magisterskie prawnicze,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>3) wpis na listę radców prawnych,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>3) co najmniej 2-letnie doświadczenie w wykonywaniu zawodu radcy</w:t>
      </w:r>
      <w:r w:rsidR="008041C8">
        <w:rPr>
          <w:rFonts w:ascii="Verdana" w:hAnsi="Verdana"/>
        </w:rPr>
        <w:t xml:space="preserve"> </w:t>
      </w:r>
      <w:r w:rsidRPr="008041C8">
        <w:rPr>
          <w:rFonts w:ascii="Verdana" w:hAnsi="Verdana"/>
        </w:rPr>
        <w:t xml:space="preserve">prawnego,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 xml:space="preserve">5) pełna zdolność do czynności prawnych oraz korzystanie z pełni praw publicznych,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>6) niekaralność prawomocnym wyrokiem sądu za umyślne przestępstwo ścigane z oskarżenia publicznego lub umyślne przestępstwo skarbowe.</w:t>
      </w:r>
    </w:p>
    <w:p w:rsidR="008041C8" w:rsidRDefault="008041C8" w:rsidP="008041C8">
      <w:pPr>
        <w:spacing w:line="276" w:lineRule="auto"/>
        <w:rPr>
          <w:rFonts w:ascii="Verdana" w:eastAsia="Calibri" w:hAnsi="Verdana"/>
          <w:b/>
          <w:bCs/>
        </w:rPr>
      </w:pPr>
    </w:p>
    <w:p w:rsidR="005E1BE6" w:rsidRPr="008041C8" w:rsidRDefault="005E1BE6" w:rsidP="008041C8">
      <w:pPr>
        <w:spacing w:line="276" w:lineRule="auto"/>
        <w:rPr>
          <w:rFonts w:ascii="Verdana" w:hAnsi="Verdana"/>
        </w:rPr>
      </w:pPr>
      <w:r w:rsidRPr="008041C8">
        <w:rPr>
          <w:rFonts w:ascii="Verdana" w:eastAsia="Calibri" w:hAnsi="Verdana"/>
          <w:b/>
          <w:bCs/>
        </w:rPr>
        <w:t>Dodatkowe wymagania od kandydatów na stanowiska radcy prawnego:</w:t>
      </w:r>
      <w:r w:rsidRPr="008041C8">
        <w:rPr>
          <w:rFonts w:ascii="Verdana" w:hAnsi="Verdana"/>
        </w:rPr>
        <w:t xml:space="preserve">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 xml:space="preserve">1) doświadczenie w zakresie obsługi prawnej na rzecz jednostek sektora finansów publicznych, 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 xml:space="preserve">2) doświadczenie w prowadzeniu spraw sądowych, 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>3) wpis na listę aplikantów radcowskich</w:t>
      </w:r>
    </w:p>
    <w:p w:rsidR="005E1BE6" w:rsidRPr="008041C8" w:rsidRDefault="005E1BE6" w:rsidP="008041C8">
      <w:pPr>
        <w:spacing w:line="276" w:lineRule="auto"/>
        <w:jc w:val="both"/>
        <w:rPr>
          <w:rFonts w:ascii="Verdana" w:hAnsi="Verdana"/>
        </w:rPr>
      </w:pPr>
      <w:r w:rsidRPr="008041C8">
        <w:rPr>
          <w:rFonts w:ascii="Verdana" w:hAnsi="Verdana"/>
        </w:rPr>
        <w:t>4) umiejętność posługiwania się informatyczną bazy aktów prawnych np. LEX oraz programami MS Office,</w:t>
      </w:r>
    </w:p>
    <w:p w:rsidR="0040720B" w:rsidRDefault="005E1BE6" w:rsidP="008041C8">
      <w:pPr>
        <w:spacing w:line="276" w:lineRule="auto"/>
        <w:jc w:val="both"/>
        <w:rPr>
          <w:rFonts w:ascii="Calibri" w:hAnsi="Calibri"/>
        </w:rPr>
      </w:pPr>
      <w:r w:rsidRPr="008041C8">
        <w:rPr>
          <w:rFonts w:ascii="Verdana" w:hAnsi="Verdana"/>
        </w:rPr>
        <w:t>5) sumienność, dokładność, wysoka kultura osobista, rzetelność, odpowiedzialność.</w:t>
      </w:r>
    </w:p>
    <w:p w:rsidR="00F00179" w:rsidRPr="0040720B" w:rsidRDefault="008041C8" w:rsidP="0040720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br/>
      </w:r>
      <w:r w:rsidR="00F00179" w:rsidRPr="0040720B">
        <w:rPr>
          <w:sz w:val="24"/>
          <w:szCs w:val="24"/>
        </w:rPr>
        <w:t>Wymagane dokumenty i oświadczenia:</w:t>
      </w:r>
    </w:p>
    <w:p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lastRenderedPageBreak/>
        <w:t>tj. imię (imiona) i nazwisko, data urodzenia, dane kontaktowe, wykształcenie, kwalifikacje zawodowe, przebieg dotychczasowego zatrudnienia;</w:t>
      </w: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E1BE6">
        <w:rPr>
          <w:rStyle w:val="Uwydatnienie"/>
          <w:rFonts w:ascii="Verdana" w:hAnsi="Verdana"/>
          <w:b/>
          <w:i w:val="0"/>
          <w:sz w:val="24"/>
          <w:szCs w:val="24"/>
        </w:rPr>
        <w:t xml:space="preserve"> radcy prawnego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dopiskiem: </w:t>
      </w:r>
      <w:r w:rsidR="00166B48" w:rsidRPr="0040720B">
        <w:rPr>
          <w:b/>
          <w:bCs/>
          <w:sz w:val="24"/>
        </w:rPr>
        <w:t>dot</w:t>
      </w:r>
      <w:r w:rsidR="00F00179" w:rsidRPr="0040720B">
        <w:rPr>
          <w:b/>
          <w:bCs/>
          <w:sz w:val="24"/>
        </w:rPr>
        <w:t xml:space="preserve">yczy naboru na stanowisko </w:t>
      </w:r>
      <w:r w:rsidR="005E1BE6">
        <w:rPr>
          <w:b/>
          <w:bCs/>
          <w:sz w:val="24"/>
        </w:rPr>
        <w:t>radcy prawnego</w:t>
      </w:r>
      <w:r w:rsidR="0040720B" w:rsidRPr="0040720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1A7082">
        <w:rPr>
          <w:b/>
          <w:sz w:val="24"/>
        </w:rPr>
        <w:t>15</w:t>
      </w:r>
      <w:r w:rsidR="00F00179" w:rsidRPr="0095566F">
        <w:rPr>
          <w:b/>
          <w:sz w:val="24"/>
        </w:rPr>
        <w:t xml:space="preserve"> </w:t>
      </w:r>
      <w:r w:rsidR="008833BC" w:rsidRPr="0095566F">
        <w:rPr>
          <w:b/>
          <w:sz w:val="24"/>
        </w:rPr>
        <w:t>ma</w:t>
      </w:r>
      <w:r w:rsidR="00922D5A" w:rsidRPr="0095566F">
        <w:rPr>
          <w:b/>
          <w:sz w:val="24"/>
        </w:rPr>
        <w:t>ja</w:t>
      </w:r>
      <w:r w:rsidR="00166B48" w:rsidRPr="0095566F">
        <w:rPr>
          <w:b/>
          <w:sz w:val="24"/>
        </w:rPr>
        <w:t xml:space="preserve"> </w:t>
      </w:r>
      <w:r w:rsidR="00F00179" w:rsidRPr="0095566F">
        <w:rPr>
          <w:b/>
          <w:sz w:val="24"/>
        </w:rPr>
        <w:t>202</w:t>
      </w:r>
      <w:r w:rsidR="00166B48" w:rsidRPr="0095566F">
        <w:rPr>
          <w:b/>
          <w:sz w:val="24"/>
        </w:rPr>
        <w:t>1</w:t>
      </w:r>
      <w:r w:rsidR="00F00179" w:rsidRPr="0095566F">
        <w:rPr>
          <w:b/>
          <w:sz w:val="24"/>
        </w:rPr>
        <w:t xml:space="preserve"> r.</w:t>
      </w:r>
    </w:p>
    <w:p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:rsidR="0040720B" w:rsidRPr="00BD499A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>Zastrzegamy sobie prawo do k</w:t>
      </w:r>
      <w:bookmarkStart w:id="0" w:name="_GoBack"/>
      <w:bookmarkEnd w:id="0"/>
      <w:r w:rsidRPr="0040720B">
        <w:rPr>
          <w:rFonts w:ascii="Verdana" w:hAnsi="Verdana"/>
        </w:rPr>
        <w:t xml:space="preserve">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5E1BE6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.0</w:t>
      </w:r>
      <w:r w:rsidR="005E1BE6">
        <w:rPr>
          <w:rFonts w:ascii="Verdana" w:hAnsi="Verdana" w:cs="Calibri"/>
        </w:rPr>
        <w:t>8</w:t>
      </w:r>
      <w:r w:rsidRPr="0040720B">
        <w:rPr>
          <w:rFonts w:ascii="Verdana" w:hAnsi="Verdana" w:cs="Calibri"/>
        </w:rPr>
        <w:t>.2021 roku.</w:t>
      </w:r>
    </w:p>
    <w:p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5E1BE6">
        <w:rPr>
          <w:rFonts w:ascii="Verdana" w:hAnsi="Verdana"/>
        </w:rPr>
        <w:t>1</w:t>
      </w:r>
      <w:r w:rsidRPr="0040720B">
        <w:rPr>
          <w:rFonts w:ascii="Verdana" w:hAnsi="Verdana"/>
        </w:rPr>
        <w:t>.0</w:t>
      </w:r>
      <w:r w:rsidR="005E1BE6">
        <w:rPr>
          <w:rFonts w:ascii="Verdana" w:hAnsi="Verdana"/>
        </w:rPr>
        <w:t>8</w:t>
      </w:r>
      <w:r w:rsidRPr="0040720B">
        <w:rPr>
          <w:rFonts w:ascii="Verdana" w:hAnsi="Verdana"/>
        </w:rPr>
        <w:t>.2021 r.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429CA79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6E21C62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DC5818"/>
    <w:multiLevelType w:val="hybridMultilevel"/>
    <w:tmpl w:val="4FD05C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B2E0B"/>
    <w:multiLevelType w:val="hybridMultilevel"/>
    <w:tmpl w:val="1C820E98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E170E8"/>
    <w:multiLevelType w:val="hybridMultilevel"/>
    <w:tmpl w:val="C7C2EB36"/>
    <w:lvl w:ilvl="0" w:tplc="DC94C5E8">
      <w:start w:val="1"/>
      <w:numFmt w:val="bullet"/>
      <w:lvlText w:val="-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FE0751"/>
    <w:multiLevelType w:val="hybridMultilevel"/>
    <w:tmpl w:val="CE8C7698"/>
    <w:lvl w:ilvl="0" w:tplc="DC94C5E8">
      <w:start w:val="1"/>
      <w:numFmt w:val="bullet"/>
      <w:lvlText w:val="-"/>
      <w:lvlJc w:val="left"/>
      <w:pPr>
        <w:ind w:left="36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D94928"/>
    <w:multiLevelType w:val="hybridMultilevel"/>
    <w:tmpl w:val="8214A55A"/>
    <w:lvl w:ilvl="0" w:tplc="A50A1E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1"/>
  </w:num>
  <w:num w:numId="3">
    <w:abstractNumId w:val="19"/>
  </w:num>
  <w:num w:numId="4">
    <w:abstractNumId w:val="14"/>
  </w:num>
  <w:num w:numId="5">
    <w:abstractNumId w:val="12"/>
  </w:num>
  <w:num w:numId="6">
    <w:abstractNumId w:val="8"/>
  </w:num>
  <w:num w:numId="7">
    <w:abstractNumId w:val="21"/>
  </w:num>
  <w:num w:numId="8">
    <w:abstractNumId w:val="7"/>
  </w:num>
  <w:num w:numId="9">
    <w:abstractNumId w:val="13"/>
  </w:num>
  <w:num w:numId="10">
    <w:abstractNumId w:val="0"/>
  </w:num>
  <w:num w:numId="11">
    <w:abstractNumId w:val="4"/>
  </w:num>
  <w:num w:numId="12">
    <w:abstractNumId w:val="24"/>
  </w:num>
  <w:num w:numId="13">
    <w:abstractNumId w:val="23"/>
  </w:num>
  <w:num w:numId="14">
    <w:abstractNumId w:val="15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2"/>
  </w:num>
  <w:num w:numId="19">
    <w:abstractNumId w:val="3"/>
  </w:num>
  <w:num w:numId="20">
    <w:abstractNumId w:val="22"/>
  </w:num>
  <w:num w:numId="21">
    <w:abstractNumId w:val="5"/>
  </w:num>
  <w:num w:numId="22">
    <w:abstractNumId w:val="18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6"/>
  </w:num>
  <w:num w:numId="26">
    <w:abstractNumId w:val="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1A7082"/>
    <w:rsid w:val="0020737B"/>
    <w:rsid w:val="002847CC"/>
    <w:rsid w:val="002A3241"/>
    <w:rsid w:val="002E4849"/>
    <w:rsid w:val="0040720B"/>
    <w:rsid w:val="00423DD3"/>
    <w:rsid w:val="0051792C"/>
    <w:rsid w:val="005E1BE6"/>
    <w:rsid w:val="005F0DEE"/>
    <w:rsid w:val="00671E73"/>
    <w:rsid w:val="007168DF"/>
    <w:rsid w:val="00743E0C"/>
    <w:rsid w:val="00746921"/>
    <w:rsid w:val="008041C8"/>
    <w:rsid w:val="00817A73"/>
    <w:rsid w:val="00850DB9"/>
    <w:rsid w:val="0086647B"/>
    <w:rsid w:val="008833BC"/>
    <w:rsid w:val="008C2AA3"/>
    <w:rsid w:val="00922D5A"/>
    <w:rsid w:val="0095566F"/>
    <w:rsid w:val="00967FB9"/>
    <w:rsid w:val="00996F9D"/>
    <w:rsid w:val="009A5036"/>
    <w:rsid w:val="00A31500"/>
    <w:rsid w:val="00BB5585"/>
    <w:rsid w:val="00BD499A"/>
    <w:rsid w:val="00C17A7C"/>
    <w:rsid w:val="00D42C8F"/>
    <w:rsid w:val="00D9468C"/>
    <w:rsid w:val="00DC617A"/>
    <w:rsid w:val="00E450FF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AB9B0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nyWeb">
    <w:name w:val="Normal (Web)"/>
    <w:basedOn w:val="Normalny"/>
    <w:uiPriority w:val="99"/>
    <w:unhideWhenUsed/>
    <w:rsid w:val="005E1BE6"/>
    <w:pPr>
      <w:spacing w:before="100" w:beforeAutospacing="1" w:after="240"/>
    </w:pPr>
  </w:style>
  <w:style w:type="character" w:styleId="Pogrubienie">
    <w:name w:val="Strong"/>
    <w:basedOn w:val="Domylnaczcionkaakapitu"/>
    <w:uiPriority w:val="22"/>
    <w:qFormat/>
    <w:rsid w:val="005E1BE6"/>
    <w:rPr>
      <w:b/>
      <w:bCs/>
    </w:rPr>
  </w:style>
  <w:style w:type="character" w:customStyle="1" w:styleId="ListParagraphChar">
    <w:name w:val="List Paragraph Char"/>
    <w:link w:val="Akapitzlist1"/>
    <w:locked/>
    <w:rsid w:val="005E1BE6"/>
    <w:rPr>
      <w:rFonts w:ascii="Calibri" w:hAnsi="Calibri"/>
    </w:rPr>
  </w:style>
  <w:style w:type="paragraph" w:customStyle="1" w:styleId="Akapitzlist1">
    <w:name w:val="Akapit z listą1"/>
    <w:basedOn w:val="Normalny"/>
    <w:link w:val="ListParagraphChar"/>
    <w:qFormat/>
    <w:rsid w:val="005E1BE6"/>
    <w:pPr>
      <w:spacing w:after="160" w:line="256" w:lineRule="auto"/>
      <w:ind w:left="720"/>
      <w:contextualSpacing/>
    </w:pPr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916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7017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Majewska Anna</cp:lastModifiedBy>
  <cp:revision>5</cp:revision>
  <cp:lastPrinted>2020-12-08T12:30:00Z</cp:lastPrinted>
  <dcterms:created xsi:type="dcterms:W3CDTF">2021-04-23T08:27:00Z</dcterms:created>
  <dcterms:modified xsi:type="dcterms:W3CDTF">2021-04-23T10:44:00Z</dcterms:modified>
</cp:coreProperties>
</file>