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99AC5" w14:textId="0D760CAD" w:rsidR="00D647CC" w:rsidRPr="006D168D" w:rsidRDefault="00D647CC" w:rsidP="006D168D">
      <w:pPr>
        <w:pStyle w:val="Tekstpodstawowy"/>
        <w:spacing w:before="8" w:line="276" w:lineRule="auto"/>
        <w:rPr>
          <w:rFonts w:ascii="Lora" w:hAnsi="Lora"/>
          <w:sz w:val="22"/>
          <w:szCs w:val="22"/>
        </w:rPr>
      </w:pPr>
    </w:p>
    <w:p w14:paraId="0AF3438C" w14:textId="6D9582F0" w:rsidR="00D647CC" w:rsidRPr="006D168D" w:rsidRDefault="00D647CC" w:rsidP="006D168D">
      <w:pPr>
        <w:pStyle w:val="Tytu"/>
        <w:spacing w:line="276" w:lineRule="auto"/>
        <w:rPr>
          <w:rFonts w:ascii="Lora" w:hAnsi="Lora"/>
          <w:sz w:val="22"/>
          <w:szCs w:val="22"/>
        </w:rPr>
      </w:pPr>
      <w:r w:rsidRPr="006D168D">
        <w:rPr>
          <w:rFonts w:ascii="Lora" w:hAnsi="Lora"/>
          <w:noProof/>
          <w:sz w:val="22"/>
          <w:szCs w:val="22"/>
        </w:rPr>
        <w:drawing>
          <wp:anchor distT="0" distB="0" distL="0" distR="0" simplePos="0" relativeHeight="251657216" behindDoc="0" locked="0" layoutInCell="1" allowOverlap="1" wp14:anchorId="1F1C92D4" wp14:editId="41E14D99">
            <wp:simplePos x="0" y="0"/>
            <wp:positionH relativeFrom="page">
              <wp:posOffset>426720</wp:posOffset>
            </wp:positionH>
            <wp:positionV relativeFrom="paragraph">
              <wp:posOffset>-200660</wp:posOffset>
            </wp:positionV>
            <wp:extent cx="937260" cy="717550"/>
            <wp:effectExtent l="0" t="0" r="0" b="635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71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730C61" w14:textId="77777777" w:rsidR="00D647CC" w:rsidRPr="006D168D" w:rsidRDefault="00D647CC" w:rsidP="006D168D">
      <w:pPr>
        <w:pStyle w:val="Tekstpodstawowy"/>
        <w:spacing w:before="1" w:line="276" w:lineRule="auto"/>
        <w:rPr>
          <w:rFonts w:ascii="Lora" w:hAnsi="Lora"/>
          <w:sz w:val="22"/>
          <w:szCs w:val="22"/>
        </w:rPr>
      </w:pPr>
    </w:p>
    <w:p w14:paraId="25AEB9C2" w14:textId="56C6FF8E" w:rsidR="00D647CC" w:rsidRPr="006D168D" w:rsidRDefault="002B631A" w:rsidP="006D168D">
      <w:pPr>
        <w:spacing w:line="276" w:lineRule="auto"/>
        <w:ind w:right="455"/>
        <w:jc w:val="right"/>
        <w:rPr>
          <w:rFonts w:ascii="Lora" w:hAnsi="Lora"/>
        </w:rPr>
      </w:pPr>
      <w:r w:rsidRPr="006D168D">
        <w:rPr>
          <w:rFonts w:ascii="Lora" w:hAnsi="Lora"/>
          <w:w w:val="120"/>
        </w:rPr>
        <w:t>Warszawa</w:t>
      </w:r>
      <w:r w:rsidR="00D647CC" w:rsidRPr="006D168D">
        <w:rPr>
          <w:rFonts w:ascii="Lora" w:hAnsi="Lora"/>
          <w:w w:val="120"/>
        </w:rPr>
        <w:t>,</w:t>
      </w:r>
      <w:r w:rsidR="00D647CC" w:rsidRPr="006D168D">
        <w:rPr>
          <w:rFonts w:ascii="Lora" w:hAnsi="Lora"/>
          <w:spacing w:val="-10"/>
          <w:w w:val="120"/>
        </w:rPr>
        <w:t xml:space="preserve"> </w:t>
      </w:r>
      <w:r w:rsidR="007C2425" w:rsidRPr="006D168D">
        <w:rPr>
          <w:rFonts w:ascii="Lora" w:hAnsi="Lora"/>
          <w:w w:val="120"/>
        </w:rPr>
        <w:t xml:space="preserve"> </w:t>
      </w:r>
      <w:r w:rsidR="00C875D0">
        <w:rPr>
          <w:rFonts w:ascii="Lora" w:hAnsi="Lora"/>
          <w:w w:val="120"/>
        </w:rPr>
        <w:t>16 kwietnia</w:t>
      </w:r>
      <w:r w:rsidR="00C875D0" w:rsidRPr="006D168D">
        <w:rPr>
          <w:rFonts w:ascii="Lora" w:hAnsi="Lora"/>
          <w:spacing w:val="-10"/>
          <w:w w:val="120"/>
        </w:rPr>
        <w:t xml:space="preserve"> </w:t>
      </w:r>
      <w:r w:rsidR="00D647CC" w:rsidRPr="006D168D">
        <w:rPr>
          <w:rFonts w:ascii="Lora" w:hAnsi="Lora"/>
          <w:w w:val="120"/>
        </w:rPr>
        <w:t>202</w:t>
      </w:r>
      <w:r w:rsidR="007C2425" w:rsidRPr="006D168D">
        <w:rPr>
          <w:rFonts w:ascii="Lora" w:hAnsi="Lora"/>
          <w:w w:val="120"/>
        </w:rPr>
        <w:t>5</w:t>
      </w:r>
      <w:r w:rsidR="00D647CC" w:rsidRPr="006D168D">
        <w:rPr>
          <w:rFonts w:ascii="Lora" w:hAnsi="Lora"/>
          <w:spacing w:val="-9"/>
          <w:w w:val="120"/>
        </w:rPr>
        <w:t xml:space="preserve"> </w:t>
      </w:r>
      <w:r w:rsidR="00D647CC" w:rsidRPr="006D168D">
        <w:rPr>
          <w:rFonts w:ascii="Lora" w:hAnsi="Lora"/>
          <w:spacing w:val="-5"/>
          <w:w w:val="120"/>
        </w:rPr>
        <w:t>r.</w:t>
      </w:r>
    </w:p>
    <w:p w14:paraId="3B191D1F" w14:textId="77777777" w:rsidR="00D647CC" w:rsidRPr="006D168D" w:rsidRDefault="00D647CC" w:rsidP="006D168D">
      <w:pPr>
        <w:pStyle w:val="Tekstpodstawowy"/>
        <w:spacing w:line="276" w:lineRule="auto"/>
        <w:rPr>
          <w:rFonts w:ascii="Lora" w:hAnsi="Lora"/>
          <w:sz w:val="22"/>
          <w:szCs w:val="22"/>
        </w:rPr>
      </w:pPr>
    </w:p>
    <w:p w14:paraId="4D7EF957" w14:textId="375374C2" w:rsidR="00D647CC" w:rsidRPr="006D168D" w:rsidRDefault="00755A33" w:rsidP="006D168D">
      <w:pPr>
        <w:pStyle w:val="Tekstpodstawowy"/>
        <w:spacing w:line="276" w:lineRule="auto"/>
        <w:rPr>
          <w:rFonts w:ascii="Lora" w:hAnsi="Lora"/>
          <w:sz w:val="22"/>
          <w:szCs w:val="22"/>
        </w:rPr>
      </w:pPr>
      <w:r w:rsidRPr="006D168D">
        <w:rPr>
          <w:rFonts w:ascii="Lora" w:hAnsi="Lora"/>
          <w:sz w:val="22"/>
          <w:szCs w:val="22"/>
        </w:rPr>
        <w:t>BM</w:t>
      </w:r>
      <w:r w:rsidR="00293D48">
        <w:rPr>
          <w:rFonts w:ascii="Lora" w:hAnsi="Lora"/>
          <w:sz w:val="22"/>
          <w:szCs w:val="22"/>
        </w:rPr>
        <w:t>.259</w:t>
      </w:r>
      <w:r w:rsidRPr="006D168D">
        <w:rPr>
          <w:rFonts w:ascii="Lora" w:eastAsia="Times New Roman" w:hAnsi="Lora" w:cs="Arial"/>
          <w:color w:val="000000"/>
          <w:sz w:val="22"/>
          <w:szCs w:val="22"/>
          <w:lang w:eastAsia="zh-CN"/>
        </w:rPr>
        <w:t>.DZN.202</w:t>
      </w:r>
      <w:r w:rsidR="00600412">
        <w:rPr>
          <w:rFonts w:ascii="Lora" w:eastAsia="Times New Roman" w:hAnsi="Lora" w:cs="Arial"/>
          <w:color w:val="000000"/>
          <w:sz w:val="22"/>
          <w:szCs w:val="22"/>
          <w:lang w:eastAsia="zh-CN"/>
        </w:rPr>
        <w:t>5</w:t>
      </w:r>
      <w:r w:rsidRPr="006D168D">
        <w:rPr>
          <w:rFonts w:ascii="Lora" w:eastAsia="Times New Roman" w:hAnsi="Lora" w:cs="Arial"/>
          <w:color w:val="000000"/>
          <w:sz w:val="22"/>
          <w:szCs w:val="22"/>
          <w:lang w:eastAsia="zh-CN"/>
        </w:rPr>
        <w:t>.</w:t>
      </w:r>
      <w:r w:rsidR="00600412">
        <w:rPr>
          <w:rFonts w:ascii="Lora" w:eastAsia="Times New Roman" w:hAnsi="Lora" w:cs="Arial"/>
          <w:color w:val="000000"/>
          <w:sz w:val="22"/>
          <w:szCs w:val="22"/>
          <w:lang w:eastAsia="zh-CN"/>
        </w:rPr>
        <w:t>EB</w:t>
      </w:r>
    </w:p>
    <w:p w14:paraId="1B305899" w14:textId="77777777" w:rsidR="00D647CC" w:rsidRPr="006D168D" w:rsidRDefault="00D647CC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01CBD4B2" w14:textId="77777777" w:rsidR="00755A33" w:rsidRPr="006D168D" w:rsidRDefault="00755A33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6F54C628" w14:textId="77777777" w:rsidR="00755A33" w:rsidRPr="00755A33" w:rsidRDefault="00755A33" w:rsidP="006D168D">
      <w:pPr>
        <w:widowControl/>
        <w:shd w:val="clear" w:color="auto" w:fill="FFFFFF"/>
        <w:autoSpaceDN/>
        <w:spacing w:after="160" w:line="276" w:lineRule="auto"/>
        <w:ind w:hanging="142"/>
        <w:jc w:val="center"/>
        <w:rPr>
          <w:rFonts w:ascii="Lora" w:eastAsiaTheme="minorHAnsi" w:hAnsi="Lora" w:cstheme="minorBidi"/>
          <w:bCs/>
        </w:rPr>
      </w:pPr>
      <w:r w:rsidRPr="00755A33">
        <w:rPr>
          <w:rFonts w:ascii="Lora" w:eastAsiaTheme="minorHAnsi" w:hAnsi="Lora" w:cstheme="minorBidi"/>
          <w:b/>
        </w:rPr>
        <w:t>ZAPROSZENIE DO SKŁADANIA OFERT w celu rozeznania rynku cen</w:t>
      </w:r>
    </w:p>
    <w:p w14:paraId="2242DE59" w14:textId="77777777" w:rsidR="00755A33" w:rsidRPr="00755A33" w:rsidRDefault="00755A33" w:rsidP="006D168D">
      <w:pPr>
        <w:widowControl/>
        <w:shd w:val="clear" w:color="auto" w:fill="FFFFFF"/>
        <w:autoSpaceDN/>
        <w:spacing w:after="160" w:line="276" w:lineRule="auto"/>
        <w:ind w:hanging="142"/>
        <w:jc w:val="center"/>
        <w:rPr>
          <w:rFonts w:ascii="Lora" w:eastAsiaTheme="minorHAnsi" w:hAnsi="Lora" w:cstheme="minorBidi"/>
          <w:i/>
          <w:iCs/>
          <w:spacing w:val="-9"/>
        </w:rPr>
      </w:pPr>
      <w:r w:rsidRPr="00755A33">
        <w:rPr>
          <w:rFonts w:ascii="Lora" w:eastAsiaTheme="minorHAnsi" w:hAnsi="Lora" w:cstheme="minorBidi"/>
          <w:b/>
        </w:rPr>
        <w:t>z możliwością udzielenia zamówienia</w:t>
      </w:r>
    </w:p>
    <w:p w14:paraId="7A58D2DF" w14:textId="6B83DAC7" w:rsidR="00755A33" w:rsidRPr="00755A33" w:rsidRDefault="00755A33" w:rsidP="006D168D">
      <w:pPr>
        <w:widowControl/>
        <w:shd w:val="clear" w:color="auto" w:fill="FFFFFF"/>
        <w:autoSpaceDN/>
        <w:spacing w:line="276" w:lineRule="auto"/>
        <w:jc w:val="center"/>
        <w:rPr>
          <w:rFonts w:ascii="Lora" w:eastAsiaTheme="minorHAnsi" w:hAnsi="Lora" w:cs="Arial"/>
          <w:b/>
          <w:bCs/>
        </w:rPr>
      </w:pPr>
      <w:bookmarkStart w:id="0" w:name="_Hlk192493929"/>
      <w:r w:rsidRPr="00755A33">
        <w:rPr>
          <w:rFonts w:ascii="Lora" w:eastAsiaTheme="minorHAnsi" w:hAnsi="Lora" w:cs="Arial"/>
          <w:b/>
          <w:bCs/>
        </w:rPr>
        <w:t>na wykonanie odświeżenia lokal</w:t>
      </w:r>
      <w:r w:rsidRPr="006D168D">
        <w:rPr>
          <w:rFonts w:ascii="Lora" w:eastAsiaTheme="minorHAnsi" w:hAnsi="Lora" w:cs="Arial"/>
          <w:b/>
          <w:bCs/>
        </w:rPr>
        <w:t>u</w:t>
      </w:r>
      <w:r w:rsidRPr="00755A33">
        <w:rPr>
          <w:rFonts w:ascii="Lora" w:eastAsiaTheme="minorHAnsi" w:hAnsi="Lora" w:cs="Arial"/>
          <w:b/>
          <w:bCs/>
        </w:rPr>
        <w:t xml:space="preserve"> mieszkaln</w:t>
      </w:r>
      <w:r w:rsidRPr="006D168D">
        <w:rPr>
          <w:rFonts w:ascii="Lora" w:eastAsiaTheme="minorHAnsi" w:hAnsi="Lora" w:cs="Arial"/>
          <w:b/>
          <w:bCs/>
        </w:rPr>
        <w:t>ego PAN  w</w:t>
      </w:r>
      <w:r w:rsidRPr="00755A33">
        <w:rPr>
          <w:rFonts w:ascii="Lora" w:eastAsiaTheme="minorHAnsi" w:hAnsi="Lora" w:cs="Arial"/>
          <w:b/>
          <w:bCs/>
        </w:rPr>
        <w:t xml:space="preserve"> budynku przy</w:t>
      </w:r>
      <w:r w:rsidRPr="00755A33">
        <w:rPr>
          <w:rFonts w:ascii="Lora" w:eastAsiaTheme="minorHAnsi" w:hAnsi="Lora" w:cs="Arial"/>
          <w:b/>
          <w:bCs/>
        </w:rPr>
        <w:br/>
        <w:t xml:space="preserve"> ul. Szczęśliwickiej 2 w Warszawie.</w:t>
      </w:r>
    </w:p>
    <w:bookmarkEnd w:id="0"/>
    <w:p w14:paraId="14C354A2" w14:textId="77777777" w:rsidR="00755A33" w:rsidRPr="006D168D" w:rsidRDefault="00755A33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22D45063" w14:textId="77777777" w:rsidR="00755A33" w:rsidRPr="006D168D" w:rsidRDefault="00755A33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56E5FFCB" w14:textId="77777777" w:rsidR="00755A33" w:rsidRPr="006D168D" w:rsidRDefault="00755A33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39589F78" w14:textId="77777777" w:rsidR="00D647CC" w:rsidRPr="006D168D" w:rsidRDefault="00D647CC" w:rsidP="006D168D">
      <w:pPr>
        <w:pStyle w:val="Nagwek1"/>
        <w:numPr>
          <w:ilvl w:val="0"/>
          <w:numId w:val="1"/>
        </w:numPr>
        <w:tabs>
          <w:tab w:val="left" w:pos="1215"/>
        </w:tabs>
        <w:spacing w:line="276" w:lineRule="auto"/>
        <w:ind w:hanging="359"/>
        <w:rPr>
          <w:rFonts w:ascii="Lora" w:hAnsi="Lora"/>
        </w:rPr>
      </w:pPr>
      <w:r w:rsidRPr="006D168D">
        <w:rPr>
          <w:rFonts w:ascii="Lora" w:hAnsi="Lora"/>
          <w:spacing w:val="-2"/>
          <w:w w:val="110"/>
        </w:rPr>
        <w:t>Zamawiający:</w:t>
      </w:r>
    </w:p>
    <w:p w14:paraId="17EA9703" w14:textId="1AAB5F65" w:rsidR="00D647CC" w:rsidRPr="006D168D" w:rsidRDefault="00D647CC" w:rsidP="006D168D">
      <w:pPr>
        <w:spacing w:before="1" w:line="276" w:lineRule="auto"/>
        <w:ind w:left="1214" w:right="2669"/>
        <w:rPr>
          <w:rFonts w:ascii="Lora" w:hAnsi="Lora"/>
        </w:rPr>
      </w:pPr>
      <w:r w:rsidRPr="006D168D">
        <w:rPr>
          <w:rFonts w:ascii="Lora" w:hAnsi="Lora"/>
          <w:w w:val="115"/>
        </w:rPr>
        <w:t>Polska</w:t>
      </w:r>
      <w:r w:rsidRPr="006D168D">
        <w:rPr>
          <w:rFonts w:ascii="Lora" w:hAnsi="Lora"/>
          <w:spacing w:val="-2"/>
          <w:w w:val="115"/>
        </w:rPr>
        <w:t xml:space="preserve"> </w:t>
      </w:r>
      <w:r w:rsidRPr="006D168D">
        <w:rPr>
          <w:rFonts w:ascii="Lora" w:hAnsi="Lora"/>
          <w:w w:val="115"/>
        </w:rPr>
        <w:t>Akademia</w:t>
      </w:r>
      <w:r w:rsidRPr="006D168D">
        <w:rPr>
          <w:rFonts w:ascii="Lora" w:hAnsi="Lora"/>
          <w:spacing w:val="-2"/>
          <w:w w:val="115"/>
        </w:rPr>
        <w:t xml:space="preserve"> </w:t>
      </w:r>
      <w:r w:rsidRPr="006D168D">
        <w:rPr>
          <w:rFonts w:ascii="Lora" w:hAnsi="Lora"/>
          <w:w w:val="115"/>
        </w:rPr>
        <w:t>Nauk</w:t>
      </w:r>
      <w:r w:rsidR="002B631A" w:rsidRPr="006D168D">
        <w:rPr>
          <w:rFonts w:ascii="Lora" w:hAnsi="Lora"/>
          <w:w w:val="115"/>
        </w:rPr>
        <w:t>,</w:t>
      </w:r>
      <w:r w:rsidRPr="006D168D">
        <w:rPr>
          <w:rFonts w:ascii="Lora" w:hAnsi="Lora"/>
          <w:spacing w:val="-1"/>
          <w:w w:val="115"/>
        </w:rPr>
        <w:t xml:space="preserve"> </w:t>
      </w:r>
      <w:r w:rsidRPr="006D168D">
        <w:rPr>
          <w:rFonts w:ascii="Lora" w:hAnsi="Lora"/>
          <w:w w:val="115"/>
        </w:rPr>
        <w:t>Plac</w:t>
      </w:r>
      <w:r w:rsidRPr="006D168D">
        <w:rPr>
          <w:rFonts w:ascii="Lora" w:hAnsi="Lora"/>
          <w:spacing w:val="-1"/>
          <w:w w:val="115"/>
        </w:rPr>
        <w:t xml:space="preserve"> </w:t>
      </w:r>
      <w:r w:rsidRPr="006D168D">
        <w:rPr>
          <w:rFonts w:ascii="Lora" w:hAnsi="Lora"/>
          <w:w w:val="115"/>
        </w:rPr>
        <w:t>Defilad</w:t>
      </w:r>
      <w:r w:rsidRPr="006D168D">
        <w:rPr>
          <w:rFonts w:ascii="Lora" w:hAnsi="Lora"/>
          <w:spacing w:val="-1"/>
          <w:w w:val="115"/>
        </w:rPr>
        <w:t xml:space="preserve"> </w:t>
      </w:r>
      <w:r w:rsidRPr="006D168D">
        <w:rPr>
          <w:rFonts w:ascii="Lora" w:hAnsi="Lora"/>
          <w:w w:val="115"/>
        </w:rPr>
        <w:t>1,</w:t>
      </w:r>
      <w:r w:rsidRPr="006D168D">
        <w:rPr>
          <w:rFonts w:ascii="Lora" w:hAnsi="Lora"/>
          <w:spacing w:val="-3"/>
          <w:w w:val="115"/>
        </w:rPr>
        <w:t xml:space="preserve"> </w:t>
      </w:r>
      <w:r w:rsidRPr="006D168D">
        <w:rPr>
          <w:rFonts w:ascii="Lora" w:hAnsi="Lora"/>
          <w:w w:val="115"/>
        </w:rPr>
        <w:t>00-901</w:t>
      </w:r>
      <w:r w:rsidRPr="006D168D">
        <w:rPr>
          <w:rFonts w:ascii="Lora" w:hAnsi="Lora"/>
          <w:spacing w:val="-2"/>
          <w:w w:val="115"/>
        </w:rPr>
        <w:t xml:space="preserve"> </w:t>
      </w:r>
      <w:r w:rsidRPr="006D168D">
        <w:rPr>
          <w:rFonts w:ascii="Lora" w:hAnsi="Lora"/>
          <w:w w:val="115"/>
        </w:rPr>
        <w:t>Warszawa NIP: 525-15-75-083</w:t>
      </w:r>
    </w:p>
    <w:p w14:paraId="1DB00E75" w14:textId="793C3C90" w:rsidR="00D647CC" w:rsidRPr="006D168D" w:rsidRDefault="00D647CC" w:rsidP="006D168D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</w:rPr>
      </w:pPr>
      <w:r w:rsidRPr="006D168D">
        <w:rPr>
          <w:rFonts w:ascii="Lora" w:hAnsi="Lora"/>
          <w:b/>
          <w:w w:val="110"/>
        </w:rPr>
        <w:t>Przedmiot</w:t>
      </w:r>
      <w:r w:rsidRPr="006D168D">
        <w:rPr>
          <w:rFonts w:ascii="Lora" w:hAnsi="Lora"/>
          <w:b/>
          <w:spacing w:val="15"/>
          <w:w w:val="110"/>
        </w:rPr>
        <w:t xml:space="preserve"> </w:t>
      </w:r>
      <w:r w:rsidRPr="006D168D">
        <w:rPr>
          <w:rFonts w:ascii="Lora" w:hAnsi="Lora"/>
          <w:b/>
          <w:w w:val="110"/>
        </w:rPr>
        <w:t>zamówienia:</w:t>
      </w:r>
      <w:r w:rsidRPr="006D168D">
        <w:rPr>
          <w:rFonts w:ascii="Lora" w:hAnsi="Lora"/>
          <w:b/>
          <w:spacing w:val="13"/>
          <w:w w:val="110"/>
        </w:rPr>
        <w:t xml:space="preserve"> </w:t>
      </w:r>
      <w:r w:rsidR="00544A40">
        <w:rPr>
          <w:rFonts w:ascii="Lora" w:hAnsi="Lora"/>
          <w:spacing w:val="-2"/>
          <w:w w:val="110"/>
        </w:rPr>
        <w:t>roboty budowlane</w:t>
      </w:r>
    </w:p>
    <w:p w14:paraId="0627531C" w14:textId="77777777" w:rsidR="00D647CC" w:rsidRPr="006D168D" w:rsidRDefault="00D647CC" w:rsidP="006D168D">
      <w:pPr>
        <w:pStyle w:val="Nagwek1"/>
        <w:numPr>
          <w:ilvl w:val="0"/>
          <w:numId w:val="1"/>
        </w:numPr>
        <w:tabs>
          <w:tab w:val="left" w:pos="1215"/>
        </w:tabs>
        <w:spacing w:before="131" w:line="276" w:lineRule="auto"/>
        <w:ind w:hanging="359"/>
        <w:rPr>
          <w:rFonts w:ascii="Lora" w:hAnsi="Lora"/>
        </w:rPr>
      </w:pPr>
      <w:r w:rsidRPr="006D168D">
        <w:rPr>
          <w:rFonts w:ascii="Lora" w:hAnsi="Lora"/>
          <w:w w:val="110"/>
        </w:rPr>
        <w:t>Opis</w:t>
      </w:r>
      <w:r w:rsidRPr="006D168D">
        <w:rPr>
          <w:rFonts w:ascii="Lora" w:hAnsi="Lora"/>
          <w:spacing w:val="22"/>
          <w:w w:val="110"/>
        </w:rPr>
        <w:t xml:space="preserve"> </w:t>
      </w:r>
      <w:r w:rsidRPr="006D168D">
        <w:rPr>
          <w:rFonts w:ascii="Lora" w:hAnsi="Lora"/>
          <w:w w:val="110"/>
        </w:rPr>
        <w:t>przedmiotu</w:t>
      </w:r>
      <w:r w:rsidRPr="006D168D">
        <w:rPr>
          <w:rFonts w:ascii="Lora" w:hAnsi="Lora"/>
          <w:spacing w:val="20"/>
          <w:w w:val="110"/>
        </w:rPr>
        <w:t xml:space="preserve"> </w:t>
      </w:r>
      <w:r w:rsidRPr="006D168D">
        <w:rPr>
          <w:rFonts w:ascii="Lora" w:hAnsi="Lora"/>
          <w:spacing w:val="-2"/>
          <w:w w:val="110"/>
        </w:rPr>
        <w:t>zamówienia:</w:t>
      </w:r>
    </w:p>
    <w:p w14:paraId="2DABF9EB" w14:textId="038DE037" w:rsidR="00D647CC" w:rsidRPr="006D168D" w:rsidRDefault="00D647CC" w:rsidP="009763C8">
      <w:pPr>
        <w:pStyle w:val="Akapitzlist"/>
        <w:tabs>
          <w:tab w:val="left" w:pos="1215"/>
        </w:tabs>
        <w:spacing w:before="127" w:line="276" w:lineRule="auto"/>
        <w:ind w:firstLine="0"/>
        <w:rPr>
          <w:rFonts w:ascii="Lora" w:hAnsi="Lora"/>
          <w:w w:val="110"/>
        </w:rPr>
      </w:pPr>
      <w:r w:rsidRPr="006D168D">
        <w:rPr>
          <w:rFonts w:ascii="Lora" w:hAnsi="Lora"/>
          <w:w w:val="110"/>
        </w:rPr>
        <w:t xml:space="preserve">Przedmiotem zamówienia jest świadczenie </w:t>
      </w:r>
      <w:r w:rsidRPr="00CE29DD">
        <w:rPr>
          <w:rFonts w:ascii="Lora" w:hAnsi="Lora"/>
          <w:bCs/>
          <w:w w:val="110"/>
        </w:rPr>
        <w:t xml:space="preserve">usługi </w:t>
      </w:r>
      <w:r w:rsidR="009D7359" w:rsidRPr="006D168D">
        <w:rPr>
          <w:rFonts w:ascii="Lora" w:hAnsi="Lora"/>
          <w:w w:val="110"/>
        </w:rPr>
        <w:t xml:space="preserve">dotyczącej </w:t>
      </w:r>
      <w:r w:rsidR="00544A40">
        <w:rPr>
          <w:rFonts w:ascii="Lora" w:hAnsi="Lora"/>
          <w:w w:val="110"/>
        </w:rPr>
        <w:t>robót budowlanych</w:t>
      </w:r>
      <w:r w:rsidR="009D7359" w:rsidRPr="006D168D">
        <w:rPr>
          <w:rFonts w:ascii="Lora" w:hAnsi="Lora"/>
          <w:w w:val="110"/>
        </w:rPr>
        <w:t xml:space="preserve"> w </w:t>
      </w:r>
      <w:r w:rsidRPr="006D168D">
        <w:rPr>
          <w:rFonts w:ascii="Lora" w:hAnsi="Lora"/>
          <w:w w:val="110"/>
        </w:rPr>
        <w:t xml:space="preserve">nieruchomości PAN w </w:t>
      </w:r>
      <w:r w:rsidR="009D7359" w:rsidRPr="006D168D">
        <w:rPr>
          <w:rFonts w:ascii="Lora" w:hAnsi="Lora"/>
          <w:w w:val="110"/>
        </w:rPr>
        <w:t>Warszawie</w:t>
      </w:r>
      <w:r w:rsidRPr="006D168D">
        <w:rPr>
          <w:rFonts w:ascii="Lora" w:hAnsi="Lora"/>
          <w:w w:val="110"/>
        </w:rPr>
        <w:t xml:space="preserve"> przy ul. </w:t>
      </w:r>
      <w:r w:rsidR="009D7359" w:rsidRPr="006D168D">
        <w:rPr>
          <w:rFonts w:ascii="Lora" w:hAnsi="Lora"/>
          <w:w w:val="110"/>
        </w:rPr>
        <w:t>Szczęśliwicka 2</w:t>
      </w:r>
      <w:r w:rsidR="00040E02" w:rsidRPr="006D168D">
        <w:rPr>
          <w:rFonts w:ascii="Lora" w:hAnsi="Lora"/>
          <w:w w:val="110"/>
        </w:rPr>
        <w:t>,</w:t>
      </w:r>
      <w:r w:rsidR="009D7359" w:rsidRPr="006D168D">
        <w:rPr>
          <w:rFonts w:ascii="Lora" w:hAnsi="Lora"/>
          <w:w w:val="110"/>
        </w:rPr>
        <w:t xml:space="preserve"> w zakresie:</w:t>
      </w:r>
    </w:p>
    <w:p w14:paraId="68246092" w14:textId="534C6633" w:rsidR="0098056D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d</w:t>
      </w:r>
      <w:r w:rsidR="009D7359" w:rsidRPr="006D168D">
        <w:rPr>
          <w:rFonts w:ascii="Lora" w:hAnsi="Lora"/>
          <w:w w:val="110"/>
        </w:rPr>
        <w:t xml:space="preserve">emontaż </w:t>
      </w:r>
      <w:r w:rsidR="0098056D" w:rsidRPr="006D168D">
        <w:rPr>
          <w:rFonts w:ascii="Lora" w:hAnsi="Lora"/>
          <w:w w:val="110"/>
        </w:rPr>
        <w:t>istniejących paneli podłogowych</w:t>
      </w:r>
      <w:r w:rsidRPr="006D168D">
        <w:rPr>
          <w:rFonts w:ascii="Lora" w:hAnsi="Lora"/>
          <w:w w:val="110"/>
        </w:rPr>
        <w:t>;</w:t>
      </w:r>
      <w:r w:rsidR="0098056D" w:rsidRPr="006D168D">
        <w:rPr>
          <w:rFonts w:ascii="Lora" w:hAnsi="Lora"/>
          <w:w w:val="110"/>
        </w:rPr>
        <w:t xml:space="preserve"> </w:t>
      </w:r>
    </w:p>
    <w:p w14:paraId="17C3383F" w14:textId="29C5CEED" w:rsidR="0098056D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podklejenie, naprawa ubytków, c</w:t>
      </w:r>
      <w:r w:rsidR="0098056D" w:rsidRPr="006D168D">
        <w:rPr>
          <w:rFonts w:ascii="Lora" w:hAnsi="Lora"/>
          <w:w w:val="110"/>
        </w:rPr>
        <w:t>yklinowanie</w:t>
      </w:r>
      <w:r w:rsidRPr="006D168D">
        <w:rPr>
          <w:rFonts w:ascii="Lora" w:hAnsi="Lora"/>
          <w:w w:val="110"/>
        </w:rPr>
        <w:t xml:space="preserve"> i lakierowanie parkietu</w:t>
      </w:r>
      <w:r w:rsidR="0098056D" w:rsidRPr="006D168D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 xml:space="preserve">wraz z listwami, </w:t>
      </w:r>
      <w:r w:rsidR="0098056D" w:rsidRPr="006D168D">
        <w:rPr>
          <w:rFonts w:ascii="Lora" w:hAnsi="Lora"/>
          <w:w w:val="110"/>
        </w:rPr>
        <w:t>znajdujące</w:t>
      </w:r>
      <w:r w:rsidRPr="006D168D">
        <w:rPr>
          <w:rFonts w:ascii="Lora" w:hAnsi="Lora"/>
          <w:w w:val="110"/>
        </w:rPr>
        <w:t>go</w:t>
      </w:r>
      <w:r w:rsidR="0098056D" w:rsidRPr="006D168D">
        <w:rPr>
          <w:rFonts w:ascii="Lora" w:hAnsi="Lora"/>
          <w:w w:val="110"/>
        </w:rPr>
        <w:t xml:space="preserve"> się pod panelami podłogowymi</w:t>
      </w:r>
      <w:r w:rsidRPr="006D168D">
        <w:rPr>
          <w:rFonts w:ascii="Lora" w:hAnsi="Lora"/>
          <w:w w:val="110"/>
        </w:rPr>
        <w:t>;</w:t>
      </w:r>
    </w:p>
    <w:p w14:paraId="3457A08C" w14:textId="21447433" w:rsidR="00D647CC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m</w:t>
      </w:r>
      <w:r w:rsidR="0098056D" w:rsidRPr="006D168D">
        <w:rPr>
          <w:rFonts w:ascii="Lora" w:hAnsi="Lora"/>
          <w:w w:val="110"/>
        </w:rPr>
        <w:t>alowanie ścian i sufitów, w tym ścian pokrytych tapetą, na kolor biały farbą lateksową odporn</w:t>
      </w:r>
      <w:r w:rsidR="00544A40">
        <w:rPr>
          <w:rFonts w:ascii="Lora" w:hAnsi="Lora"/>
          <w:w w:val="110"/>
        </w:rPr>
        <w:t>ą</w:t>
      </w:r>
      <w:r w:rsidR="0098056D" w:rsidRPr="006D168D">
        <w:rPr>
          <w:rFonts w:ascii="Lora" w:hAnsi="Lora"/>
          <w:w w:val="110"/>
        </w:rPr>
        <w:t xml:space="preserve"> na zmywanie i szorowanie</w:t>
      </w:r>
      <w:r w:rsidR="001320B8">
        <w:rPr>
          <w:rFonts w:ascii="Lora" w:hAnsi="Lora"/>
          <w:w w:val="110"/>
        </w:rPr>
        <w:t>, wraz z usunięciem starych powłok – jeśli to jest niezbędne</w:t>
      </w:r>
      <w:r w:rsidRPr="006D168D">
        <w:rPr>
          <w:rFonts w:ascii="Lora" w:hAnsi="Lora"/>
          <w:w w:val="110"/>
        </w:rPr>
        <w:t>;</w:t>
      </w:r>
    </w:p>
    <w:p w14:paraId="6D099931" w14:textId="5D9A0A83" w:rsidR="0098056D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czyszczenie i m</w:t>
      </w:r>
      <w:r w:rsidR="0098056D" w:rsidRPr="006D168D">
        <w:rPr>
          <w:rFonts w:ascii="Lora" w:hAnsi="Lora"/>
          <w:w w:val="110"/>
        </w:rPr>
        <w:t>alowanie otworów drzwiowych</w:t>
      </w:r>
      <w:r w:rsidRPr="006D168D">
        <w:rPr>
          <w:rFonts w:ascii="Lora" w:hAnsi="Lora"/>
          <w:w w:val="110"/>
        </w:rPr>
        <w:t xml:space="preserve"> (futryn)</w:t>
      </w:r>
      <w:r w:rsidR="0098056D" w:rsidRPr="006D168D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 xml:space="preserve">wraz z </w:t>
      </w:r>
      <w:r w:rsidR="0098056D" w:rsidRPr="006D168D">
        <w:rPr>
          <w:rFonts w:ascii="Lora" w:hAnsi="Lora"/>
          <w:w w:val="110"/>
        </w:rPr>
        <w:t xml:space="preserve"> drzwi</w:t>
      </w:r>
      <w:r w:rsidRPr="006D168D">
        <w:rPr>
          <w:rFonts w:ascii="Lora" w:hAnsi="Lora"/>
          <w:w w:val="110"/>
        </w:rPr>
        <w:t>ami</w:t>
      </w:r>
      <w:r w:rsidR="0098056D" w:rsidRPr="006D168D">
        <w:rPr>
          <w:rFonts w:ascii="Lora" w:hAnsi="Lora"/>
          <w:w w:val="110"/>
        </w:rPr>
        <w:t xml:space="preserve"> wewnętrzny</w:t>
      </w:r>
      <w:r w:rsidRPr="006D168D">
        <w:rPr>
          <w:rFonts w:ascii="Lora" w:hAnsi="Lora"/>
          <w:w w:val="110"/>
        </w:rPr>
        <w:t xml:space="preserve">mi do pokoi, łazienki i toalety </w:t>
      </w:r>
      <w:r w:rsidR="0098056D" w:rsidRPr="006D168D">
        <w:rPr>
          <w:rFonts w:ascii="Lora" w:hAnsi="Lora"/>
          <w:w w:val="110"/>
        </w:rPr>
        <w:t xml:space="preserve"> szt. </w:t>
      </w:r>
      <w:r w:rsidRPr="006D168D">
        <w:rPr>
          <w:rFonts w:ascii="Lora" w:hAnsi="Lora"/>
          <w:w w:val="110"/>
        </w:rPr>
        <w:t>4;</w:t>
      </w:r>
    </w:p>
    <w:p w14:paraId="4C3B0EE2" w14:textId="0BD1F68E" w:rsidR="002226F1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wstawienie szyby do drzwi wewnętrznych szt. 1;</w:t>
      </w:r>
    </w:p>
    <w:p w14:paraId="7693CA37" w14:textId="2B46CDDE" w:rsidR="002226F1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zabezpieczenie istniejących, nie podlegających pracom remontowym elementów wyposażenia lokalu, przed zniszczeniem;</w:t>
      </w:r>
    </w:p>
    <w:p w14:paraId="1D9D3513" w14:textId="77777777" w:rsidR="009763C8" w:rsidRPr="009763C8" w:rsidRDefault="002226F1" w:rsidP="009763C8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posprzątanie w lokalu</w:t>
      </w:r>
      <w:r w:rsidR="001320B8">
        <w:rPr>
          <w:rFonts w:ascii="Lora" w:hAnsi="Lora"/>
          <w:w w:val="110"/>
        </w:rPr>
        <w:t xml:space="preserve"> oraz przywrócenie porządku na klatce schodowej i innych częściach wspólnych</w:t>
      </w:r>
      <w:r w:rsidRPr="006D168D">
        <w:rPr>
          <w:rFonts w:ascii="Lora" w:hAnsi="Lora"/>
          <w:w w:val="110"/>
        </w:rPr>
        <w:t>;</w:t>
      </w:r>
    </w:p>
    <w:p w14:paraId="19807AC4" w14:textId="77777777" w:rsidR="009763C8" w:rsidRPr="009763C8" w:rsidRDefault="002226F1" w:rsidP="009763C8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9763C8">
        <w:rPr>
          <w:rFonts w:ascii="Lora" w:hAnsi="Lora"/>
        </w:rPr>
        <w:t>wywóz powstałych w trakcie robót odpadów</w:t>
      </w:r>
      <w:r w:rsidR="0056093F" w:rsidRPr="009763C8">
        <w:rPr>
          <w:rFonts w:ascii="Lora" w:hAnsi="Lora"/>
        </w:rPr>
        <w:t>,</w:t>
      </w:r>
      <w:r w:rsidR="0056093F" w:rsidRPr="009763C8">
        <w:rPr>
          <w:rFonts w:ascii="Lora" w:eastAsia="Times New Roman" w:hAnsi="Lora" w:cs="Arial"/>
          <w:lang w:eastAsia="zh-CN"/>
        </w:rPr>
        <w:t xml:space="preserve"> </w:t>
      </w:r>
    </w:p>
    <w:p w14:paraId="7EAB746F" w14:textId="4330F31C" w:rsidR="0056093F" w:rsidRPr="009763C8" w:rsidRDefault="0056093F" w:rsidP="009763C8">
      <w:pPr>
        <w:pStyle w:val="Akapitzlist"/>
        <w:tabs>
          <w:tab w:val="left" w:pos="1577"/>
        </w:tabs>
        <w:spacing w:before="3" w:line="276" w:lineRule="auto"/>
        <w:ind w:left="1576" w:firstLine="0"/>
        <w:jc w:val="both"/>
        <w:rPr>
          <w:rFonts w:ascii="Lora" w:hAnsi="Lora"/>
        </w:rPr>
      </w:pPr>
      <w:r w:rsidRPr="009763C8">
        <w:rPr>
          <w:rFonts w:ascii="Lora" w:eastAsia="Times New Roman" w:hAnsi="Lora" w:cs="Arial"/>
          <w:lang w:eastAsia="zh-CN"/>
        </w:rPr>
        <w:t xml:space="preserve">zgodnie z wytycznymi zawartymi w Opisie Przedmiotu Zamówienia „OPZ”, stanowiącym załącznik nr 1 do </w:t>
      </w:r>
      <w:r w:rsidR="009763C8">
        <w:rPr>
          <w:rFonts w:ascii="Lora" w:eastAsia="Times New Roman" w:hAnsi="Lora" w:cs="Arial"/>
          <w:lang w:eastAsia="zh-CN"/>
        </w:rPr>
        <w:t>Zaproszenia</w:t>
      </w:r>
      <w:r w:rsidRPr="009763C8">
        <w:rPr>
          <w:rFonts w:ascii="Lora" w:eastAsia="Times New Roman" w:hAnsi="Lora" w:cs="Arial"/>
          <w:lang w:eastAsia="zh-CN"/>
        </w:rPr>
        <w:t>.</w:t>
      </w:r>
    </w:p>
    <w:p w14:paraId="5F240030" w14:textId="129ED212" w:rsidR="007818EC" w:rsidRPr="006D168D" w:rsidRDefault="007818EC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</w:p>
    <w:p w14:paraId="20FB174A" w14:textId="77777777" w:rsidR="007818EC" w:rsidRPr="006D168D" w:rsidRDefault="007818EC" w:rsidP="006D168D">
      <w:pPr>
        <w:pStyle w:val="Akapitzlist"/>
        <w:tabs>
          <w:tab w:val="left" w:pos="1577"/>
        </w:tabs>
        <w:spacing w:before="3" w:line="276" w:lineRule="auto"/>
        <w:ind w:left="1576" w:firstLine="0"/>
        <w:jc w:val="both"/>
        <w:rPr>
          <w:rFonts w:ascii="Lora" w:hAnsi="Lora"/>
        </w:rPr>
      </w:pPr>
    </w:p>
    <w:p w14:paraId="33032BEE" w14:textId="04645DAF" w:rsidR="007818EC" w:rsidRPr="006D168D" w:rsidRDefault="007818EC" w:rsidP="006D168D">
      <w:pPr>
        <w:pStyle w:val="Akapitzlist"/>
        <w:numPr>
          <w:ilvl w:val="0"/>
          <w:numId w:val="7"/>
        </w:numPr>
        <w:tabs>
          <w:tab w:val="left" w:pos="1577"/>
        </w:tabs>
        <w:spacing w:before="3" w:line="276" w:lineRule="auto"/>
        <w:jc w:val="both"/>
        <w:rPr>
          <w:rFonts w:ascii="Lora" w:hAnsi="Lora"/>
        </w:rPr>
      </w:pPr>
      <w:r w:rsidRPr="006D168D">
        <w:rPr>
          <w:rFonts w:ascii="Lora" w:hAnsi="Lora"/>
        </w:rPr>
        <w:t xml:space="preserve">Należy przewidzieć wszelkie prace, nie ujęte w niniejszym Zapytaniu ofertowym, które są konieczne do wykonania zadania zgodnie ze sztuką </w:t>
      </w:r>
      <w:r w:rsidR="00C875D0" w:rsidRPr="006D168D">
        <w:rPr>
          <w:rFonts w:ascii="Lora" w:hAnsi="Lora"/>
        </w:rPr>
        <w:t>budowlan</w:t>
      </w:r>
      <w:r w:rsidR="00C875D0">
        <w:rPr>
          <w:rFonts w:ascii="Lora" w:hAnsi="Lora"/>
        </w:rPr>
        <w:t>ą</w:t>
      </w:r>
      <w:r w:rsidRPr="006D168D">
        <w:rPr>
          <w:rFonts w:ascii="Lora" w:hAnsi="Lora"/>
        </w:rPr>
        <w:t>, a także wszelkie prace demontażowe</w:t>
      </w:r>
    </w:p>
    <w:p w14:paraId="784383F6" w14:textId="196AB348" w:rsidR="007818EC" w:rsidRPr="006D168D" w:rsidRDefault="007818EC" w:rsidP="006D168D">
      <w:pPr>
        <w:pStyle w:val="Akapitzlist"/>
        <w:numPr>
          <w:ilvl w:val="0"/>
          <w:numId w:val="7"/>
        </w:numPr>
        <w:tabs>
          <w:tab w:val="left" w:pos="1577"/>
        </w:tabs>
        <w:spacing w:before="3" w:line="276" w:lineRule="auto"/>
        <w:jc w:val="both"/>
        <w:rPr>
          <w:rFonts w:ascii="Lora" w:hAnsi="Lora"/>
        </w:rPr>
      </w:pPr>
      <w:r w:rsidRPr="006D168D">
        <w:rPr>
          <w:rFonts w:ascii="Lora" w:hAnsi="Lora"/>
        </w:rPr>
        <w:t xml:space="preserve">Zakup wszelkich materiałów i wyposażenia niezbędnego do realizacji przedmiotu </w:t>
      </w:r>
      <w:r w:rsidRPr="006D168D">
        <w:rPr>
          <w:rFonts w:ascii="Lora" w:hAnsi="Lora"/>
        </w:rPr>
        <w:lastRenderedPageBreak/>
        <w:t>zamówienia leży po stronie Wykonawcy i wymaga akceptacji Zamawiającego w zakresie wyposażenia, po przedłożeniu propozycji.</w:t>
      </w:r>
    </w:p>
    <w:p w14:paraId="5CC53AC7" w14:textId="77777777" w:rsidR="00525156" w:rsidRPr="006D168D" w:rsidRDefault="00525156" w:rsidP="006D168D">
      <w:pPr>
        <w:pStyle w:val="Akapitzlist"/>
        <w:tabs>
          <w:tab w:val="left" w:pos="1577"/>
        </w:tabs>
        <w:spacing w:before="3" w:line="276" w:lineRule="auto"/>
        <w:ind w:left="1937" w:firstLine="0"/>
        <w:jc w:val="both"/>
        <w:rPr>
          <w:rFonts w:ascii="Lora" w:hAnsi="Lora"/>
        </w:rPr>
      </w:pPr>
    </w:p>
    <w:p w14:paraId="1B9F62E1" w14:textId="77777777" w:rsidR="00D647CC" w:rsidRPr="006D168D" w:rsidRDefault="00D647CC" w:rsidP="006D168D">
      <w:pPr>
        <w:pStyle w:val="Tekstpodstawowy"/>
        <w:spacing w:line="276" w:lineRule="auto"/>
        <w:rPr>
          <w:rFonts w:ascii="Lora" w:hAnsi="Lora"/>
          <w:sz w:val="22"/>
          <w:szCs w:val="22"/>
        </w:rPr>
      </w:pPr>
    </w:p>
    <w:p w14:paraId="4CA12163" w14:textId="77777777" w:rsidR="00D647CC" w:rsidRPr="00575BF3" w:rsidRDefault="00D647CC" w:rsidP="00575BF3">
      <w:pPr>
        <w:pStyle w:val="Nagwek1"/>
        <w:numPr>
          <w:ilvl w:val="0"/>
          <w:numId w:val="1"/>
        </w:numPr>
        <w:tabs>
          <w:tab w:val="left" w:pos="1215"/>
        </w:tabs>
        <w:spacing w:before="131" w:line="276" w:lineRule="auto"/>
        <w:ind w:hanging="359"/>
        <w:rPr>
          <w:rFonts w:ascii="Lora" w:hAnsi="Lora"/>
          <w:w w:val="110"/>
        </w:rPr>
      </w:pPr>
      <w:r w:rsidRPr="006D168D">
        <w:rPr>
          <w:rFonts w:ascii="Lora" w:hAnsi="Lora"/>
          <w:w w:val="110"/>
        </w:rPr>
        <w:t>Opis</w:t>
      </w:r>
      <w:r w:rsidRPr="00575BF3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>warunków</w:t>
      </w:r>
      <w:r w:rsidRPr="00575BF3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>udziału</w:t>
      </w:r>
      <w:r w:rsidRPr="00575BF3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>w</w:t>
      </w:r>
      <w:r w:rsidRPr="00575BF3">
        <w:rPr>
          <w:rFonts w:ascii="Lora" w:hAnsi="Lora"/>
          <w:w w:val="110"/>
        </w:rPr>
        <w:t xml:space="preserve"> postepowaniu:</w:t>
      </w:r>
    </w:p>
    <w:p w14:paraId="5C8AB006" w14:textId="51213590" w:rsidR="00D647CC" w:rsidRPr="006D168D" w:rsidRDefault="00D647CC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</w:t>
      </w:r>
      <w:r w:rsidRPr="006D168D">
        <w:rPr>
          <w:rFonts w:ascii="Lora" w:hAnsi="Lora"/>
          <w:spacing w:val="80"/>
          <w:w w:val="150"/>
        </w:rPr>
        <w:t xml:space="preserve"> </w:t>
      </w:r>
      <w:r w:rsidR="00DF2A34" w:rsidRPr="006D168D">
        <w:rPr>
          <w:rFonts w:ascii="Lora" w:hAnsi="Lora"/>
          <w:w w:val="110"/>
        </w:rPr>
        <w:t>oświadcza, ze wszystkie prace wykona zgodnie ze sztuką budowlaną, obowiązującymi normami i przepisami, z zachowaniem przepisów bezpieczeństwa i higieny pracy.</w:t>
      </w:r>
    </w:p>
    <w:p w14:paraId="318EB1DE" w14:textId="675CAF18" w:rsidR="00DF2A34" w:rsidRPr="006D168D" w:rsidRDefault="00DF2A34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 xml:space="preserve">Wykonawca zapewni </w:t>
      </w:r>
      <w:r w:rsidR="00525156" w:rsidRPr="006D168D">
        <w:rPr>
          <w:rFonts w:ascii="Lora" w:hAnsi="Lora"/>
          <w:w w:val="110"/>
        </w:rPr>
        <w:t>właściwą</w:t>
      </w:r>
      <w:r w:rsidRPr="006D168D">
        <w:rPr>
          <w:rFonts w:ascii="Lora" w:hAnsi="Lora"/>
          <w:w w:val="110"/>
        </w:rPr>
        <w:t xml:space="preserve"> liczbę osób, celem należytego wykonania prac, które będą </w:t>
      </w:r>
      <w:r w:rsidR="00525156" w:rsidRPr="006D168D">
        <w:rPr>
          <w:rFonts w:ascii="Lora" w:hAnsi="Lora"/>
          <w:w w:val="110"/>
        </w:rPr>
        <w:t>posiadać</w:t>
      </w:r>
      <w:r w:rsidRPr="006D168D">
        <w:rPr>
          <w:rFonts w:ascii="Lora" w:hAnsi="Lora"/>
          <w:w w:val="110"/>
        </w:rPr>
        <w:t xml:space="preserve"> uprawnienia </w:t>
      </w:r>
      <w:r w:rsidR="00525156" w:rsidRPr="006D168D">
        <w:rPr>
          <w:rFonts w:ascii="Lora" w:hAnsi="Lora"/>
          <w:w w:val="110"/>
        </w:rPr>
        <w:t>niezbędne do</w:t>
      </w:r>
      <w:r w:rsidRPr="006D168D">
        <w:rPr>
          <w:rFonts w:ascii="Lora" w:hAnsi="Lora"/>
          <w:w w:val="110"/>
        </w:rPr>
        <w:t xml:space="preserve"> wykonania powierzonych im zadań.</w:t>
      </w:r>
    </w:p>
    <w:p w14:paraId="55E573C9" w14:textId="1E2E3D16" w:rsidR="00DF2A34" w:rsidRPr="006D168D" w:rsidRDefault="00DF2A34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 xml:space="preserve">Wykonawca zobowiązuje się terminowo i należycie wykonać usługę, tj. z należytą starannością, </w:t>
      </w:r>
      <w:r w:rsidR="00525156" w:rsidRPr="006D168D">
        <w:rPr>
          <w:rFonts w:ascii="Lora" w:hAnsi="Lora"/>
          <w:w w:val="110"/>
        </w:rPr>
        <w:t>wykorzystując</w:t>
      </w:r>
      <w:r w:rsidRPr="006D168D">
        <w:rPr>
          <w:rFonts w:ascii="Lora" w:hAnsi="Lora"/>
          <w:w w:val="110"/>
        </w:rPr>
        <w:t xml:space="preserve"> w najwyższym stopniu swoją wiedzę, umiejętności, doświadczenie i zdolności tak, aby odpowiadały potrzebom Zamawiającego.</w:t>
      </w:r>
    </w:p>
    <w:p w14:paraId="4E3CCF65" w14:textId="6C5E20B4" w:rsidR="00DF2A34" w:rsidRPr="006D168D" w:rsidRDefault="00525156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</w:t>
      </w:r>
      <w:r w:rsidR="00DF2A34" w:rsidRPr="006D168D">
        <w:rPr>
          <w:rFonts w:ascii="Lora" w:hAnsi="Lora"/>
          <w:w w:val="110"/>
        </w:rPr>
        <w:t xml:space="preserve"> ponosi pełna </w:t>
      </w:r>
      <w:r w:rsidRPr="006D168D">
        <w:rPr>
          <w:rFonts w:ascii="Lora" w:hAnsi="Lora"/>
          <w:w w:val="110"/>
        </w:rPr>
        <w:t>odpowiedzialność za</w:t>
      </w:r>
      <w:r w:rsidR="00DF2A34" w:rsidRPr="006D168D">
        <w:rPr>
          <w:rFonts w:ascii="Lora" w:hAnsi="Lora"/>
          <w:w w:val="110"/>
        </w:rPr>
        <w:t xml:space="preserve"> szkody oraz następstwa </w:t>
      </w:r>
      <w:r w:rsidRPr="006D168D">
        <w:rPr>
          <w:rFonts w:ascii="Lora" w:hAnsi="Lora"/>
          <w:w w:val="110"/>
        </w:rPr>
        <w:t>nieszczęśliwych</w:t>
      </w:r>
      <w:r w:rsidR="00DF2A34" w:rsidRPr="006D168D">
        <w:rPr>
          <w:rFonts w:ascii="Lora" w:hAnsi="Lora"/>
          <w:w w:val="110"/>
        </w:rPr>
        <w:t xml:space="preserve"> wypadków</w:t>
      </w:r>
      <w:r w:rsidRPr="006D168D">
        <w:rPr>
          <w:rFonts w:ascii="Lora" w:hAnsi="Lora"/>
          <w:w w:val="110"/>
        </w:rPr>
        <w:t xml:space="preserve"> pracowników</w:t>
      </w:r>
      <w:r w:rsidR="00DF2A34" w:rsidRPr="006D168D">
        <w:rPr>
          <w:rFonts w:ascii="Lora" w:hAnsi="Lora"/>
          <w:w w:val="110"/>
        </w:rPr>
        <w:t xml:space="preserve"> i osób trzecich, powstałych w związku z </w:t>
      </w:r>
      <w:r w:rsidRPr="006D168D">
        <w:rPr>
          <w:rFonts w:ascii="Lora" w:hAnsi="Lora"/>
          <w:w w:val="110"/>
        </w:rPr>
        <w:t>wykonywana usługą.</w:t>
      </w:r>
    </w:p>
    <w:p w14:paraId="0AF94FD9" w14:textId="64F9E700" w:rsidR="00525156" w:rsidRPr="006D168D" w:rsidRDefault="00525156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 jest zobowiązany do utrzymania porządku w trakcie wykonywania robót, a po</w:t>
      </w:r>
      <w:r w:rsidR="00544A40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>ich zakończeniu do usunięcia wszelkich zbędnych przedmiotó</w:t>
      </w:r>
      <w:r w:rsidR="009F7E3F">
        <w:rPr>
          <w:rFonts w:ascii="Lora" w:hAnsi="Lora"/>
          <w:w w:val="110"/>
        </w:rPr>
        <w:t>w</w:t>
      </w:r>
      <w:r w:rsidRPr="006D168D">
        <w:rPr>
          <w:rFonts w:ascii="Lora" w:hAnsi="Lora"/>
          <w:w w:val="110"/>
        </w:rPr>
        <w:t>, materiałów i odpadów oraz przekazania ich do utylizacji zgodnie z obowiązującymi przepisami.</w:t>
      </w:r>
    </w:p>
    <w:p w14:paraId="4F8FC6F2" w14:textId="52DD8099" w:rsidR="00D647CC" w:rsidRPr="006D168D" w:rsidRDefault="00D647CC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2" w:line="276" w:lineRule="auto"/>
        <w:ind w:left="1570" w:right="459" w:hanging="357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 zobowiązany jest posiadać ubezpieczenie</w:t>
      </w:r>
      <w:r w:rsidR="00525156" w:rsidRPr="006D168D">
        <w:rPr>
          <w:rFonts w:ascii="Lora" w:hAnsi="Lora"/>
          <w:w w:val="110"/>
        </w:rPr>
        <w:t>/inny dokument ubezpieczenia</w:t>
      </w:r>
      <w:r w:rsidRPr="006D168D">
        <w:rPr>
          <w:rFonts w:ascii="Lora" w:hAnsi="Lora"/>
          <w:w w:val="110"/>
        </w:rPr>
        <w:t xml:space="preserve"> od odpowiedzialności cywilnej w zakresie prowadzonej działalności</w:t>
      </w:r>
      <w:r w:rsidR="00525156" w:rsidRPr="006D168D">
        <w:rPr>
          <w:rFonts w:ascii="Lora" w:hAnsi="Lora"/>
          <w:w w:val="110"/>
        </w:rPr>
        <w:t xml:space="preserve"> na wszystkie zdarzenia przez cały okres realizacji, na kwotę nie mniejszą niż 50.000 zł.</w:t>
      </w:r>
    </w:p>
    <w:p w14:paraId="25EBE5FA" w14:textId="77777777" w:rsidR="00D647CC" w:rsidRPr="006D168D" w:rsidRDefault="00525156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2" w:line="276" w:lineRule="auto"/>
        <w:ind w:right="4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 udzieli 24 – miesięcznej gwarancji na wykonane ro</w:t>
      </w:r>
      <w:r w:rsidR="00E275EC" w:rsidRPr="006D168D">
        <w:rPr>
          <w:rFonts w:ascii="Lora" w:hAnsi="Lora"/>
          <w:w w:val="110"/>
        </w:rPr>
        <w:t>boty</w:t>
      </w:r>
    </w:p>
    <w:p w14:paraId="4AD9C0BC" w14:textId="36E736BD" w:rsidR="00E275EC" w:rsidRPr="006D168D" w:rsidRDefault="00E275EC" w:rsidP="006D168D">
      <w:pPr>
        <w:tabs>
          <w:tab w:val="left" w:pos="1577"/>
        </w:tabs>
        <w:spacing w:before="2" w:line="276" w:lineRule="auto"/>
        <w:ind w:left="1576" w:right="461"/>
        <w:jc w:val="both"/>
        <w:rPr>
          <w:rFonts w:ascii="Lora" w:hAnsi="Lora"/>
        </w:rPr>
      </w:pPr>
    </w:p>
    <w:p w14:paraId="158E2652" w14:textId="7B7D9221" w:rsidR="00575BF3" w:rsidRPr="00575BF3" w:rsidRDefault="00E275EC" w:rsidP="00575BF3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  <w:b/>
          <w:w w:val="110"/>
        </w:rPr>
      </w:pPr>
      <w:r w:rsidRPr="00575BF3">
        <w:rPr>
          <w:rFonts w:ascii="Lora" w:hAnsi="Lora"/>
          <w:b/>
          <w:w w:val="110"/>
        </w:rPr>
        <w:t>Kryterium oceny oferty</w:t>
      </w:r>
      <w:r w:rsidR="00575BF3" w:rsidRPr="00575BF3">
        <w:rPr>
          <w:rFonts w:ascii="Lora" w:hAnsi="Lora"/>
          <w:b/>
          <w:w w:val="110"/>
        </w:rPr>
        <w:t>:</w:t>
      </w:r>
      <w:r w:rsidRPr="00575BF3">
        <w:rPr>
          <w:rFonts w:ascii="Lora" w:hAnsi="Lora"/>
          <w:b/>
          <w:w w:val="110"/>
        </w:rPr>
        <w:t xml:space="preserve"> jest </w:t>
      </w:r>
      <w:r w:rsidR="00113BB9" w:rsidRPr="00575BF3">
        <w:rPr>
          <w:rFonts w:ascii="Lora" w:hAnsi="Lora"/>
          <w:b/>
          <w:w w:val="110"/>
        </w:rPr>
        <w:t>najniższa</w:t>
      </w:r>
      <w:r w:rsidRPr="00575BF3">
        <w:rPr>
          <w:rFonts w:ascii="Lora" w:hAnsi="Lora"/>
          <w:b/>
          <w:w w:val="110"/>
        </w:rPr>
        <w:t xml:space="preserve"> cena (100%) realizacji zamówienia</w:t>
      </w:r>
    </w:p>
    <w:p w14:paraId="06A13983" w14:textId="77777777" w:rsidR="00DE03CB" w:rsidRPr="00575BF3" w:rsidRDefault="00DE03CB" w:rsidP="00575BF3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  <w:b/>
          <w:w w:val="110"/>
        </w:rPr>
      </w:pPr>
      <w:r w:rsidRPr="00575BF3">
        <w:rPr>
          <w:rFonts w:ascii="Lora" w:hAnsi="Lora"/>
          <w:b/>
          <w:w w:val="110"/>
        </w:rPr>
        <w:t>Sposób przygotowania i złożenia oferty</w:t>
      </w:r>
    </w:p>
    <w:p w14:paraId="722819F3" w14:textId="77777777" w:rsidR="00DE03CB" w:rsidRPr="006D168D" w:rsidRDefault="00DE03CB" w:rsidP="006D168D">
      <w:pPr>
        <w:pStyle w:val="Akapitzlist"/>
        <w:tabs>
          <w:tab w:val="left" w:pos="1577"/>
        </w:tabs>
        <w:spacing w:before="2" w:line="276" w:lineRule="auto"/>
        <w:ind w:right="459" w:firstLine="0"/>
        <w:jc w:val="both"/>
        <w:rPr>
          <w:rFonts w:ascii="Lora" w:hAnsi="Lora"/>
        </w:rPr>
      </w:pPr>
      <w:r w:rsidRPr="006D168D">
        <w:rPr>
          <w:rFonts w:ascii="Lora" w:hAnsi="Lora"/>
        </w:rPr>
        <w:t>Ofertę stanowi:</w:t>
      </w:r>
    </w:p>
    <w:p w14:paraId="0778646F" w14:textId="5296FBAA" w:rsidR="00DE03CB" w:rsidRPr="006D168D" w:rsidRDefault="00DE03CB" w:rsidP="006D168D">
      <w:pPr>
        <w:pStyle w:val="Akapitzlist"/>
        <w:numPr>
          <w:ilvl w:val="0"/>
          <w:numId w:val="8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  <w:r w:rsidRPr="006D168D">
        <w:rPr>
          <w:rFonts w:ascii="Lora" w:hAnsi="Lora"/>
        </w:rPr>
        <w:t>„Propozycja cenowa” – Formularz ofertowy stanowi załącznik nr</w:t>
      </w:r>
      <w:r w:rsidR="002525DD">
        <w:rPr>
          <w:rFonts w:ascii="Lora" w:hAnsi="Lora"/>
        </w:rPr>
        <w:t xml:space="preserve"> </w:t>
      </w:r>
      <w:r w:rsidR="0056093F">
        <w:rPr>
          <w:rFonts w:ascii="Lora" w:hAnsi="Lora"/>
        </w:rPr>
        <w:t>2</w:t>
      </w:r>
      <w:r w:rsidRPr="006D168D">
        <w:rPr>
          <w:rFonts w:ascii="Lora" w:hAnsi="Lora"/>
        </w:rPr>
        <w:t xml:space="preserve"> do niniejszego Zaproszenia;</w:t>
      </w:r>
    </w:p>
    <w:p w14:paraId="30B1B231" w14:textId="77777777" w:rsidR="00DE03CB" w:rsidRPr="006D168D" w:rsidRDefault="00DE03CB" w:rsidP="006D168D">
      <w:pPr>
        <w:pStyle w:val="Akapitzlist"/>
        <w:numPr>
          <w:ilvl w:val="0"/>
          <w:numId w:val="8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  <w:r w:rsidRPr="006D168D">
        <w:rPr>
          <w:rFonts w:ascii="Lora" w:hAnsi="Lora"/>
        </w:rPr>
        <w:t>Polisa OC wraz z potwierdzeniem opłacenia składki;</w:t>
      </w:r>
    </w:p>
    <w:p w14:paraId="2C0DE0A9" w14:textId="77777777" w:rsidR="00DE03CB" w:rsidRPr="009763C8" w:rsidRDefault="00DE03CB" w:rsidP="006D168D">
      <w:pPr>
        <w:pStyle w:val="Akapitzlist"/>
        <w:numPr>
          <w:ilvl w:val="0"/>
          <w:numId w:val="8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  <w:r w:rsidRPr="006D168D">
        <w:rPr>
          <w:rFonts w:ascii="Lora" w:hAnsi="Lora"/>
        </w:rPr>
        <w:t xml:space="preserve">Odpis z właściwego rejestru lub centralnej ewidencji informacji o działalności gospodarczej lub KRS. </w:t>
      </w:r>
    </w:p>
    <w:p w14:paraId="321B04CA" w14:textId="14AEE769" w:rsidR="00C875D0" w:rsidRPr="006D168D" w:rsidRDefault="00C875D0" w:rsidP="006D168D">
      <w:pPr>
        <w:pStyle w:val="Akapitzlist"/>
        <w:numPr>
          <w:ilvl w:val="0"/>
          <w:numId w:val="8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  <w:r>
        <w:rPr>
          <w:rStyle w:val="normaltextrun"/>
          <w:rFonts w:ascii="Lora" w:hAnsi="Lora"/>
          <w:color w:val="000000"/>
          <w:shd w:val="clear" w:color="auto" w:fill="FFFFFF"/>
        </w:rPr>
        <w:t xml:space="preserve">Załącznik nr </w:t>
      </w:r>
      <w:r w:rsidR="0056093F">
        <w:rPr>
          <w:rStyle w:val="normaltextrun"/>
          <w:rFonts w:ascii="Lora" w:hAnsi="Lora"/>
          <w:color w:val="000000"/>
          <w:shd w:val="clear" w:color="auto" w:fill="FFFFFF"/>
        </w:rPr>
        <w:t>3</w:t>
      </w:r>
      <w:r>
        <w:rPr>
          <w:rStyle w:val="normaltextrun"/>
          <w:rFonts w:ascii="Lora" w:hAnsi="Lora"/>
          <w:color w:val="000000"/>
          <w:shd w:val="clear" w:color="auto" w:fill="FFFFFF"/>
        </w:rPr>
        <w:t xml:space="preserve"> -Zaakceptowany (parafowany) projekt (wzór) umowy.</w:t>
      </w:r>
      <w:r>
        <w:rPr>
          <w:rStyle w:val="eop"/>
          <w:rFonts w:ascii="Lora" w:hAnsi="Lora"/>
          <w:color w:val="000000"/>
          <w:shd w:val="clear" w:color="auto" w:fill="FFFFFF"/>
        </w:rPr>
        <w:t> </w:t>
      </w:r>
    </w:p>
    <w:p w14:paraId="3D07913F" w14:textId="77777777" w:rsidR="00755A33" w:rsidRPr="00DC7C6C" w:rsidRDefault="00755A33" w:rsidP="00DC7C6C">
      <w:p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</w:p>
    <w:p w14:paraId="72171315" w14:textId="77777777" w:rsidR="00DE03CB" w:rsidRPr="00575BF3" w:rsidRDefault="00DE03CB" w:rsidP="00575BF3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  <w:b/>
          <w:w w:val="110"/>
        </w:rPr>
      </w:pPr>
      <w:r w:rsidRPr="00575BF3">
        <w:rPr>
          <w:rFonts w:ascii="Lora" w:hAnsi="Lora"/>
          <w:b/>
          <w:w w:val="110"/>
        </w:rPr>
        <w:t>Miejsce oraz termin składania ofert:</w:t>
      </w:r>
    </w:p>
    <w:p w14:paraId="7A440962" w14:textId="378AC821" w:rsidR="00DE03CB" w:rsidRPr="006D168D" w:rsidRDefault="00DA6E67" w:rsidP="006D168D">
      <w:pPr>
        <w:pStyle w:val="Akapitzlist"/>
        <w:numPr>
          <w:ilvl w:val="0"/>
          <w:numId w:val="2"/>
        </w:numPr>
        <w:tabs>
          <w:tab w:val="left" w:pos="1570"/>
        </w:tabs>
        <w:spacing w:line="276" w:lineRule="auto"/>
        <w:ind w:right="452"/>
        <w:rPr>
          <w:rFonts w:ascii="Lora" w:hAnsi="Lora"/>
        </w:rPr>
      </w:pPr>
      <w:r>
        <w:rPr>
          <w:rFonts w:ascii="Lora" w:hAnsi="Lora"/>
          <w:w w:val="110"/>
        </w:rPr>
        <w:t>propozycję cenową – formularz ofertowy</w:t>
      </w:r>
      <w:r w:rsidR="009763C8">
        <w:rPr>
          <w:rFonts w:ascii="Lora" w:hAnsi="Lora"/>
          <w:w w:val="110"/>
        </w:rPr>
        <w:t xml:space="preserve"> podpisaną</w:t>
      </w:r>
      <w:r w:rsidR="00DE03CB" w:rsidRPr="006D168D">
        <w:rPr>
          <w:rFonts w:ascii="Lora" w:hAnsi="Lora"/>
          <w:w w:val="110"/>
        </w:rPr>
        <w:t xml:space="preserve"> przez uprawnioną osobę, zawierającą dokumenty, o których mowa w pkt. 6 zaproszenia, należy przesłać w formie elektronicznej (np. plik PDF)</w:t>
      </w:r>
      <w:r w:rsidR="00DC7C6C">
        <w:rPr>
          <w:rFonts w:ascii="Lora" w:hAnsi="Lora"/>
          <w:w w:val="110"/>
        </w:rPr>
        <w:t xml:space="preserve">, </w:t>
      </w:r>
      <w:r w:rsidR="00DE03CB" w:rsidRPr="006D168D">
        <w:rPr>
          <w:rFonts w:ascii="Lora" w:hAnsi="Lora"/>
          <w:w w:val="110"/>
        </w:rPr>
        <w:t xml:space="preserve">według </w:t>
      </w:r>
      <w:r w:rsidR="00DE03CB" w:rsidRPr="006D168D">
        <w:rPr>
          <w:rFonts w:ascii="Lora" w:hAnsi="Lora"/>
          <w:w w:val="115"/>
        </w:rPr>
        <w:t xml:space="preserve">wzoru stanowiącego </w:t>
      </w:r>
      <w:r w:rsidR="00DE03CB" w:rsidRPr="006D168D">
        <w:rPr>
          <w:rFonts w:ascii="Lora" w:hAnsi="Lora"/>
          <w:b/>
          <w:i/>
          <w:w w:val="115"/>
        </w:rPr>
        <w:t xml:space="preserve">Załącznik nr 1 </w:t>
      </w:r>
      <w:r w:rsidR="00DE03CB" w:rsidRPr="006D168D">
        <w:rPr>
          <w:rFonts w:ascii="Lora" w:hAnsi="Lora"/>
          <w:w w:val="115"/>
        </w:rPr>
        <w:t xml:space="preserve">do dnia </w:t>
      </w:r>
      <w:r w:rsidR="005E1171" w:rsidRPr="005E1171">
        <w:rPr>
          <w:rFonts w:ascii="Lora" w:hAnsi="Lora"/>
          <w:w w:val="115"/>
          <w:u w:val="single"/>
        </w:rPr>
        <w:t>28.04</w:t>
      </w:r>
      <w:r w:rsidR="00DE03CB" w:rsidRPr="005E1171">
        <w:rPr>
          <w:rFonts w:ascii="Lora" w:hAnsi="Lora"/>
          <w:w w:val="115"/>
          <w:u w:val="single"/>
        </w:rPr>
        <w:t>.2025 r</w:t>
      </w:r>
      <w:r w:rsidR="00DE03CB" w:rsidRPr="006D168D">
        <w:rPr>
          <w:rFonts w:ascii="Lora" w:hAnsi="Lora"/>
          <w:w w:val="115"/>
        </w:rPr>
        <w:t xml:space="preserve">. do godz. </w:t>
      </w:r>
      <w:r w:rsidR="00DE03CB" w:rsidRPr="005E1171">
        <w:rPr>
          <w:rFonts w:ascii="Lora" w:hAnsi="Lora"/>
          <w:w w:val="115"/>
          <w:u w:val="single"/>
        </w:rPr>
        <w:t>1</w:t>
      </w:r>
      <w:r w:rsidR="00DC7C6C" w:rsidRPr="005E1171">
        <w:rPr>
          <w:rFonts w:ascii="Lora" w:hAnsi="Lora"/>
          <w:w w:val="115"/>
          <w:u w:val="single"/>
        </w:rPr>
        <w:t>2</w:t>
      </w:r>
      <w:r w:rsidR="00DE03CB" w:rsidRPr="005E1171">
        <w:rPr>
          <w:rFonts w:ascii="Lora" w:hAnsi="Lora"/>
          <w:w w:val="115"/>
          <w:u w:val="single"/>
        </w:rPr>
        <w:t>:00</w:t>
      </w:r>
      <w:r w:rsidR="00DE03CB" w:rsidRPr="005E1171">
        <w:rPr>
          <w:rFonts w:ascii="Lora" w:hAnsi="Lora"/>
          <w:w w:val="110"/>
        </w:rPr>
        <w:t xml:space="preserve"> </w:t>
      </w:r>
      <w:r w:rsidR="00DE03CB" w:rsidRPr="006D168D">
        <w:rPr>
          <w:rFonts w:ascii="Lora" w:hAnsi="Lora"/>
          <w:w w:val="110"/>
        </w:rPr>
        <w:t xml:space="preserve">na adres: </w:t>
      </w:r>
      <w:hyperlink r:id="rId7" w:history="1">
        <w:r w:rsidR="00DE03CB" w:rsidRPr="006D168D">
          <w:rPr>
            <w:rStyle w:val="Hipercze"/>
            <w:rFonts w:ascii="Lora" w:hAnsi="Lora"/>
            <w:w w:val="110"/>
          </w:rPr>
          <w:t>bm@pan.pl</w:t>
        </w:r>
      </w:hyperlink>
      <w:r w:rsidR="00DC7C6C">
        <w:rPr>
          <w:rFonts w:ascii="Lora" w:hAnsi="Lora"/>
          <w:w w:val="110"/>
        </w:rPr>
        <w:t>;</w:t>
      </w:r>
    </w:p>
    <w:p w14:paraId="1F28DF14" w14:textId="77777777" w:rsidR="00DE03CB" w:rsidRPr="006D168D" w:rsidRDefault="00DE03CB" w:rsidP="006D168D">
      <w:pPr>
        <w:pStyle w:val="Akapitzlist"/>
        <w:numPr>
          <w:ilvl w:val="0"/>
          <w:numId w:val="2"/>
        </w:numPr>
        <w:tabs>
          <w:tab w:val="left" w:pos="1570"/>
        </w:tabs>
        <w:spacing w:line="276" w:lineRule="auto"/>
        <w:rPr>
          <w:rFonts w:ascii="Lora" w:hAnsi="Lora"/>
        </w:rPr>
      </w:pPr>
      <w:r w:rsidRPr="006D168D">
        <w:rPr>
          <w:rFonts w:ascii="Lora" w:hAnsi="Lora"/>
          <w:w w:val="110"/>
        </w:rPr>
        <w:t>Wykonawca</w:t>
      </w:r>
      <w:r w:rsidRPr="006D168D">
        <w:rPr>
          <w:rFonts w:ascii="Lora" w:hAnsi="Lora"/>
          <w:spacing w:val="12"/>
          <w:w w:val="110"/>
        </w:rPr>
        <w:t xml:space="preserve"> </w:t>
      </w:r>
      <w:r w:rsidRPr="006D168D">
        <w:rPr>
          <w:rFonts w:ascii="Lora" w:hAnsi="Lora"/>
          <w:w w:val="110"/>
        </w:rPr>
        <w:t>może</w:t>
      </w:r>
      <w:r w:rsidRPr="006D168D">
        <w:rPr>
          <w:rFonts w:ascii="Lora" w:hAnsi="Lora"/>
          <w:spacing w:val="17"/>
          <w:w w:val="110"/>
        </w:rPr>
        <w:t xml:space="preserve"> </w:t>
      </w:r>
      <w:r w:rsidRPr="006D168D">
        <w:rPr>
          <w:rFonts w:ascii="Lora" w:hAnsi="Lora"/>
          <w:w w:val="110"/>
        </w:rPr>
        <w:t>złożyć</w:t>
      </w:r>
      <w:r w:rsidRPr="006D168D">
        <w:rPr>
          <w:rFonts w:ascii="Lora" w:hAnsi="Lora"/>
          <w:spacing w:val="13"/>
          <w:w w:val="110"/>
        </w:rPr>
        <w:t xml:space="preserve"> </w:t>
      </w:r>
      <w:r w:rsidRPr="006D168D">
        <w:rPr>
          <w:rFonts w:ascii="Lora" w:hAnsi="Lora"/>
          <w:w w:val="110"/>
        </w:rPr>
        <w:t>tylko</w:t>
      </w:r>
      <w:r w:rsidRPr="006D168D">
        <w:rPr>
          <w:rFonts w:ascii="Lora" w:hAnsi="Lora"/>
          <w:spacing w:val="11"/>
          <w:w w:val="110"/>
        </w:rPr>
        <w:t xml:space="preserve"> </w:t>
      </w:r>
      <w:r w:rsidRPr="006D168D">
        <w:rPr>
          <w:rFonts w:ascii="Lora" w:hAnsi="Lora"/>
          <w:w w:val="110"/>
        </w:rPr>
        <w:t>jedną</w:t>
      </w:r>
      <w:r w:rsidRPr="006D168D">
        <w:rPr>
          <w:rFonts w:ascii="Lora" w:hAnsi="Lora"/>
          <w:spacing w:val="12"/>
          <w:w w:val="110"/>
        </w:rPr>
        <w:t xml:space="preserve"> </w:t>
      </w:r>
      <w:r w:rsidRPr="006D168D">
        <w:rPr>
          <w:rFonts w:ascii="Lora" w:hAnsi="Lora"/>
          <w:spacing w:val="-2"/>
          <w:w w:val="110"/>
        </w:rPr>
        <w:t>ofertę;</w:t>
      </w:r>
    </w:p>
    <w:p w14:paraId="7DF068E5" w14:textId="432D6FD1" w:rsidR="00DC7C6C" w:rsidRPr="0017164E" w:rsidRDefault="00DE03CB" w:rsidP="00ED20A4">
      <w:pPr>
        <w:pStyle w:val="Akapitzlist"/>
        <w:numPr>
          <w:ilvl w:val="0"/>
          <w:numId w:val="2"/>
        </w:numPr>
        <w:tabs>
          <w:tab w:val="left" w:pos="1570"/>
        </w:tabs>
        <w:spacing w:before="2" w:line="276" w:lineRule="auto"/>
        <w:ind w:right="459"/>
        <w:jc w:val="both"/>
        <w:rPr>
          <w:rFonts w:ascii="Lora" w:hAnsi="Lora"/>
        </w:rPr>
      </w:pPr>
      <w:r w:rsidRPr="0017164E">
        <w:rPr>
          <w:rFonts w:ascii="Lora" w:hAnsi="Lora"/>
          <w:w w:val="110"/>
        </w:rPr>
        <w:lastRenderedPageBreak/>
        <w:t>oferty</w:t>
      </w:r>
      <w:r w:rsidRPr="0017164E">
        <w:rPr>
          <w:rFonts w:ascii="Lora" w:hAnsi="Lora"/>
          <w:spacing w:val="6"/>
          <w:w w:val="110"/>
        </w:rPr>
        <w:t xml:space="preserve"> </w:t>
      </w:r>
      <w:r w:rsidR="0017164E" w:rsidRPr="0017164E">
        <w:rPr>
          <w:rFonts w:ascii="Lora" w:hAnsi="Lora"/>
          <w:spacing w:val="6"/>
          <w:w w:val="110"/>
        </w:rPr>
        <w:t>niespełniające warunków będą odrzucane</w:t>
      </w:r>
      <w:r w:rsidR="0017164E">
        <w:rPr>
          <w:rFonts w:ascii="Lora" w:hAnsi="Lora"/>
          <w:spacing w:val="6"/>
          <w:w w:val="110"/>
        </w:rPr>
        <w:t>.</w:t>
      </w:r>
    </w:p>
    <w:p w14:paraId="25A0FB12" w14:textId="77777777" w:rsidR="0017164E" w:rsidRPr="0017164E" w:rsidRDefault="0017164E" w:rsidP="0017164E">
      <w:pPr>
        <w:pStyle w:val="Akapitzlist"/>
        <w:tabs>
          <w:tab w:val="left" w:pos="1570"/>
        </w:tabs>
        <w:spacing w:before="2" w:line="276" w:lineRule="auto"/>
        <w:ind w:left="1569" w:right="459" w:firstLine="0"/>
        <w:jc w:val="both"/>
        <w:rPr>
          <w:rFonts w:ascii="Lora" w:hAnsi="Lora"/>
        </w:rPr>
      </w:pPr>
    </w:p>
    <w:p w14:paraId="76385C51" w14:textId="77777777" w:rsidR="00DC7C6C" w:rsidRDefault="00DE03CB" w:rsidP="006D168D">
      <w:pPr>
        <w:pStyle w:val="Nagwek1"/>
        <w:numPr>
          <w:ilvl w:val="0"/>
          <w:numId w:val="1"/>
        </w:numPr>
        <w:tabs>
          <w:tab w:val="left" w:pos="1215"/>
        </w:tabs>
        <w:spacing w:line="276" w:lineRule="auto"/>
        <w:ind w:hanging="359"/>
        <w:rPr>
          <w:rFonts w:ascii="Lora" w:hAnsi="Lora"/>
          <w:b w:val="0"/>
          <w:bCs w:val="0"/>
        </w:rPr>
      </w:pPr>
      <w:r w:rsidRPr="006D168D">
        <w:rPr>
          <w:rFonts w:ascii="Lora" w:hAnsi="Lora"/>
          <w:b w:val="0"/>
          <w:bCs w:val="0"/>
        </w:rPr>
        <w:t>Cena podana w ofercie powinna zawierać wszystkie opłaty koszty związane z wykonaniem zamówienia.</w:t>
      </w:r>
    </w:p>
    <w:p w14:paraId="69AE5497" w14:textId="0AF50E75" w:rsidR="00DE03CB" w:rsidRPr="006D168D" w:rsidRDefault="00DE03CB" w:rsidP="00DC7C6C">
      <w:pPr>
        <w:pStyle w:val="Nagwek1"/>
        <w:tabs>
          <w:tab w:val="left" w:pos="1215"/>
        </w:tabs>
        <w:spacing w:line="276" w:lineRule="auto"/>
        <w:rPr>
          <w:rFonts w:ascii="Lora" w:hAnsi="Lora"/>
          <w:b w:val="0"/>
          <w:bCs w:val="0"/>
        </w:rPr>
      </w:pPr>
      <w:r w:rsidRPr="006D168D">
        <w:rPr>
          <w:rFonts w:ascii="Lora" w:hAnsi="Lora"/>
          <w:b w:val="0"/>
          <w:bCs w:val="0"/>
          <w:w w:val="110"/>
        </w:rPr>
        <w:t xml:space="preserve"> </w:t>
      </w:r>
    </w:p>
    <w:p w14:paraId="23474869" w14:textId="73BDB25D" w:rsidR="00DE03CB" w:rsidRPr="006D168D" w:rsidRDefault="00DE03CB" w:rsidP="006D168D">
      <w:pPr>
        <w:pStyle w:val="Nagwek1"/>
        <w:numPr>
          <w:ilvl w:val="0"/>
          <w:numId w:val="1"/>
        </w:numPr>
        <w:tabs>
          <w:tab w:val="left" w:pos="1215"/>
        </w:tabs>
        <w:spacing w:line="276" w:lineRule="auto"/>
        <w:ind w:hanging="359"/>
        <w:rPr>
          <w:rFonts w:ascii="Lora" w:hAnsi="Lora"/>
        </w:rPr>
      </w:pPr>
      <w:r w:rsidRPr="006D168D">
        <w:rPr>
          <w:rFonts w:ascii="Lora" w:hAnsi="Lora"/>
        </w:rPr>
        <w:t>Informacje o sposobie komunikowania się Zamawiającego z Wykonawcami:</w:t>
      </w:r>
    </w:p>
    <w:p w14:paraId="030C2D2A" w14:textId="77777777" w:rsidR="00DC7C6C" w:rsidRDefault="00DE03CB" w:rsidP="00575BF3">
      <w:pPr>
        <w:pStyle w:val="Nagwek1"/>
        <w:tabs>
          <w:tab w:val="left" w:pos="1215"/>
        </w:tabs>
        <w:spacing w:line="276" w:lineRule="auto"/>
        <w:ind w:firstLine="0"/>
        <w:rPr>
          <w:rFonts w:ascii="Lora" w:hAnsi="Lora"/>
          <w:b w:val="0"/>
          <w:bCs w:val="0"/>
        </w:rPr>
      </w:pPr>
      <w:r w:rsidRPr="006D168D">
        <w:rPr>
          <w:rFonts w:ascii="Lora" w:hAnsi="Lora"/>
          <w:b w:val="0"/>
          <w:bCs w:val="0"/>
        </w:rPr>
        <w:t xml:space="preserve">Zamawiający będzie się komunikował z Wykonawcami za pośrednictwem poczty elektronicznej: </w:t>
      </w:r>
      <w:hyperlink r:id="rId8" w:history="1">
        <w:r w:rsidR="00F373B1" w:rsidRPr="0080560D">
          <w:rPr>
            <w:rStyle w:val="Hipercze"/>
            <w:rFonts w:ascii="Lora" w:hAnsi="Lora"/>
            <w:b w:val="0"/>
            <w:bCs w:val="0"/>
          </w:rPr>
          <w:t>elzbieta.brojek@pan.pl</w:t>
        </w:r>
      </w:hyperlink>
      <w:r w:rsidRPr="006D168D">
        <w:rPr>
          <w:rFonts w:ascii="Lora" w:hAnsi="Lora"/>
          <w:b w:val="0"/>
          <w:bCs w:val="0"/>
        </w:rPr>
        <w:t xml:space="preserve">, </w:t>
      </w:r>
      <w:hyperlink r:id="rId9" w:history="1">
        <w:r w:rsidRPr="006D168D">
          <w:rPr>
            <w:rStyle w:val="Hipercze"/>
            <w:rFonts w:ascii="Lora" w:hAnsi="Lora"/>
            <w:b w:val="0"/>
            <w:bCs w:val="0"/>
          </w:rPr>
          <w:t>bm@pan.pl</w:t>
        </w:r>
      </w:hyperlink>
      <w:r w:rsidRPr="006D168D">
        <w:rPr>
          <w:rFonts w:ascii="Lora" w:hAnsi="Lora"/>
          <w:b w:val="0"/>
          <w:bCs w:val="0"/>
        </w:rPr>
        <w:t xml:space="preserve"> oraz telefonicznie z </w:t>
      </w:r>
      <w:r w:rsidR="00DC7C6C">
        <w:rPr>
          <w:rFonts w:ascii="Lora" w:hAnsi="Lora"/>
          <w:b w:val="0"/>
          <w:bCs w:val="0"/>
        </w:rPr>
        <w:t>Elżbietą Brojek</w:t>
      </w:r>
    </w:p>
    <w:p w14:paraId="7104CEB2" w14:textId="1988719C" w:rsidR="00755A33" w:rsidRPr="006D168D" w:rsidRDefault="00DE03CB" w:rsidP="00575BF3">
      <w:pPr>
        <w:pStyle w:val="Nagwek1"/>
        <w:tabs>
          <w:tab w:val="left" w:pos="1215"/>
        </w:tabs>
        <w:spacing w:line="276" w:lineRule="auto"/>
        <w:ind w:firstLine="0"/>
        <w:rPr>
          <w:rFonts w:ascii="Lora" w:hAnsi="Lora"/>
          <w:b w:val="0"/>
          <w:bCs w:val="0"/>
        </w:rPr>
      </w:pPr>
      <w:r w:rsidRPr="006D168D">
        <w:rPr>
          <w:rFonts w:ascii="Lora" w:hAnsi="Lora"/>
          <w:b w:val="0"/>
          <w:bCs w:val="0"/>
        </w:rPr>
        <w:t>tel. kom. 603</w:t>
      </w:r>
      <w:r w:rsidR="00575BF3">
        <w:rPr>
          <w:rFonts w:ascii="Lora" w:hAnsi="Lora"/>
          <w:b w:val="0"/>
          <w:bCs w:val="0"/>
        </w:rPr>
        <w:t> </w:t>
      </w:r>
      <w:r w:rsidRPr="006D168D">
        <w:rPr>
          <w:rFonts w:ascii="Lora" w:hAnsi="Lora"/>
          <w:b w:val="0"/>
          <w:bCs w:val="0"/>
        </w:rPr>
        <w:t>540</w:t>
      </w:r>
      <w:r w:rsidR="00575BF3">
        <w:rPr>
          <w:rFonts w:ascii="Lora" w:hAnsi="Lora"/>
          <w:b w:val="0"/>
          <w:bCs w:val="0"/>
        </w:rPr>
        <w:t xml:space="preserve"> </w:t>
      </w:r>
      <w:r w:rsidR="00DC7C6C">
        <w:rPr>
          <w:rFonts w:ascii="Lora" w:hAnsi="Lora"/>
          <w:b w:val="0"/>
          <w:bCs w:val="0"/>
        </w:rPr>
        <w:t>859</w:t>
      </w:r>
    </w:p>
    <w:p w14:paraId="785A37AB" w14:textId="69D08C21" w:rsidR="00755A33" w:rsidRPr="00575BF3" w:rsidRDefault="00755A33" w:rsidP="006D168D">
      <w:pPr>
        <w:pStyle w:val="Akapitzlist"/>
        <w:widowControl/>
        <w:numPr>
          <w:ilvl w:val="0"/>
          <w:numId w:val="1"/>
        </w:numPr>
        <w:suppressAutoHyphens/>
        <w:autoSpaceDE/>
        <w:autoSpaceDN/>
        <w:adjustRightInd w:val="0"/>
        <w:spacing w:after="16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575BF3">
        <w:rPr>
          <w:rFonts w:ascii="Lora" w:eastAsiaTheme="minorHAnsi" w:hAnsi="Lora" w:cs="Arial"/>
        </w:rPr>
        <w:t xml:space="preserve">Zamawiający </w:t>
      </w:r>
      <w:r w:rsidR="002F4181">
        <w:rPr>
          <w:rFonts w:ascii="Lora" w:eastAsiaTheme="minorHAnsi" w:hAnsi="Lora" w:cs="Arial"/>
        </w:rPr>
        <w:t>wskazuje, jako warunek konieczny</w:t>
      </w:r>
      <w:r w:rsidRPr="00575BF3">
        <w:rPr>
          <w:rFonts w:ascii="Lora" w:eastAsiaTheme="minorHAnsi" w:hAnsi="Lora" w:cs="Arial"/>
        </w:rPr>
        <w:t xml:space="preserve">, aby przed złożeniem Oferty zapoznać się z miejscem wykonywania </w:t>
      </w:r>
      <w:r w:rsidRPr="00575BF3">
        <w:rPr>
          <w:rFonts w:ascii="Lora" w:hAnsi="Lora" w:cstheme="minorBidi"/>
          <w:noProof/>
        </w:rPr>
        <w:drawing>
          <wp:inline distT="0" distB="0" distL="0" distR="0" wp14:anchorId="4D9D9E30" wp14:editId="32CA7134">
            <wp:extent cx="3049" cy="3048"/>
            <wp:effectExtent l="0" t="0" r="0" b="0"/>
            <wp:docPr id="6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6" name="Picture 419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5BF3">
        <w:rPr>
          <w:rFonts w:ascii="Lora" w:eastAsiaTheme="minorHAnsi" w:hAnsi="Lora" w:cs="Arial"/>
        </w:rPr>
        <w:t>usługi i dokona</w:t>
      </w:r>
      <w:r w:rsidR="001320B8">
        <w:rPr>
          <w:rFonts w:ascii="Lora" w:eastAsiaTheme="minorHAnsi" w:hAnsi="Lora" w:cs="Arial"/>
        </w:rPr>
        <w:t>ć</w:t>
      </w:r>
      <w:r w:rsidRPr="00575BF3">
        <w:rPr>
          <w:rFonts w:ascii="Lora" w:eastAsiaTheme="minorHAnsi" w:hAnsi="Lora" w:cs="Arial"/>
        </w:rPr>
        <w:t xml:space="preserve"> własnych pomiarów. Oględziny będą możliwe po wcześniejszym uzgodnieniu telefonicznym terminu i godziny. Osoba do kontaktu: </w:t>
      </w:r>
      <w:r w:rsidR="00DC7C6C">
        <w:rPr>
          <w:rFonts w:ascii="Lora" w:eastAsia="Times New Roman" w:hAnsi="Lora" w:cs="Arial"/>
          <w:color w:val="000000"/>
          <w:lang w:eastAsia="zh-CN"/>
        </w:rPr>
        <w:t>Elżbieta Brojek</w:t>
      </w:r>
      <w:r w:rsidRPr="00575BF3">
        <w:rPr>
          <w:rFonts w:ascii="Lora" w:eastAsia="Times New Roman" w:hAnsi="Lora" w:cs="Arial"/>
          <w:color w:val="000000"/>
          <w:lang w:eastAsia="zh-CN"/>
        </w:rPr>
        <w:t xml:space="preserve"> tel. kom. 603 540 </w:t>
      </w:r>
      <w:r w:rsidR="00DC7C6C">
        <w:rPr>
          <w:rFonts w:ascii="Lora" w:eastAsia="Times New Roman" w:hAnsi="Lora" w:cs="Arial"/>
          <w:color w:val="000000"/>
          <w:lang w:eastAsia="zh-CN"/>
        </w:rPr>
        <w:t>854</w:t>
      </w:r>
    </w:p>
    <w:p w14:paraId="084D70D5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pozostaje związany ofertą przez 30 dni (bieg terminu związania ofertą rozpoczyna się wraz z upływem terminu składania ofert).</w:t>
      </w:r>
    </w:p>
    <w:p w14:paraId="1DEE5693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Zamawiający zastrzega sobie możliwość tylko dokonania czynności szacowania wartości zamówienia na podstawie dokonanego rozeznania rynku w oparciu</w:t>
      </w:r>
      <w:r w:rsidRPr="00575BF3">
        <w:rPr>
          <w:rFonts w:ascii="Lora" w:hAnsi="Lora"/>
        </w:rPr>
        <w:br/>
        <w:t>o złożone oferty do niniejszego Zaproszenia bez dokonania wyboru oferty</w:t>
      </w:r>
      <w:r w:rsidRPr="00575BF3">
        <w:rPr>
          <w:rFonts w:ascii="Lora" w:hAnsi="Lora"/>
        </w:rPr>
        <w:br/>
        <w:t>i nieudzielenia zamówienia na podstawie niniejszego zaproszenia do składania ofert.</w:t>
      </w:r>
    </w:p>
    <w:p w14:paraId="5B7C0BE9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Zamawiający zastrzega sobie prawo negocjacji ceny złożonej oferty.</w:t>
      </w:r>
    </w:p>
    <w:p w14:paraId="40E1C090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Wykonawcy niespełniający warunków udziału określonych w pkt. 4 zaproszenia będą wykluczeni z procedury, a ich oferty będą podlegać odrzuceniu.</w:t>
      </w:r>
    </w:p>
    <w:p w14:paraId="2FA522C4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ma prawo złożyć tylko jedną ofertę.</w:t>
      </w:r>
    </w:p>
    <w:p w14:paraId="6D33737F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Zamawiający zastrzega sobie prawo do żądania wyjaśnień do złożonych ofert, możliwość przesłania dodatkowych pytań do ofert oraz do wezwania wykonawców do uzupełnienia złożonych ofert.</w:t>
      </w:r>
    </w:p>
    <w:p w14:paraId="69E2B51D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 Wykonawcą, który złoży ofertę z najniższą ceną zostanie zawarta umowa wykonania zamówienia.</w:t>
      </w:r>
    </w:p>
    <w:p w14:paraId="394AFB9E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ponosi wszystkie koszty związane z przygotowanie i przesłaniem oferty do niniejszego zaproszenia.</w:t>
      </w:r>
    </w:p>
    <w:p w14:paraId="7E3D0338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ponosi wszystkie koszty związane z przygotowaniem i przesłaniem oferty do niniejszego zaproszenia.</w:t>
      </w:r>
    </w:p>
    <w:p w14:paraId="05B172C9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 procedurze mogą uczestniczyć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14:paraId="038D2AD1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Zamawiający nie dopuszcza składania ofert częściowych.</w:t>
      </w:r>
    </w:p>
    <w:p w14:paraId="59B04454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 Wykonawcą, który złoży ofertę z najniższą ceną niepodlegającą odrzuceniu zostanie zawarta umowa, z zastrzeżeniem pkt 2.</w:t>
      </w:r>
    </w:p>
    <w:p w14:paraId="6A78E357" w14:textId="77777777" w:rsidR="006D168D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Przed zawarciem umowy Wykonawca, który złoży ofertę niepodlegającą odrzuceniu i będzie to oferta z najniższą ceną, będzie zobowiązany złożyć oświadczenie, że nie podlega wykluczeniu na postawie art. 7 pkt 1 ustawy, o której mowa w pkt 12, z zastrzeżeniem pkt 2.</w:t>
      </w:r>
      <w:r w:rsidR="006D168D" w:rsidRPr="00575BF3">
        <w:rPr>
          <w:rFonts w:ascii="Lora" w:hAnsi="Lora"/>
        </w:rPr>
        <w:t xml:space="preserve"> </w:t>
      </w:r>
    </w:p>
    <w:p w14:paraId="0585B23B" w14:textId="3D2B7DFE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Do</w:t>
      </w:r>
      <w:r w:rsidR="00FC4D40" w:rsidRPr="00575BF3">
        <w:rPr>
          <w:rFonts w:ascii="Lora" w:hAnsi="Lora"/>
        </w:rPr>
        <w:t xml:space="preserve"> </w:t>
      </w:r>
      <w:r w:rsidRPr="00575BF3">
        <w:rPr>
          <w:rFonts w:ascii="Lora" w:hAnsi="Lora"/>
        </w:rPr>
        <w:t xml:space="preserve">niniejszego zamówienia nie mają zastosowania przepisy ustawy z dnia </w:t>
      </w:r>
      <w:r w:rsidRPr="00575BF3">
        <w:rPr>
          <w:rFonts w:ascii="Lora" w:hAnsi="Lora"/>
        </w:rPr>
        <w:br/>
        <w:t xml:space="preserve">11 września 2019 r. – Prawo zamówień publicznych (Dz. U.  z 2022 r. poz. 1710 </w:t>
      </w:r>
      <w:r w:rsidRPr="00575BF3">
        <w:rPr>
          <w:rFonts w:ascii="Lora" w:hAnsi="Lora"/>
        </w:rPr>
        <w:br/>
        <w:t xml:space="preserve">z </w:t>
      </w:r>
      <w:proofErr w:type="spellStart"/>
      <w:r w:rsidRPr="00575BF3">
        <w:rPr>
          <w:rFonts w:ascii="Lora" w:hAnsi="Lora"/>
        </w:rPr>
        <w:t>późn</w:t>
      </w:r>
      <w:proofErr w:type="spellEnd"/>
      <w:r w:rsidRPr="00575BF3">
        <w:rPr>
          <w:rFonts w:ascii="Lora" w:hAnsi="Lora"/>
        </w:rPr>
        <w:t>. zm.).</w:t>
      </w:r>
    </w:p>
    <w:p w14:paraId="3D5EBA69" w14:textId="3EC9AA14" w:rsidR="00755A33" w:rsidRPr="00DC7C6C" w:rsidRDefault="006D168D" w:rsidP="00DC7C6C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lastRenderedPageBreak/>
        <w:t>Do niniejszego zamówienia nie mają zastosowania przepisy ustawy z dn</w:t>
      </w:r>
      <w:r w:rsidR="00DC7C6C">
        <w:rPr>
          <w:rFonts w:ascii="Lora" w:hAnsi="Lora"/>
        </w:rPr>
        <w:t xml:space="preserve">. </w:t>
      </w:r>
      <w:r w:rsidRPr="00575BF3">
        <w:rPr>
          <w:rFonts w:ascii="Lora" w:hAnsi="Lora"/>
        </w:rPr>
        <w:t>11</w:t>
      </w:r>
      <w:r w:rsidR="00DC7C6C">
        <w:rPr>
          <w:rFonts w:ascii="Lora" w:hAnsi="Lora"/>
        </w:rPr>
        <w:t>.</w:t>
      </w:r>
      <w:r w:rsidRPr="00575BF3">
        <w:rPr>
          <w:rFonts w:ascii="Lora" w:hAnsi="Lora"/>
        </w:rPr>
        <w:t xml:space="preserve"> </w:t>
      </w:r>
      <w:r w:rsidR="00DC7C6C">
        <w:rPr>
          <w:rFonts w:ascii="Lora" w:hAnsi="Lora"/>
        </w:rPr>
        <w:t>09.</w:t>
      </w:r>
      <w:r w:rsidRPr="00575BF3">
        <w:rPr>
          <w:rFonts w:ascii="Lora" w:hAnsi="Lora"/>
        </w:rPr>
        <w:t xml:space="preserve"> 2019 r.</w:t>
      </w:r>
      <w:r w:rsidR="00DC7C6C">
        <w:rPr>
          <w:rFonts w:ascii="Lora" w:hAnsi="Lora"/>
        </w:rPr>
        <w:t xml:space="preserve"> </w:t>
      </w:r>
      <w:r w:rsidRPr="00575BF3">
        <w:rPr>
          <w:rFonts w:ascii="Lora" w:hAnsi="Lora"/>
        </w:rPr>
        <w:t xml:space="preserve">- Prawo zamówień publicznych (Dz.U. z 2022r. poz. 1710 z </w:t>
      </w:r>
      <w:proofErr w:type="spellStart"/>
      <w:r w:rsidRPr="00575BF3">
        <w:rPr>
          <w:rFonts w:ascii="Lora" w:hAnsi="Lora"/>
        </w:rPr>
        <w:t>późn</w:t>
      </w:r>
      <w:proofErr w:type="spellEnd"/>
      <w:r w:rsidRPr="00575BF3">
        <w:rPr>
          <w:rFonts w:ascii="Lora" w:hAnsi="Lora"/>
        </w:rPr>
        <w:t xml:space="preserve">. </w:t>
      </w:r>
      <w:r w:rsidR="00DC7C6C">
        <w:rPr>
          <w:rFonts w:ascii="Lora" w:hAnsi="Lora"/>
        </w:rPr>
        <w:t>zm.)</w:t>
      </w:r>
    </w:p>
    <w:p w14:paraId="6D21757A" w14:textId="77777777" w:rsidR="00755A33" w:rsidRPr="00575BF3" w:rsidRDefault="00755A33" w:rsidP="00575BF3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  <w:b/>
          <w:w w:val="110"/>
        </w:rPr>
      </w:pPr>
      <w:r w:rsidRPr="00575BF3">
        <w:rPr>
          <w:rFonts w:ascii="Lora" w:hAnsi="Lora"/>
          <w:b/>
          <w:w w:val="110"/>
        </w:rPr>
        <w:t>Klauzula informacyjna.</w:t>
      </w:r>
    </w:p>
    <w:p w14:paraId="6AB04024" w14:textId="77777777" w:rsidR="00755A33" w:rsidRPr="006D168D" w:rsidRDefault="00755A33" w:rsidP="006D168D">
      <w:pPr>
        <w:widowControl/>
        <w:suppressAutoHyphens/>
        <w:autoSpaceDE/>
        <w:autoSpaceDN/>
        <w:adjustRightInd w:val="0"/>
        <w:spacing w:after="160" w:line="276" w:lineRule="auto"/>
        <w:ind w:left="856"/>
        <w:contextualSpacing/>
        <w:jc w:val="both"/>
        <w:rPr>
          <w:rFonts w:ascii="Lora" w:eastAsia="Times New Roman" w:hAnsi="Lora" w:cs="Arial"/>
          <w:lang w:eastAsia="zh-CN"/>
        </w:rPr>
      </w:pPr>
      <w:r w:rsidRPr="006D168D">
        <w:rPr>
          <w:rFonts w:ascii="Lora" w:eastAsia="Times New Roman" w:hAnsi="Lora" w:cs="Arial"/>
          <w:lang w:eastAsia="zh-CN"/>
        </w:rPr>
        <w:t xml:space="preserve"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 </w:t>
      </w:r>
    </w:p>
    <w:p w14:paraId="6F340BA9" w14:textId="77777777" w:rsidR="00CB0D23" w:rsidRPr="00CB0D23" w:rsidRDefault="00CB0D23" w:rsidP="00CB0D23">
      <w:pPr>
        <w:pStyle w:val="Akapitzlist"/>
        <w:numPr>
          <w:ilvl w:val="0"/>
          <w:numId w:val="15"/>
        </w:numPr>
        <w:rPr>
          <w:rFonts w:ascii="Lora" w:hAnsi="Lora"/>
        </w:rPr>
      </w:pPr>
      <w:r w:rsidRPr="00CB0D23">
        <w:rPr>
          <w:rFonts w:ascii="Lora" w:hAnsi="Lora"/>
        </w:rPr>
        <w:t xml:space="preserve">Administratorem danych osobowych Strony oraz osób reprezentujących Stronę jest Polska Akademia Nauk, której siedziba mieści się w Warszawie (00-901) przy Placu Defilad 1, a dane kontaktowe to: skrytka pocztowa 24; kancelaria@pan.pl; tel. +48 22 182 61 82. </w:t>
      </w:r>
    </w:p>
    <w:p w14:paraId="24FBD3BD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 xml:space="preserve">Kontakt do Inspektora ochrony danych to adres mailowy:  </w:t>
      </w:r>
      <w:hyperlink r:id="rId11" w:history="1">
        <w:r w:rsidRPr="00575BF3">
          <w:rPr>
            <w:rFonts w:ascii="Lora" w:hAnsi="Lora"/>
          </w:rPr>
          <w:t>iod@pan.pl</w:t>
        </w:r>
      </w:hyperlink>
      <w:r w:rsidRPr="00575BF3">
        <w:rPr>
          <w:rFonts w:ascii="Lora" w:hAnsi="Lora"/>
        </w:rPr>
        <w:t xml:space="preserve">. </w:t>
      </w:r>
    </w:p>
    <w:p w14:paraId="6BF6B0A8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Dane osobowe Wykonawcy będą przetwarzane, gdyż jest to konieczne w celu zawarcia i realizacji umowy i odbywa się na podstawie tej umowy (art. 6 ust. 1 lit b) RODO).</w:t>
      </w:r>
    </w:p>
    <w:p w14:paraId="71E4034E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Dane osobowe Wykonawcy nie będą przekazywane do państwa trzeciego/organizacji międzynarodowej.</w:t>
      </w:r>
    </w:p>
    <w:p w14:paraId="535FC54A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Dane osobowe Wykonawcy będą przetwarzane i przechowywane do momentu ustania obowiązku prawnego wynikającego z przepisów prawa.</w:t>
      </w:r>
    </w:p>
    <w:p w14:paraId="1C208EC3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8119161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4502F51A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 xml:space="preserve">Dane osobowe Wykonawcy nie będą przetwarzane w sposób zautomatyzowany, </w:t>
      </w:r>
      <w:r w:rsidRPr="00575BF3">
        <w:rPr>
          <w:rFonts w:ascii="Lora" w:hAnsi="Lora"/>
        </w:rPr>
        <w:br/>
        <w:t>w tym również w formie profilowania.</w:t>
      </w:r>
    </w:p>
    <w:p w14:paraId="1D81CF7F" w14:textId="77777777" w:rsidR="00755A33" w:rsidRPr="00755A33" w:rsidRDefault="00755A33" w:rsidP="006D168D">
      <w:pPr>
        <w:suppressAutoHyphens/>
        <w:autoSpaceDE/>
        <w:autoSpaceDN/>
        <w:spacing w:line="276" w:lineRule="auto"/>
        <w:contextualSpacing/>
        <w:jc w:val="both"/>
        <w:rPr>
          <w:rFonts w:ascii="Lora" w:eastAsia="Times New Roman" w:hAnsi="Lora" w:cs="Arial"/>
          <w:lang w:eastAsia="zh-CN"/>
        </w:rPr>
      </w:pPr>
    </w:p>
    <w:p w14:paraId="180207F1" w14:textId="77777777" w:rsidR="00755A33" w:rsidRPr="00755A33" w:rsidRDefault="00755A33" w:rsidP="006D168D">
      <w:pPr>
        <w:suppressAutoHyphens/>
        <w:autoSpaceDE/>
        <w:autoSpaceDN/>
        <w:spacing w:line="276" w:lineRule="auto"/>
        <w:ind w:left="709" w:hanging="284"/>
        <w:contextualSpacing/>
        <w:jc w:val="both"/>
        <w:rPr>
          <w:rFonts w:ascii="Lora" w:eastAsia="Times New Roman" w:hAnsi="Lora" w:cs="Arial"/>
          <w:lang w:eastAsia="zh-CN"/>
        </w:rPr>
      </w:pPr>
      <w:r w:rsidRPr="00755A33">
        <w:rPr>
          <w:rFonts w:ascii="Lora" w:eastAsia="Times New Roman" w:hAnsi="Lora" w:cs="Arial"/>
          <w:lang w:eastAsia="zh-CN"/>
        </w:rPr>
        <w:t>Załączniki do Zaproszenia:</w:t>
      </w:r>
    </w:p>
    <w:p w14:paraId="68F12CD9" w14:textId="6826F685" w:rsidR="0056093F" w:rsidRDefault="0056093F" w:rsidP="006D168D">
      <w:pPr>
        <w:widowControl/>
        <w:numPr>
          <w:ilvl w:val="0"/>
          <w:numId w:val="12"/>
        </w:numPr>
        <w:suppressAutoHyphens/>
        <w:autoSpaceDE/>
        <w:autoSpaceDN/>
        <w:spacing w:after="160" w:line="276" w:lineRule="auto"/>
        <w:ind w:left="851"/>
        <w:contextualSpacing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Opis Przedmiotu Zamówienia (Załącznik nr 1)</w:t>
      </w:r>
    </w:p>
    <w:p w14:paraId="20F762FF" w14:textId="68B00E3A" w:rsidR="00755A33" w:rsidRDefault="00755A33" w:rsidP="006D168D">
      <w:pPr>
        <w:widowControl/>
        <w:numPr>
          <w:ilvl w:val="0"/>
          <w:numId w:val="12"/>
        </w:numPr>
        <w:suppressAutoHyphens/>
        <w:autoSpaceDE/>
        <w:autoSpaceDN/>
        <w:spacing w:after="160" w:line="276" w:lineRule="auto"/>
        <w:ind w:left="851"/>
        <w:contextualSpacing/>
        <w:jc w:val="both"/>
        <w:rPr>
          <w:rFonts w:ascii="Lora" w:eastAsia="Times New Roman" w:hAnsi="Lora" w:cs="Arial"/>
          <w:lang w:eastAsia="zh-CN"/>
        </w:rPr>
      </w:pPr>
      <w:r w:rsidRPr="00755A33">
        <w:rPr>
          <w:rFonts w:ascii="Lora" w:eastAsia="Times New Roman" w:hAnsi="Lora" w:cs="Arial"/>
          <w:lang w:eastAsia="zh-CN"/>
        </w:rPr>
        <w:t xml:space="preserve">Formularz ofertowy (załącznik nr </w:t>
      </w:r>
      <w:r w:rsidR="0056093F">
        <w:rPr>
          <w:rFonts w:ascii="Lora" w:eastAsia="Times New Roman" w:hAnsi="Lora" w:cs="Arial"/>
          <w:lang w:eastAsia="zh-CN"/>
        </w:rPr>
        <w:t>2</w:t>
      </w:r>
      <w:r w:rsidRPr="00755A33">
        <w:rPr>
          <w:rFonts w:ascii="Lora" w:eastAsia="Times New Roman" w:hAnsi="Lora" w:cs="Arial"/>
          <w:lang w:eastAsia="zh-CN"/>
        </w:rPr>
        <w:t>)</w:t>
      </w:r>
    </w:p>
    <w:p w14:paraId="4047DB5C" w14:textId="5E36F50F" w:rsidR="00CB0D23" w:rsidRPr="009763C8" w:rsidRDefault="00DC7C6C" w:rsidP="009763C8">
      <w:pPr>
        <w:widowControl/>
        <w:numPr>
          <w:ilvl w:val="0"/>
          <w:numId w:val="12"/>
        </w:numPr>
        <w:suppressAutoHyphens/>
        <w:autoSpaceDE/>
        <w:autoSpaceDN/>
        <w:spacing w:after="160" w:line="276" w:lineRule="auto"/>
        <w:ind w:left="851"/>
        <w:contextualSpacing/>
        <w:jc w:val="both"/>
        <w:rPr>
          <w:rFonts w:ascii="Lora" w:eastAsia="Times New Roman" w:hAnsi="Lora" w:cs="Arial"/>
          <w:lang w:eastAsia="zh-CN"/>
        </w:rPr>
        <w:sectPr w:rsidR="00CB0D23" w:rsidRPr="009763C8" w:rsidSect="009763C8">
          <w:pgSz w:w="11910" w:h="16840"/>
          <w:pgMar w:top="851" w:right="960" w:bottom="709" w:left="560" w:header="708" w:footer="708" w:gutter="0"/>
          <w:cols w:space="708"/>
        </w:sectPr>
      </w:pPr>
      <w:r>
        <w:rPr>
          <w:rFonts w:ascii="Lora" w:eastAsia="Times New Roman" w:hAnsi="Lora" w:cs="Arial"/>
          <w:lang w:eastAsia="zh-CN"/>
        </w:rPr>
        <w:t xml:space="preserve">Wzór umowy (załącznik nr </w:t>
      </w:r>
      <w:r w:rsidR="009763C8">
        <w:rPr>
          <w:rFonts w:ascii="Lora" w:eastAsia="Times New Roman" w:hAnsi="Lora" w:cs="Arial"/>
          <w:lang w:eastAsia="zh-CN"/>
        </w:rPr>
        <w:t xml:space="preserve"> 3)</w:t>
      </w:r>
    </w:p>
    <w:p w14:paraId="1FB73D94" w14:textId="77777777" w:rsidR="00D647CC" w:rsidRPr="006D168D" w:rsidRDefault="00D647CC" w:rsidP="006D168D">
      <w:pPr>
        <w:pStyle w:val="Tekstpodstawowy"/>
        <w:spacing w:before="1" w:line="276" w:lineRule="auto"/>
        <w:rPr>
          <w:rFonts w:ascii="Lora" w:hAnsi="Lora"/>
          <w:sz w:val="22"/>
          <w:szCs w:val="22"/>
        </w:rPr>
      </w:pPr>
    </w:p>
    <w:sectPr w:rsidR="00D647CC" w:rsidRPr="006D1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048B"/>
    <w:multiLevelType w:val="hybridMultilevel"/>
    <w:tmpl w:val="12102E60"/>
    <w:lvl w:ilvl="0" w:tplc="7A5A4484">
      <w:start w:val="1"/>
      <w:numFmt w:val="decimal"/>
      <w:lvlText w:val="%1."/>
      <w:lvlJc w:val="left"/>
      <w:pPr>
        <w:ind w:left="1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4" w:hanging="360"/>
      </w:pPr>
    </w:lvl>
    <w:lvl w:ilvl="2" w:tplc="0415001B" w:tentative="1">
      <w:start w:val="1"/>
      <w:numFmt w:val="lowerRoman"/>
      <w:lvlText w:val="%3."/>
      <w:lvlJc w:val="right"/>
      <w:pPr>
        <w:ind w:left="3014" w:hanging="180"/>
      </w:pPr>
    </w:lvl>
    <w:lvl w:ilvl="3" w:tplc="0415000F" w:tentative="1">
      <w:start w:val="1"/>
      <w:numFmt w:val="decimal"/>
      <w:lvlText w:val="%4."/>
      <w:lvlJc w:val="left"/>
      <w:pPr>
        <w:ind w:left="3734" w:hanging="360"/>
      </w:pPr>
    </w:lvl>
    <w:lvl w:ilvl="4" w:tplc="04150019" w:tentative="1">
      <w:start w:val="1"/>
      <w:numFmt w:val="lowerLetter"/>
      <w:lvlText w:val="%5."/>
      <w:lvlJc w:val="left"/>
      <w:pPr>
        <w:ind w:left="4454" w:hanging="360"/>
      </w:pPr>
    </w:lvl>
    <w:lvl w:ilvl="5" w:tplc="0415001B" w:tentative="1">
      <w:start w:val="1"/>
      <w:numFmt w:val="lowerRoman"/>
      <w:lvlText w:val="%6."/>
      <w:lvlJc w:val="right"/>
      <w:pPr>
        <w:ind w:left="5174" w:hanging="180"/>
      </w:pPr>
    </w:lvl>
    <w:lvl w:ilvl="6" w:tplc="0415000F" w:tentative="1">
      <w:start w:val="1"/>
      <w:numFmt w:val="decimal"/>
      <w:lvlText w:val="%7."/>
      <w:lvlJc w:val="left"/>
      <w:pPr>
        <w:ind w:left="5894" w:hanging="360"/>
      </w:pPr>
    </w:lvl>
    <w:lvl w:ilvl="7" w:tplc="04150019" w:tentative="1">
      <w:start w:val="1"/>
      <w:numFmt w:val="lowerLetter"/>
      <w:lvlText w:val="%8."/>
      <w:lvlJc w:val="left"/>
      <w:pPr>
        <w:ind w:left="6614" w:hanging="360"/>
      </w:pPr>
    </w:lvl>
    <w:lvl w:ilvl="8" w:tplc="0415001B" w:tentative="1">
      <w:start w:val="1"/>
      <w:numFmt w:val="lowerRoman"/>
      <w:lvlText w:val="%9."/>
      <w:lvlJc w:val="right"/>
      <w:pPr>
        <w:ind w:left="7334" w:hanging="180"/>
      </w:pPr>
    </w:lvl>
  </w:abstractNum>
  <w:abstractNum w:abstractNumId="1" w15:restartNumberingAfterBreak="0">
    <w:nsid w:val="058E4704"/>
    <w:multiLevelType w:val="hybridMultilevel"/>
    <w:tmpl w:val="138AD8FC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D85CC81C">
      <w:start w:val="1"/>
      <w:numFmt w:val="decimal"/>
      <w:lvlText w:val="%2"/>
      <w:lvlJc w:val="left"/>
      <w:pPr>
        <w:ind w:left="1080" w:hanging="360"/>
      </w:pPr>
      <w:rPr>
        <w:rFonts w:ascii="Lora" w:eastAsia="Times New Roman" w:hAnsi="Lora" w:cs="Arial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384056"/>
    <w:multiLevelType w:val="hybridMultilevel"/>
    <w:tmpl w:val="D51C208A"/>
    <w:lvl w:ilvl="0" w:tplc="B5DAEF50">
      <w:start w:val="1"/>
      <w:numFmt w:val="decimal"/>
      <w:lvlText w:val="%1)"/>
      <w:lvlJc w:val="left"/>
      <w:pPr>
        <w:ind w:left="1576" w:hanging="360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5954485E">
      <w:numFmt w:val="bullet"/>
      <w:lvlText w:val="•"/>
      <w:lvlJc w:val="left"/>
      <w:pPr>
        <w:ind w:left="2460" w:hanging="360"/>
      </w:pPr>
      <w:rPr>
        <w:lang w:val="pl-PL" w:eastAsia="en-US" w:bidi="ar-SA"/>
      </w:rPr>
    </w:lvl>
    <w:lvl w:ilvl="2" w:tplc="D5C47B34">
      <w:numFmt w:val="bullet"/>
      <w:lvlText w:val="•"/>
      <w:lvlJc w:val="left"/>
      <w:pPr>
        <w:ind w:left="3341" w:hanging="360"/>
      </w:pPr>
      <w:rPr>
        <w:lang w:val="pl-PL" w:eastAsia="en-US" w:bidi="ar-SA"/>
      </w:rPr>
    </w:lvl>
    <w:lvl w:ilvl="3" w:tplc="DFE87A58">
      <w:numFmt w:val="bullet"/>
      <w:lvlText w:val="•"/>
      <w:lvlJc w:val="left"/>
      <w:pPr>
        <w:ind w:left="4221" w:hanging="360"/>
      </w:pPr>
      <w:rPr>
        <w:lang w:val="pl-PL" w:eastAsia="en-US" w:bidi="ar-SA"/>
      </w:rPr>
    </w:lvl>
    <w:lvl w:ilvl="4" w:tplc="F35468CA">
      <w:numFmt w:val="bullet"/>
      <w:lvlText w:val="•"/>
      <w:lvlJc w:val="left"/>
      <w:pPr>
        <w:ind w:left="5102" w:hanging="360"/>
      </w:pPr>
      <w:rPr>
        <w:lang w:val="pl-PL" w:eastAsia="en-US" w:bidi="ar-SA"/>
      </w:rPr>
    </w:lvl>
    <w:lvl w:ilvl="5" w:tplc="91EA27C0">
      <w:numFmt w:val="bullet"/>
      <w:lvlText w:val="•"/>
      <w:lvlJc w:val="left"/>
      <w:pPr>
        <w:ind w:left="5983" w:hanging="360"/>
      </w:pPr>
      <w:rPr>
        <w:lang w:val="pl-PL" w:eastAsia="en-US" w:bidi="ar-SA"/>
      </w:rPr>
    </w:lvl>
    <w:lvl w:ilvl="6" w:tplc="5B566032">
      <w:numFmt w:val="bullet"/>
      <w:lvlText w:val="•"/>
      <w:lvlJc w:val="left"/>
      <w:pPr>
        <w:ind w:left="6863" w:hanging="360"/>
      </w:pPr>
      <w:rPr>
        <w:lang w:val="pl-PL" w:eastAsia="en-US" w:bidi="ar-SA"/>
      </w:rPr>
    </w:lvl>
    <w:lvl w:ilvl="7" w:tplc="FD58E73A">
      <w:numFmt w:val="bullet"/>
      <w:lvlText w:val="•"/>
      <w:lvlJc w:val="left"/>
      <w:pPr>
        <w:ind w:left="7744" w:hanging="360"/>
      </w:pPr>
      <w:rPr>
        <w:lang w:val="pl-PL" w:eastAsia="en-US" w:bidi="ar-SA"/>
      </w:rPr>
    </w:lvl>
    <w:lvl w:ilvl="8" w:tplc="494EBDCC">
      <w:numFmt w:val="bullet"/>
      <w:lvlText w:val="•"/>
      <w:lvlJc w:val="left"/>
      <w:pPr>
        <w:ind w:left="8625" w:hanging="360"/>
      </w:pPr>
      <w:rPr>
        <w:lang w:val="pl-PL" w:eastAsia="en-US" w:bidi="ar-SA"/>
      </w:rPr>
    </w:lvl>
  </w:abstractNum>
  <w:abstractNum w:abstractNumId="3" w15:restartNumberingAfterBreak="0">
    <w:nsid w:val="0D285988"/>
    <w:multiLevelType w:val="hybridMultilevel"/>
    <w:tmpl w:val="EB62CFB2"/>
    <w:lvl w:ilvl="0" w:tplc="949EDD5C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/>
        <w:bCs/>
        <w:i w:val="0"/>
        <w:iCs w:val="0"/>
        <w:w w:val="121"/>
        <w:sz w:val="22"/>
        <w:szCs w:val="22"/>
        <w:lang w:val="pl-PL" w:eastAsia="en-US" w:bidi="ar-SA"/>
      </w:rPr>
    </w:lvl>
    <w:lvl w:ilvl="1" w:tplc="B518CBF2">
      <w:numFmt w:val="bullet"/>
      <w:lvlText w:val=""/>
      <w:lvlJc w:val="left"/>
      <w:pPr>
        <w:ind w:left="15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A800D46">
      <w:numFmt w:val="bullet"/>
      <w:lvlText w:val="•"/>
      <w:lvlJc w:val="left"/>
      <w:pPr>
        <w:ind w:left="2558" w:hanging="360"/>
      </w:pPr>
      <w:rPr>
        <w:lang w:val="pl-PL" w:eastAsia="en-US" w:bidi="ar-SA"/>
      </w:rPr>
    </w:lvl>
    <w:lvl w:ilvl="3" w:tplc="7F5A2250">
      <w:numFmt w:val="bullet"/>
      <w:lvlText w:val="•"/>
      <w:lvlJc w:val="left"/>
      <w:pPr>
        <w:ind w:left="3536" w:hanging="360"/>
      </w:pPr>
      <w:rPr>
        <w:lang w:val="pl-PL" w:eastAsia="en-US" w:bidi="ar-SA"/>
      </w:rPr>
    </w:lvl>
    <w:lvl w:ilvl="4" w:tplc="BAB8A30C">
      <w:numFmt w:val="bullet"/>
      <w:lvlText w:val="•"/>
      <w:lvlJc w:val="left"/>
      <w:pPr>
        <w:ind w:left="4515" w:hanging="360"/>
      </w:pPr>
      <w:rPr>
        <w:lang w:val="pl-PL" w:eastAsia="en-US" w:bidi="ar-SA"/>
      </w:rPr>
    </w:lvl>
    <w:lvl w:ilvl="5" w:tplc="8CDC58BA">
      <w:numFmt w:val="bullet"/>
      <w:lvlText w:val="•"/>
      <w:lvlJc w:val="left"/>
      <w:pPr>
        <w:ind w:left="5493" w:hanging="360"/>
      </w:pPr>
      <w:rPr>
        <w:lang w:val="pl-PL" w:eastAsia="en-US" w:bidi="ar-SA"/>
      </w:rPr>
    </w:lvl>
    <w:lvl w:ilvl="6" w:tplc="57E2D6D4">
      <w:numFmt w:val="bullet"/>
      <w:lvlText w:val="•"/>
      <w:lvlJc w:val="left"/>
      <w:pPr>
        <w:ind w:left="6472" w:hanging="360"/>
      </w:pPr>
      <w:rPr>
        <w:lang w:val="pl-PL" w:eastAsia="en-US" w:bidi="ar-SA"/>
      </w:rPr>
    </w:lvl>
    <w:lvl w:ilvl="7" w:tplc="21FAF712">
      <w:numFmt w:val="bullet"/>
      <w:lvlText w:val="•"/>
      <w:lvlJc w:val="left"/>
      <w:pPr>
        <w:ind w:left="7450" w:hanging="360"/>
      </w:pPr>
      <w:rPr>
        <w:lang w:val="pl-PL" w:eastAsia="en-US" w:bidi="ar-SA"/>
      </w:rPr>
    </w:lvl>
    <w:lvl w:ilvl="8" w:tplc="FF367E92">
      <w:numFmt w:val="bullet"/>
      <w:lvlText w:val="•"/>
      <w:lvlJc w:val="left"/>
      <w:pPr>
        <w:ind w:left="8429" w:hanging="360"/>
      </w:pPr>
      <w:rPr>
        <w:lang w:val="pl-PL" w:eastAsia="en-US" w:bidi="ar-SA"/>
      </w:rPr>
    </w:lvl>
  </w:abstractNum>
  <w:abstractNum w:abstractNumId="4" w15:restartNumberingAfterBreak="0">
    <w:nsid w:val="0F794AE4"/>
    <w:multiLevelType w:val="hybridMultilevel"/>
    <w:tmpl w:val="2EFCBE6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i w:val="0"/>
        <w:iCs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CAA68AA"/>
    <w:multiLevelType w:val="hybridMultilevel"/>
    <w:tmpl w:val="FACE5F16"/>
    <w:lvl w:ilvl="0" w:tplc="31981958">
      <w:start w:val="1"/>
      <w:numFmt w:val="lowerLetter"/>
      <w:lvlText w:val="%1)"/>
      <w:lvlJc w:val="left"/>
      <w:pPr>
        <w:ind w:left="1989" w:hanging="5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0"/>
        <w:szCs w:val="20"/>
        <w:lang w:val="pl-PL" w:eastAsia="en-US" w:bidi="ar-SA"/>
      </w:rPr>
    </w:lvl>
    <w:lvl w:ilvl="1" w:tplc="A67A0B3C">
      <w:numFmt w:val="bullet"/>
      <w:lvlText w:val="•"/>
      <w:lvlJc w:val="left"/>
      <w:pPr>
        <w:ind w:left="2820" w:hanging="567"/>
      </w:pPr>
      <w:rPr>
        <w:lang w:val="pl-PL" w:eastAsia="en-US" w:bidi="ar-SA"/>
      </w:rPr>
    </w:lvl>
    <w:lvl w:ilvl="2" w:tplc="4B705F0A">
      <w:numFmt w:val="bullet"/>
      <w:lvlText w:val="•"/>
      <w:lvlJc w:val="left"/>
      <w:pPr>
        <w:ind w:left="3661" w:hanging="567"/>
      </w:pPr>
      <w:rPr>
        <w:lang w:val="pl-PL" w:eastAsia="en-US" w:bidi="ar-SA"/>
      </w:rPr>
    </w:lvl>
    <w:lvl w:ilvl="3" w:tplc="867CD192">
      <w:numFmt w:val="bullet"/>
      <w:lvlText w:val="•"/>
      <w:lvlJc w:val="left"/>
      <w:pPr>
        <w:ind w:left="4501" w:hanging="567"/>
      </w:pPr>
      <w:rPr>
        <w:lang w:val="pl-PL" w:eastAsia="en-US" w:bidi="ar-SA"/>
      </w:rPr>
    </w:lvl>
    <w:lvl w:ilvl="4" w:tplc="8BCC76DC">
      <w:numFmt w:val="bullet"/>
      <w:lvlText w:val="•"/>
      <w:lvlJc w:val="left"/>
      <w:pPr>
        <w:ind w:left="5342" w:hanging="567"/>
      </w:pPr>
      <w:rPr>
        <w:lang w:val="pl-PL" w:eastAsia="en-US" w:bidi="ar-SA"/>
      </w:rPr>
    </w:lvl>
    <w:lvl w:ilvl="5" w:tplc="74380EE0">
      <w:numFmt w:val="bullet"/>
      <w:lvlText w:val="•"/>
      <w:lvlJc w:val="left"/>
      <w:pPr>
        <w:ind w:left="6183" w:hanging="567"/>
      </w:pPr>
      <w:rPr>
        <w:lang w:val="pl-PL" w:eastAsia="en-US" w:bidi="ar-SA"/>
      </w:rPr>
    </w:lvl>
    <w:lvl w:ilvl="6" w:tplc="26AA8EB6">
      <w:numFmt w:val="bullet"/>
      <w:lvlText w:val="•"/>
      <w:lvlJc w:val="left"/>
      <w:pPr>
        <w:ind w:left="7023" w:hanging="567"/>
      </w:pPr>
      <w:rPr>
        <w:lang w:val="pl-PL" w:eastAsia="en-US" w:bidi="ar-SA"/>
      </w:rPr>
    </w:lvl>
    <w:lvl w:ilvl="7" w:tplc="40FC706A">
      <w:numFmt w:val="bullet"/>
      <w:lvlText w:val="•"/>
      <w:lvlJc w:val="left"/>
      <w:pPr>
        <w:ind w:left="7864" w:hanging="567"/>
      </w:pPr>
      <w:rPr>
        <w:lang w:val="pl-PL" w:eastAsia="en-US" w:bidi="ar-SA"/>
      </w:rPr>
    </w:lvl>
    <w:lvl w:ilvl="8" w:tplc="07BC2DE2">
      <w:numFmt w:val="bullet"/>
      <w:lvlText w:val="•"/>
      <w:lvlJc w:val="left"/>
      <w:pPr>
        <w:ind w:left="8705" w:hanging="567"/>
      </w:pPr>
      <w:rPr>
        <w:lang w:val="pl-PL" w:eastAsia="en-US" w:bidi="ar-SA"/>
      </w:rPr>
    </w:lvl>
  </w:abstractNum>
  <w:abstractNum w:abstractNumId="6" w15:restartNumberingAfterBreak="0">
    <w:nsid w:val="1F30364B"/>
    <w:multiLevelType w:val="hybridMultilevel"/>
    <w:tmpl w:val="33C696FE"/>
    <w:lvl w:ilvl="0" w:tplc="0415000D">
      <w:start w:val="1"/>
      <w:numFmt w:val="bullet"/>
      <w:lvlText w:val=""/>
      <w:lvlJc w:val="left"/>
      <w:pPr>
        <w:ind w:left="19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7" w:hanging="360"/>
      </w:pPr>
      <w:rPr>
        <w:rFonts w:ascii="Wingdings" w:hAnsi="Wingdings" w:hint="default"/>
      </w:rPr>
    </w:lvl>
  </w:abstractNum>
  <w:abstractNum w:abstractNumId="7" w15:restartNumberingAfterBreak="0">
    <w:nsid w:val="294D3932"/>
    <w:multiLevelType w:val="hybridMultilevel"/>
    <w:tmpl w:val="F9C49B94"/>
    <w:lvl w:ilvl="0" w:tplc="FFDE7D7E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24"/>
        <w:sz w:val="22"/>
        <w:szCs w:val="22"/>
        <w:lang w:val="pl-PL" w:eastAsia="en-US" w:bidi="ar-SA"/>
      </w:rPr>
    </w:lvl>
    <w:lvl w:ilvl="1" w:tplc="BE2E96A6">
      <w:numFmt w:val="bullet"/>
      <w:lvlText w:val="•"/>
      <w:lvlJc w:val="left"/>
      <w:pPr>
        <w:ind w:left="2136" w:hanging="358"/>
      </w:pPr>
      <w:rPr>
        <w:lang w:val="pl-PL" w:eastAsia="en-US" w:bidi="ar-SA"/>
      </w:rPr>
    </w:lvl>
    <w:lvl w:ilvl="2" w:tplc="0D5E44E0">
      <w:numFmt w:val="bullet"/>
      <w:lvlText w:val="•"/>
      <w:lvlJc w:val="left"/>
      <w:pPr>
        <w:ind w:left="3053" w:hanging="358"/>
      </w:pPr>
      <w:rPr>
        <w:lang w:val="pl-PL" w:eastAsia="en-US" w:bidi="ar-SA"/>
      </w:rPr>
    </w:lvl>
    <w:lvl w:ilvl="3" w:tplc="BC6059BC">
      <w:numFmt w:val="bullet"/>
      <w:lvlText w:val="•"/>
      <w:lvlJc w:val="left"/>
      <w:pPr>
        <w:ind w:left="3969" w:hanging="358"/>
      </w:pPr>
      <w:rPr>
        <w:lang w:val="pl-PL" w:eastAsia="en-US" w:bidi="ar-SA"/>
      </w:rPr>
    </w:lvl>
    <w:lvl w:ilvl="4" w:tplc="0F1AA2DE">
      <w:numFmt w:val="bullet"/>
      <w:lvlText w:val="•"/>
      <w:lvlJc w:val="left"/>
      <w:pPr>
        <w:ind w:left="4886" w:hanging="358"/>
      </w:pPr>
      <w:rPr>
        <w:lang w:val="pl-PL" w:eastAsia="en-US" w:bidi="ar-SA"/>
      </w:rPr>
    </w:lvl>
    <w:lvl w:ilvl="5" w:tplc="986E4266">
      <w:numFmt w:val="bullet"/>
      <w:lvlText w:val="•"/>
      <w:lvlJc w:val="left"/>
      <w:pPr>
        <w:ind w:left="5803" w:hanging="358"/>
      </w:pPr>
      <w:rPr>
        <w:lang w:val="pl-PL" w:eastAsia="en-US" w:bidi="ar-SA"/>
      </w:rPr>
    </w:lvl>
    <w:lvl w:ilvl="6" w:tplc="B8B0DF8A">
      <w:numFmt w:val="bullet"/>
      <w:lvlText w:val="•"/>
      <w:lvlJc w:val="left"/>
      <w:pPr>
        <w:ind w:left="6719" w:hanging="358"/>
      </w:pPr>
      <w:rPr>
        <w:lang w:val="pl-PL" w:eastAsia="en-US" w:bidi="ar-SA"/>
      </w:rPr>
    </w:lvl>
    <w:lvl w:ilvl="7" w:tplc="5B82EF4A">
      <w:numFmt w:val="bullet"/>
      <w:lvlText w:val="•"/>
      <w:lvlJc w:val="left"/>
      <w:pPr>
        <w:ind w:left="7636" w:hanging="358"/>
      </w:pPr>
      <w:rPr>
        <w:lang w:val="pl-PL" w:eastAsia="en-US" w:bidi="ar-SA"/>
      </w:rPr>
    </w:lvl>
    <w:lvl w:ilvl="8" w:tplc="984C40D4">
      <w:numFmt w:val="bullet"/>
      <w:lvlText w:val="•"/>
      <w:lvlJc w:val="left"/>
      <w:pPr>
        <w:ind w:left="8553" w:hanging="358"/>
      </w:pPr>
      <w:rPr>
        <w:lang w:val="pl-PL" w:eastAsia="en-US" w:bidi="ar-SA"/>
      </w:rPr>
    </w:lvl>
  </w:abstractNum>
  <w:abstractNum w:abstractNumId="8" w15:restartNumberingAfterBreak="0">
    <w:nsid w:val="36424FB2"/>
    <w:multiLevelType w:val="hybridMultilevel"/>
    <w:tmpl w:val="50C4FF48"/>
    <w:lvl w:ilvl="0" w:tplc="6428B36E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908DF"/>
    <w:multiLevelType w:val="hybridMultilevel"/>
    <w:tmpl w:val="489E54F6"/>
    <w:lvl w:ilvl="0" w:tplc="8B863568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94" w:hanging="360"/>
      </w:pPr>
    </w:lvl>
    <w:lvl w:ilvl="2" w:tplc="0415001B" w:tentative="1">
      <w:start w:val="1"/>
      <w:numFmt w:val="lowerRoman"/>
      <w:lvlText w:val="%3."/>
      <w:lvlJc w:val="right"/>
      <w:pPr>
        <w:ind w:left="3014" w:hanging="180"/>
      </w:pPr>
    </w:lvl>
    <w:lvl w:ilvl="3" w:tplc="0415000F" w:tentative="1">
      <w:start w:val="1"/>
      <w:numFmt w:val="decimal"/>
      <w:lvlText w:val="%4."/>
      <w:lvlJc w:val="left"/>
      <w:pPr>
        <w:ind w:left="3734" w:hanging="360"/>
      </w:pPr>
    </w:lvl>
    <w:lvl w:ilvl="4" w:tplc="04150019" w:tentative="1">
      <w:start w:val="1"/>
      <w:numFmt w:val="lowerLetter"/>
      <w:lvlText w:val="%5."/>
      <w:lvlJc w:val="left"/>
      <w:pPr>
        <w:ind w:left="4454" w:hanging="360"/>
      </w:pPr>
    </w:lvl>
    <w:lvl w:ilvl="5" w:tplc="0415001B" w:tentative="1">
      <w:start w:val="1"/>
      <w:numFmt w:val="lowerRoman"/>
      <w:lvlText w:val="%6."/>
      <w:lvlJc w:val="right"/>
      <w:pPr>
        <w:ind w:left="5174" w:hanging="180"/>
      </w:pPr>
    </w:lvl>
    <w:lvl w:ilvl="6" w:tplc="0415000F" w:tentative="1">
      <w:start w:val="1"/>
      <w:numFmt w:val="decimal"/>
      <w:lvlText w:val="%7."/>
      <w:lvlJc w:val="left"/>
      <w:pPr>
        <w:ind w:left="5894" w:hanging="360"/>
      </w:pPr>
    </w:lvl>
    <w:lvl w:ilvl="7" w:tplc="04150019" w:tentative="1">
      <w:start w:val="1"/>
      <w:numFmt w:val="lowerLetter"/>
      <w:lvlText w:val="%8."/>
      <w:lvlJc w:val="left"/>
      <w:pPr>
        <w:ind w:left="6614" w:hanging="360"/>
      </w:pPr>
    </w:lvl>
    <w:lvl w:ilvl="8" w:tplc="0415001B" w:tentative="1">
      <w:start w:val="1"/>
      <w:numFmt w:val="lowerRoman"/>
      <w:lvlText w:val="%9."/>
      <w:lvlJc w:val="right"/>
      <w:pPr>
        <w:ind w:left="7334" w:hanging="180"/>
      </w:pPr>
    </w:lvl>
  </w:abstractNum>
  <w:abstractNum w:abstractNumId="10" w15:restartNumberingAfterBreak="0">
    <w:nsid w:val="3CB829EF"/>
    <w:multiLevelType w:val="hybridMultilevel"/>
    <w:tmpl w:val="045EEE94"/>
    <w:lvl w:ilvl="0" w:tplc="499EC44E">
      <w:start w:val="1"/>
      <w:numFmt w:val="lowerLetter"/>
      <w:lvlText w:val="%1)"/>
      <w:lvlJc w:val="left"/>
      <w:pPr>
        <w:ind w:left="1989" w:hanging="555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0"/>
        <w:szCs w:val="20"/>
        <w:lang w:val="pl-PL" w:eastAsia="en-US" w:bidi="ar-SA"/>
      </w:rPr>
    </w:lvl>
    <w:lvl w:ilvl="1" w:tplc="5DA01A40">
      <w:numFmt w:val="bullet"/>
      <w:lvlText w:val="•"/>
      <w:lvlJc w:val="left"/>
      <w:pPr>
        <w:ind w:left="2820" w:hanging="555"/>
      </w:pPr>
      <w:rPr>
        <w:lang w:val="pl-PL" w:eastAsia="en-US" w:bidi="ar-SA"/>
      </w:rPr>
    </w:lvl>
    <w:lvl w:ilvl="2" w:tplc="60BCA866">
      <w:numFmt w:val="bullet"/>
      <w:lvlText w:val="•"/>
      <w:lvlJc w:val="left"/>
      <w:pPr>
        <w:ind w:left="3661" w:hanging="555"/>
      </w:pPr>
      <w:rPr>
        <w:lang w:val="pl-PL" w:eastAsia="en-US" w:bidi="ar-SA"/>
      </w:rPr>
    </w:lvl>
    <w:lvl w:ilvl="3" w:tplc="D50A77DA">
      <w:numFmt w:val="bullet"/>
      <w:lvlText w:val="•"/>
      <w:lvlJc w:val="left"/>
      <w:pPr>
        <w:ind w:left="4501" w:hanging="555"/>
      </w:pPr>
      <w:rPr>
        <w:lang w:val="pl-PL" w:eastAsia="en-US" w:bidi="ar-SA"/>
      </w:rPr>
    </w:lvl>
    <w:lvl w:ilvl="4" w:tplc="4AC6E80C">
      <w:numFmt w:val="bullet"/>
      <w:lvlText w:val="•"/>
      <w:lvlJc w:val="left"/>
      <w:pPr>
        <w:ind w:left="5342" w:hanging="555"/>
      </w:pPr>
      <w:rPr>
        <w:lang w:val="pl-PL" w:eastAsia="en-US" w:bidi="ar-SA"/>
      </w:rPr>
    </w:lvl>
    <w:lvl w:ilvl="5" w:tplc="A8EE40BA">
      <w:numFmt w:val="bullet"/>
      <w:lvlText w:val="•"/>
      <w:lvlJc w:val="left"/>
      <w:pPr>
        <w:ind w:left="6183" w:hanging="555"/>
      </w:pPr>
      <w:rPr>
        <w:lang w:val="pl-PL" w:eastAsia="en-US" w:bidi="ar-SA"/>
      </w:rPr>
    </w:lvl>
    <w:lvl w:ilvl="6" w:tplc="A3E6310E">
      <w:numFmt w:val="bullet"/>
      <w:lvlText w:val="•"/>
      <w:lvlJc w:val="left"/>
      <w:pPr>
        <w:ind w:left="7023" w:hanging="555"/>
      </w:pPr>
      <w:rPr>
        <w:lang w:val="pl-PL" w:eastAsia="en-US" w:bidi="ar-SA"/>
      </w:rPr>
    </w:lvl>
    <w:lvl w:ilvl="7" w:tplc="72BAC550">
      <w:numFmt w:val="bullet"/>
      <w:lvlText w:val="•"/>
      <w:lvlJc w:val="left"/>
      <w:pPr>
        <w:ind w:left="7864" w:hanging="555"/>
      </w:pPr>
      <w:rPr>
        <w:lang w:val="pl-PL" w:eastAsia="en-US" w:bidi="ar-SA"/>
      </w:rPr>
    </w:lvl>
    <w:lvl w:ilvl="8" w:tplc="3CB0A57E">
      <w:numFmt w:val="bullet"/>
      <w:lvlText w:val="•"/>
      <w:lvlJc w:val="left"/>
      <w:pPr>
        <w:ind w:left="8705" w:hanging="555"/>
      </w:pPr>
      <w:rPr>
        <w:lang w:val="pl-PL" w:eastAsia="en-US" w:bidi="ar-SA"/>
      </w:rPr>
    </w:lvl>
  </w:abstractNum>
  <w:abstractNum w:abstractNumId="11" w15:restartNumberingAfterBreak="0">
    <w:nsid w:val="3E8663D7"/>
    <w:multiLevelType w:val="hybridMultilevel"/>
    <w:tmpl w:val="D180C1CE"/>
    <w:lvl w:ilvl="0" w:tplc="85D22DE4">
      <w:start w:val="1"/>
      <w:numFmt w:val="decimal"/>
      <w:lvlText w:val="%1)"/>
      <w:lvlJc w:val="left"/>
      <w:pPr>
        <w:ind w:left="1569" w:hanging="356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D1542036">
      <w:numFmt w:val="bullet"/>
      <w:lvlText w:val="•"/>
      <w:lvlJc w:val="left"/>
      <w:pPr>
        <w:ind w:left="2442" w:hanging="356"/>
      </w:pPr>
      <w:rPr>
        <w:lang w:val="pl-PL" w:eastAsia="en-US" w:bidi="ar-SA"/>
      </w:rPr>
    </w:lvl>
    <w:lvl w:ilvl="2" w:tplc="102A6020">
      <w:numFmt w:val="bullet"/>
      <w:lvlText w:val="•"/>
      <w:lvlJc w:val="left"/>
      <w:pPr>
        <w:ind w:left="3325" w:hanging="356"/>
      </w:pPr>
      <w:rPr>
        <w:lang w:val="pl-PL" w:eastAsia="en-US" w:bidi="ar-SA"/>
      </w:rPr>
    </w:lvl>
    <w:lvl w:ilvl="3" w:tplc="1116C570">
      <w:numFmt w:val="bullet"/>
      <w:lvlText w:val="•"/>
      <w:lvlJc w:val="left"/>
      <w:pPr>
        <w:ind w:left="4207" w:hanging="356"/>
      </w:pPr>
      <w:rPr>
        <w:lang w:val="pl-PL" w:eastAsia="en-US" w:bidi="ar-SA"/>
      </w:rPr>
    </w:lvl>
    <w:lvl w:ilvl="4" w:tplc="E6362460">
      <w:numFmt w:val="bullet"/>
      <w:lvlText w:val="•"/>
      <w:lvlJc w:val="left"/>
      <w:pPr>
        <w:ind w:left="5090" w:hanging="356"/>
      </w:pPr>
      <w:rPr>
        <w:lang w:val="pl-PL" w:eastAsia="en-US" w:bidi="ar-SA"/>
      </w:rPr>
    </w:lvl>
    <w:lvl w:ilvl="5" w:tplc="E7E62ADE">
      <w:numFmt w:val="bullet"/>
      <w:lvlText w:val="•"/>
      <w:lvlJc w:val="left"/>
      <w:pPr>
        <w:ind w:left="5973" w:hanging="356"/>
      </w:pPr>
      <w:rPr>
        <w:lang w:val="pl-PL" w:eastAsia="en-US" w:bidi="ar-SA"/>
      </w:rPr>
    </w:lvl>
    <w:lvl w:ilvl="6" w:tplc="D8E8C6F8">
      <w:numFmt w:val="bullet"/>
      <w:lvlText w:val="•"/>
      <w:lvlJc w:val="left"/>
      <w:pPr>
        <w:ind w:left="6855" w:hanging="356"/>
      </w:pPr>
      <w:rPr>
        <w:lang w:val="pl-PL" w:eastAsia="en-US" w:bidi="ar-SA"/>
      </w:rPr>
    </w:lvl>
    <w:lvl w:ilvl="7" w:tplc="AC023A6A">
      <w:numFmt w:val="bullet"/>
      <w:lvlText w:val="•"/>
      <w:lvlJc w:val="left"/>
      <w:pPr>
        <w:ind w:left="7738" w:hanging="356"/>
      </w:pPr>
      <w:rPr>
        <w:lang w:val="pl-PL" w:eastAsia="en-US" w:bidi="ar-SA"/>
      </w:rPr>
    </w:lvl>
    <w:lvl w:ilvl="8" w:tplc="78E8D088">
      <w:numFmt w:val="bullet"/>
      <w:lvlText w:val="•"/>
      <w:lvlJc w:val="left"/>
      <w:pPr>
        <w:ind w:left="8621" w:hanging="356"/>
      </w:pPr>
      <w:rPr>
        <w:lang w:val="pl-PL" w:eastAsia="en-US" w:bidi="ar-SA"/>
      </w:rPr>
    </w:lvl>
  </w:abstractNum>
  <w:abstractNum w:abstractNumId="1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48EF435A"/>
    <w:multiLevelType w:val="hybridMultilevel"/>
    <w:tmpl w:val="F31283B6"/>
    <w:lvl w:ilvl="0" w:tplc="621C6916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337208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13844616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5877658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19604322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10522514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5239942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396128001">
    <w:abstractNumId w:val="6"/>
  </w:num>
  <w:num w:numId="8" w16cid:durableId="2101245077">
    <w:abstractNumId w:val="9"/>
  </w:num>
  <w:num w:numId="9" w16cid:durableId="718407628">
    <w:abstractNumId w:val="0"/>
  </w:num>
  <w:num w:numId="10" w16cid:durableId="851576526">
    <w:abstractNumId w:val="1"/>
  </w:num>
  <w:num w:numId="11" w16cid:durableId="1313875021">
    <w:abstractNumId w:val="12"/>
  </w:num>
  <w:num w:numId="12" w16cid:durableId="1235968266">
    <w:abstractNumId w:val="14"/>
  </w:num>
  <w:num w:numId="13" w16cid:durableId="1677611427">
    <w:abstractNumId w:val="4"/>
  </w:num>
  <w:num w:numId="14" w16cid:durableId="172380076">
    <w:abstractNumId w:val="8"/>
  </w:num>
  <w:num w:numId="15" w16cid:durableId="364405142">
    <w:abstractNumId w:val="13"/>
  </w:num>
  <w:num w:numId="16" w16cid:durableId="1406299363">
    <w:abstractNumId w:val="15"/>
  </w:num>
  <w:num w:numId="17" w16cid:durableId="1989167297">
    <w:abstractNumId w:val="15"/>
    <w:lvlOverride w:ilvl="1">
      <w:startOverride w:val="2"/>
    </w:lvlOverride>
  </w:num>
  <w:num w:numId="18" w16cid:durableId="152451493">
    <w:abstractNumId w:val="15"/>
    <w:lvlOverride w:ilvl="1">
      <w:startOverride w:val="3"/>
    </w:lvlOverride>
  </w:num>
  <w:num w:numId="19" w16cid:durableId="2064600129">
    <w:abstractNumId w:val="15"/>
    <w:lvlOverride w:ilvl="1">
      <w:startOverride w:val="4"/>
    </w:lvlOverride>
  </w:num>
  <w:num w:numId="20" w16cid:durableId="1176312185">
    <w:abstractNumId w:val="15"/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7CC"/>
    <w:rsid w:val="00040E02"/>
    <w:rsid w:val="00094117"/>
    <w:rsid w:val="00113BB9"/>
    <w:rsid w:val="001320B8"/>
    <w:rsid w:val="0017164E"/>
    <w:rsid w:val="001F204F"/>
    <w:rsid w:val="002226F1"/>
    <w:rsid w:val="002525DD"/>
    <w:rsid w:val="00293D48"/>
    <w:rsid w:val="002B631A"/>
    <w:rsid w:val="002F4181"/>
    <w:rsid w:val="003B3A32"/>
    <w:rsid w:val="00525156"/>
    <w:rsid w:val="00544A40"/>
    <w:rsid w:val="0056093F"/>
    <w:rsid w:val="00575BF3"/>
    <w:rsid w:val="005E0475"/>
    <w:rsid w:val="005E1171"/>
    <w:rsid w:val="00600412"/>
    <w:rsid w:val="006D168D"/>
    <w:rsid w:val="00730A8B"/>
    <w:rsid w:val="00755A33"/>
    <w:rsid w:val="007708BB"/>
    <w:rsid w:val="007818EC"/>
    <w:rsid w:val="007C2425"/>
    <w:rsid w:val="007E0CD0"/>
    <w:rsid w:val="008838F9"/>
    <w:rsid w:val="00900521"/>
    <w:rsid w:val="009763C8"/>
    <w:rsid w:val="0098056D"/>
    <w:rsid w:val="009D7359"/>
    <w:rsid w:val="009F2F17"/>
    <w:rsid w:val="009F7E3F"/>
    <w:rsid w:val="00AA715D"/>
    <w:rsid w:val="00BC76CC"/>
    <w:rsid w:val="00C70A53"/>
    <w:rsid w:val="00C875D0"/>
    <w:rsid w:val="00CB0D23"/>
    <w:rsid w:val="00CD00B5"/>
    <w:rsid w:val="00CD70DD"/>
    <w:rsid w:val="00CE29DD"/>
    <w:rsid w:val="00D50F66"/>
    <w:rsid w:val="00D647CC"/>
    <w:rsid w:val="00DA6E67"/>
    <w:rsid w:val="00DC7C6C"/>
    <w:rsid w:val="00DE03CB"/>
    <w:rsid w:val="00DF2A34"/>
    <w:rsid w:val="00E275EC"/>
    <w:rsid w:val="00E64E57"/>
    <w:rsid w:val="00E97AA7"/>
    <w:rsid w:val="00EB4858"/>
    <w:rsid w:val="00EF17F9"/>
    <w:rsid w:val="00F046D2"/>
    <w:rsid w:val="00F373B1"/>
    <w:rsid w:val="00FC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5E95F"/>
  <w15:chartTrackingRefBased/>
  <w15:docId w15:val="{89C2CEEF-30BC-4A09-9A28-025EED15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7CC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paragraph" w:styleId="Nagwek1">
    <w:name w:val="heading 1"/>
    <w:basedOn w:val="Normalny"/>
    <w:link w:val="Nagwek1Znak"/>
    <w:uiPriority w:val="9"/>
    <w:qFormat/>
    <w:rsid w:val="00D647CC"/>
    <w:pPr>
      <w:ind w:left="1214" w:hanging="359"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631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47CC"/>
    <w:rPr>
      <w:rFonts w:ascii="Cambria" w:eastAsia="Cambria" w:hAnsi="Cambria" w:cs="Cambria"/>
      <w:b/>
      <w:bCs/>
    </w:rPr>
  </w:style>
  <w:style w:type="paragraph" w:styleId="Tytu">
    <w:name w:val="Title"/>
    <w:basedOn w:val="Normalny"/>
    <w:link w:val="TytuZnak"/>
    <w:uiPriority w:val="10"/>
    <w:qFormat/>
    <w:rsid w:val="00D647CC"/>
    <w:pPr>
      <w:spacing w:before="98"/>
      <w:ind w:left="2303"/>
    </w:pPr>
    <w:rPr>
      <w:sz w:val="34"/>
      <w:szCs w:val="34"/>
    </w:rPr>
  </w:style>
  <w:style w:type="character" w:customStyle="1" w:styleId="TytuZnak">
    <w:name w:val="Tytuł Znak"/>
    <w:basedOn w:val="Domylnaczcionkaakapitu"/>
    <w:link w:val="Tytu"/>
    <w:uiPriority w:val="10"/>
    <w:rsid w:val="00D647CC"/>
    <w:rPr>
      <w:rFonts w:ascii="Cambria" w:eastAsia="Cambria" w:hAnsi="Cambria" w:cs="Cambria"/>
      <w:sz w:val="34"/>
      <w:szCs w:val="34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D647CC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D647CC"/>
    <w:rPr>
      <w:rFonts w:ascii="Cambria" w:eastAsia="Cambria" w:hAnsi="Cambria" w:cs="Cambria"/>
      <w:sz w:val="20"/>
      <w:szCs w:val="20"/>
    </w:rPr>
  </w:style>
  <w:style w:type="paragraph" w:styleId="Akapitzlist">
    <w:name w:val="List Paragraph"/>
    <w:basedOn w:val="Normalny"/>
    <w:uiPriority w:val="1"/>
    <w:qFormat/>
    <w:rsid w:val="00D647CC"/>
    <w:pPr>
      <w:ind w:left="1214" w:hanging="359"/>
    </w:pPr>
  </w:style>
  <w:style w:type="character" w:styleId="Hipercze">
    <w:name w:val="Hyperlink"/>
    <w:basedOn w:val="Domylnaczcionkaakapitu"/>
    <w:uiPriority w:val="99"/>
    <w:unhideWhenUsed/>
    <w:rsid w:val="00D647C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47CC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63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CB0D2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CB0D23"/>
  </w:style>
  <w:style w:type="character" w:customStyle="1" w:styleId="normaltextrun1">
    <w:name w:val="normaltextrun1"/>
    <w:basedOn w:val="Domylnaczcionkaakapitu"/>
    <w:rsid w:val="00CB0D23"/>
  </w:style>
  <w:style w:type="character" w:customStyle="1" w:styleId="eop">
    <w:name w:val="eop"/>
    <w:basedOn w:val="Domylnaczcionkaakapitu"/>
    <w:rsid w:val="00CB0D23"/>
  </w:style>
  <w:style w:type="paragraph" w:styleId="Poprawka">
    <w:name w:val="Revision"/>
    <w:hidden/>
    <w:uiPriority w:val="99"/>
    <w:semiHidden/>
    <w:rsid w:val="00C875D0"/>
    <w:pPr>
      <w:spacing w:after="0" w:line="240" w:lineRule="auto"/>
    </w:pPr>
    <w:rPr>
      <w:rFonts w:ascii="Cambria" w:eastAsia="Cambria" w:hAnsi="Cambria" w:cs="Cambria"/>
    </w:rPr>
  </w:style>
  <w:style w:type="character" w:customStyle="1" w:styleId="normaltextrun">
    <w:name w:val="normaltextrun"/>
    <w:basedOn w:val="Domylnaczcionkaakapitu"/>
    <w:rsid w:val="00C87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zbieta.brojek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bm@pan.p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bm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16291-84D9-4F3E-BAB1-64E65BC3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1249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Soszyński</dc:creator>
  <cp:keywords/>
  <dc:description/>
  <cp:lastModifiedBy>Elżbieta Brojek</cp:lastModifiedBy>
  <cp:revision>7</cp:revision>
  <cp:lastPrinted>2025-03-13T09:13:00Z</cp:lastPrinted>
  <dcterms:created xsi:type="dcterms:W3CDTF">2025-04-15T16:23:00Z</dcterms:created>
  <dcterms:modified xsi:type="dcterms:W3CDTF">2025-04-16T14:36:00Z</dcterms:modified>
</cp:coreProperties>
</file>