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0C945" w14:textId="77777777" w:rsidR="00B75F4C" w:rsidRDefault="00B75F4C" w:rsidP="00B75F4C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B0608F2" w14:textId="2643F766" w:rsidR="00B75F4C" w:rsidRPr="00EF45E3" w:rsidRDefault="00B75F4C" w:rsidP="00B75F4C">
      <w:pPr>
        <w:autoSpaceDE w:val="0"/>
        <w:autoSpaceDN w:val="0"/>
        <w:adjustRightInd w:val="0"/>
        <w:ind w:left="0" w:firstLine="0"/>
        <w:rPr>
          <w:rFonts w:ascii="Lora" w:hAnsi="Lora" w:cs="Arial"/>
          <w:color w:val="000000"/>
          <w:sz w:val="22"/>
          <w:szCs w:val="22"/>
        </w:rPr>
      </w:pPr>
      <w:r w:rsidRPr="00EF45E3">
        <w:rPr>
          <w:rFonts w:ascii="Lora" w:hAnsi="Lora" w:cs="Arial"/>
          <w:color w:val="000000"/>
          <w:sz w:val="22"/>
          <w:szCs w:val="22"/>
        </w:rPr>
        <w:t>Numer sprawy:</w:t>
      </w:r>
      <w:r w:rsidRPr="00EF45E3">
        <w:rPr>
          <w:rFonts w:ascii="Lora" w:hAnsi="Lora" w:cs="Arial"/>
          <w:b/>
          <w:bCs/>
          <w:sz w:val="22"/>
          <w:szCs w:val="22"/>
        </w:rPr>
        <w:t xml:space="preserve"> </w:t>
      </w:r>
      <w:r w:rsidR="00672DE4" w:rsidRPr="00EF45E3">
        <w:rPr>
          <w:rFonts w:ascii="Lora" w:hAnsi="Lora" w:cs="Arial"/>
          <w:sz w:val="22"/>
          <w:szCs w:val="22"/>
        </w:rPr>
        <w:t>I</w:t>
      </w:r>
      <w:r w:rsidR="00FC5091" w:rsidRPr="00EF45E3">
        <w:rPr>
          <w:rFonts w:ascii="Lora" w:hAnsi="Lora" w:cs="Arial"/>
          <w:sz w:val="22"/>
          <w:szCs w:val="22"/>
        </w:rPr>
        <w:t>T</w:t>
      </w:r>
      <w:r w:rsidRPr="00EF45E3">
        <w:rPr>
          <w:rFonts w:ascii="Lora" w:hAnsi="Lora" w:cs="Arial"/>
          <w:sz w:val="22"/>
          <w:szCs w:val="22"/>
        </w:rPr>
        <w:t>.261.</w:t>
      </w:r>
      <w:r w:rsidR="00E954B4">
        <w:rPr>
          <w:rFonts w:ascii="Lora" w:hAnsi="Lora" w:cs="Arial"/>
          <w:sz w:val="22"/>
          <w:szCs w:val="22"/>
        </w:rPr>
        <w:t>14</w:t>
      </w:r>
      <w:r w:rsidRPr="00EF45E3">
        <w:rPr>
          <w:rFonts w:ascii="Lora" w:hAnsi="Lora" w:cs="Arial"/>
          <w:sz w:val="22"/>
          <w:szCs w:val="22"/>
        </w:rPr>
        <w:t>.202</w:t>
      </w:r>
      <w:r w:rsidR="00E954B4">
        <w:rPr>
          <w:rFonts w:ascii="Lora" w:hAnsi="Lora" w:cs="Arial"/>
          <w:sz w:val="22"/>
          <w:szCs w:val="22"/>
        </w:rPr>
        <w:t>4</w:t>
      </w:r>
      <w:r w:rsidRPr="00EF45E3">
        <w:rPr>
          <w:rFonts w:ascii="Lora" w:hAnsi="Lora" w:cs="Arial"/>
          <w:sz w:val="22"/>
          <w:szCs w:val="22"/>
        </w:rPr>
        <w:t xml:space="preserve"> </w:t>
      </w:r>
      <w:r w:rsidRPr="00EF45E3">
        <w:rPr>
          <w:rFonts w:ascii="Lora" w:hAnsi="Lora" w:cs="Arial"/>
          <w:b/>
          <w:bCs/>
          <w:sz w:val="22"/>
          <w:szCs w:val="22"/>
        </w:rPr>
        <w:t xml:space="preserve">   </w:t>
      </w:r>
    </w:p>
    <w:p w14:paraId="3192248D" w14:textId="20A0168B" w:rsidR="00B75F4C" w:rsidRPr="00EF45E3" w:rsidRDefault="00B75F4C" w:rsidP="00B75F4C">
      <w:pPr>
        <w:autoSpaceDE w:val="0"/>
        <w:autoSpaceDN w:val="0"/>
        <w:adjustRightInd w:val="0"/>
        <w:jc w:val="right"/>
        <w:rPr>
          <w:rFonts w:ascii="Lora" w:hAnsi="Lora" w:cs="Arial"/>
          <w:i/>
          <w:iCs/>
          <w:color w:val="000000"/>
          <w:sz w:val="22"/>
          <w:szCs w:val="22"/>
        </w:rPr>
      </w:pPr>
      <w:r w:rsidRPr="00EF45E3">
        <w:rPr>
          <w:rFonts w:ascii="Lora" w:hAnsi="Lora" w:cs="Arial"/>
          <w:i/>
          <w:iCs/>
          <w:color w:val="000000"/>
          <w:sz w:val="22"/>
          <w:szCs w:val="22"/>
        </w:rPr>
        <w:t xml:space="preserve">Warszawa, </w:t>
      </w:r>
      <w:r w:rsidR="00E954B4">
        <w:rPr>
          <w:rFonts w:ascii="Lora" w:hAnsi="Lora" w:cs="Arial"/>
          <w:i/>
          <w:iCs/>
          <w:color w:val="000000"/>
          <w:sz w:val="22"/>
          <w:szCs w:val="22"/>
        </w:rPr>
        <w:t>23</w:t>
      </w:r>
      <w:r w:rsidRPr="00EF45E3">
        <w:rPr>
          <w:rFonts w:ascii="Lora" w:hAnsi="Lora" w:cs="Arial"/>
          <w:i/>
          <w:iCs/>
          <w:color w:val="000000"/>
          <w:sz w:val="22"/>
          <w:szCs w:val="22"/>
        </w:rPr>
        <w:t>.</w:t>
      </w:r>
      <w:r w:rsidR="00FC5091" w:rsidRPr="00EF45E3">
        <w:rPr>
          <w:rFonts w:ascii="Lora" w:hAnsi="Lora" w:cs="Arial"/>
          <w:i/>
          <w:iCs/>
          <w:color w:val="000000"/>
          <w:sz w:val="22"/>
          <w:szCs w:val="22"/>
        </w:rPr>
        <w:t>0</w:t>
      </w:r>
      <w:r w:rsidR="00672DE4" w:rsidRPr="00EF45E3">
        <w:rPr>
          <w:rFonts w:ascii="Lora" w:hAnsi="Lora" w:cs="Arial"/>
          <w:i/>
          <w:iCs/>
          <w:color w:val="000000"/>
          <w:sz w:val="22"/>
          <w:szCs w:val="22"/>
        </w:rPr>
        <w:t>7</w:t>
      </w:r>
      <w:r w:rsidRPr="00EF45E3">
        <w:rPr>
          <w:rFonts w:ascii="Lora" w:hAnsi="Lora" w:cs="Arial"/>
          <w:i/>
          <w:iCs/>
          <w:color w:val="000000"/>
          <w:sz w:val="22"/>
          <w:szCs w:val="22"/>
        </w:rPr>
        <w:t>.202</w:t>
      </w:r>
      <w:r w:rsidR="00E954B4">
        <w:rPr>
          <w:rFonts w:ascii="Lora" w:hAnsi="Lora" w:cs="Arial"/>
          <w:i/>
          <w:iCs/>
          <w:color w:val="000000"/>
          <w:sz w:val="22"/>
          <w:szCs w:val="22"/>
        </w:rPr>
        <w:t>4</w:t>
      </w:r>
      <w:r w:rsidR="006C6168" w:rsidRPr="00EF45E3">
        <w:rPr>
          <w:rFonts w:ascii="Lora" w:hAnsi="Lora" w:cs="Arial"/>
          <w:i/>
          <w:iCs/>
          <w:color w:val="000000"/>
          <w:sz w:val="22"/>
          <w:szCs w:val="22"/>
        </w:rPr>
        <w:t xml:space="preserve"> r.</w:t>
      </w:r>
    </w:p>
    <w:p w14:paraId="663B00FB" w14:textId="77777777" w:rsidR="00672DE4" w:rsidRPr="00EF45E3" w:rsidRDefault="00672DE4" w:rsidP="00621AD1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Lora" w:hAnsi="Lora" w:cs="Arial"/>
          <w:color w:val="000000"/>
          <w:sz w:val="22"/>
        </w:rPr>
      </w:pPr>
    </w:p>
    <w:p w14:paraId="2ACB4F37" w14:textId="65D2E228" w:rsidR="00B75F4C" w:rsidRPr="00EF45E3" w:rsidRDefault="00B75F4C" w:rsidP="00621AD1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Lora" w:hAnsi="Lora" w:cs="Arial"/>
          <w:color w:val="000000"/>
          <w:sz w:val="22"/>
        </w:rPr>
      </w:pPr>
      <w:r w:rsidRPr="00EF45E3">
        <w:rPr>
          <w:rFonts w:ascii="Lora" w:hAnsi="Lora" w:cs="Arial"/>
          <w:color w:val="000000"/>
          <w:sz w:val="22"/>
        </w:rPr>
        <w:t xml:space="preserve">Zamawiający: </w:t>
      </w:r>
    </w:p>
    <w:p w14:paraId="4E90A524" w14:textId="77777777" w:rsidR="00672DE4" w:rsidRPr="00EF45E3" w:rsidRDefault="00672DE4" w:rsidP="00621AD1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Lora" w:hAnsi="Lora" w:cs="Arial"/>
          <w:color w:val="000000"/>
          <w:sz w:val="22"/>
        </w:rPr>
      </w:pPr>
    </w:p>
    <w:p w14:paraId="54AAB77D" w14:textId="27E88E94" w:rsidR="00B75F4C" w:rsidRPr="00EF45E3" w:rsidRDefault="00672DE4" w:rsidP="00621AD1">
      <w:pPr>
        <w:spacing w:line="360" w:lineRule="auto"/>
        <w:ind w:left="0" w:firstLine="0"/>
        <w:rPr>
          <w:rFonts w:ascii="Lora" w:hAnsi="Lora" w:cs="Arial"/>
          <w:sz w:val="22"/>
          <w:szCs w:val="22"/>
        </w:rPr>
      </w:pPr>
      <w:r w:rsidRPr="00EF45E3">
        <w:rPr>
          <w:rFonts w:ascii="Lora" w:hAnsi="Lora" w:cs="Arial"/>
          <w:b/>
          <w:bCs/>
          <w:sz w:val="22"/>
          <w:szCs w:val="22"/>
        </w:rPr>
        <w:t>Biuro Informatyki i Cyfryzacji</w:t>
      </w:r>
      <w:r w:rsidR="00621AD1" w:rsidRPr="00EF45E3">
        <w:rPr>
          <w:rFonts w:ascii="Lora" w:hAnsi="Lora" w:cs="Arial"/>
          <w:b/>
          <w:bCs/>
          <w:sz w:val="22"/>
          <w:szCs w:val="22"/>
        </w:rPr>
        <w:t xml:space="preserve"> </w:t>
      </w:r>
      <w:r w:rsidR="00B75F4C" w:rsidRPr="00EF45E3">
        <w:rPr>
          <w:rFonts w:ascii="Lora" w:hAnsi="Lora" w:cs="Arial"/>
          <w:b/>
          <w:bCs/>
          <w:sz w:val="22"/>
          <w:szCs w:val="22"/>
        </w:rPr>
        <w:t>PAN</w:t>
      </w:r>
    </w:p>
    <w:p w14:paraId="344E0D54" w14:textId="30119713" w:rsidR="00B75F4C" w:rsidRPr="00EF45E3" w:rsidRDefault="00B75F4C" w:rsidP="00621AD1">
      <w:pPr>
        <w:spacing w:line="360" w:lineRule="auto"/>
        <w:ind w:left="0" w:firstLine="0"/>
        <w:rPr>
          <w:rFonts w:ascii="Lora" w:eastAsia="Calibri" w:hAnsi="Lora" w:cs="Arial"/>
          <w:sz w:val="22"/>
          <w:szCs w:val="22"/>
          <w:lang w:eastAsia="en-US"/>
        </w:rPr>
      </w:pPr>
      <w:r w:rsidRPr="00EF45E3">
        <w:rPr>
          <w:rFonts w:ascii="Lora" w:eastAsia="Calibri" w:hAnsi="Lora" w:cs="Arial"/>
          <w:sz w:val="22"/>
          <w:szCs w:val="22"/>
          <w:lang w:eastAsia="en-US"/>
        </w:rPr>
        <w:t>adres: Plac Defilad 1, 00-901 Warszawa</w:t>
      </w:r>
    </w:p>
    <w:p w14:paraId="31621DF7" w14:textId="41BD03EA" w:rsidR="00B75F4C" w:rsidRPr="00EF45E3" w:rsidRDefault="00B75F4C" w:rsidP="00621AD1">
      <w:pPr>
        <w:pStyle w:val="NormalnyWeb"/>
        <w:spacing w:before="0" w:beforeAutospacing="0" w:after="0" w:afterAutospacing="0" w:line="360" w:lineRule="auto"/>
        <w:rPr>
          <w:rStyle w:val="Hipercze"/>
          <w:rFonts w:ascii="Lora" w:hAnsi="Lora" w:cs="Arial"/>
          <w:sz w:val="22"/>
          <w:szCs w:val="22"/>
        </w:rPr>
      </w:pPr>
      <w:r w:rsidRPr="00EF45E3">
        <w:rPr>
          <w:rFonts w:ascii="Lora" w:eastAsia="Calibri" w:hAnsi="Lora" w:cs="Arial"/>
          <w:sz w:val="22"/>
          <w:szCs w:val="22"/>
          <w:lang w:eastAsia="en-US"/>
        </w:rPr>
        <w:t xml:space="preserve">e-mail: </w:t>
      </w:r>
      <w:hyperlink r:id="rId7" w:history="1">
        <w:r w:rsidR="006C6168" w:rsidRPr="00EF45E3">
          <w:rPr>
            <w:rStyle w:val="Hipercze"/>
            <w:rFonts w:ascii="Lora" w:hAnsi="Lora" w:cs="Arial"/>
            <w:sz w:val="22"/>
            <w:szCs w:val="22"/>
          </w:rPr>
          <w:t>admin</w:t>
        </w:r>
        <w:r w:rsidR="00A7675D" w:rsidRPr="00EF45E3">
          <w:rPr>
            <w:rStyle w:val="Hipercze"/>
            <w:rFonts w:ascii="Lora" w:hAnsi="Lora" w:cs="Arial"/>
            <w:sz w:val="22"/>
            <w:szCs w:val="22"/>
          </w:rPr>
          <w:t>@pan.pl</w:t>
        </w:r>
      </w:hyperlink>
    </w:p>
    <w:p w14:paraId="58B2FE4E" w14:textId="77777777" w:rsidR="00672DE4" w:rsidRPr="00EF45E3" w:rsidRDefault="00672DE4" w:rsidP="00621AD1">
      <w:pPr>
        <w:pStyle w:val="NormalnyWeb"/>
        <w:spacing w:before="0" w:beforeAutospacing="0" w:after="0" w:afterAutospacing="0" w:line="360" w:lineRule="auto"/>
        <w:rPr>
          <w:rFonts w:ascii="Lora" w:eastAsia="Calibri" w:hAnsi="Lora" w:cs="Arial"/>
          <w:sz w:val="22"/>
          <w:szCs w:val="22"/>
          <w:lang w:eastAsia="en-US"/>
        </w:rPr>
      </w:pPr>
    </w:p>
    <w:p w14:paraId="1C246D64" w14:textId="77777777" w:rsidR="00B75F4C" w:rsidRPr="00EF45E3" w:rsidRDefault="00B75F4C" w:rsidP="00B75F4C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14:paraId="5CEC52D4" w14:textId="713272F8" w:rsidR="003A1B04" w:rsidRPr="00EF45E3" w:rsidRDefault="00B75F4C" w:rsidP="00530CDE">
      <w:pPr>
        <w:shd w:val="clear" w:color="auto" w:fill="FFFFFF"/>
        <w:autoSpaceDE w:val="0"/>
        <w:spacing w:line="360" w:lineRule="auto"/>
        <w:ind w:left="425" w:firstLine="0"/>
        <w:rPr>
          <w:rFonts w:ascii="Lora" w:hAnsi="Lora" w:cs="Arial"/>
          <w:sz w:val="22"/>
          <w:szCs w:val="22"/>
        </w:rPr>
      </w:pPr>
      <w:r w:rsidRPr="00EF45E3">
        <w:rPr>
          <w:rFonts w:ascii="Lora" w:hAnsi="Lora" w:cs="Arial"/>
          <w:sz w:val="22"/>
          <w:szCs w:val="22"/>
        </w:rPr>
        <w:t xml:space="preserve">Dotyczy: prowadzonej procedury w sprawie udzielenia zamówienia publicznego pn. </w:t>
      </w:r>
    </w:p>
    <w:p w14:paraId="377179C6" w14:textId="77777777" w:rsidR="003A1B04" w:rsidRPr="00EF45E3" w:rsidRDefault="003A1B04" w:rsidP="00530CDE">
      <w:pPr>
        <w:shd w:val="clear" w:color="auto" w:fill="FFFFFF"/>
        <w:autoSpaceDE w:val="0"/>
        <w:spacing w:line="360" w:lineRule="auto"/>
        <w:ind w:left="425" w:firstLine="0"/>
        <w:rPr>
          <w:rFonts w:ascii="Lora" w:hAnsi="Lora" w:cs="Arial"/>
          <w:sz w:val="22"/>
          <w:szCs w:val="22"/>
        </w:rPr>
      </w:pPr>
    </w:p>
    <w:p w14:paraId="4B0FCB51" w14:textId="69D7D0F2" w:rsidR="00E954B4" w:rsidRPr="00E954B4" w:rsidRDefault="0033169D" w:rsidP="00E954B4">
      <w:pPr>
        <w:pStyle w:val="Tekstpodstawowy"/>
        <w:spacing w:before="86" w:after="59" w:line="300" w:lineRule="auto"/>
        <w:ind w:left="543" w:right="114"/>
        <w:jc w:val="both"/>
        <w:rPr>
          <w:rFonts w:ascii="Public Sans" w:hAnsi="Public Sans"/>
          <w:sz w:val="22"/>
          <w:szCs w:val="22"/>
        </w:rPr>
      </w:pPr>
      <w:r w:rsidRPr="00E954B4">
        <w:rPr>
          <w:rFonts w:ascii="Lora" w:hAnsi="Lora"/>
          <w:bCs/>
          <w:sz w:val="22"/>
          <w:szCs w:val="22"/>
        </w:rPr>
        <w:t xml:space="preserve">Zaproszenie do składania ofert </w:t>
      </w:r>
      <w:r w:rsidR="00E954B4" w:rsidRPr="00E954B4">
        <w:rPr>
          <w:rFonts w:ascii="Lora" w:hAnsi="Lora"/>
          <w:bCs/>
          <w:sz w:val="22"/>
          <w:szCs w:val="22"/>
        </w:rPr>
        <w:t xml:space="preserve">na </w:t>
      </w:r>
      <w:r w:rsidR="00E954B4" w:rsidRPr="00E954B4">
        <w:rPr>
          <w:sz w:val="22"/>
          <w:szCs w:val="22"/>
        </w:rPr>
        <w:t>p</w:t>
      </w:r>
      <w:r w:rsidR="00E954B4" w:rsidRPr="00E954B4">
        <w:rPr>
          <w:sz w:val="22"/>
          <w:szCs w:val="22"/>
        </w:rPr>
        <w:t>rzedmiotem</w:t>
      </w:r>
      <w:r w:rsidR="00E954B4" w:rsidRPr="00E954B4">
        <w:rPr>
          <w:spacing w:val="-4"/>
          <w:sz w:val="22"/>
          <w:szCs w:val="22"/>
        </w:rPr>
        <w:t xml:space="preserve"> </w:t>
      </w:r>
      <w:r w:rsidR="00E954B4" w:rsidRPr="00E954B4">
        <w:rPr>
          <w:sz w:val="22"/>
          <w:szCs w:val="22"/>
        </w:rPr>
        <w:t>zamówienia</w:t>
      </w:r>
      <w:r w:rsidR="00E954B4" w:rsidRPr="00E954B4">
        <w:rPr>
          <w:spacing w:val="-4"/>
          <w:sz w:val="22"/>
          <w:szCs w:val="22"/>
        </w:rPr>
        <w:t xml:space="preserve"> </w:t>
      </w:r>
      <w:r w:rsidR="00E954B4" w:rsidRPr="00E954B4">
        <w:rPr>
          <w:rFonts w:ascii="Public Sans" w:hAnsi="Public Sans"/>
          <w:sz w:val="22"/>
          <w:szCs w:val="22"/>
        </w:rPr>
        <w:t>jest</w:t>
      </w:r>
      <w:r w:rsidR="00E954B4" w:rsidRPr="00E954B4">
        <w:rPr>
          <w:rFonts w:ascii="Public Sans" w:hAnsi="Public Sans"/>
          <w:spacing w:val="-4"/>
          <w:sz w:val="22"/>
          <w:szCs w:val="22"/>
        </w:rPr>
        <w:t xml:space="preserve"> </w:t>
      </w:r>
      <w:r w:rsidR="00E954B4" w:rsidRPr="00E954B4">
        <w:rPr>
          <w:rFonts w:ascii="Public Sans" w:hAnsi="Public Sans"/>
          <w:sz w:val="22"/>
          <w:szCs w:val="22"/>
        </w:rPr>
        <w:t xml:space="preserve">przedłużenie </w:t>
      </w:r>
      <w:r w:rsidR="00E954B4" w:rsidRPr="00E954B4">
        <w:rPr>
          <w:noProof/>
          <w:sz w:val="22"/>
          <w:szCs w:val="22"/>
        </w:rPr>
        <w:drawing>
          <wp:inline distT="0" distB="0" distL="0" distR="0" wp14:anchorId="573C9AE9" wp14:editId="43532DAE">
            <wp:extent cx="9525" cy="9525"/>
            <wp:effectExtent l="0" t="0" r="0" b="0"/>
            <wp:docPr id="153032713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79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54B4" w:rsidRPr="00E954B4">
        <w:rPr>
          <w:rFonts w:ascii="Public Sans" w:hAnsi="Public Sans"/>
          <w:sz w:val="22"/>
          <w:szCs w:val="22"/>
        </w:rPr>
        <w:t>trzech licencji Red Hat Enterprise Linux Server, Standard (Physical or Virtual Nodes), które są w posiadaniu Zamawiającego na okres 3 lat oraz dostarczenie czwartej dodatkowej licencji Red Hat Enterprise Linux Server, Standard (Physical or Virtual Nodes) dla Zamawiającego na okres 3 lat</w:t>
      </w:r>
    </w:p>
    <w:p w14:paraId="2EAD788F" w14:textId="37F7B7C5" w:rsidR="0033169D" w:rsidRPr="00E954B4" w:rsidRDefault="0033169D" w:rsidP="00A914D7">
      <w:pPr>
        <w:shd w:val="clear" w:color="auto" w:fill="FFFFFF"/>
        <w:autoSpaceDE w:val="0"/>
        <w:spacing w:line="360" w:lineRule="auto"/>
        <w:ind w:left="0" w:firstLine="0"/>
        <w:rPr>
          <w:rFonts w:ascii="Lora" w:hAnsi="Lora" w:cs="Arial"/>
          <w:bCs/>
          <w:sz w:val="22"/>
          <w:szCs w:val="22"/>
        </w:rPr>
      </w:pPr>
    </w:p>
    <w:p w14:paraId="58148DFE" w14:textId="4FF6C184" w:rsidR="00347576" w:rsidRPr="00EF45E3" w:rsidRDefault="00347576" w:rsidP="006F1E7E">
      <w:pPr>
        <w:pStyle w:val="Default"/>
        <w:spacing w:line="360" w:lineRule="auto"/>
        <w:ind w:left="284"/>
        <w:rPr>
          <w:rFonts w:ascii="Lora" w:eastAsiaTheme="minorHAnsi" w:hAnsi="Lora"/>
          <w:bCs/>
          <w:sz w:val="22"/>
          <w:szCs w:val="22"/>
          <w:lang w:eastAsia="en-US"/>
        </w:rPr>
      </w:pPr>
    </w:p>
    <w:p w14:paraId="078047B7" w14:textId="77777777" w:rsidR="00FC5091" w:rsidRPr="00EF45E3" w:rsidRDefault="00FC5091" w:rsidP="00FC5091">
      <w:pPr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Lora" w:hAnsi="Lora" w:cs="Arial"/>
          <w:b/>
          <w:sz w:val="22"/>
          <w:szCs w:val="22"/>
        </w:rPr>
      </w:pPr>
    </w:p>
    <w:p w14:paraId="3E261D63" w14:textId="77777777" w:rsidR="00B75F4C" w:rsidRPr="00EF45E3" w:rsidRDefault="00B75F4C" w:rsidP="00B75F4C">
      <w:pPr>
        <w:pStyle w:val="Default"/>
        <w:spacing w:line="276" w:lineRule="auto"/>
        <w:ind w:left="1778" w:firstLine="349"/>
        <w:rPr>
          <w:rFonts w:ascii="Lora" w:hAnsi="Lora"/>
          <w:b/>
          <w:bCs/>
          <w:sz w:val="22"/>
          <w:szCs w:val="22"/>
        </w:rPr>
      </w:pPr>
      <w:r w:rsidRPr="00EF45E3">
        <w:rPr>
          <w:rFonts w:ascii="Lora" w:hAnsi="Lora"/>
          <w:b/>
          <w:bCs/>
          <w:sz w:val="22"/>
          <w:szCs w:val="22"/>
        </w:rPr>
        <w:t>Informacja o wyborze najkorzystniejszej oferty</w:t>
      </w:r>
    </w:p>
    <w:p w14:paraId="574225D9" w14:textId="77777777" w:rsidR="00B75F4C" w:rsidRPr="00EF45E3" w:rsidRDefault="00B75F4C" w:rsidP="00B75F4C">
      <w:pPr>
        <w:ind w:left="993" w:hanging="993"/>
        <w:rPr>
          <w:rFonts w:ascii="Lora" w:hAnsi="Lora"/>
          <w:sz w:val="22"/>
          <w:szCs w:val="22"/>
        </w:rPr>
      </w:pPr>
    </w:p>
    <w:p w14:paraId="1FB2C93B" w14:textId="77777777" w:rsidR="00B75F4C" w:rsidRPr="00EF45E3" w:rsidRDefault="00B75F4C" w:rsidP="00B75F4C">
      <w:pPr>
        <w:ind w:left="993" w:hanging="993"/>
        <w:rPr>
          <w:rFonts w:ascii="Lora" w:hAnsi="Lora"/>
          <w:sz w:val="22"/>
          <w:szCs w:val="22"/>
        </w:rPr>
      </w:pPr>
    </w:p>
    <w:p w14:paraId="3C696BCA" w14:textId="2BDAFA11" w:rsidR="00530CDE" w:rsidRPr="00EF45E3" w:rsidRDefault="00B75F4C" w:rsidP="00B75F4C">
      <w:pPr>
        <w:spacing w:line="360" w:lineRule="auto"/>
        <w:ind w:left="0" w:firstLine="0"/>
        <w:rPr>
          <w:rFonts w:ascii="Lora" w:hAnsi="Lora" w:cs="Arial"/>
          <w:sz w:val="22"/>
          <w:szCs w:val="22"/>
        </w:rPr>
      </w:pPr>
      <w:r w:rsidRPr="00EF45E3">
        <w:rPr>
          <w:rFonts w:ascii="Lora" w:hAnsi="Lora" w:cs="Arial"/>
          <w:sz w:val="22"/>
          <w:szCs w:val="22"/>
        </w:rPr>
        <w:t>Informujemy, że w przedmiotowej procedurze w sprawie udzielenia zamówienia publicznego została wybrana oferta złożona przez Wykonawcę</w:t>
      </w:r>
      <w:r w:rsidR="00530CDE" w:rsidRPr="00EF45E3">
        <w:rPr>
          <w:rFonts w:ascii="Lora" w:hAnsi="Lora" w:cs="Arial"/>
          <w:sz w:val="22"/>
          <w:szCs w:val="22"/>
        </w:rPr>
        <w:t>:</w:t>
      </w:r>
    </w:p>
    <w:p w14:paraId="0AB82789" w14:textId="77777777" w:rsidR="00707AC1" w:rsidRPr="00EF45E3" w:rsidRDefault="00707AC1" w:rsidP="00B75F4C">
      <w:pPr>
        <w:spacing w:line="360" w:lineRule="auto"/>
        <w:ind w:left="0" w:firstLine="0"/>
        <w:rPr>
          <w:rFonts w:ascii="Lora" w:hAnsi="Lora" w:cs="Arial"/>
          <w:sz w:val="22"/>
          <w:szCs w:val="22"/>
        </w:rPr>
      </w:pPr>
    </w:p>
    <w:p w14:paraId="2F16BBCE" w14:textId="056641F6" w:rsidR="00672DE4" w:rsidRPr="006348D6" w:rsidRDefault="006348D6" w:rsidP="00E954B4">
      <w:pPr>
        <w:pStyle w:val="Akapitzlist"/>
        <w:shd w:val="clear" w:color="auto" w:fill="FFFFFF"/>
        <w:autoSpaceDE w:val="0"/>
        <w:spacing w:line="360" w:lineRule="auto"/>
        <w:ind w:left="1080" w:firstLine="0"/>
        <w:contextualSpacing/>
        <w:rPr>
          <w:rFonts w:ascii="Lora" w:hAnsi="Lora" w:cs="Arial"/>
          <w:b/>
          <w:bCs/>
          <w:sz w:val="22"/>
        </w:rPr>
      </w:pPr>
      <w:r w:rsidRPr="006348D6">
        <w:rPr>
          <w:rFonts w:ascii="Lora" w:hAnsi="Lora" w:cs="Arial"/>
          <w:b/>
          <w:bCs/>
          <w:sz w:val="22"/>
        </w:rPr>
        <w:t>ESKOM IT Sp. Z o</w:t>
      </w:r>
      <w:r>
        <w:rPr>
          <w:rFonts w:ascii="Lora" w:hAnsi="Lora" w:cs="Arial"/>
          <w:b/>
          <w:bCs/>
          <w:sz w:val="22"/>
        </w:rPr>
        <w:t>.o. ul. Puławska 543, 02-844 Warszawa</w:t>
      </w:r>
    </w:p>
    <w:p w14:paraId="3CF300F7" w14:textId="1DC78748" w:rsidR="00E21E2A" w:rsidRPr="006348D6" w:rsidRDefault="00672DE4" w:rsidP="00672DE4">
      <w:pPr>
        <w:widowControl/>
        <w:suppressAutoHyphens w:val="0"/>
        <w:autoSpaceDE w:val="0"/>
        <w:autoSpaceDN w:val="0"/>
        <w:adjustRightInd w:val="0"/>
        <w:spacing w:line="360" w:lineRule="auto"/>
        <w:ind w:left="372" w:firstLine="708"/>
        <w:jc w:val="left"/>
        <w:rPr>
          <w:rFonts w:ascii="Lora" w:hAnsi="Lora" w:cs="Arial"/>
          <w:sz w:val="22"/>
          <w:szCs w:val="22"/>
        </w:rPr>
      </w:pPr>
      <w:r w:rsidRPr="006348D6">
        <w:rPr>
          <w:rFonts w:ascii="Lora" w:hAnsi="Lora" w:cs="Arial"/>
          <w:bCs/>
          <w:sz w:val="22"/>
          <w:szCs w:val="22"/>
        </w:rPr>
        <w:t xml:space="preserve">NIP: </w:t>
      </w:r>
      <w:r w:rsidR="00C032A5">
        <w:rPr>
          <w:rFonts w:ascii="Lora" w:hAnsi="Lora"/>
          <w:sz w:val="22"/>
          <w:szCs w:val="22"/>
        </w:rPr>
        <w:t>5252458209</w:t>
      </w:r>
      <w:r w:rsidRPr="006348D6">
        <w:rPr>
          <w:rFonts w:ascii="Lora" w:hAnsi="Lora" w:cs="Arial"/>
          <w:bCs/>
          <w:sz w:val="22"/>
          <w:szCs w:val="22"/>
        </w:rPr>
        <w:t xml:space="preserve">, REGON: </w:t>
      </w:r>
      <w:r w:rsidR="00C032A5">
        <w:rPr>
          <w:rFonts w:ascii="Lora" w:hAnsi="Lora"/>
          <w:sz w:val="22"/>
          <w:szCs w:val="22"/>
        </w:rPr>
        <w:t>141946570</w:t>
      </w:r>
    </w:p>
    <w:p w14:paraId="0A088869" w14:textId="77777777" w:rsidR="008F4B27" w:rsidRPr="006348D6" w:rsidRDefault="008F4B27" w:rsidP="008F4B27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jc w:val="left"/>
        <w:rPr>
          <w:rFonts w:ascii="Lora" w:eastAsiaTheme="minorHAnsi" w:hAnsi="Lora" w:cs="Arial"/>
          <w:color w:val="000000"/>
          <w:sz w:val="22"/>
          <w:szCs w:val="22"/>
          <w:lang w:eastAsia="en-US"/>
        </w:rPr>
      </w:pPr>
    </w:p>
    <w:p w14:paraId="04F5568B" w14:textId="57A92552" w:rsidR="004B1F6D" w:rsidRPr="00EF45E3" w:rsidRDefault="00B75F4C" w:rsidP="00707AC1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Lora" w:hAnsi="Lora"/>
          <w:sz w:val="22"/>
          <w:szCs w:val="22"/>
        </w:rPr>
      </w:pPr>
      <w:r w:rsidRPr="00EF45E3">
        <w:rPr>
          <w:rFonts w:ascii="Lora" w:hAnsi="Lora" w:cs="Arial"/>
          <w:sz w:val="22"/>
          <w:szCs w:val="22"/>
        </w:rPr>
        <w:t>Do przedmiotowego zamówienia nie mają zastosowania przepisy ustawy z dnia 11 września 2019 r. – Prawo zamówień publicznych (Dz. U. z 2021r. poz. 1129 z późn. zm.)</w:t>
      </w:r>
    </w:p>
    <w:sectPr w:rsidR="004B1F6D" w:rsidRPr="00EF4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8E56FE"/>
    <w:multiLevelType w:val="hybridMultilevel"/>
    <w:tmpl w:val="43626BC2"/>
    <w:lvl w:ilvl="0" w:tplc="6BF62220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 w15:restartNumberingAfterBreak="0">
    <w:nsid w:val="7D296EC9"/>
    <w:multiLevelType w:val="hybridMultilevel"/>
    <w:tmpl w:val="237475D6"/>
    <w:lvl w:ilvl="0" w:tplc="067C10E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9691776">
    <w:abstractNumId w:val="0"/>
  </w:num>
  <w:num w:numId="2" w16cid:durableId="1861972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F4C"/>
    <w:rsid w:val="00092CC9"/>
    <w:rsid w:val="002819C2"/>
    <w:rsid w:val="0033169D"/>
    <w:rsid w:val="00347576"/>
    <w:rsid w:val="003A1B04"/>
    <w:rsid w:val="004B1F6D"/>
    <w:rsid w:val="00530CDE"/>
    <w:rsid w:val="0054086A"/>
    <w:rsid w:val="00621AD1"/>
    <w:rsid w:val="00625314"/>
    <w:rsid w:val="006348D6"/>
    <w:rsid w:val="00643EEF"/>
    <w:rsid w:val="00672DE4"/>
    <w:rsid w:val="0069302D"/>
    <w:rsid w:val="006C6168"/>
    <w:rsid w:val="006F1E7E"/>
    <w:rsid w:val="00707AC1"/>
    <w:rsid w:val="007421D1"/>
    <w:rsid w:val="007947D2"/>
    <w:rsid w:val="007D7BD7"/>
    <w:rsid w:val="008E22D8"/>
    <w:rsid w:val="008F4B27"/>
    <w:rsid w:val="009D4CCD"/>
    <w:rsid w:val="009F7A33"/>
    <w:rsid w:val="00A72482"/>
    <w:rsid w:val="00A7675D"/>
    <w:rsid w:val="00A914D7"/>
    <w:rsid w:val="00AB4E9F"/>
    <w:rsid w:val="00AD022F"/>
    <w:rsid w:val="00B05F24"/>
    <w:rsid w:val="00B75F4C"/>
    <w:rsid w:val="00BA092D"/>
    <w:rsid w:val="00BC7088"/>
    <w:rsid w:val="00BE20F7"/>
    <w:rsid w:val="00C032A5"/>
    <w:rsid w:val="00E21E2A"/>
    <w:rsid w:val="00E954B4"/>
    <w:rsid w:val="00EF45E3"/>
    <w:rsid w:val="00F20195"/>
    <w:rsid w:val="00F91D54"/>
    <w:rsid w:val="00FA5CEC"/>
    <w:rsid w:val="00FC5091"/>
    <w:rsid w:val="00FD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D11E1"/>
  <w15:chartTrackingRefBased/>
  <w15:docId w15:val="{5B9D68BF-32BB-400C-9A61-1EF315A56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F4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75F4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75F4C"/>
    <w:rPr>
      <w:sz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"/>
    <w:basedOn w:val="Normalny"/>
    <w:link w:val="AkapitzlistZnak"/>
    <w:uiPriority w:val="34"/>
    <w:qFormat/>
    <w:rsid w:val="00B75F4C"/>
    <w:pPr>
      <w:ind w:left="708"/>
    </w:pPr>
    <w:rPr>
      <w:rFonts w:asciiTheme="minorHAnsi" w:eastAsiaTheme="minorHAnsi" w:hAnsiTheme="minorHAnsi" w:cstheme="minorBidi"/>
      <w:szCs w:val="22"/>
    </w:rPr>
  </w:style>
  <w:style w:type="paragraph" w:customStyle="1" w:styleId="Default">
    <w:name w:val="Default"/>
    <w:rsid w:val="00B75F4C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Teksttreci">
    <w:name w:val="Tekst treści_"/>
    <w:link w:val="Teksttreci0"/>
    <w:locked/>
    <w:rsid w:val="00B75F4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75F4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B75F4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675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E954B4"/>
    <w:pPr>
      <w:suppressAutoHyphens w:val="0"/>
      <w:autoSpaceDE w:val="0"/>
      <w:autoSpaceDN w:val="0"/>
      <w:ind w:left="0" w:firstLine="0"/>
      <w:jc w:val="left"/>
    </w:pPr>
    <w:rPr>
      <w:rFonts w:ascii="Arial" w:eastAsia="Arial" w:hAnsi="Arial" w:cs="Arial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E954B4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1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mailto:marek.piszczatowski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B058FD-2CC5-4320-B83A-F1395BBEB9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D0C6AE-62AA-44E4-8219-B75784A588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Misiak Joanna</dc:creator>
  <cp:keywords/>
  <dc:description/>
  <cp:lastModifiedBy>Marcin Kowalski</cp:lastModifiedBy>
  <cp:revision>34</cp:revision>
  <cp:lastPrinted>2023-07-07T10:26:00Z</cp:lastPrinted>
  <dcterms:created xsi:type="dcterms:W3CDTF">2022-11-04T09:12:00Z</dcterms:created>
  <dcterms:modified xsi:type="dcterms:W3CDTF">2024-07-23T10:44:00Z</dcterms:modified>
</cp:coreProperties>
</file>