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9D2FDB" w14:textId="5072214E" w:rsidR="00385ADA" w:rsidRDefault="00385ADA" w:rsidP="00385A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Zarządzenie Nr</w:t>
      </w:r>
      <w:r w:rsidR="00445C58">
        <w:rPr>
          <w:rStyle w:val="normaltextrun"/>
          <w:rFonts w:ascii="Bookman Old Style" w:hAnsi="Bookman Old Style" w:cs="Segoe UI"/>
          <w:sz w:val="22"/>
          <w:szCs w:val="22"/>
        </w:rPr>
        <w:t xml:space="preserve"> 14</w:t>
      </w:r>
      <w:r>
        <w:rPr>
          <w:rStyle w:val="normaltextrun"/>
          <w:rFonts w:ascii="Bookman Old Style" w:hAnsi="Bookman Old Style" w:cs="Segoe UI"/>
          <w:sz w:val="22"/>
          <w:szCs w:val="22"/>
        </w:rPr>
        <w:t>/2021</w:t>
      </w:r>
    </w:p>
    <w:p w14:paraId="0841C66B" w14:textId="77777777" w:rsidR="00385ADA" w:rsidRDefault="00385ADA" w:rsidP="00385A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5E65B309" w14:textId="75736A24" w:rsidR="00385ADA" w:rsidRDefault="00385ADA" w:rsidP="00385A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>
        <w:rPr>
          <w:rStyle w:val="contextualspellingandgrammarerror"/>
          <w:rFonts w:ascii="Bookman Old Style" w:hAnsi="Bookman Old Style" w:cs="Segoe UI"/>
          <w:sz w:val="22"/>
          <w:szCs w:val="22"/>
        </w:rPr>
        <w:t> </w:t>
      </w:r>
      <w:r w:rsidR="00B83EE8">
        <w:rPr>
          <w:rStyle w:val="contextualspellingandgrammarerror"/>
          <w:rFonts w:ascii="Bookman Old Style" w:hAnsi="Bookman Old Style" w:cs="Segoe UI"/>
          <w:sz w:val="22"/>
          <w:szCs w:val="22"/>
        </w:rPr>
        <w:t>2</w:t>
      </w:r>
      <w:r w:rsidR="00D80A34">
        <w:rPr>
          <w:rStyle w:val="contextualspellingandgrammarerror"/>
          <w:rFonts w:ascii="Bookman Old Style" w:hAnsi="Bookman Old Style" w:cs="Segoe UI"/>
          <w:sz w:val="22"/>
          <w:szCs w:val="22"/>
        </w:rPr>
        <w:t>2</w:t>
      </w:r>
      <w:r>
        <w:rPr>
          <w:rStyle w:val="normaltextrun"/>
          <w:rFonts w:ascii="Bookman Old Style" w:hAnsi="Bookman Old Style" w:cs="Segoe UI"/>
          <w:sz w:val="22"/>
          <w:szCs w:val="22"/>
        </w:rPr>
        <w:t> marca 202</w:t>
      </w:r>
      <w:r w:rsidR="00091850">
        <w:rPr>
          <w:rStyle w:val="normaltextrun"/>
          <w:rFonts w:ascii="Bookman Old Style" w:hAnsi="Bookman Old Style" w:cs="Segoe UI"/>
          <w:sz w:val="22"/>
          <w:szCs w:val="22"/>
        </w:rPr>
        <w:t>1</w:t>
      </w:r>
      <w:r>
        <w:rPr>
          <w:rStyle w:val="normaltextrun"/>
          <w:rFonts w:ascii="Bookman Old Style" w:hAnsi="Bookman Old Style" w:cs="Segoe UI"/>
          <w:sz w:val="22"/>
          <w:szCs w:val="22"/>
        </w:rPr>
        <w:t> roku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E925B00" w14:textId="77777777" w:rsidR="00385ADA" w:rsidRDefault="00385ADA" w:rsidP="00385A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422CCF5" w14:textId="77777777" w:rsidR="00C405EC" w:rsidRDefault="00C405EC" w:rsidP="00385ADA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Bookman Old Style" w:hAnsi="Bookman Old Style" w:cs="Segoe UI"/>
          <w:b/>
          <w:bCs/>
          <w:sz w:val="22"/>
          <w:szCs w:val="22"/>
        </w:rPr>
      </w:pPr>
    </w:p>
    <w:p w14:paraId="4FB9FD12" w14:textId="3A71A063" w:rsidR="00385ADA" w:rsidRDefault="00385ADA" w:rsidP="00385A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b/>
          <w:bCs/>
          <w:sz w:val="22"/>
          <w:szCs w:val="22"/>
        </w:rPr>
        <w:t> w sprawie wprowadzenia szczególnej organizacji pracy pracowników Kancelarii Polskiej Akademii Nauk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2D2E6EF0" w14:textId="77777777" w:rsidR="00385ADA" w:rsidRDefault="00385ADA" w:rsidP="00385A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447EDD9D" w14:textId="77777777" w:rsidR="00C405EC" w:rsidRDefault="00C405EC" w:rsidP="00385AD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Bookman Old Style" w:hAnsi="Bookman Old Style" w:cs="Segoe UI"/>
          <w:sz w:val="22"/>
          <w:szCs w:val="22"/>
        </w:rPr>
      </w:pPr>
    </w:p>
    <w:p w14:paraId="3086B244" w14:textId="77777777" w:rsidR="00C405EC" w:rsidRDefault="00C405EC" w:rsidP="00385AD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Bookman Old Style" w:hAnsi="Bookman Old Style" w:cs="Segoe UI"/>
          <w:sz w:val="22"/>
          <w:szCs w:val="22"/>
        </w:rPr>
      </w:pPr>
    </w:p>
    <w:p w14:paraId="6962A708" w14:textId="5208A3F4" w:rsidR="00385ADA" w:rsidRDefault="00385ADA" w:rsidP="00385A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Na podstawie art. 207 w zw. z art. 211 pkt 7 ustawy z dnia 26 czerwca 1974 r. - Kodeks pracy (Dz.U. z 2020 r. poz. 1320) oraz w związku z </w:t>
      </w:r>
      <w:r>
        <w:rPr>
          <w:rStyle w:val="normaltextrun"/>
          <w:rFonts w:ascii="Bookman Old Style" w:hAnsi="Bookman Old Style" w:cs="Segoe UI"/>
          <w:color w:val="000000"/>
          <w:sz w:val="22"/>
          <w:szCs w:val="22"/>
        </w:rPr>
        <w:t>decyzją Nr 24/2020 Prezesa Polskiej Akademii Nauk z dnia 18 maja 2020 r.</w:t>
      </w:r>
      <w:r>
        <w:rPr>
          <w:rStyle w:val="normaltextrun"/>
          <w:rFonts w:ascii="Bookman Old Style" w:hAnsi="Bookman Old Style" w:cs="Segoe UI"/>
          <w:b/>
          <w:bCs/>
          <w:i/>
          <w:iCs/>
          <w:sz w:val="22"/>
          <w:szCs w:val="22"/>
        </w:rPr>
        <w:t> </w:t>
      </w:r>
      <w:r>
        <w:rPr>
          <w:rStyle w:val="normaltextrun"/>
          <w:rFonts w:ascii="Bookman Old Style" w:hAnsi="Bookman Old Style" w:cs="Segoe UI"/>
          <w:sz w:val="22"/>
          <w:szCs w:val="22"/>
        </w:rPr>
        <w:t>w sprawie przeciwdziałania rozprzestrzenianiu się wirusa SARS–COV-2</w:t>
      </w:r>
      <w:r>
        <w:rPr>
          <w:rStyle w:val="normaltextrun"/>
          <w:sz w:val="22"/>
          <w:szCs w:val="22"/>
        </w:rPr>
        <w:t> </w:t>
      </w: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wśród pracowników Kancelarii Polskiej Akademii Nauk, pomocniczych jednostek naukowych, placówek naukowych nieposiadających osobowości prawnej oraz innych jednostek organizacyjnych </w:t>
      </w:r>
      <w:r w:rsidR="00B83EE8">
        <w:rPr>
          <w:rStyle w:val="normaltextrun"/>
          <w:rFonts w:ascii="Bookman Old Style" w:hAnsi="Bookman Old Style" w:cs="Segoe UI"/>
          <w:sz w:val="22"/>
          <w:szCs w:val="22"/>
        </w:rPr>
        <w:t xml:space="preserve">      </w:t>
      </w:r>
      <w:r>
        <w:rPr>
          <w:rStyle w:val="normaltextrun"/>
          <w:rFonts w:ascii="Bookman Old Style" w:hAnsi="Bookman Old Style" w:cs="Segoe UI"/>
          <w:sz w:val="22"/>
          <w:szCs w:val="22"/>
        </w:rPr>
        <w:t>Polskiej Akademii Nauk</w:t>
      </w:r>
      <w:r>
        <w:rPr>
          <w:rStyle w:val="normaltextrun"/>
          <w:rFonts w:ascii="Bookman Old Style" w:hAnsi="Bookman Old Style" w:cs="Segoe UI"/>
          <w:color w:val="000000"/>
          <w:sz w:val="22"/>
          <w:szCs w:val="22"/>
        </w:rPr>
        <w:t>, </w:t>
      </w:r>
      <w:r>
        <w:rPr>
          <w:rStyle w:val="normaltextrun"/>
          <w:rFonts w:ascii="Bookman Old Style" w:hAnsi="Bookman Old Style" w:cs="Segoe UI"/>
          <w:sz w:val="22"/>
          <w:szCs w:val="22"/>
        </w:rPr>
        <w:t>w celu wprowadzenia dodatkowych środków zapewniających bezpieczeństwo pracowników Kancelarii Polskiej Akademii Nauk, jak też</w:t>
      </w:r>
      <w:r w:rsidR="00B83EE8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>
        <w:rPr>
          <w:rStyle w:val="normaltextrun"/>
          <w:rFonts w:ascii="Bookman Old Style" w:hAnsi="Bookman Old Style" w:cs="Segoe UI"/>
          <w:sz w:val="22"/>
          <w:szCs w:val="22"/>
        </w:rPr>
        <w:t>w trosce o ich zdrowie zarządzam, co następuje: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8AEC071" w14:textId="77777777" w:rsidR="00385ADA" w:rsidRDefault="00385ADA" w:rsidP="00385A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</w:rPr>
        <w:t> 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C4B7832" w14:textId="77777777" w:rsidR="001A1022" w:rsidRDefault="001A1022" w:rsidP="001A1022">
      <w:pPr>
        <w:pStyle w:val="paragraph"/>
        <w:spacing w:before="0" w:beforeAutospacing="0" w:after="0" w:afterAutospacing="0"/>
        <w:jc w:val="center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sz w:val="22"/>
          <w:szCs w:val="22"/>
        </w:rPr>
        <w:t>§ 1</w:t>
      </w:r>
      <w:r>
        <w:rPr>
          <w:rStyle w:val="normaltextrun"/>
          <w:sz w:val="22"/>
          <w:szCs w:val="22"/>
        </w:rPr>
        <w:t> 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264EFB52" w14:textId="77777777" w:rsidR="001A1022" w:rsidRDefault="001A1022" w:rsidP="001A1022">
      <w:pPr>
        <w:pStyle w:val="paragraph"/>
        <w:spacing w:before="0" w:beforeAutospacing="0" w:after="0" w:afterAutospacing="0"/>
        <w:jc w:val="center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sz w:val="22"/>
          <w:szCs w:val="22"/>
        </w:rPr>
        <w:t> 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3F0C34A8" w14:textId="18A75ABF" w:rsidR="001A1022" w:rsidRDefault="001A1022" w:rsidP="001A102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Bookman Old Style" w:hAnsi="Bookman Old Style"/>
          <w:sz w:val="22"/>
          <w:szCs w:val="22"/>
        </w:rPr>
      </w:pPr>
      <w:r>
        <w:rPr>
          <w:rStyle w:val="normaltextrun"/>
          <w:rFonts w:ascii="Bookman Old Style" w:hAnsi="Bookman Old Style"/>
          <w:sz w:val="22"/>
          <w:szCs w:val="22"/>
        </w:rPr>
        <w:t>W zarządzeniu Nr 12/2021 Kanclerza Polskiej Akademii Nauk z dnia 12 marca</w:t>
      </w:r>
      <w:r>
        <w:rPr>
          <w:rStyle w:val="scxw75371235"/>
          <w:rFonts w:ascii="Bookman Old Style" w:hAnsi="Bookman Old Style"/>
          <w:sz w:val="22"/>
          <w:szCs w:val="22"/>
        </w:rPr>
        <w:t> </w:t>
      </w:r>
      <w:r>
        <w:rPr>
          <w:rFonts w:ascii="Bookman Old Style" w:hAnsi="Bookman Old Style"/>
          <w:sz w:val="22"/>
          <w:szCs w:val="22"/>
        </w:rPr>
        <w:br/>
      </w:r>
      <w:r>
        <w:rPr>
          <w:rStyle w:val="normaltextrun"/>
          <w:rFonts w:ascii="Bookman Old Style" w:hAnsi="Bookman Old Style"/>
          <w:sz w:val="22"/>
          <w:szCs w:val="22"/>
        </w:rPr>
        <w:t>2021 r. w sprawie wprowadzenia szczególnej organizacji pracy pracowników Kancelarii Polskiej Akademii Nauk wprowadza się następujące zmiany: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67511498" w14:textId="77777777" w:rsidR="00C405EC" w:rsidRDefault="00C405EC" w:rsidP="001A1022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</w:p>
    <w:p w14:paraId="524CEFE4" w14:textId="176F01DE" w:rsidR="001A1022" w:rsidRDefault="00C405EC" w:rsidP="00C405EC">
      <w:pPr>
        <w:pStyle w:val="paragraph"/>
        <w:spacing w:before="0" w:beforeAutospacing="0" w:after="0" w:afterAutospacing="0"/>
        <w:jc w:val="both"/>
        <w:textAlignment w:val="baseline"/>
        <w:rPr>
          <w:rFonts w:ascii="Bookman Old Style" w:hAnsi="Bookman Old Style"/>
          <w:sz w:val="22"/>
          <w:szCs w:val="22"/>
        </w:rPr>
      </w:pPr>
      <w:r>
        <w:rPr>
          <w:rStyle w:val="normaltextrun"/>
          <w:rFonts w:ascii="Bookman Old Style" w:hAnsi="Bookman Old Style"/>
          <w:sz w:val="22"/>
          <w:szCs w:val="22"/>
        </w:rPr>
        <w:t>1) </w:t>
      </w:r>
      <w:r w:rsidR="001A1022">
        <w:rPr>
          <w:rStyle w:val="normaltextrun"/>
          <w:rFonts w:ascii="Bookman Old Style" w:hAnsi="Bookman Old Style"/>
          <w:sz w:val="22"/>
          <w:szCs w:val="22"/>
        </w:rPr>
        <w:t>w § 1 ust. 1 otrzymuje brzmienie:</w:t>
      </w:r>
      <w:r w:rsidR="001A1022">
        <w:rPr>
          <w:rStyle w:val="eop"/>
          <w:rFonts w:ascii="Bookman Old Style" w:hAnsi="Bookman Old Style"/>
          <w:sz w:val="22"/>
          <w:szCs w:val="22"/>
        </w:rPr>
        <w:t> </w:t>
      </w:r>
    </w:p>
    <w:p w14:paraId="6C9BD604" w14:textId="2CAE646F" w:rsidR="001A1022" w:rsidRDefault="001A1022" w:rsidP="001A1022">
      <w:pPr>
        <w:pStyle w:val="paragraph"/>
        <w:spacing w:before="0" w:beforeAutospacing="0" w:after="0" w:afterAutospacing="0"/>
        <w:ind w:left="27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sz w:val="22"/>
          <w:szCs w:val="22"/>
        </w:rPr>
        <w:t xml:space="preserve">„1. Mając na uwadze bezpieczeństwo pracowników w związku z intensyfikacją rozprzestrzeniania się wirusa SARS-CoV-2 na terenie Rzeczypospolitej Polskiej wprowadza się w Kancelarii Polskiej Akademii Nauk pracę zdalną, określoną </w:t>
      </w:r>
      <w:r>
        <w:rPr>
          <w:rFonts w:ascii="Bookman Old Style" w:hAnsi="Bookman Old Style"/>
          <w:sz w:val="22"/>
          <w:szCs w:val="22"/>
        </w:rPr>
        <w:br/>
      </w:r>
      <w:r>
        <w:rPr>
          <w:rStyle w:val="normaltextrun"/>
          <w:rFonts w:ascii="Bookman Old Style" w:hAnsi="Bookman Old Style"/>
          <w:sz w:val="22"/>
          <w:szCs w:val="22"/>
        </w:rPr>
        <w:t xml:space="preserve">w § 1 ust. 1 zarządzenia Nr 66/2020 Kanclerza Polskiej Akademii Nauk z dnia </w:t>
      </w:r>
      <w:r>
        <w:rPr>
          <w:rFonts w:ascii="Bookman Old Style" w:hAnsi="Bookman Old Style"/>
          <w:sz w:val="22"/>
          <w:szCs w:val="22"/>
        </w:rPr>
        <w:br/>
      </w:r>
      <w:r>
        <w:rPr>
          <w:rStyle w:val="normaltextrun"/>
          <w:rFonts w:ascii="Bookman Old Style" w:hAnsi="Bookman Old Style"/>
          <w:sz w:val="22"/>
          <w:szCs w:val="22"/>
        </w:rPr>
        <w:t>20 października 2020 r. zmienionego zarządzeniem Nr 74/2020 Kanclerza Polskiej Akademii Nauk z dnia 02 grudnia 2020 r., zarządzeniem  Nr 6/2021 z dnia 27 stycznia 2021 r. w sprawie wprowadzenia dodatkowych obowiązków pracowników Kancelarii Polskiej Akademii Nauk, w celu zapewnienia bezpieczeństwa w związku z rozprzestrzenianiem się wirusa SARS-CoV-2, w wymiarze nie większym niż 80% czasu pracy poza miejscem jej stałego wykonywania, z zastrzeżeniem ust.2.”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316E4FA4" w14:textId="77777777" w:rsidR="001A1022" w:rsidRDefault="001A1022" w:rsidP="001A1022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sz w:val="22"/>
          <w:szCs w:val="22"/>
        </w:rPr>
        <w:t>2) § 2</w:t>
      </w:r>
      <w:r>
        <w:rPr>
          <w:rStyle w:val="normaltextrun"/>
          <w:sz w:val="22"/>
          <w:szCs w:val="22"/>
        </w:rPr>
        <w:t> </w:t>
      </w:r>
      <w:r>
        <w:rPr>
          <w:rStyle w:val="normaltextrun"/>
          <w:rFonts w:ascii="Bookman Old Style" w:hAnsi="Bookman Old Style"/>
          <w:sz w:val="22"/>
          <w:szCs w:val="22"/>
        </w:rPr>
        <w:t>otrzymuje brzmienie: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6FF2078A" w14:textId="32628548" w:rsidR="001A1022" w:rsidRDefault="001A1022" w:rsidP="001A1022">
      <w:pPr>
        <w:pStyle w:val="paragraph"/>
        <w:spacing w:before="0" w:beforeAutospacing="0" w:after="0" w:afterAutospacing="0"/>
        <w:ind w:left="27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sz w:val="22"/>
          <w:szCs w:val="22"/>
        </w:rPr>
        <w:t xml:space="preserve">„§ 2. Zarządzenie wchodzi w życie z dniem 23 marca 2021 i obowiązuje do dnia </w:t>
      </w:r>
      <w:r>
        <w:rPr>
          <w:rStyle w:val="scxw75371235"/>
          <w:rFonts w:ascii="Bookman Old Style" w:hAnsi="Bookman Old Style"/>
          <w:sz w:val="22"/>
          <w:szCs w:val="22"/>
        </w:rPr>
        <w:t> </w:t>
      </w:r>
      <w:r>
        <w:rPr>
          <w:rFonts w:ascii="Bookman Old Style" w:hAnsi="Bookman Old Style"/>
          <w:sz w:val="22"/>
          <w:szCs w:val="22"/>
        </w:rPr>
        <w:br/>
      </w:r>
      <w:r>
        <w:rPr>
          <w:rStyle w:val="normaltextrun"/>
          <w:rFonts w:ascii="Bookman Old Style" w:hAnsi="Bookman Old Style"/>
          <w:sz w:val="22"/>
          <w:szCs w:val="22"/>
        </w:rPr>
        <w:t>2 kwietnia 2021 r.”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3318257B" w14:textId="77777777" w:rsidR="001A1022" w:rsidRDefault="001A1022" w:rsidP="001A1022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4062AC56" w14:textId="77777777" w:rsidR="001A1022" w:rsidRDefault="001A1022" w:rsidP="001A1022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sz w:val="22"/>
          <w:szCs w:val="22"/>
        </w:rPr>
        <w:t> 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247A321D" w14:textId="77777777" w:rsidR="001A1022" w:rsidRDefault="001A1022" w:rsidP="001A1022">
      <w:pPr>
        <w:pStyle w:val="paragraph"/>
        <w:spacing w:before="0" w:beforeAutospacing="0" w:after="0" w:afterAutospacing="0"/>
        <w:jc w:val="center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sz w:val="22"/>
          <w:szCs w:val="22"/>
        </w:rPr>
        <w:t>§ 2</w:t>
      </w:r>
      <w:r>
        <w:rPr>
          <w:rStyle w:val="normaltextrun"/>
          <w:sz w:val="22"/>
          <w:szCs w:val="22"/>
        </w:rPr>
        <w:t> 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7EE15853" w14:textId="77777777" w:rsidR="001A1022" w:rsidRDefault="001A1022" w:rsidP="001A1022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sz w:val="22"/>
          <w:szCs w:val="22"/>
        </w:rPr>
        <w:t> 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26066788" w14:textId="77777777" w:rsidR="001A1022" w:rsidRDefault="001A1022" w:rsidP="001A1022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Bookman Old Style" w:hAnsi="Bookman Old Style"/>
          <w:sz w:val="22"/>
          <w:szCs w:val="22"/>
        </w:rPr>
        <w:t>Zarządzenie</w:t>
      </w:r>
      <w:r>
        <w:rPr>
          <w:rStyle w:val="normaltextrun"/>
          <w:sz w:val="22"/>
          <w:szCs w:val="22"/>
        </w:rPr>
        <w:t> </w:t>
      </w:r>
      <w:r>
        <w:rPr>
          <w:rStyle w:val="normaltextrun"/>
          <w:rFonts w:ascii="Bookman Old Style" w:hAnsi="Bookman Old Style"/>
          <w:sz w:val="22"/>
          <w:szCs w:val="22"/>
        </w:rPr>
        <w:t xml:space="preserve">wchodzi w </w:t>
      </w:r>
      <w:r>
        <w:rPr>
          <w:rStyle w:val="normaltextrun"/>
          <w:rFonts w:ascii="Bookman Old Style" w:hAnsi="Bookman Old Style" w:cs="Bookman Old Style"/>
          <w:sz w:val="22"/>
          <w:szCs w:val="22"/>
        </w:rPr>
        <w:t>ż</w:t>
      </w:r>
      <w:r>
        <w:rPr>
          <w:rStyle w:val="normaltextrun"/>
          <w:rFonts w:ascii="Bookman Old Style" w:hAnsi="Bookman Old Style"/>
          <w:sz w:val="22"/>
          <w:szCs w:val="22"/>
        </w:rPr>
        <w:t>ycie z dniem</w:t>
      </w:r>
      <w:r>
        <w:rPr>
          <w:rStyle w:val="normaltextrun"/>
          <w:sz w:val="22"/>
          <w:szCs w:val="22"/>
        </w:rPr>
        <w:t> </w:t>
      </w:r>
      <w:r>
        <w:rPr>
          <w:rStyle w:val="normaltextrun"/>
          <w:rFonts w:ascii="Bookman Old Style" w:hAnsi="Bookman Old Style"/>
          <w:sz w:val="22"/>
          <w:szCs w:val="22"/>
        </w:rPr>
        <w:t>podpisania</w:t>
      </w:r>
      <w:r>
        <w:rPr>
          <w:rStyle w:val="eop"/>
          <w:rFonts w:ascii="Bookman Old Style" w:hAnsi="Bookman Old Style"/>
          <w:sz w:val="22"/>
          <w:szCs w:val="22"/>
        </w:rPr>
        <w:t> </w:t>
      </w:r>
    </w:p>
    <w:p w14:paraId="2C5CE1A7" w14:textId="77777777" w:rsidR="00385ADA" w:rsidRDefault="00385ADA" w:rsidP="00385A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59A2DEA3" w14:textId="35A6BF5D" w:rsidR="00385ADA" w:rsidRDefault="00385ADA" w:rsidP="00385A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5843E663" w14:textId="77777777" w:rsidR="00385ADA" w:rsidRDefault="00385ADA" w:rsidP="00385A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FEA4645" w14:textId="77777777" w:rsidR="00385ADA" w:rsidRDefault="00385ADA" w:rsidP="00385ADA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996AAE6" w14:textId="78357968" w:rsidR="00385ADA" w:rsidRDefault="00385ADA" w:rsidP="00385ADA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</w:t>
      </w:r>
      <w:r w:rsidR="00D80A34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>
        <w:rPr>
          <w:rStyle w:val="normaltextrun"/>
          <w:rFonts w:ascii="Bookman Old Style" w:hAnsi="Bookman Old Style" w:cs="Segoe UI"/>
          <w:sz w:val="22"/>
          <w:szCs w:val="22"/>
        </w:rPr>
        <w:t>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4426E743" w14:textId="77777777" w:rsidR="00385ADA" w:rsidRDefault="00385ADA" w:rsidP="00385ADA">
      <w:pPr>
        <w:pStyle w:val="paragraph"/>
        <w:spacing w:before="0" w:beforeAutospacing="0" w:after="0" w:afterAutospacing="0"/>
        <w:ind w:firstLine="453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2382C78A" w14:textId="77777777" w:rsidR="00385ADA" w:rsidRDefault="00385ADA" w:rsidP="00385ADA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B2DB692" w14:textId="6D37A0F0" w:rsidR="00385ADA" w:rsidRDefault="00445C58" w:rsidP="00445C58">
      <w:pPr>
        <w:pStyle w:val="paragraph"/>
        <w:spacing w:before="0" w:beforeAutospacing="0" w:after="0" w:afterAutospacing="0"/>
        <w:ind w:left="4956" w:firstLine="708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/-/ </w:t>
      </w:r>
      <w:r w:rsidR="00385ADA"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 w:rsidR="00385ADA"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8C2788F" w14:textId="77777777" w:rsidR="00C1007C" w:rsidRDefault="00FE5E13"/>
    <w:sectPr w:rsidR="00C1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51E5A"/>
    <w:multiLevelType w:val="hybridMultilevel"/>
    <w:tmpl w:val="EC4E0A4E"/>
    <w:lvl w:ilvl="0" w:tplc="84844E5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811AE"/>
    <w:multiLevelType w:val="hybridMultilevel"/>
    <w:tmpl w:val="699AD0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324080"/>
    <w:multiLevelType w:val="multilevel"/>
    <w:tmpl w:val="60225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C93C1E"/>
    <w:multiLevelType w:val="multilevel"/>
    <w:tmpl w:val="FB604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ADA"/>
    <w:rsid w:val="00051F41"/>
    <w:rsid w:val="00091850"/>
    <w:rsid w:val="001A1022"/>
    <w:rsid w:val="00385ADA"/>
    <w:rsid w:val="00445C58"/>
    <w:rsid w:val="00880BDE"/>
    <w:rsid w:val="00B12BB2"/>
    <w:rsid w:val="00B83EE8"/>
    <w:rsid w:val="00BE5E9E"/>
    <w:rsid w:val="00C405EC"/>
    <w:rsid w:val="00D80A34"/>
    <w:rsid w:val="00FC349D"/>
    <w:rsid w:val="00FE5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1F3A"/>
  <w15:chartTrackingRefBased/>
  <w15:docId w15:val="{DF985AE3-DE9F-C24F-AF10-756332362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385AD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385ADA"/>
  </w:style>
  <w:style w:type="character" w:customStyle="1" w:styleId="eop">
    <w:name w:val="eop"/>
    <w:basedOn w:val="Domylnaczcionkaakapitu"/>
    <w:rsid w:val="00385ADA"/>
  </w:style>
  <w:style w:type="character" w:customStyle="1" w:styleId="contextualspellingandgrammarerror">
    <w:name w:val="contextualspellingandgrammarerror"/>
    <w:basedOn w:val="Domylnaczcionkaakapitu"/>
    <w:rsid w:val="00385ADA"/>
  </w:style>
  <w:style w:type="paragraph" w:styleId="Tekstdymka">
    <w:name w:val="Balloon Text"/>
    <w:basedOn w:val="Normalny"/>
    <w:link w:val="TekstdymkaZnak"/>
    <w:uiPriority w:val="99"/>
    <w:semiHidden/>
    <w:unhideWhenUsed/>
    <w:rsid w:val="00B83E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3EE8"/>
    <w:rPr>
      <w:rFonts w:ascii="Segoe UI" w:hAnsi="Segoe UI" w:cs="Segoe UI"/>
      <w:sz w:val="18"/>
      <w:szCs w:val="18"/>
    </w:rPr>
  </w:style>
  <w:style w:type="character" w:customStyle="1" w:styleId="scxw75371235">
    <w:name w:val="scxw75371235"/>
    <w:basedOn w:val="Domylnaczcionkaakapitu"/>
    <w:rsid w:val="001A1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9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22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1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9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5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9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2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5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2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Borowa-Malinowska Agnieszka</cp:lastModifiedBy>
  <cp:revision>2</cp:revision>
  <cp:lastPrinted>2021-03-22T12:22:00Z</cp:lastPrinted>
  <dcterms:created xsi:type="dcterms:W3CDTF">2021-03-24T09:01:00Z</dcterms:created>
  <dcterms:modified xsi:type="dcterms:W3CDTF">2021-03-24T09:01:00Z</dcterms:modified>
</cp:coreProperties>
</file>