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B914" w14:textId="6F57814D" w:rsidR="00E83640" w:rsidRDefault="00E83640" w:rsidP="000B343E">
      <w:pPr>
        <w:ind w:left="426"/>
        <w:jc w:val="right"/>
        <w:rPr>
          <w:rStyle w:val="markedcontent"/>
          <w:rFonts w:ascii="Lora" w:hAnsi="Lora" w:cs="Arial"/>
          <w:b/>
          <w:bCs/>
        </w:rPr>
      </w:pPr>
      <w:r w:rsidRPr="008D345E">
        <w:rPr>
          <w:rStyle w:val="markedcontent"/>
          <w:rFonts w:ascii="Lora" w:hAnsi="Lora" w:cs="Arial"/>
          <w:b/>
          <w:bCs/>
        </w:rPr>
        <w:t>Załącznik nr 1 do</w:t>
      </w:r>
      <w:r w:rsidR="007A432C" w:rsidRPr="008D345E">
        <w:rPr>
          <w:rStyle w:val="markedcontent"/>
          <w:rFonts w:ascii="Lora" w:hAnsi="Lora" w:cs="Arial"/>
          <w:b/>
          <w:bCs/>
        </w:rPr>
        <w:t xml:space="preserve"> Zaproszenia </w:t>
      </w:r>
    </w:p>
    <w:p w14:paraId="1AE5D12E" w14:textId="77777777" w:rsidR="00BA0191" w:rsidRPr="008D345E" w:rsidRDefault="00BA0191" w:rsidP="000B343E">
      <w:pPr>
        <w:ind w:left="426"/>
        <w:jc w:val="right"/>
        <w:rPr>
          <w:rStyle w:val="markedcontent"/>
          <w:rFonts w:ascii="Lora" w:hAnsi="Lora" w:cs="Arial"/>
          <w:b/>
          <w:bCs/>
        </w:rPr>
      </w:pPr>
    </w:p>
    <w:p w14:paraId="4D192F92" w14:textId="24C77E94" w:rsidR="00DE6B84" w:rsidRPr="00BA0191" w:rsidRDefault="00CB6E1C" w:rsidP="000B343E">
      <w:pPr>
        <w:ind w:left="426"/>
        <w:jc w:val="center"/>
        <w:rPr>
          <w:rStyle w:val="markedcontent"/>
          <w:rFonts w:ascii="Lora" w:hAnsi="Lora" w:cs="Arial"/>
          <w:b/>
          <w:bCs/>
          <w:sz w:val="28"/>
          <w:szCs w:val="28"/>
        </w:rPr>
      </w:pPr>
      <w:r w:rsidRPr="00BA0191">
        <w:rPr>
          <w:rStyle w:val="markedcontent"/>
          <w:rFonts w:ascii="Lora" w:hAnsi="Lora" w:cs="Arial"/>
          <w:b/>
          <w:bCs/>
          <w:sz w:val="28"/>
          <w:szCs w:val="28"/>
        </w:rPr>
        <w:t>Formularz ofertowy</w:t>
      </w:r>
    </w:p>
    <w:p w14:paraId="1BD35D6E" w14:textId="5D364C4F" w:rsidR="0067504A" w:rsidRPr="00BA0191" w:rsidRDefault="0067504A" w:rsidP="000B343E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426"/>
        <w:contextualSpacing/>
        <w:jc w:val="center"/>
        <w:rPr>
          <w:rFonts w:ascii="Lora" w:eastAsia="Times New Roman" w:hAnsi="Lora" w:cs="Arial"/>
          <w:b/>
          <w:bCs/>
          <w:color w:val="000000"/>
          <w:lang w:eastAsia="zh-CN"/>
        </w:rPr>
      </w:pPr>
      <w:r w:rsidRPr="00BA0191">
        <w:rPr>
          <w:rFonts w:ascii="Lora" w:eastAsia="Times New Roman" w:hAnsi="Lora" w:cs="Arial"/>
          <w:b/>
          <w:bCs/>
          <w:color w:val="000000"/>
          <w:lang w:eastAsia="zh-CN"/>
        </w:rPr>
        <w:t xml:space="preserve">Na  wykonanie </w:t>
      </w:r>
      <w:r w:rsidR="00A02CE8" w:rsidRPr="00BA0191">
        <w:rPr>
          <w:rFonts w:ascii="Lora" w:eastAsia="Times New Roman" w:hAnsi="Lora" w:cs="Arial"/>
          <w:b/>
          <w:bCs/>
          <w:color w:val="000000"/>
          <w:lang w:eastAsia="zh-CN"/>
        </w:rPr>
        <w:t>sprzątania na terenie folwarku Jabłonna</w:t>
      </w:r>
      <w:r w:rsidRPr="00BA0191">
        <w:rPr>
          <w:rFonts w:ascii="Lora" w:eastAsia="Times New Roman" w:hAnsi="Lora" w:cs="Arial"/>
          <w:b/>
          <w:bCs/>
          <w:color w:val="000000"/>
          <w:lang w:eastAsia="zh-CN"/>
        </w:rPr>
        <w:t xml:space="preserve">, </w:t>
      </w:r>
      <w:r w:rsidR="00A02CE8" w:rsidRPr="00BA0191">
        <w:rPr>
          <w:rFonts w:ascii="Lora" w:eastAsia="Times New Roman" w:hAnsi="Lora" w:cs="Arial"/>
          <w:b/>
          <w:bCs/>
          <w:color w:val="000000"/>
          <w:lang w:eastAsia="zh-CN"/>
        </w:rPr>
        <w:t>położonego w Jabłonnie przy ul. Instytuckiej 1.</w:t>
      </w:r>
    </w:p>
    <w:p w14:paraId="4AC3CF92" w14:textId="77777777" w:rsidR="009E6F7C" w:rsidRDefault="009E6F7C" w:rsidP="000B343E">
      <w:pPr>
        <w:widowControl w:val="0"/>
        <w:suppressAutoHyphens/>
        <w:autoSpaceDE w:val="0"/>
        <w:autoSpaceDN w:val="0"/>
        <w:adjustRightInd w:val="0"/>
        <w:ind w:left="426" w:right="179" w:firstLine="33"/>
        <w:contextualSpacing/>
        <w:jc w:val="both"/>
        <w:rPr>
          <w:rFonts w:ascii="Lora" w:eastAsia="Times New Roman" w:hAnsi="Lora" w:cs="Arial"/>
          <w:color w:val="000000"/>
          <w:lang w:eastAsia="zh-CN"/>
        </w:rPr>
      </w:pPr>
    </w:p>
    <w:p w14:paraId="371CA859" w14:textId="77777777" w:rsidR="00BA0191" w:rsidRPr="008D345E" w:rsidRDefault="00BA0191" w:rsidP="000B343E">
      <w:pPr>
        <w:widowControl w:val="0"/>
        <w:suppressAutoHyphens/>
        <w:autoSpaceDE w:val="0"/>
        <w:autoSpaceDN w:val="0"/>
        <w:adjustRightInd w:val="0"/>
        <w:ind w:left="426" w:right="179" w:firstLine="33"/>
        <w:contextualSpacing/>
        <w:jc w:val="both"/>
        <w:rPr>
          <w:rFonts w:ascii="Lora" w:eastAsia="Times New Roman" w:hAnsi="Lora" w:cs="Arial"/>
          <w:color w:val="000000"/>
          <w:lang w:eastAsia="zh-CN"/>
        </w:rPr>
      </w:pPr>
    </w:p>
    <w:p w14:paraId="30583731" w14:textId="77777777" w:rsidR="009E6F7C" w:rsidRPr="008D345E" w:rsidRDefault="00CB6E1C" w:rsidP="000B343E">
      <w:pPr>
        <w:widowControl w:val="0"/>
        <w:suppressAutoHyphens/>
        <w:autoSpaceDE w:val="0"/>
        <w:autoSpaceDN w:val="0"/>
        <w:adjustRightInd w:val="0"/>
        <w:ind w:left="426" w:right="179" w:firstLine="33"/>
        <w:contextualSpacing/>
        <w:jc w:val="both"/>
        <w:rPr>
          <w:rStyle w:val="markedcontent"/>
          <w:rFonts w:ascii="Lora" w:hAnsi="Lora" w:cs="Arial"/>
        </w:rPr>
      </w:pPr>
      <w:r w:rsidRPr="008D345E">
        <w:rPr>
          <w:rStyle w:val="markedcontent"/>
          <w:rFonts w:ascii="Lora" w:hAnsi="Lora" w:cs="Arial"/>
        </w:rPr>
        <w:t>Nazwa i adres Wykonawcy (Oferenta)</w:t>
      </w:r>
      <w:r w:rsidR="009E6F7C" w:rsidRPr="008D345E">
        <w:rPr>
          <w:rStyle w:val="markedcontent"/>
          <w:rFonts w:ascii="Lora" w:hAnsi="Lora" w:cs="Arial"/>
        </w:rPr>
        <w:t>………………………………………………</w:t>
      </w:r>
    </w:p>
    <w:p w14:paraId="62BC9EC0" w14:textId="77777777" w:rsidR="009E6F7C" w:rsidRPr="008D345E" w:rsidRDefault="009E6F7C" w:rsidP="000B343E">
      <w:pPr>
        <w:widowControl w:val="0"/>
        <w:suppressAutoHyphens/>
        <w:autoSpaceDE w:val="0"/>
        <w:autoSpaceDN w:val="0"/>
        <w:adjustRightInd w:val="0"/>
        <w:ind w:left="426" w:right="179" w:firstLine="33"/>
        <w:contextualSpacing/>
        <w:jc w:val="both"/>
        <w:rPr>
          <w:rFonts w:ascii="Lora" w:hAnsi="Lora"/>
        </w:rPr>
      </w:pPr>
      <w:r w:rsidRPr="008D345E">
        <w:rPr>
          <w:rStyle w:val="markedcontent"/>
          <w:rFonts w:ascii="Lora" w:hAnsi="Lora" w:cs="Arial"/>
        </w:rPr>
        <w:t>…………………………………………………………………………………………………….</w:t>
      </w:r>
      <w:r w:rsidR="00CB6E1C" w:rsidRPr="008D345E">
        <w:rPr>
          <w:rFonts w:ascii="Lora" w:hAnsi="Lora"/>
        </w:rPr>
        <w:br/>
      </w:r>
      <w:r w:rsidR="00CB6E1C" w:rsidRPr="008D345E">
        <w:rPr>
          <w:rStyle w:val="markedcontent"/>
          <w:rFonts w:ascii="Lora" w:hAnsi="Lora" w:cs="Arial"/>
        </w:rPr>
        <w:t>REGON................................</w:t>
      </w:r>
      <w:r w:rsidR="00CB6E1C" w:rsidRPr="008D345E">
        <w:rPr>
          <w:rFonts w:ascii="Lora" w:hAnsi="Lora"/>
        </w:rPr>
        <w:br/>
      </w:r>
      <w:r w:rsidR="00CB6E1C" w:rsidRPr="008D345E">
        <w:rPr>
          <w:rStyle w:val="markedcontent"/>
          <w:rFonts w:ascii="Lora" w:hAnsi="Lora" w:cs="Arial"/>
        </w:rPr>
        <w:t>NIP......................................</w:t>
      </w:r>
      <w:r w:rsidR="00CB6E1C" w:rsidRPr="008D345E">
        <w:rPr>
          <w:rFonts w:ascii="Lora" w:hAnsi="Lora"/>
        </w:rPr>
        <w:br/>
      </w:r>
      <w:r w:rsidR="00CB6E1C" w:rsidRPr="008D345E">
        <w:rPr>
          <w:rStyle w:val="markedcontent"/>
          <w:rFonts w:ascii="Lora" w:hAnsi="Lora" w:cs="Arial"/>
        </w:rPr>
        <w:t>Adres do korespondencji.......</w:t>
      </w:r>
    </w:p>
    <w:p w14:paraId="667580E1" w14:textId="590CFFC2" w:rsidR="00023EEA" w:rsidRPr="008D345E" w:rsidRDefault="00CB6E1C" w:rsidP="000B343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6" w:right="179" w:firstLine="33"/>
        <w:contextualSpacing/>
        <w:jc w:val="both"/>
        <w:rPr>
          <w:rStyle w:val="markedcontent"/>
          <w:rFonts w:ascii="Lora" w:eastAsia="Times New Roman" w:hAnsi="Lora" w:cs="Arial"/>
          <w:color w:val="000000"/>
          <w:lang w:eastAsia="zh-CN"/>
        </w:rPr>
      </w:pPr>
      <w:r w:rsidRPr="008D345E">
        <w:rPr>
          <w:rStyle w:val="markedcontent"/>
          <w:rFonts w:ascii="Lora" w:hAnsi="Lora" w:cs="Arial"/>
        </w:rPr>
        <w:t>e-mail..................................</w:t>
      </w:r>
    </w:p>
    <w:p w14:paraId="7DB7ECA7" w14:textId="77777777" w:rsidR="00BA0191" w:rsidRDefault="00BA0191" w:rsidP="000B343E">
      <w:pPr>
        <w:ind w:left="426"/>
        <w:jc w:val="center"/>
        <w:rPr>
          <w:rFonts w:ascii="Lora" w:hAnsi="Lora"/>
        </w:rPr>
      </w:pPr>
    </w:p>
    <w:p w14:paraId="16A2C8F3" w14:textId="497A8E75" w:rsidR="00023EEA" w:rsidRPr="008D345E" w:rsidRDefault="00CB6E1C" w:rsidP="000B343E">
      <w:pPr>
        <w:ind w:left="426"/>
        <w:jc w:val="center"/>
        <w:rPr>
          <w:rStyle w:val="markedcontent"/>
          <w:rFonts w:ascii="Lora" w:hAnsi="Lora" w:cs="Arial"/>
        </w:rPr>
      </w:pPr>
      <w:r w:rsidRPr="008D345E">
        <w:rPr>
          <w:rFonts w:ascii="Lora" w:hAnsi="Lora"/>
        </w:rPr>
        <w:br/>
      </w:r>
      <w:r w:rsidRPr="008D345E">
        <w:rPr>
          <w:rStyle w:val="markedcontent"/>
          <w:rFonts w:ascii="Lora" w:hAnsi="Lora" w:cs="Arial"/>
          <w:b/>
          <w:bCs/>
        </w:rPr>
        <w:t>Oferujemy wykonanie przedmiotu zamówienia za cenę:</w:t>
      </w:r>
    </w:p>
    <w:tbl>
      <w:tblPr>
        <w:tblStyle w:val="Tabela-Siatka"/>
        <w:tblW w:w="14737" w:type="dxa"/>
        <w:jc w:val="center"/>
        <w:tblLook w:val="04A0" w:firstRow="1" w:lastRow="0" w:firstColumn="1" w:lastColumn="0" w:noHBand="0" w:noVBand="1"/>
      </w:tblPr>
      <w:tblGrid>
        <w:gridCol w:w="958"/>
        <w:gridCol w:w="6619"/>
        <w:gridCol w:w="1559"/>
        <w:gridCol w:w="2126"/>
        <w:gridCol w:w="2268"/>
        <w:gridCol w:w="1738"/>
      </w:tblGrid>
      <w:tr w:rsidR="006E37F3" w:rsidRPr="008D345E" w14:paraId="49143950" w14:textId="77777777" w:rsidTr="0067504A">
        <w:trPr>
          <w:trHeight w:val="769"/>
          <w:jc w:val="center"/>
        </w:trPr>
        <w:tc>
          <w:tcPr>
            <w:tcW w:w="462" w:type="dxa"/>
          </w:tcPr>
          <w:p w14:paraId="7DB8E9BC" w14:textId="77777777" w:rsidR="006E37F3" w:rsidRPr="008D345E" w:rsidRDefault="006E37F3" w:rsidP="000B343E">
            <w:pPr>
              <w:spacing w:line="360" w:lineRule="auto"/>
              <w:ind w:left="426"/>
              <w:jc w:val="center"/>
              <w:rPr>
                <w:rFonts w:ascii="Lora" w:eastAsia="Times New Roman" w:hAnsi="Lora" w:cs="Times New Roman"/>
                <w:b/>
                <w:bCs/>
                <w:lang w:eastAsia="pl-PL"/>
              </w:rPr>
            </w:pPr>
          </w:p>
          <w:p w14:paraId="39EBD8C5" w14:textId="77777777" w:rsidR="006E37F3" w:rsidRPr="008D345E" w:rsidRDefault="006E37F3" w:rsidP="000B343E">
            <w:pPr>
              <w:spacing w:line="360" w:lineRule="auto"/>
              <w:ind w:left="426"/>
              <w:jc w:val="center"/>
              <w:rPr>
                <w:rFonts w:ascii="Lora" w:eastAsia="Times New Roman" w:hAnsi="Lora" w:cs="Times New Roman"/>
                <w:b/>
                <w:bCs/>
                <w:lang w:eastAsia="pl-PL"/>
              </w:rPr>
            </w:pPr>
            <w:r w:rsidRPr="008D345E">
              <w:rPr>
                <w:rFonts w:ascii="Lora" w:eastAsia="Times New Roman" w:hAnsi="Lora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6621" w:type="dxa"/>
            <w:noWrap/>
            <w:hideMark/>
          </w:tcPr>
          <w:p w14:paraId="27E7C0A1" w14:textId="77777777" w:rsidR="006E37F3" w:rsidRPr="008D345E" w:rsidRDefault="006E37F3" w:rsidP="000B343E">
            <w:pPr>
              <w:spacing w:line="360" w:lineRule="auto"/>
              <w:ind w:left="426"/>
              <w:jc w:val="center"/>
              <w:rPr>
                <w:rFonts w:ascii="Lora" w:eastAsia="Times New Roman" w:hAnsi="Lora" w:cs="Times New Roman"/>
                <w:b/>
                <w:bCs/>
                <w:lang w:eastAsia="pl-PL"/>
              </w:rPr>
            </w:pPr>
          </w:p>
          <w:p w14:paraId="00D5A9C6" w14:textId="77777777" w:rsidR="006E37F3" w:rsidRPr="008D345E" w:rsidRDefault="006E37F3" w:rsidP="000B343E">
            <w:pPr>
              <w:spacing w:line="360" w:lineRule="auto"/>
              <w:ind w:left="426"/>
              <w:jc w:val="center"/>
              <w:rPr>
                <w:rFonts w:ascii="Lora" w:eastAsia="Times New Roman" w:hAnsi="Lora" w:cs="Times New Roman"/>
                <w:b/>
                <w:bCs/>
                <w:lang w:eastAsia="pl-PL"/>
              </w:rPr>
            </w:pPr>
            <w:r w:rsidRPr="008D345E">
              <w:rPr>
                <w:rFonts w:ascii="Lora" w:eastAsia="Times New Roman" w:hAnsi="Lora" w:cs="Times New Roman"/>
                <w:b/>
                <w:bCs/>
                <w:lang w:eastAsia="pl-PL"/>
              </w:rPr>
              <w:t>Opis przedmiotu zamówienia</w:t>
            </w:r>
          </w:p>
        </w:tc>
        <w:tc>
          <w:tcPr>
            <w:tcW w:w="1559" w:type="dxa"/>
            <w:noWrap/>
            <w:hideMark/>
          </w:tcPr>
          <w:p w14:paraId="1FDEB6C5" w14:textId="77777777" w:rsidR="006E37F3" w:rsidRPr="008D345E" w:rsidRDefault="006E37F3" w:rsidP="000B343E">
            <w:pPr>
              <w:spacing w:line="360" w:lineRule="auto"/>
              <w:ind w:left="426"/>
              <w:jc w:val="center"/>
              <w:rPr>
                <w:rFonts w:ascii="Lora" w:eastAsia="Times New Roman" w:hAnsi="Lora" w:cs="Times New Roman"/>
                <w:lang w:eastAsia="pl-PL"/>
              </w:rPr>
            </w:pPr>
            <w:r w:rsidRPr="008D345E">
              <w:rPr>
                <w:rFonts w:ascii="Lora" w:eastAsia="Times New Roman" w:hAnsi="Lora" w:cs="Times New Roman"/>
                <w:lang w:eastAsia="pl-PL"/>
              </w:rPr>
              <w:t>Cena</w:t>
            </w:r>
          </w:p>
          <w:p w14:paraId="3E1672FE" w14:textId="77777777" w:rsidR="006E37F3" w:rsidRPr="008D345E" w:rsidRDefault="006E37F3" w:rsidP="000B343E">
            <w:pPr>
              <w:spacing w:line="360" w:lineRule="auto"/>
              <w:ind w:left="426"/>
              <w:jc w:val="center"/>
              <w:rPr>
                <w:rFonts w:ascii="Lora" w:eastAsia="Times New Roman" w:hAnsi="Lora" w:cs="Times New Roman"/>
                <w:lang w:eastAsia="pl-PL"/>
              </w:rPr>
            </w:pPr>
            <w:r w:rsidRPr="008D345E">
              <w:rPr>
                <w:rFonts w:ascii="Lora" w:eastAsia="Times New Roman" w:hAnsi="Lora" w:cs="Times New Roman"/>
                <w:lang w:eastAsia="pl-PL"/>
              </w:rPr>
              <w:t>netto [zł]</w:t>
            </w:r>
          </w:p>
        </w:tc>
        <w:tc>
          <w:tcPr>
            <w:tcW w:w="2126" w:type="dxa"/>
            <w:noWrap/>
            <w:hideMark/>
          </w:tcPr>
          <w:p w14:paraId="7E464DED" w14:textId="77777777" w:rsidR="006E37F3" w:rsidRPr="008D345E" w:rsidRDefault="006E37F3" w:rsidP="000B343E">
            <w:pPr>
              <w:ind w:left="426"/>
              <w:jc w:val="center"/>
              <w:rPr>
                <w:rFonts w:ascii="Lora" w:eastAsia="Times New Roman" w:hAnsi="Lora" w:cs="Times New Roman"/>
                <w:lang w:eastAsia="pl-PL"/>
              </w:rPr>
            </w:pPr>
            <w:r w:rsidRPr="008D345E">
              <w:rPr>
                <w:rFonts w:ascii="Lora" w:eastAsia="Times New Roman" w:hAnsi="Lora" w:cs="Times New Roman"/>
                <w:lang w:eastAsia="pl-PL"/>
              </w:rPr>
              <w:t xml:space="preserve">VAT </w:t>
            </w:r>
          </w:p>
          <w:p w14:paraId="6A2888E9" w14:textId="77777777" w:rsidR="006E37F3" w:rsidRPr="008D345E" w:rsidRDefault="006E37F3" w:rsidP="000B343E">
            <w:pPr>
              <w:ind w:left="426"/>
              <w:rPr>
                <w:rFonts w:ascii="Lora" w:eastAsia="Times New Roman" w:hAnsi="Lora" w:cs="Times New Roman"/>
                <w:lang w:eastAsia="pl-PL"/>
              </w:rPr>
            </w:pPr>
            <w:r w:rsidRPr="008D345E">
              <w:rPr>
                <w:rFonts w:ascii="Lora" w:eastAsia="Times New Roman" w:hAnsi="Lora" w:cs="Times New Roman"/>
                <w:lang w:eastAsia="pl-PL"/>
              </w:rPr>
              <w:t xml:space="preserve"> [%]</w:t>
            </w:r>
          </w:p>
        </w:tc>
        <w:tc>
          <w:tcPr>
            <w:tcW w:w="2268" w:type="dxa"/>
            <w:noWrap/>
            <w:hideMark/>
          </w:tcPr>
          <w:p w14:paraId="301950C0" w14:textId="77777777" w:rsidR="006E37F3" w:rsidRPr="008D345E" w:rsidRDefault="006E37F3" w:rsidP="000B343E">
            <w:pPr>
              <w:spacing w:line="360" w:lineRule="auto"/>
              <w:ind w:left="426"/>
              <w:jc w:val="center"/>
              <w:rPr>
                <w:rFonts w:ascii="Lora" w:eastAsia="Times New Roman" w:hAnsi="Lora" w:cs="Times New Roman"/>
                <w:lang w:eastAsia="pl-PL"/>
              </w:rPr>
            </w:pPr>
            <w:r w:rsidRPr="008D345E">
              <w:rPr>
                <w:rFonts w:ascii="Lora" w:eastAsia="Times New Roman" w:hAnsi="Lora" w:cs="Times New Roman"/>
                <w:lang w:eastAsia="pl-PL"/>
              </w:rPr>
              <w:t>Cena brutto [zł]</w:t>
            </w:r>
          </w:p>
        </w:tc>
        <w:tc>
          <w:tcPr>
            <w:tcW w:w="1701" w:type="dxa"/>
          </w:tcPr>
          <w:p w14:paraId="563BA420" w14:textId="77777777" w:rsidR="006E37F3" w:rsidRPr="008D345E" w:rsidRDefault="006E37F3" w:rsidP="000B343E">
            <w:pPr>
              <w:spacing w:line="360" w:lineRule="auto"/>
              <w:ind w:left="426"/>
              <w:jc w:val="center"/>
              <w:rPr>
                <w:rFonts w:ascii="Lora" w:eastAsia="Times New Roman" w:hAnsi="Lora" w:cs="Times New Roman"/>
                <w:lang w:eastAsia="pl-PL"/>
              </w:rPr>
            </w:pPr>
            <w:r w:rsidRPr="008D345E">
              <w:rPr>
                <w:rFonts w:ascii="Lora" w:eastAsia="Times New Roman" w:hAnsi="Lora" w:cs="Times New Roman"/>
                <w:lang w:eastAsia="pl-PL"/>
              </w:rPr>
              <w:t>Termin wykonania usługi</w:t>
            </w:r>
          </w:p>
        </w:tc>
      </w:tr>
      <w:tr w:rsidR="006E37F3" w:rsidRPr="008D345E" w14:paraId="4AB0C0D2" w14:textId="77777777" w:rsidTr="0067504A">
        <w:trPr>
          <w:trHeight w:val="2027"/>
          <w:jc w:val="center"/>
        </w:trPr>
        <w:tc>
          <w:tcPr>
            <w:tcW w:w="462" w:type="dxa"/>
          </w:tcPr>
          <w:p w14:paraId="27E79C2A" w14:textId="77777777" w:rsidR="006E37F3" w:rsidRPr="008D345E" w:rsidRDefault="006E37F3" w:rsidP="000B343E">
            <w:pPr>
              <w:spacing w:after="120"/>
              <w:ind w:left="426"/>
              <w:jc w:val="center"/>
              <w:rPr>
                <w:rFonts w:ascii="Lora" w:hAnsi="Lora"/>
              </w:rPr>
            </w:pPr>
            <w:r w:rsidRPr="008D345E">
              <w:rPr>
                <w:rFonts w:ascii="Lora" w:hAnsi="Lora"/>
              </w:rPr>
              <w:t>1</w:t>
            </w:r>
          </w:p>
        </w:tc>
        <w:tc>
          <w:tcPr>
            <w:tcW w:w="6621" w:type="dxa"/>
            <w:hideMark/>
          </w:tcPr>
          <w:p w14:paraId="172155C9" w14:textId="77777777" w:rsidR="00A5627C" w:rsidRDefault="00A5627C" w:rsidP="00A5627C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line="276" w:lineRule="auto"/>
              <w:ind w:right="-142"/>
              <w:jc w:val="both"/>
              <w:rPr>
                <w:rFonts w:ascii="Lora" w:eastAsia="Times New Roman" w:hAnsi="Lora" w:cs="Arial"/>
                <w:lang w:eastAsia="zh-CN"/>
              </w:rPr>
            </w:pPr>
            <w:r w:rsidRPr="00194C46">
              <w:rPr>
                <w:rFonts w:ascii="Lora" w:eastAsia="Times New Roman" w:hAnsi="Lora" w:cs="Arial"/>
                <w:lang w:eastAsia="zh-CN"/>
              </w:rPr>
              <w:t xml:space="preserve">Wycinka </w:t>
            </w:r>
            <w:r>
              <w:rPr>
                <w:rFonts w:ascii="Lora" w:eastAsia="Times New Roman" w:hAnsi="Lora" w:cs="Arial"/>
                <w:lang w:eastAsia="zh-CN"/>
              </w:rPr>
              <w:t xml:space="preserve">traw, </w:t>
            </w:r>
            <w:r w:rsidRPr="00194C46">
              <w:rPr>
                <w:rFonts w:ascii="Lora" w:eastAsia="Times New Roman" w:hAnsi="Lora" w:cs="Arial"/>
                <w:lang w:eastAsia="zh-CN"/>
              </w:rPr>
              <w:t>krzewów</w:t>
            </w:r>
            <w:r>
              <w:rPr>
                <w:rFonts w:ascii="Lora" w:eastAsia="Times New Roman" w:hAnsi="Lora" w:cs="Arial"/>
                <w:lang w:eastAsia="zh-CN"/>
              </w:rPr>
              <w:t xml:space="preserve"> i zarośli niepodlegających zgłoszeniu lub pozwoleniu na działce 12/10, prace pod nadzorem uprawnionego ornitologa;</w:t>
            </w:r>
          </w:p>
          <w:p w14:paraId="74E4AE19" w14:textId="77777777" w:rsidR="00A5627C" w:rsidRDefault="00A5627C" w:rsidP="00A5627C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line="276" w:lineRule="auto"/>
              <w:ind w:right="-142"/>
              <w:jc w:val="both"/>
              <w:rPr>
                <w:rFonts w:ascii="Lora" w:eastAsia="Times New Roman" w:hAnsi="Lora" w:cs="Arial"/>
                <w:lang w:eastAsia="zh-CN"/>
              </w:rPr>
            </w:pPr>
            <w:r>
              <w:rPr>
                <w:rFonts w:ascii="Lora" w:eastAsia="Times New Roman" w:hAnsi="Lora" w:cs="Arial"/>
                <w:lang w:eastAsia="zh-CN"/>
              </w:rPr>
              <w:t>Zdjęcie zalegającego materiału na terenach utwardzonych;</w:t>
            </w:r>
          </w:p>
          <w:p w14:paraId="03F7EA20" w14:textId="77777777" w:rsidR="00A5627C" w:rsidRDefault="00A5627C" w:rsidP="00A5627C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line="276" w:lineRule="auto"/>
              <w:ind w:right="-142"/>
              <w:jc w:val="both"/>
              <w:rPr>
                <w:rFonts w:ascii="Lora" w:eastAsia="Times New Roman" w:hAnsi="Lora" w:cs="Arial"/>
                <w:lang w:eastAsia="zh-CN"/>
              </w:rPr>
            </w:pPr>
            <w:r>
              <w:rPr>
                <w:rFonts w:ascii="Lora" w:eastAsia="Times New Roman" w:hAnsi="Lora" w:cs="Arial"/>
                <w:lang w:eastAsia="zh-CN"/>
              </w:rPr>
              <w:t>Wywóz i utylizacja pozostałości po wycince i sprzątaniu terenów utwardzonych;</w:t>
            </w:r>
          </w:p>
          <w:p w14:paraId="58DD769C" w14:textId="77777777" w:rsidR="00A5627C" w:rsidRDefault="00A5627C" w:rsidP="00A5627C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line="276" w:lineRule="auto"/>
              <w:ind w:right="-142"/>
              <w:jc w:val="both"/>
              <w:rPr>
                <w:rFonts w:ascii="Lora" w:eastAsia="Times New Roman" w:hAnsi="Lora" w:cs="Arial"/>
                <w:lang w:eastAsia="zh-CN"/>
              </w:rPr>
            </w:pPr>
            <w:r>
              <w:rPr>
                <w:rFonts w:ascii="Lora" w:eastAsia="Times New Roman" w:hAnsi="Lora" w:cs="Arial"/>
                <w:lang w:eastAsia="zh-CN"/>
              </w:rPr>
              <w:t>Inwentaryzacja geodezyjna terenów utwardzonych;</w:t>
            </w:r>
          </w:p>
          <w:p w14:paraId="431C2639" w14:textId="77777777" w:rsidR="00A5627C" w:rsidRDefault="00A5627C" w:rsidP="00A5627C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line="276" w:lineRule="auto"/>
              <w:ind w:right="-142"/>
              <w:jc w:val="both"/>
              <w:rPr>
                <w:rFonts w:ascii="Lora" w:eastAsia="Times New Roman" w:hAnsi="Lora" w:cs="Arial"/>
                <w:lang w:eastAsia="zh-CN"/>
              </w:rPr>
            </w:pPr>
            <w:r>
              <w:rPr>
                <w:rFonts w:ascii="Lora" w:eastAsia="Times New Roman" w:hAnsi="Lora" w:cs="Arial"/>
                <w:lang w:eastAsia="zh-CN"/>
              </w:rPr>
              <w:t xml:space="preserve">Zabezpieczenie do klasy D400 wszystkich studzienek i odkrytych piwnic na terenie działki 12/10 w sposób </w:t>
            </w:r>
            <w:r>
              <w:rPr>
                <w:rFonts w:ascii="Lora" w:eastAsia="Times New Roman" w:hAnsi="Lora" w:cs="Arial"/>
                <w:lang w:eastAsia="zh-CN"/>
              </w:rPr>
              <w:lastRenderedPageBreak/>
              <w:t>umożliwiający swobodny przejazd po nich samochodem osobowym;</w:t>
            </w:r>
          </w:p>
          <w:p w14:paraId="29F33399" w14:textId="77777777" w:rsidR="00A5627C" w:rsidRPr="00857E2D" w:rsidRDefault="00A5627C" w:rsidP="00A5627C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line="276" w:lineRule="auto"/>
              <w:ind w:right="-142"/>
              <w:jc w:val="both"/>
              <w:rPr>
                <w:rFonts w:ascii="Lora" w:eastAsia="Times New Roman" w:hAnsi="Lora" w:cs="Arial"/>
                <w:lang w:eastAsia="zh-CN"/>
              </w:rPr>
            </w:pPr>
            <w:r>
              <w:rPr>
                <w:rFonts w:ascii="Lora" w:eastAsia="Times New Roman" w:hAnsi="Lora" w:cs="Arial"/>
                <w:lang w:eastAsia="zh-CN"/>
              </w:rPr>
              <w:t>Dostawa i montaż tymczasowej kraty w otworze bramowym folwarku umożliwiającej zamkniecie przejścia;</w:t>
            </w:r>
            <w:r w:rsidRPr="00857E2D">
              <w:rPr>
                <w:rFonts w:ascii="Lora" w:eastAsia="Times New Roman" w:hAnsi="Lora" w:cs="Arial"/>
                <w:color w:val="000000" w:themeColor="text1"/>
                <w:lang w:eastAsia="zh-CN"/>
              </w:rPr>
              <w:t xml:space="preserve"> </w:t>
            </w:r>
          </w:p>
          <w:p w14:paraId="720F34B8" w14:textId="77777777" w:rsidR="00A5627C" w:rsidRPr="00857E2D" w:rsidRDefault="00A5627C" w:rsidP="00A5627C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line="276" w:lineRule="auto"/>
              <w:ind w:right="-142"/>
              <w:jc w:val="both"/>
              <w:rPr>
                <w:rFonts w:ascii="Lora" w:eastAsia="Times New Roman" w:hAnsi="Lora" w:cs="Arial"/>
                <w:lang w:eastAsia="zh-CN"/>
              </w:rPr>
            </w:pPr>
            <w:r w:rsidRPr="00857E2D">
              <w:rPr>
                <w:rFonts w:ascii="Lora" w:eastAsia="Times New Roman" w:hAnsi="Lora" w:cs="Arial"/>
                <w:color w:val="000000" w:themeColor="text1"/>
                <w:lang w:eastAsia="zh-CN"/>
              </w:rPr>
              <w:t>Zakup materiałów do realizacji zadania;</w:t>
            </w:r>
          </w:p>
          <w:p w14:paraId="4C666344" w14:textId="77777777" w:rsidR="00A5627C" w:rsidRPr="00857E2D" w:rsidRDefault="00A5627C" w:rsidP="00A5627C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line="276" w:lineRule="auto"/>
              <w:ind w:right="-142"/>
              <w:jc w:val="both"/>
              <w:rPr>
                <w:rFonts w:ascii="Lora" w:eastAsia="Times New Roman" w:hAnsi="Lora" w:cs="Arial"/>
                <w:lang w:eastAsia="zh-CN"/>
              </w:rPr>
            </w:pPr>
            <w:r w:rsidRPr="00857E2D">
              <w:rPr>
                <w:rFonts w:ascii="Lora" w:eastAsia="Times New Roman" w:hAnsi="Lora" w:cs="Arial"/>
                <w:color w:val="000000" w:themeColor="text1"/>
                <w:lang w:eastAsia="zh-CN"/>
              </w:rPr>
              <w:t>Sporządzenie powykonawczej dokumentacji geodezyjnej;</w:t>
            </w:r>
          </w:p>
          <w:p w14:paraId="0EFAFB40" w14:textId="77777777" w:rsidR="00A5627C" w:rsidRPr="00857E2D" w:rsidRDefault="00A5627C" w:rsidP="00A5627C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line="276" w:lineRule="auto"/>
              <w:ind w:right="-142"/>
              <w:jc w:val="both"/>
              <w:rPr>
                <w:rFonts w:ascii="Lora" w:eastAsia="Times New Roman" w:hAnsi="Lora" w:cs="Arial"/>
                <w:lang w:eastAsia="zh-CN"/>
              </w:rPr>
            </w:pPr>
            <w:r w:rsidRPr="00857E2D">
              <w:rPr>
                <w:rFonts w:ascii="Lora" w:eastAsia="Times New Roman" w:hAnsi="Lora" w:cs="Arial"/>
                <w:color w:val="000000" w:themeColor="text1"/>
                <w:lang w:eastAsia="zh-CN"/>
              </w:rPr>
              <w:t>Wywóz i utylizacja zbędnej ziemi i pozostałości po wycince;</w:t>
            </w:r>
          </w:p>
          <w:p w14:paraId="4D858E08" w14:textId="77777777" w:rsidR="00A5627C" w:rsidRPr="00857E2D" w:rsidRDefault="00A5627C" w:rsidP="00A5627C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line="276" w:lineRule="auto"/>
              <w:ind w:right="-142"/>
              <w:jc w:val="both"/>
              <w:rPr>
                <w:rFonts w:ascii="Lora" w:eastAsia="Times New Roman" w:hAnsi="Lora" w:cs="Arial"/>
                <w:lang w:eastAsia="zh-CN"/>
              </w:rPr>
            </w:pPr>
            <w:r w:rsidRPr="00857E2D">
              <w:rPr>
                <w:rFonts w:ascii="Lora" w:eastAsia="Times New Roman" w:hAnsi="Lora" w:cs="Arial"/>
                <w:color w:val="000000" w:themeColor="text1"/>
                <w:lang w:eastAsia="zh-CN"/>
              </w:rPr>
              <w:t>Nadzór BHP na realizacją robót;</w:t>
            </w:r>
          </w:p>
          <w:p w14:paraId="17A6A333" w14:textId="77777777" w:rsidR="00A5627C" w:rsidRPr="00857E2D" w:rsidRDefault="00A5627C" w:rsidP="00A5627C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line="276" w:lineRule="auto"/>
              <w:ind w:right="-142"/>
              <w:jc w:val="both"/>
              <w:rPr>
                <w:rFonts w:ascii="Lora" w:eastAsia="Times New Roman" w:hAnsi="Lora" w:cs="Arial"/>
                <w:lang w:eastAsia="zh-CN"/>
              </w:rPr>
            </w:pPr>
            <w:r w:rsidRPr="00857E2D">
              <w:rPr>
                <w:rFonts w:ascii="Lora" w:eastAsia="Times New Roman" w:hAnsi="Lora" w:cs="Arial"/>
                <w:color w:val="000000" w:themeColor="text1"/>
                <w:lang w:eastAsia="zh-CN"/>
              </w:rPr>
              <w:t>Zabezpieczenie terenu prac przed dostępem osób postronnych;</w:t>
            </w:r>
          </w:p>
          <w:p w14:paraId="7B5EB286" w14:textId="157A7D30" w:rsidR="000B7FB3" w:rsidRPr="008C5DAF" w:rsidRDefault="000B7FB3" w:rsidP="00A5627C">
            <w:pPr>
              <w:pStyle w:val="Akapitzlist"/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426" w:right="104"/>
              <w:jc w:val="both"/>
              <w:rPr>
                <w:rFonts w:ascii="Lora" w:hAnsi="Lora"/>
                <w:bCs/>
                <w:sz w:val="20"/>
                <w:szCs w:val="20"/>
              </w:rPr>
            </w:pPr>
          </w:p>
        </w:tc>
        <w:tc>
          <w:tcPr>
            <w:tcW w:w="1559" w:type="dxa"/>
            <w:noWrap/>
            <w:hideMark/>
          </w:tcPr>
          <w:p w14:paraId="7AF3B284" w14:textId="77777777" w:rsidR="006E37F3" w:rsidRPr="008D345E" w:rsidRDefault="006E37F3" w:rsidP="000B343E">
            <w:pPr>
              <w:ind w:left="426"/>
              <w:jc w:val="center"/>
              <w:rPr>
                <w:rFonts w:ascii="Lora" w:eastAsia="Times New Roman" w:hAnsi="Lora" w:cs="Times New Roman"/>
                <w:lang w:eastAsia="pl-PL"/>
              </w:rPr>
            </w:pPr>
          </w:p>
        </w:tc>
        <w:tc>
          <w:tcPr>
            <w:tcW w:w="2126" w:type="dxa"/>
            <w:noWrap/>
            <w:hideMark/>
          </w:tcPr>
          <w:p w14:paraId="72146B42" w14:textId="77777777" w:rsidR="006E37F3" w:rsidRPr="008D345E" w:rsidRDefault="006E37F3" w:rsidP="000B343E">
            <w:pPr>
              <w:ind w:left="426"/>
              <w:jc w:val="center"/>
              <w:rPr>
                <w:rFonts w:ascii="Lora" w:eastAsia="Times New Roman" w:hAnsi="Lora" w:cs="Times New Roman"/>
                <w:lang w:eastAsia="pl-PL"/>
              </w:rPr>
            </w:pPr>
          </w:p>
        </w:tc>
        <w:tc>
          <w:tcPr>
            <w:tcW w:w="2268" w:type="dxa"/>
            <w:noWrap/>
            <w:hideMark/>
          </w:tcPr>
          <w:p w14:paraId="1463C62E" w14:textId="77777777" w:rsidR="006E37F3" w:rsidRPr="008D345E" w:rsidRDefault="006E37F3" w:rsidP="000B343E">
            <w:pPr>
              <w:ind w:left="426"/>
              <w:jc w:val="center"/>
              <w:rPr>
                <w:rFonts w:ascii="Lora" w:eastAsia="Times New Roman" w:hAnsi="Lora" w:cs="Times New Roman"/>
                <w:lang w:eastAsia="pl-PL"/>
              </w:rPr>
            </w:pPr>
          </w:p>
        </w:tc>
        <w:tc>
          <w:tcPr>
            <w:tcW w:w="1701" w:type="dxa"/>
          </w:tcPr>
          <w:p w14:paraId="52B68849" w14:textId="77777777" w:rsidR="006E37F3" w:rsidRPr="008D345E" w:rsidRDefault="006E37F3" w:rsidP="000B343E">
            <w:pPr>
              <w:ind w:left="426"/>
              <w:jc w:val="center"/>
              <w:rPr>
                <w:rFonts w:ascii="Lora" w:eastAsia="Times New Roman" w:hAnsi="Lora" w:cs="Times New Roman"/>
                <w:lang w:eastAsia="pl-PL"/>
              </w:rPr>
            </w:pPr>
          </w:p>
          <w:p w14:paraId="3F972D7D" w14:textId="77777777" w:rsidR="006E37F3" w:rsidRPr="008D345E" w:rsidRDefault="006E37F3" w:rsidP="000B343E">
            <w:pPr>
              <w:ind w:left="426"/>
              <w:jc w:val="center"/>
              <w:rPr>
                <w:rFonts w:ascii="Lora" w:eastAsia="Times New Roman" w:hAnsi="Lora" w:cs="Times New Roman"/>
                <w:lang w:eastAsia="pl-PL"/>
              </w:rPr>
            </w:pPr>
          </w:p>
          <w:p w14:paraId="25B8ED80" w14:textId="77777777" w:rsidR="006E37F3" w:rsidRPr="008D345E" w:rsidRDefault="006E37F3" w:rsidP="000B343E">
            <w:pPr>
              <w:ind w:left="426"/>
              <w:jc w:val="center"/>
              <w:rPr>
                <w:rFonts w:ascii="Lora" w:eastAsia="Times New Roman" w:hAnsi="Lora" w:cs="Times New Roman"/>
                <w:lang w:eastAsia="pl-PL"/>
              </w:rPr>
            </w:pPr>
          </w:p>
          <w:p w14:paraId="2EECBA38" w14:textId="7CBB75A5" w:rsidR="006E37F3" w:rsidRPr="008D345E" w:rsidRDefault="00A02CE8" w:rsidP="000B343E">
            <w:pPr>
              <w:ind w:left="426"/>
              <w:jc w:val="center"/>
              <w:rPr>
                <w:rFonts w:ascii="Lora" w:eastAsia="Times New Roman" w:hAnsi="Lora" w:cs="Times New Roman"/>
                <w:lang w:eastAsia="pl-PL"/>
              </w:rPr>
            </w:pPr>
            <w:r>
              <w:rPr>
                <w:rFonts w:ascii="Lora" w:eastAsia="Times New Roman" w:hAnsi="Lora" w:cs="Times New Roman"/>
                <w:lang w:eastAsia="pl-PL"/>
              </w:rPr>
              <w:t>30 dni</w:t>
            </w:r>
          </w:p>
        </w:tc>
      </w:tr>
      <w:tr w:rsidR="006E37F3" w:rsidRPr="008D345E" w14:paraId="10F458F9" w14:textId="77777777" w:rsidTr="0067504A">
        <w:trPr>
          <w:trHeight w:val="780"/>
          <w:jc w:val="center"/>
        </w:trPr>
        <w:tc>
          <w:tcPr>
            <w:tcW w:w="462" w:type="dxa"/>
          </w:tcPr>
          <w:p w14:paraId="79E22741" w14:textId="77777777" w:rsidR="006E37F3" w:rsidRPr="008D345E" w:rsidRDefault="006E37F3" w:rsidP="000B343E">
            <w:pPr>
              <w:spacing w:after="120"/>
              <w:ind w:left="426"/>
              <w:jc w:val="center"/>
              <w:rPr>
                <w:rFonts w:ascii="Lora" w:hAnsi="Lora"/>
                <w:b/>
              </w:rPr>
            </w:pPr>
          </w:p>
        </w:tc>
        <w:tc>
          <w:tcPr>
            <w:tcW w:w="6621" w:type="dxa"/>
          </w:tcPr>
          <w:p w14:paraId="7408E930" w14:textId="77777777" w:rsidR="006E37F3" w:rsidRPr="008D345E" w:rsidRDefault="006E37F3" w:rsidP="000B343E">
            <w:pPr>
              <w:spacing w:after="120"/>
              <w:ind w:left="426"/>
              <w:jc w:val="center"/>
              <w:rPr>
                <w:rFonts w:ascii="Lora" w:hAnsi="Lora"/>
                <w:b/>
              </w:rPr>
            </w:pPr>
            <w:r w:rsidRPr="008D345E">
              <w:rPr>
                <w:rFonts w:ascii="Lora" w:hAnsi="Lora"/>
                <w:b/>
              </w:rPr>
              <w:t>Razem:</w:t>
            </w:r>
          </w:p>
        </w:tc>
        <w:tc>
          <w:tcPr>
            <w:tcW w:w="1559" w:type="dxa"/>
          </w:tcPr>
          <w:p w14:paraId="14E6CAF4" w14:textId="77777777" w:rsidR="006E37F3" w:rsidRPr="008D345E" w:rsidRDefault="006E37F3" w:rsidP="000B343E">
            <w:pPr>
              <w:spacing w:after="120"/>
              <w:ind w:left="426"/>
              <w:jc w:val="both"/>
              <w:rPr>
                <w:rFonts w:ascii="Lora" w:hAnsi="Lora"/>
                <w:b/>
              </w:rPr>
            </w:pPr>
          </w:p>
        </w:tc>
        <w:tc>
          <w:tcPr>
            <w:tcW w:w="2126" w:type="dxa"/>
          </w:tcPr>
          <w:p w14:paraId="7504B77F" w14:textId="77777777" w:rsidR="006E37F3" w:rsidRPr="008D345E" w:rsidRDefault="006E37F3" w:rsidP="000B343E">
            <w:pPr>
              <w:spacing w:after="120"/>
              <w:ind w:left="426"/>
              <w:jc w:val="both"/>
              <w:rPr>
                <w:rFonts w:ascii="Lora" w:hAnsi="Lora"/>
                <w:b/>
              </w:rPr>
            </w:pPr>
          </w:p>
        </w:tc>
        <w:tc>
          <w:tcPr>
            <w:tcW w:w="2268" w:type="dxa"/>
          </w:tcPr>
          <w:p w14:paraId="51008091" w14:textId="77777777" w:rsidR="006E37F3" w:rsidRPr="008D345E" w:rsidRDefault="006E37F3" w:rsidP="000B343E">
            <w:pPr>
              <w:spacing w:after="120"/>
              <w:ind w:left="426"/>
              <w:jc w:val="both"/>
              <w:rPr>
                <w:rFonts w:ascii="Lora" w:hAnsi="Lora"/>
                <w:b/>
              </w:rPr>
            </w:pPr>
          </w:p>
        </w:tc>
        <w:tc>
          <w:tcPr>
            <w:tcW w:w="1701" w:type="dxa"/>
          </w:tcPr>
          <w:p w14:paraId="1B511737" w14:textId="77777777" w:rsidR="006E37F3" w:rsidRPr="008D345E" w:rsidRDefault="006E37F3" w:rsidP="000B343E">
            <w:pPr>
              <w:spacing w:after="120"/>
              <w:ind w:left="426"/>
              <w:jc w:val="both"/>
              <w:rPr>
                <w:rFonts w:ascii="Lora" w:hAnsi="Lora"/>
                <w:b/>
              </w:rPr>
            </w:pPr>
          </w:p>
        </w:tc>
      </w:tr>
    </w:tbl>
    <w:p w14:paraId="0E63CB80" w14:textId="77777777" w:rsidR="006E37F3" w:rsidRPr="008D345E" w:rsidRDefault="006E37F3" w:rsidP="000B343E">
      <w:pPr>
        <w:ind w:left="426"/>
        <w:rPr>
          <w:rStyle w:val="markedcontent"/>
          <w:rFonts w:ascii="Lora" w:hAnsi="Lora" w:cs="Arial"/>
        </w:rPr>
      </w:pPr>
    </w:p>
    <w:p w14:paraId="759BAE08" w14:textId="0E05C503" w:rsidR="0071177A" w:rsidRDefault="00CB6E1C" w:rsidP="000B343E">
      <w:pPr>
        <w:ind w:left="426"/>
        <w:rPr>
          <w:rStyle w:val="markedcontent"/>
          <w:rFonts w:ascii="Lora" w:hAnsi="Lora" w:cs="Arial"/>
        </w:rPr>
      </w:pPr>
      <w:r w:rsidRPr="008D345E">
        <w:rPr>
          <w:rStyle w:val="markedcontent"/>
          <w:rFonts w:ascii="Lora" w:hAnsi="Lora" w:cs="Arial"/>
        </w:rPr>
        <w:t>Słownie:.........................................................................................................</w:t>
      </w:r>
      <w:r w:rsidRPr="008D345E">
        <w:rPr>
          <w:rFonts w:ascii="Lora" w:hAnsi="Lora"/>
        </w:rPr>
        <w:br/>
      </w:r>
      <w:r w:rsidRPr="008D345E">
        <w:rPr>
          <w:rStyle w:val="markedcontent"/>
          <w:rFonts w:ascii="Lora" w:hAnsi="Lora" w:cs="Arial"/>
        </w:rPr>
        <w:t>....................................................................................................................</w:t>
      </w:r>
    </w:p>
    <w:p w14:paraId="2C5EFB2D" w14:textId="77777777" w:rsidR="00BA0191" w:rsidRPr="008D345E" w:rsidRDefault="00BA0191" w:rsidP="000B343E">
      <w:pPr>
        <w:ind w:left="426"/>
        <w:rPr>
          <w:rStyle w:val="markedcontent"/>
          <w:rFonts w:ascii="Lora" w:hAnsi="Lora" w:cs="Arial"/>
        </w:rPr>
      </w:pPr>
    </w:p>
    <w:p w14:paraId="0726BABB" w14:textId="1B811E59" w:rsidR="00BD2A51" w:rsidRPr="008D345E" w:rsidRDefault="00BD2A51" w:rsidP="000B343E">
      <w:pPr>
        <w:pStyle w:val="Akapitzlist"/>
        <w:numPr>
          <w:ilvl w:val="0"/>
          <w:numId w:val="2"/>
        </w:numPr>
        <w:shd w:val="clear" w:color="auto" w:fill="FFFFFF"/>
        <w:spacing w:before="240" w:after="0" w:line="276" w:lineRule="auto"/>
        <w:ind w:left="426" w:hanging="283"/>
        <w:jc w:val="both"/>
        <w:rPr>
          <w:rFonts w:ascii="Lora" w:hAnsi="Lora"/>
          <w:color w:val="000000" w:themeColor="text1"/>
          <w:spacing w:val="-9"/>
        </w:rPr>
      </w:pPr>
      <w:r w:rsidRPr="008D345E">
        <w:rPr>
          <w:rFonts w:ascii="Lora" w:hAnsi="Lora"/>
          <w:b/>
          <w:color w:val="000000"/>
          <w:spacing w:val="-9"/>
        </w:rPr>
        <w:t>Oświadczamy</w:t>
      </w:r>
      <w:r w:rsidRPr="008D345E">
        <w:rPr>
          <w:rFonts w:ascii="Lora" w:hAnsi="Lora"/>
          <w:b/>
          <w:color w:val="000000" w:themeColor="text1"/>
          <w:spacing w:val="-9"/>
        </w:rPr>
        <w:t xml:space="preserve">, </w:t>
      </w:r>
      <w:r w:rsidRPr="008D345E">
        <w:rPr>
          <w:rFonts w:ascii="Lora" w:hAnsi="Lora"/>
          <w:color w:val="000000" w:themeColor="text1"/>
          <w:spacing w:val="-9"/>
        </w:rPr>
        <w:t>że zapoznaliśmy się z treścią ogłoszenia o zamówieniu, nie wnosimy do niej zastrzeżeń oraz uznajemy się za związanych określonymi w niej zasadami postępowania.</w:t>
      </w:r>
    </w:p>
    <w:p w14:paraId="73D65B84" w14:textId="77777777" w:rsidR="00BD2A51" w:rsidRPr="008D345E" w:rsidRDefault="00BD2A51" w:rsidP="000B343E">
      <w:pPr>
        <w:pStyle w:val="Akapitzlist"/>
        <w:numPr>
          <w:ilvl w:val="0"/>
          <w:numId w:val="2"/>
        </w:numPr>
        <w:shd w:val="clear" w:color="auto" w:fill="FFFFFF"/>
        <w:spacing w:before="240" w:after="0" w:line="276" w:lineRule="auto"/>
        <w:ind w:left="426" w:hanging="283"/>
        <w:jc w:val="both"/>
        <w:rPr>
          <w:rFonts w:ascii="Lora" w:hAnsi="Lora"/>
          <w:b/>
          <w:color w:val="000000" w:themeColor="text1"/>
          <w:spacing w:val="-9"/>
        </w:rPr>
      </w:pPr>
      <w:r w:rsidRPr="008D345E">
        <w:rPr>
          <w:rFonts w:ascii="Lora" w:hAnsi="Lora"/>
          <w:b/>
          <w:color w:val="000000" w:themeColor="text1"/>
          <w:spacing w:val="-9"/>
        </w:rPr>
        <w:t xml:space="preserve">Uważamy, </w:t>
      </w:r>
      <w:r w:rsidRPr="008D345E">
        <w:rPr>
          <w:rFonts w:ascii="Lora" w:hAnsi="Lora"/>
          <w:color w:val="000000" w:themeColor="text1"/>
          <w:spacing w:val="-9"/>
        </w:rPr>
        <w:t>się za związanych niniejszą ofertą przez okres 30 dni od upływu terminu.</w:t>
      </w:r>
    </w:p>
    <w:p w14:paraId="0181D104" w14:textId="77777777" w:rsidR="00BD2A51" w:rsidRPr="008D345E" w:rsidRDefault="00BD2A51" w:rsidP="000B343E">
      <w:pPr>
        <w:pStyle w:val="Akapitzlist"/>
        <w:numPr>
          <w:ilvl w:val="0"/>
          <w:numId w:val="2"/>
        </w:numPr>
        <w:shd w:val="clear" w:color="auto" w:fill="FFFFFF"/>
        <w:spacing w:before="240" w:after="0" w:line="276" w:lineRule="auto"/>
        <w:ind w:left="426" w:hanging="283"/>
        <w:jc w:val="both"/>
        <w:rPr>
          <w:rFonts w:ascii="Lora" w:hAnsi="Lora"/>
          <w:b/>
          <w:color w:val="000000" w:themeColor="text1"/>
          <w:spacing w:val="-9"/>
        </w:rPr>
      </w:pPr>
      <w:r w:rsidRPr="008D345E">
        <w:rPr>
          <w:rFonts w:ascii="Lora" w:hAnsi="Lora"/>
          <w:b/>
          <w:color w:val="000000" w:themeColor="text1"/>
          <w:spacing w:val="-9"/>
        </w:rPr>
        <w:t xml:space="preserve">Oświadczamy, </w:t>
      </w:r>
      <w:r w:rsidRPr="008D345E">
        <w:rPr>
          <w:rFonts w:ascii="Lora" w:hAnsi="Lora"/>
          <w:color w:val="000000" w:themeColor="text1"/>
          <w:spacing w:val="-9"/>
        </w:rPr>
        <w:t xml:space="preserve">że zawarty w treści ogłoszenia o zamówieniu projekt umowy został przez nas zaakceptowany i zobowiązujemy się w przypadku wyboru naszej oferty do zawarcia umowy na wyżej wymienionych warunkach w miejscu i terminie wyznaczonym przez Zamawiającego. </w:t>
      </w:r>
    </w:p>
    <w:p w14:paraId="6C3C35E1" w14:textId="77777777" w:rsidR="00BD2A51" w:rsidRPr="008D345E" w:rsidRDefault="00BD2A51" w:rsidP="000B343E">
      <w:pPr>
        <w:pStyle w:val="Akapitzlist"/>
        <w:numPr>
          <w:ilvl w:val="0"/>
          <w:numId w:val="2"/>
        </w:numPr>
        <w:shd w:val="clear" w:color="auto" w:fill="FFFFFF"/>
        <w:spacing w:before="240" w:after="0" w:line="276" w:lineRule="auto"/>
        <w:ind w:left="426" w:hanging="283"/>
        <w:jc w:val="both"/>
        <w:rPr>
          <w:rFonts w:ascii="Lora" w:hAnsi="Lora"/>
          <w:b/>
          <w:color w:val="000000" w:themeColor="text1"/>
          <w:spacing w:val="-9"/>
        </w:rPr>
      </w:pPr>
      <w:r w:rsidRPr="008D345E">
        <w:rPr>
          <w:rFonts w:ascii="Lora" w:hAnsi="Lora"/>
          <w:b/>
          <w:color w:val="000000" w:themeColor="text1"/>
          <w:spacing w:val="-9"/>
        </w:rPr>
        <w:t xml:space="preserve">Oświadczamy, </w:t>
      </w:r>
      <w:r w:rsidRPr="008D345E">
        <w:rPr>
          <w:rFonts w:ascii="Lora" w:hAnsi="Lora"/>
          <w:color w:val="000000" w:themeColor="text1"/>
          <w:spacing w:val="-9"/>
        </w:rPr>
        <w:t>że firma nasza spełnia wszystkie warunki określone w ogłoszeniu o zamówieniu oraz złożyliśmy wszystkie wymagane dokumenty potwierdzające spełnienie tych warunków.</w:t>
      </w:r>
    </w:p>
    <w:p w14:paraId="5CEBF81E" w14:textId="77777777" w:rsidR="00BD2A51" w:rsidRPr="008D345E" w:rsidRDefault="00BD2A51" w:rsidP="000B343E">
      <w:pPr>
        <w:pStyle w:val="Akapitzlist"/>
        <w:numPr>
          <w:ilvl w:val="0"/>
          <w:numId w:val="2"/>
        </w:numPr>
        <w:shd w:val="clear" w:color="auto" w:fill="FFFFFF"/>
        <w:spacing w:before="240" w:after="0" w:line="276" w:lineRule="auto"/>
        <w:ind w:left="426" w:hanging="283"/>
        <w:jc w:val="both"/>
        <w:rPr>
          <w:rFonts w:ascii="Lora" w:hAnsi="Lora"/>
          <w:color w:val="000000"/>
          <w:spacing w:val="-9"/>
        </w:rPr>
      </w:pPr>
      <w:r w:rsidRPr="008D345E">
        <w:rPr>
          <w:rFonts w:ascii="Lora" w:hAnsi="Lora"/>
          <w:b/>
          <w:color w:val="000000" w:themeColor="text1"/>
          <w:spacing w:val="-9"/>
        </w:rPr>
        <w:lastRenderedPageBreak/>
        <w:t xml:space="preserve">Oświadczamy, </w:t>
      </w:r>
      <w:r w:rsidRPr="008D345E">
        <w:rPr>
          <w:rFonts w:ascii="Lora" w:hAnsi="Lora"/>
          <w:color w:val="000000" w:themeColor="text1"/>
          <w:spacing w:val="-9"/>
        </w:rPr>
        <w:t>że wypełniliśmy obowiązki informacyjne przewidziane w art. 13 lub 14 Rozporządzenia Parlamentu Europejskiego i Rady (UE) 2016/679 z dnia</w:t>
      </w:r>
      <w:r w:rsidRPr="008D345E">
        <w:rPr>
          <w:rFonts w:ascii="Lora" w:hAnsi="Lora"/>
          <w:color w:val="000000"/>
          <w:spacing w:val="-9"/>
        </w:rPr>
        <w:t xml:space="preserve"> 27 kwietnia 2016 r. w sprawie ochrony osób fizycznych w związku z przetwarzaniem danych osobowych i w sprawie swobodnego przepływu takich danych oraz uchylenia dyrektywy 95/46/WE (ogólne rozporządzenie o ochronie danych) (Dz. Urz. UE L 119 z 04.05.2016 r., str. 1.) - dalej „RODO”* </w:t>
      </w:r>
    </w:p>
    <w:p w14:paraId="639A742F" w14:textId="77777777" w:rsidR="00BD2A51" w:rsidRPr="008D345E" w:rsidRDefault="00BD2A51" w:rsidP="000B343E">
      <w:pPr>
        <w:shd w:val="clear" w:color="auto" w:fill="FFFFFF"/>
        <w:spacing w:before="240"/>
        <w:ind w:left="426"/>
        <w:rPr>
          <w:rFonts w:ascii="Lora" w:hAnsi="Lora"/>
          <w:color w:val="000000"/>
          <w:spacing w:val="-9"/>
        </w:rPr>
      </w:pPr>
      <w:r w:rsidRPr="008D345E">
        <w:rPr>
          <w:rFonts w:ascii="Lora" w:hAnsi="Lora"/>
          <w:i/>
          <w:iCs/>
          <w:color w:val="000000"/>
          <w:spacing w:val="-9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  <w:p w14:paraId="1FDA0E7B" w14:textId="77777777" w:rsidR="00D42616" w:rsidRDefault="00D42616" w:rsidP="000B343E">
      <w:pPr>
        <w:autoSpaceDE w:val="0"/>
        <w:spacing w:line="276" w:lineRule="auto"/>
        <w:ind w:left="426"/>
        <w:rPr>
          <w:rFonts w:ascii="Times New Roman" w:hAnsi="Times New Roman" w:cs="Times New Roman"/>
          <w:i/>
          <w:iCs/>
          <w:sz w:val="24"/>
          <w:szCs w:val="24"/>
        </w:rPr>
      </w:pPr>
    </w:p>
    <w:p w14:paraId="75DB215B" w14:textId="34AB048B" w:rsidR="00D42616" w:rsidRDefault="00D42616" w:rsidP="000B343E">
      <w:pPr>
        <w:autoSpaceDE w:val="0"/>
        <w:spacing w:line="276" w:lineRule="auto"/>
        <w:ind w:left="426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Oferta złożona w postępowaniu, przestaje wiązać w przypadku wyboru innej oferty lub zakończenia postępowania bez dokonania wyboru wykonawcy”</w:t>
      </w:r>
    </w:p>
    <w:p w14:paraId="37680E62" w14:textId="77777777" w:rsidR="00BD2A51" w:rsidRPr="008D345E" w:rsidRDefault="00BD2A51" w:rsidP="000B343E">
      <w:pPr>
        <w:autoSpaceDE w:val="0"/>
        <w:autoSpaceDN w:val="0"/>
        <w:adjustRightInd w:val="0"/>
        <w:ind w:left="426"/>
        <w:rPr>
          <w:rFonts w:ascii="Lora" w:hAnsi="Lora"/>
        </w:rPr>
      </w:pPr>
    </w:p>
    <w:p w14:paraId="2DFCA13E" w14:textId="77777777" w:rsidR="00BD2A51" w:rsidRPr="008D345E" w:rsidRDefault="00BD2A51" w:rsidP="000B343E">
      <w:pPr>
        <w:autoSpaceDE w:val="0"/>
        <w:autoSpaceDN w:val="0"/>
        <w:adjustRightInd w:val="0"/>
        <w:ind w:left="426"/>
        <w:rPr>
          <w:rFonts w:ascii="Lora" w:hAnsi="Lora"/>
          <w:b/>
        </w:rPr>
      </w:pPr>
    </w:p>
    <w:p w14:paraId="4FC2809E" w14:textId="77777777" w:rsidR="00BD2A51" w:rsidRPr="008D345E" w:rsidRDefault="00BD2A51" w:rsidP="000B343E">
      <w:pPr>
        <w:autoSpaceDE w:val="0"/>
        <w:autoSpaceDN w:val="0"/>
        <w:adjustRightInd w:val="0"/>
        <w:ind w:left="426"/>
        <w:rPr>
          <w:rFonts w:ascii="Lora" w:hAnsi="Lora"/>
          <w:b/>
        </w:rPr>
      </w:pPr>
      <w:r w:rsidRPr="008D345E">
        <w:rPr>
          <w:rFonts w:ascii="Lora" w:hAnsi="Lora"/>
          <w:b/>
        </w:rPr>
        <w:t>Do oferty dołączono następujące załączniki:</w:t>
      </w:r>
    </w:p>
    <w:p w14:paraId="73CD16F8" w14:textId="77777777" w:rsidR="00BD2A51" w:rsidRPr="008D345E" w:rsidRDefault="00BD2A51" w:rsidP="000B343E">
      <w:pPr>
        <w:autoSpaceDE w:val="0"/>
        <w:autoSpaceDN w:val="0"/>
        <w:adjustRightInd w:val="0"/>
        <w:ind w:left="426"/>
        <w:rPr>
          <w:rFonts w:ascii="Lora" w:hAnsi="Lora"/>
          <w:b/>
        </w:rPr>
      </w:pPr>
    </w:p>
    <w:p w14:paraId="1DF725AD" w14:textId="77777777" w:rsidR="00BD2A51" w:rsidRPr="008D345E" w:rsidRDefault="00BD2A51" w:rsidP="000B343E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/>
        <w:rPr>
          <w:rFonts w:ascii="Lora" w:hAnsi="Lora"/>
        </w:rPr>
      </w:pPr>
      <w:r w:rsidRPr="008D345E">
        <w:rPr>
          <w:rFonts w:ascii="Lora" w:hAnsi="Lora"/>
        </w:rPr>
        <w:t>……………………………………</w:t>
      </w:r>
    </w:p>
    <w:p w14:paraId="2D6D21CF" w14:textId="77777777" w:rsidR="00BD2A51" w:rsidRPr="008D345E" w:rsidRDefault="00BD2A51" w:rsidP="000B343E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/>
        <w:rPr>
          <w:rFonts w:ascii="Lora" w:hAnsi="Lora"/>
        </w:rPr>
      </w:pPr>
      <w:r w:rsidRPr="008D345E">
        <w:rPr>
          <w:rFonts w:ascii="Lora" w:hAnsi="Lora"/>
        </w:rPr>
        <w:t>……………………………………</w:t>
      </w:r>
    </w:p>
    <w:p w14:paraId="4EB6D25F" w14:textId="77777777" w:rsidR="00BD2A51" w:rsidRPr="008D345E" w:rsidRDefault="00BD2A51" w:rsidP="000B343E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/>
        <w:rPr>
          <w:rFonts w:ascii="Lora" w:hAnsi="Lora"/>
        </w:rPr>
      </w:pPr>
      <w:r w:rsidRPr="008D345E">
        <w:rPr>
          <w:rFonts w:ascii="Lora" w:hAnsi="Lora"/>
        </w:rPr>
        <w:t>……………………………………</w:t>
      </w:r>
    </w:p>
    <w:p w14:paraId="56B16DFD" w14:textId="77777777" w:rsidR="00BD2A51" w:rsidRPr="008D345E" w:rsidRDefault="00BD2A51" w:rsidP="000B343E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/>
        <w:rPr>
          <w:rFonts w:ascii="Lora" w:hAnsi="Lora"/>
        </w:rPr>
      </w:pPr>
      <w:r w:rsidRPr="008D345E">
        <w:rPr>
          <w:rFonts w:ascii="Lora" w:hAnsi="Lora"/>
        </w:rPr>
        <w:t>……………………………………</w:t>
      </w:r>
    </w:p>
    <w:p w14:paraId="6FD556D4" w14:textId="77777777" w:rsidR="00BD2A51" w:rsidRDefault="00BD2A51" w:rsidP="000B343E">
      <w:pPr>
        <w:autoSpaceDE w:val="0"/>
        <w:autoSpaceDN w:val="0"/>
        <w:adjustRightInd w:val="0"/>
        <w:ind w:left="426"/>
        <w:jc w:val="center"/>
        <w:rPr>
          <w:rFonts w:ascii="Lora" w:hAnsi="Lora"/>
        </w:rPr>
      </w:pPr>
    </w:p>
    <w:p w14:paraId="11FB0CC3" w14:textId="77777777" w:rsidR="00BA0191" w:rsidRPr="008D345E" w:rsidRDefault="00BA0191" w:rsidP="000B343E">
      <w:pPr>
        <w:autoSpaceDE w:val="0"/>
        <w:autoSpaceDN w:val="0"/>
        <w:adjustRightInd w:val="0"/>
        <w:ind w:left="426"/>
        <w:jc w:val="center"/>
        <w:rPr>
          <w:rFonts w:ascii="Lora" w:hAnsi="Lora"/>
        </w:rPr>
      </w:pPr>
    </w:p>
    <w:p w14:paraId="6670EDA3" w14:textId="77777777" w:rsidR="00BD2A51" w:rsidRPr="008D345E" w:rsidRDefault="00BD2A51" w:rsidP="000B343E">
      <w:pPr>
        <w:autoSpaceDE w:val="0"/>
        <w:autoSpaceDN w:val="0"/>
        <w:adjustRightInd w:val="0"/>
        <w:ind w:left="426"/>
        <w:jc w:val="center"/>
        <w:rPr>
          <w:rFonts w:ascii="Lora" w:hAnsi="Lora"/>
        </w:rPr>
      </w:pPr>
      <w:r w:rsidRPr="008D345E">
        <w:rPr>
          <w:rFonts w:ascii="Lora" w:hAnsi="Lora"/>
        </w:rPr>
        <w:t>……………….………………………..</w:t>
      </w:r>
    </w:p>
    <w:p w14:paraId="15597257" w14:textId="77777777" w:rsidR="00BD2A51" w:rsidRPr="008D345E" w:rsidRDefault="00BD2A51" w:rsidP="000B343E">
      <w:pPr>
        <w:autoSpaceDE w:val="0"/>
        <w:autoSpaceDN w:val="0"/>
        <w:adjustRightInd w:val="0"/>
        <w:ind w:left="426"/>
        <w:jc w:val="center"/>
        <w:rPr>
          <w:rFonts w:ascii="Lora" w:hAnsi="Lora"/>
          <w:b/>
          <w:lang w:eastAsia="pl-PL"/>
        </w:rPr>
      </w:pPr>
      <w:r w:rsidRPr="008D345E">
        <w:rPr>
          <w:rFonts w:ascii="Lora" w:hAnsi="Lora"/>
        </w:rPr>
        <w:t>(data, imi</w:t>
      </w:r>
      <w:r w:rsidRPr="008D345E">
        <w:rPr>
          <w:rFonts w:ascii="Lora" w:eastAsia="TimesNewRoman" w:hAnsi="Lora"/>
        </w:rPr>
        <w:t xml:space="preserve">ę </w:t>
      </w:r>
      <w:r w:rsidRPr="008D345E">
        <w:rPr>
          <w:rFonts w:ascii="Lora" w:hAnsi="Lora"/>
        </w:rPr>
        <w:t>i nazwisko oraz podpis upoważnionego przedstawiciela Wykonawcy)</w:t>
      </w:r>
    </w:p>
    <w:p w14:paraId="26F94D96" w14:textId="5B76299B" w:rsidR="00CB6E1C" w:rsidRPr="00D34E6B" w:rsidRDefault="00CB6E1C" w:rsidP="000B343E">
      <w:pPr>
        <w:ind w:left="426"/>
        <w:rPr>
          <w:rFonts w:ascii="Arial" w:hAnsi="Arial" w:cs="Arial"/>
        </w:rPr>
      </w:pPr>
    </w:p>
    <w:sectPr w:rsidR="00CB6E1C" w:rsidRPr="00D34E6B" w:rsidSect="00F93B59">
      <w:pgSz w:w="16838" w:h="11906" w:orient="landscape"/>
      <w:pgMar w:top="1417" w:right="1134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TimesNewRoman">
    <w:altName w:val="Arial Unicode MS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97AFB"/>
    <w:multiLevelType w:val="hybridMultilevel"/>
    <w:tmpl w:val="23666C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E22A60"/>
    <w:multiLevelType w:val="hybridMultilevel"/>
    <w:tmpl w:val="CF125F4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320386C"/>
    <w:multiLevelType w:val="hybridMultilevel"/>
    <w:tmpl w:val="7FA0AB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9F7698"/>
    <w:multiLevelType w:val="hybridMultilevel"/>
    <w:tmpl w:val="D6BA4A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1726FA"/>
    <w:multiLevelType w:val="hybridMultilevel"/>
    <w:tmpl w:val="1084E138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5" w15:restartNumberingAfterBreak="0">
    <w:nsid w:val="3CB94499"/>
    <w:multiLevelType w:val="hybridMultilevel"/>
    <w:tmpl w:val="9672F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3C67DB"/>
    <w:multiLevelType w:val="hybridMultilevel"/>
    <w:tmpl w:val="5FBE8D2E"/>
    <w:lvl w:ilvl="0" w:tplc="656E9DF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C01C5A"/>
    <w:multiLevelType w:val="hybridMultilevel"/>
    <w:tmpl w:val="740670A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6D16DE"/>
    <w:multiLevelType w:val="hybridMultilevel"/>
    <w:tmpl w:val="CE564EB8"/>
    <w:lvl w:ilvl="0" w:tplc="0415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9" w15:restartNumberingAfterBreak="0">
    <w:nsid w:val="7C67485B"/>
    <w:multiLevelType w:val="hybridMultilevel"/>
    <w:tmpl w:val="CF125F4C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25252823">
    <w:abstractNumId w:val="6"/>
  </w:num>
  <w:num w:numId="2" w16cid:durableId="1936012832">
    <w:abstractNumId w:val="5"/>
  </w:num>
  <w:num w:numId="3" w16cid:durableId="1136676495">
    <w:abstractNumId w:val="0"/>
  </w:num>
  <w:num w:numId="4" w16cid:durableId="2078089572">
    <w:abstractNumId w:val="4"/>
  </w:num>
  <w:num w:numId="5" w16cid:durableId="57435233">
    <w:abstractNumId w:val="2"/>
  </w:num>
  <w:num w:numId="6" w16cid:durableId="729811738">
    <w:abstractNumId w:val="3"/>
  </w:num>
  <w:num w:numId="7" w16cid:durableId="1635603891">
    <w:abstractNumId w:val="8"/>
  </w:num>
  <w:num w:numId="8" w16cid:durableId="1169098447">
    <w:abstractNumId w:val="7"/>
  </w:num>
  <w:num w:numId="9" w16cid:durableId="1830824823">
    <w:abstractNumId w:val="1"/>
  </w:num>
  <w:num w:numId="10" w16cid:durableId="50779696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E1C"/>
    <w:rsid w:val="00023EEA"/>
    <w:rsid w:val="0008008E"/>
    <w:rsid w:val="000B343E"/>
    <w:rsid w:val="000B7FB3"/>
    <w:rsid w:val="000E4765"/>
    <w:rsid w:val="00142726"/>
    <w:rsid w:val="00225FDE"/>
    <w:rsid w:val="002A0FFF"/>
    <w:rsid w:val="00354405"/>
    <w:rsid w:val="003913D1"/>
    <w:rsid w:val="003C5144"/>
    <w:rsid w:val="003C6202"/>
    <w:rsid w:val="00441EBD"/>
    <w:rsid w:val="00495241"/>
    <w:rsid w:val="00550719"/>
    <w:rsid w:val="00554371"/>
    <w:rsid w:val="00613EE8"/>
    <w:rsid w:val="006260C7"/>
    <w:rsid w:val="0067504A"/>
    <w:rsid w:val="006B5285"/>
    <w:rsid w:val="006E37F3"/>
    <w:rsid w:val="0071177A"/>
    <w:rsid w:val="007A432C"/>
    <w:rsid w:val="007F680A"/>
    <w:rsid w:val="00810C3B"/>
    <w:rsid w:val="00814096"/>
    <w:rsid w:val="008C5DAF"/>
    <w:rsid w:val="008D345E"/>
    <w:rsid w:val="00902DC1"/>
    <w:rsid w:val="00966E13"/>
    <w:rsid w:val="009861C4"/>
    <w:rsid w:val="009D43BE"/>
    <w:rsid w:val="009E6F7C"/>
    <w:rsid w:val="009F2F93"/>
    <w:rsid w:val="00A02CE8"/>
    <w:rsid w:val="00A455AD"/>
    <w:rsid w:val="00A5627C"/>
    <w:rsid w:val="00B2565C"/>
    <w:rsid w:val="00BA0191"/>
    <w:rsid w:val="00BD2A51"/>
    <w:rsid w:val="00CA4005"/>
    <w:rsid w:val="00CB6E1C"/>
    <w:rsid w:val="00CE6345"/>
    <w:rsid w:val="00D34E6B"/>
    <w:rsid w:val="00D42616"/>
    <w:rsid w:val="00D714C2"/>
    <w:rsid w:val="00DD49CD"/>
    <w:rsid w:val="00DD668A"/>
    <w:rsid w:val="00DE6B84"/>
    <w:rsid w:val="00E61879"/>
    <w:rsid w:val="00E83640"/>
    <w:rsid w:val="00EB19E2"/>
    <w:rsid w:val="00EB1D79"/>
    <w:rsid w:val="00F44277"/>
    <w:rsid w:val="00F93B59"/>
    <w:rsid w:val="00F94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A8907"/>
  <w15:chartTrackingRefBased/>
  <w15:docId w15:val="{071BA663-DF2D-40F4-B9EC-D58FFD498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CB6E1C"/>
  </w:style>
  <w:style w:type="table" w:styleId="Tabela-Siatka">
    <w:name w:val="Table Grid"/>
    <w:basedOn w:val="Standardowy"/>
    <w:uiPriority w:val="39"/>
    <w:rsid w:val="00023E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71177A"/>
    <w:pPr>
      <w:ind w:left="720"/>
      <w:contextualSpacing/>
    </w:pPr>
  </w:style>
  <w:style w:type="character" w:customStyle="1" w:styleId="cf01">
    <w:name w:val="cf01"/>
    <w:basedOn w:val="Domylnaczcionkaakapitu"/>
    <w:rsid w:val="00B2565C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A02CE8"/>
  </w:style>
  <w:style w:type="paragraph" w:styleId="Poprawka">
    <w:name w:val="Revision"/>
    <w:hidden/>
    <w:uiPriority w:val="99"/>
    <w:semiHidden/>
    <w:rsid w:val="00EB19E2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B19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B19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B19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B19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B19E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482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Wojciechowska Agnieszka</dc:creator>
  <cp:keywords/>
  <dc:description/>
  <cp:lastModifiedBy>Marcin Gdyra</cp:lastModifiedBy>
  <cp:revision>7</cp:revision>
  <cp:lastPrinted>2024-02-13T16:06:00Z</cp:lastPrinted>
  <dcterms:created xsi:type="dcterms:W3CDTF">2024-03-13T14:51:00Z</dcterms:created>
  <dcterms:modified xsi:type="dcterms:W3CDTF">2024-03-27T08:29:00Z</dcterms:modified>
</cp:coreProperties>
</file>