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7EA9C350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DD23AB">
        <w:rPr>
          <w:rFonts w:ascii="Bookman Old Style" w:hAnsi="Bookman Old Style"/>
        </w:rPr>
        <w:t xml:space="preserve">6 </w:t>
      </w:r>
      <w:r w:rsidR="00FB5A09">
        <w:rPr>
          <w:rFonts w:ascii="Bookman Old Style" w:hAnsi="Bookman Old Style"/>
        </w:rPr>
        <w:t>lut</w:t>
      </w:r>
      <w:r w:rsidR="00DD23AB">
        <w:rPr>
          <w:rFonts w:ascii="Bookman Old Style" w:hAnsi="Bookman Old Style"/>
        </w:rPr>
        <w:t>ego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FB5A09">
        <w:rPr>
          <w:rFonts w:ascii="Bookman Old Style" w:hAnsi="Bookman Old Style"/>
        </w:rPr>
        <w:t>4</w:t>
      </w:r>
      <w:r w:rsidRPr="00CA6A38">
        <w:rPr>
          <w:rFonts w:ascii="Bookman Old Style" w:hAnsi="Bookman Old Style"/>
        </w:rPr>
        <w:t xml:space="preserve"> r. </w:t>
      </w:r>
    </w:p>
    <w:p w14:paraId="0D505983" w14:textId="5C85660F" w:rsidR="00274167" w:rsidRPr="00CA6A38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BM.</w:t>
      </w:r>
      <w:r w:rsidR="00A80C25">
        <w:rPr>
          <w:rFonts w:ascii="Bookman Old Style" w:hAnsi="Bookman Old Style"/>
        </w:rPr>
        <w:t>DON.</w:t>
      </w:r>
      <w:r>
        <w:rPr>
          <w:rFonts w:ascii="Bookman Old Style" w:hAnsi="Bookman Old Style"/>
        </w:rPr>
        <w:t>220.</w:t>
      </w:r>
      <w:r w:rsidR="00FB5A09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.202</w:t>
      </w:r>
      <w:r w:rsidR="00FB5A09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.KB</w:t>
      </w: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68039E60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</w:t>
      </w:r>
      <w:r w:rsidR="00FB5A09">
        <w:rPr>
          <w:rFonts w:ascii="Bookman Old Style" w:hAnsi="Bookman Old Style" w:cs="Tahoma"/>
          <w:b/>
        </w:rPr>
        <w:t>analizy wariantów oszacowania wartości nieruchomości w m. Jabłonna, powiat legionowski, województwo mazowieckie</w:t>
      </w:r>
      <w:r w:rsidRPr="00CA6A38">
        <w:rPr>
          <w:rFonts w:ascii="Bookman Old Style" w:hAnsi="Bookman Old Style" w:cs="Tahoma"/>
          <w:b/>
        </w:rPr>
        <w:t xml:space="preserve">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6498CC94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46CB65C0" w14:textId="51B6C3EE" w:rsidR="006D1DC4" w:rsidRPr="00CA6A38" w:rsidRDefault="006D1DC4" w:rsidP="00DD23AB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 xml:space="preserve">e-mail: </w:t>
      </w:r>
      <w:hyperlink r:id="rId5" w:history="1">
        <w:r w:rsidR="00E43264" w:rsidRPr="00E43264">
          <w:rPr>
            <w:rStyle w:val="Hipercze"/>
            <w:rFonts w:ascii="Bookman Old Style" w:eastAsia="Calibri" w:hAnsi="Bookman Old Style" w:cs="Arial"/>
          </w:rPr>
          <w:t>bm@pan.pl</w:t>
        </w:r>
      </w:hyperlink>
      <w:r w:rsidRPr="00CA6A38">
        <w:rPr>
          <w:rFonts w:ascii="Bookman Old Style" w:eastAsia="Calibri" w:hAnsi="Bookman Old Style" w:cs="Arial"/>
        </w:rPr>
        <w:t xml:space="preserve"> </w:t>
      </w:r>
    </w:p>
    <w:p w14:paraId="040B5E3B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046152CD" w14:textId="0D8FE260" w:rsidR="00CA6A38" w:rsidRDefault="006D1DC4" w:rsidP="00FB5A09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Polska Akademia Nauk niniejszym zaprasza do składania ofert na usługi </w:t>
      </w:r>
      <w:bookmarkStart w:id="0" w:name="_Hlk130981446"/>
      <w:r w:rsidR="00FB5A09">
        <w:rPr>
          <w:rFonts w:ascii="Bookman Old Style" w:hAnsi="Bookman Old Style" w:cs="Tahoma"/>
        </w:rPr>
        <w:t>sporządzenia analizy rynku następujących wariantów oszacowania wartości nieruchomości położonych w m. Jabłonna, powiat legionowski, województwo mazowieckie</w:t>
      </w:r>
      <w:r w:rsidR="001D0C76">
        <w:rPr>
          <w:rFonts w:ascii="Bookman Old Style" w:hAnsi="Bookman Old Style" w:cs="Tahoma"/>
        </w:rPr>
        <w:t xml:space="preserve"> przed zleceniem podziału przedmiotowych nieruchomości</w:t>
      </w:r>
      <w:r w:rsidR="00E43264">
        <w:rPr>
          <w:rFonts w:ascii="Bookman Old Style" w:hAnsi="Bookman Old Style" w:cs="Tahoma"/>
        </w:rPr>
        <w:t xml:space="preserve"> – zgodnie </w:t>
      </w:r>
      <w:r w:rsidR="005D4A3D">
        <w:rPr>
          <w:rFonts w:ascii="Bookman Old Style" w:hAnsi="Bookman Old Style" w:cs="Tahoma"/>
        </w:rPr>
        <w:br/>
      </w:r>
      <w:r w:rsidR="00E43264">
        <w:rPr>
          <w:rFonts w:ascii="Bookman Old Style" w:hAnsi="Bookman Old Style" w:cs="Tahoma"/>
        </w:rPr>
        <w:t xml:space="preserve">z koncepcją </w:t>
      </w:r>
      <w:r w:rsidR="005D4A3D">
        <w:rPr>
          <w:rFonts w:ascii="Bookman Old Style" w:hAnsi="Bookman Old Style" w:cs="Tahoma"/>
        </w:rPr>
        <w:t>podziału nieruchomości</w:t>
      </w:r>
      <w:r w:rsidR="001D0C76">
        <w:rPr>
          <w:rFonts w:ascii="Bookman Old Style" w:hAnsi="Bookman Old Style" w:cs="Tahoma"/>
        </w:rPr>
        <w:t xml:space="preserve">: </w:t>
      </w:r>
    </w:p>
    <w:p w14:paraId="0DA02D39" w14:textId="2E3941EF" w:rsidR="00FB5A09" w:rsidRDefault="001D0C76" w:rsidP="00FB5A09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11 zabudowanych budynkami mieszkalnymi działek o pow</w:t>
      </w:r>
      <w:r w:rsidR="00A46033">
        <w:rPr>
          <w:rFonts w:ascii="Bookman Old Style" w:hAnsi="Bookman Old Style" w:cs="Tahoma"/>
        </w:rPr>
        <w:t>ierzchni</w:t>
      </w:r>
      <w:r>
        <w:rPr>
          <w:rFonts w:ascii="Bookman Old Style" w:hAnsi="Bookman Old Style" w:cs="Tahoma"/>
        </w:rPr>
        <w:t xml:space="preserve"> ok</w:t>
      </w:r>
      <w:r w:rsidR="00A46033">
        <w:rPr>
          <w:rFonts w:ascii="Bookman Old Style" w:hAnsi="Bookman Old Style" w:cs="Tahoma"/>
        </w:rPr>
        <w:t>oło</w:t>
      </w:r>
      <w:r>
        <w:rPr>
          <w:rFonts w:ascii="Bookman Old Style" w:hAnsi="Bookman Old Style" w:cs="Tahoma"/>
        </w:rPr>
        <w:t xml:space="preserve"> 600 m2</w:t>
      </w:r>
      <w:r w:rsidR="00C30EBF">
        <w:rPr>
          <w:rFonts w:ascii="Bookman Old Style" w:hAnsi="Bookman Old Style" w:cs="Tahoma"/>
        </w:rPr>
        <w:t>;</w:t>
      </w:r>
    </w:p>
    <w:p w14:paraId="2CAC705C" w14:textId="65A334B4" w:rsidR="00830F25" w:rsidRDefault="00A46033" w:rsidP="00830F25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11 zabudowanych budynkami mieszkalnymi i gospodarczymi nieruchomości składających się każda z działki zabudowanej i niezabudowanej o powierzchni wspólnej około od 800 do 1700 m2;11 </w:t>
      </w:r>
      <w:r w:rsidRPr="00A46033">
        <w:rPr>
          <w:rFonts w:ascii="Bookman Old Style" w:hAnsi="Bookman Old Style" w:cs="Tahoma"/>
        </w:rPr>
        <w:t>zabudowanych budynkami mieszkalnymi i gospodarczymi nieruchomości składających się każda z działki zabudowanej i niezabudowanej o powierzchni wspólnej około od 800 do 1700 m2</w:t>
      </w:r>
      <w:r>
        <w:rPr>
          <w:rFonts w:ascii="Bookman Old Style" w:hAnsi="Bookman Old Style" w:cs="Tahoma"/>
        </w:rPr>
        <w:t xml:space="preserve"> – ale tylko grunt;</w:t>
      </w:r>
    </w:p>
    <w:p w14:paraId="47CD592D" w14:textId="51BDE765" w:rsidR="001D0C76" w:rsidRDefault="00F75654" w:rsidP="00FB5A09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7</w:t>
      </w:r>
      <w:r w:rsidR="001D0C76">
        <w:rPr>
          <w:rFonts w:ascii="Bookman Old Style" w:hAnsi="Bookman Old Style" w:cs="Tahoma"/>
        </w:rPr>
        <w:t xml:space="preserve"> działek zabudowanych budynkami gospodarczymi o powierzchni ok. 600 m2</w:t>
      </w:r>
    </w:p>
    <w:p w14:paraId="0B35E935" w14:textId="16A7139B" w:rsidR="001D0C76" w:rsidRDefault="001D0C76" w:rsidP="00FB5A09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2 działek niezabudowanych o pow. ok. 200 m2</w:t>
      </w:r>
    </w:p>
    <w:p w14:paraId="11D3BE36" w14:textId="0F2C11E8" w:rsidR="006D1DC4" w:rsidRPr="00DD23AB" w:rsidRDefault="00830F25" w:rsidP="00DD23AB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1</w:t>
      </w:r>
      <w:r w:rsidR="001D0C76">
        <w:rPr>
          <w:rFonts w:ascii="Bookman Old Style" w:hAnsi="Bookman Old Style" w:cs="Tahoma"/>
        </w:rPr>
        <w:t xml:space="preserve"> działka zabudowana budynkami gospodarczymi o pow. ok. 6000 m2 </w:t>
      </w:r>
      <w:bookmarkEnd w:id="0"/>
    </w:p>
    <w:p w14:paraId="0334E8A0" w14:textId="1A345F13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>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1FCCEEC9" w14:textId="747CF1A9" w:rsidR="006D1DC4" w:rsidRPr="001D0C76" w:rsidRDefault="001D0C76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Cs/>
          <w:lang w:eastAsia="zh-CN"/>
        </w:rPr>
      </w:pPr>
      <w:r w:rsidRPr="001D0C76">
        <w:rPr>
          <w:rFonts w:ascii="Bookman Old Style" w:eastAsia="Calibri" w:hAnsi="Bookman Old Style" w:cs="Arial"/>
          <w:bCs/>
          <w:lang w:eastAsia="zh-CN"/>
        </w:rPr>
        <w:t>21 dni kalendarzowych od dnia podpisania umowy</w:t>
      </w:r>
      <w:r w:rsidR="00830F25">
        <w:rPr>
          <w:rFonts w:ascii="Bookman Old Style" w:eastAsia="Calibri" w:hAnsi="Bookman Old Style" w:cs="Arial"/>
          <w:bCs/>
          <w:lang w:eastAsia="zh-CN"/>
        </w:rPr>
        <w:t>.</w:t>
      </w:r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BF25CFB" w14:textId="4BDCB781" w:rsidR="00F60F69" w:rsidRPr="001D0C76" w:rsidRDefault="006D1DC4" w:rsidP="001D0C76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4F821510" w14:textId="77777777" w:rsidR="00F60F69" w:rsidRPr="00CA6A38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46307736" w14:textId="28B7A030" w:rsidR="001D0C76" w:rsidRDefault="00F60F69" w:rsidP="00DD23AB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7746AEBF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830F25" w:rsidRPr="00830F25">
          <w:rPr>
            <w:rStyle w:val="Hipercze"/>
            <w:rFonts w:ascii="Bookman Old Style" w:hAnsi="Bookman Old Style" w:cs="Tahoma"/>
          </w:rPr>
          <w:t>bm@pan.pl</w:t>
        </w:r>
      </w:hyperlink>
      <w:r w:rsidRPr="00F60F69">
        <w:rPr>
          <w:rStyle w:val="Hipercze"/>
          <w:rFonts w:ascii="Bookman Old Style" w:hAnsi="Bookman Old Style" w:cs="Tahoma"/>
        </w:rPr>
        <w:t>.</w:t>
      </w:r>
      <w:r w:rsidR="001B6BEE" w:rsidRPr="00F60F69">
        <w:rPr>
          <w:rStyle w:val="Hipercze"/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6DAAD6A3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1D0C7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1</w:t>
      </w:r>
      <w:r w:rsidR="00830F25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4</w:t>
      </w:r>
      <w:r w:rsidR="001D0C7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lutego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202</w:t>
      </w:r>
      <w:r w:rsidR="001D0C7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4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Pr="00CA6A38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1D0C76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1D0C76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t>Załączniki do Zaproszenia:</w:t>
      </w:r>
    </w:p>
    <w:p w14:paraId="78B54A3E" w14:textId="77777777" w:rsidR="00CA6A38" w:rsidRPr="001D0C76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4BBC7631" w14:textId="77777777" w:rsidR="00CA6A38" w:rsidRPr="001D0C76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1D0C76">
        <w:rPr>
          <w:rFonts w:ascii="Bookman Old Style" w:hAnsi="Bookman Old Style" w:cs="Tahoma"/>
          <w:sz w:val="20"/>
          <w:szCs w:val="20"/>
        </w:rPr>
        <w:t>Wzór umowy</w:t>
      </w:r>
    </w:p>
    <w:p w14:paraId="2B1F9A8A" w14:textId="151E001A" w:rsidR="006D1DC4" w:rsidRPr="001D0C76" w:rsidRDefault="00830F25" w:rsidP="003F7C31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1D0C76">
        <w:rPr>
          <w:rFonts w:ascii="Bookman Old Style" w:hAnsi="Bookman Old Style" w:cs="Tahoma"/>
          <w:sz w:val="20"/>
          <w:szCs w:val="20"/>
        </w:rPr>
        <w:t>M</w:t>
      </w:r>
      <w:r w:rsidR="001D0C76" w:rsidRPr="001D0C76">
        <w:rPr>
          <w:rFonts w:ascii="Bookman Old Style" w:hAnsi="Bookman Old Style" w:cs="Tahoma"/>
          <w:sz w:val="20"/>
          <w:szCs w:val="20"/>
        </w:rPr>
        <w:t>apa</w:t>
      </w:r>
      <w:r>
        <w:rPr>
          <w:rFonts w:ascii="Bookman Old Style" w:hAnsi="Bookman Old Style" w:cs="Tahoma"/>
          <w:sz w:val="20"/>
          <w:szCs w:val="20"/>
        </w:rPr>
        <w:t xml:space="preserve"> (załącznik nr 1 i 2)</w:t>
      </w:r>
    </w:p>
    <w:p w14:paraId="72F5A9D6" w14:textId="77777777" w:rsidR="004C1DA2" w:rsidRPr="001D0C76" w:rsidRDefault="004C1DA2" w:rsidP="001D0C76">
      <w:pPr>
        <w:spacing w:line="278" w:lineRule="auto"/>
        <w:jc w:val="both"/>
        <w:rPr>
          <w:rFonts w:ascii="Bookman Old Style" w:hAnsi="Bookman Old Style" w:cs="Tahoma"/>
        </w:rPr>
      </w:pPr>
    </w:p>
    <w:sectPr w:rsidR="004C1DA2" w:rsidRPr="001D0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16A1D"/>
    <w:multiLevelType w:val="hybridMultilevel"/>
    <w:tmpl w:val="5E0C4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1"/>
  </w:num>
  <w:num w:numId="2" w16cid:durableId="1508521766">
    <w:abstractNumId w:val="6"/>
  </w:num>
  <w:num w:numId="3" w16cid:durableId="30613839">
    <w:abstractNumId w:val="5"/>
  </w:num>
  <w:num w:numId="4" w16cid:durableId="505051425">
    <w:abstractNumId w:val="4"/>
  </w:num>
  <w:num w:numId="5" w16cid:durableId="1504855372">
    <w:abstractNumId w:val="13"/>
  </w:num>
  <w:num w:numId="6" w16cid:durableId="139662145">
    <w:abstractNumId w:val="3"/>
  </w:num>
  <w:num w:numId="7" w16cid:durableId="1728452632">
    <w:abstractNumId w:val="2"/>
  </w:num>
  <w:num w:numId="8" w16cid:durableId="985549921">
    <w:abstractNumId w:val="14"/>
  </w:num>
  <w:num w:numId="9" w16cid:durableId="269287702">
    <w:abstractNumId w:val="9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2"/>
  </w:num>
  <w:num w:numId="15" w16cid:durableId="1771126872">
    <w:abstractNumId w:val="7"/>
  </w:num>
  <w:num w:numId="16" w16cid:durableId="1695616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1073F7"/>
    <w:rsid w:val="00150F74"/>
    <w:rsid w:val="00165D2F"/>
    <w:rsid w:val="001B6BEE"/>
    <w:rsid w:val="001C1B89"/>
    <w:rsid w:val="001D0C76"/>
    <w:rsid w:val="00274167"/>
    <w:rsid w:val="00291567"/>
    <w:rsid w:val="002B1D19"/>
    <w:rsid w:val="002C39F1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233BB"/>
    <w:rsid w:val="004800EC"/>
    <w:rsid w:val="004911F9"/>
    <w:rsid w:val="004A7156"/>
    <w:rsid w:val="004B7F79"/>
    <w:rsid w:val="004C1DA2"/>
    <w:rsid w:val="004D51C3"/>
    <w:rsid w:val="004E3BE3"/>
    <w:rsid w:val="0053140B"/>
    <w:rsid w:val="0059306A"/>
    <w:rsid w:val="005A31D2"/>
    <w:rsid w:val="005C4EB2"/>
    <w:rsid w:val="005C52BB"/>
    <w:rsid w:val="005D4A3D"/>
    <w:rsid w:val="0064659D"/>
    <w:rsid w:val="00680340"/>
    <w:rsid w:val="00681C04"/>
    <w:rsid w:val="00686037"/>
    <w:rsid w:val="00686F6B"/>
    <w:rsid w:val="006D1DC4"/>
    <w:rsid w:val="00700DCA"/>
    <w:rsid w:val="00784F28"/>
    <w:rsid w:val="007B1AA3"/>
    <w:rsid w:val="007C5D28"/>
    <w:rsid w:val="00803474"/>
    <w:rsid w:val="00830F25"/>
    <w:rsid w:val="0084631C"/>
    <w:rsid w:val="00867575"/>
    <w:rsid w:val="00885306"/>
    <w:rsid w:val="00912583"/>
    <w:rsid w:val="00962975"/>
    <w:rsid w:val="00982477"/>
    <w:rsid w:val="009973E8"/>
    <w:rsid w:val="009D3F8F"/>
    <w:rsid w:val="009E5BF7"/>
    <w:rsid w:val="00A46033"/>
    <w:rsid w:val="00A80C25"/>
    <w:rsid w:val="00A94E59"/>
    <w:rsid w:val="00B05FE1"/>
    <w:rsid w:val="00B07DBA"/>
    <w:rsid w:val="00B40D4F"/>
    <w:rsid w:val="00B4346B"/>
    <w:rsid w:val="00B46BB8"/>
    <w:rsid w:val="00B64F99"/>
    <w:rsid w:val="00B6555C"/>
    <w:rsid w:val="00BB1552"/>
    <w:rsid w:val="00BD380D"/>
    <w:rsid w:val="00BF592A"/>
    <w:rsid w:val="00C30EBF"/>
    <w:rsid w:val="00C441EB"/>
    <w:rsid w:val="00C553D4"/>
    <w:rsid w:val="00C63C13"/>
    <w:rsid w:val="00C95DC5"/>
    <w:rsid w:val="00CA6A38"/>
    <w:rsid w:val="00CC7AC5"/>
    <w:rsid w:val="00D6360E"/>
    <w:rsid w:val="00D72A7F"/>
    <w:rsid w:val="00D86867"/>
    <w:rsid w:val="00DD23AB"/>
    <w:rsid w:val="00E12D0B"/>
    <w:rsid w:val="00E43264"/>
    <w:rsid w:val="00E93F84"/>
    <w:rsid w:val="00EE66FD"/>
    <w:rsid w:val="00F14DD9"/>
    <w:rsid w:val="00F2553E"/>
    <w:rsid w:val="00F450BF"/>
    <w:rsid w:val="00F573AF"/>
    <w:rsid w:val="00F60F69"/>
    <w:rsid w:val="00F6395E"/>
    <w:rsid w:val="00F75654"/>
    <w:rsid w:val="00FB5A09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432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m@pan.pl" TargetMode="External"/><Relationship Id="rId5" Type="http://schemas.openxmlformats.org/officeDocument/2006/relationships/hyperlink" Target="mailto:b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4</cp:revision>
  <cp:lastPrinted>2024-02-06T12:30:00Z</cp:lastPrinted>
  <dcterms:created xsi:type="dcterms:W3CDTF">2024-02-06T12:23:00Z</dcterms:created>
  <dcterms:modified xsi:type="dcterms:W3CDTF">2024-02-06T12:30:00Z</dcterms:modified>
</cp:coreProperties>
</file>