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5CB3" w14:textId="77777777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 xml:space="preserve">Konkurs na stanowisko dyrektora </w:t>
      </w:r>
    </w:p>
    <w:p w14:paraId="485A1DF6" w14:textId="77777777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>Instytutu Podstaw Inżynierii Środowiska PAN w Zabrzu</w:t>
      </w:r>
    </w:p>
    <w:p w14:paraId="443C4587" w14:textId="77777777" w:rsidR="003739F6" w:rsidRPr="005A59D2" w:rsidRDefault="003739F6" w:rsidP="003739F6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A59D2">
        <w:rPr>
          <w:rFonts w:asciiTheme="minorHAnsi" w:hAnsiTheme="minorHAnsi" w:cstheme="minorHAnsi"/>
          <w:b/>
        </w:rPr>
        <w:t>na 4-letnią kadencję rozpoczynającą się 1 kwietnia 2024 r.</w:t>
      </w:r>
    </w:p>
    <w:p w14:paraId="574419BE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6A9C75B9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>.), Komisja Konkursowa powołana przez Radę Kuratorów Wydziału IV Nauk Technicznych PAN ogłasza konkurs na stanowisko dyrektora Instytutu Podstaw Inżynierii Środowiska PAN w Zabrzu.</w:t>
      </w:r>
    </w:p>
    <w:p w14:paraId="0F5D2309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Konkurs składa się z dwóch etapów obejmujących:</w:t>
      </w:r>
    </w:p>
    <w:p w14:paraId="0315C82C" w14:textId="77777777" w:rsidR="003739F6" w:rsidRPr="005A59D2" w:rsidRDefault="003739F6" w:rsidP="003739F6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ocenę zgłoszeń i dołączonych do nich dokumentów pod względem formalnym oraz ocenę merytoryczną spełniania warunków dotyczących wykształcenia, doświadczenia </w:t>
      </w:r>
      <w:r w:rsidRPr="005A59D2">
        <w:rPr>
          <w:rFonts w:asciiTheme="minorHAnsi" w:hAnsiTheme="minorHAnsi" w:cstheme="minorHAnsi"/>
        </w:rPr>
        <w:br/>
        <w:t>i kwalifikacji zawodowych kandydatów na stanowisko dyrektora;</w:t>
      </w:r>
    </w:p>
    <w:p w14:paraId="75ACE06D" w14:textId="77777777" w:rsidR="003739F6" w:rsidRPr="005A59D2" w:rsidRDefault="003739F6" w:rsidP="003739F6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ocenę wiedzy i predyspozycji kandydatów do kierowania instytutem naukowym oraz rozmowę kwalifikacyjną.</w:t>
      </w:r>
    </w:p>
    <w:p w14:paraId="042AA865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WYMAGANIA NIEZBĘDNE:</w:t>
      </w:r>
    </w:p>
    <w:p w14:paraId="738AD95E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Kandydatem na stanowisko dyrektora Instytutu Podstaw Inżynierii Środowiska PAN w Zabrzu może być osoba, która:</w:t>
      </w:r>
    </w:p>
    <w:p w14:paraId="30C1F192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co najmniej stopień naukowy d</w:t>
      </w:r>
      <w:r w:rsidRPr="005A59D2">
        <w:rPr>
          <w:rFonts w:asciiTheme="minorHAnsi" w:hAnsiTheme="minorHAnsi" w:cstheme="minorHAnsi"/>
          <w:color w:val="000000" w:themeColor="text1"/>
        </w:rPr>
        <w:t xml:space="preserve">oktora w dziedzinie </w:t>
      </w:r>
      <w:r w:rsidRPr="005A59D2">
        <w:rPr>
          <w:rFonts w:asciiTheme="minorHAnsi" w:hAnsiTheme="minorHAnsi" w:cstheme="minorHAnsi"/>
        </w:rPr>
        <w:t>nauk inżynieryjno-technicznych lub technicznych oraz znaczący dorobek naukowy w zakresie problematyki badawczej i rozwojowej uprawianej w IPIŚ PAN;</w:t>
      </w:r>
    </w:p>
    <w:p w14:paraId="1B5D42C9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 doświadczenie w kierowaniu zespołami badawczymi;</w:t>
      </w:r>
    </w:p>
    <w:p w14:paraId="63D7DD34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nie była skazana prawomocnym wyrokiem za umyślne przestępstwo lub przestępstwo skarbowe;</w:t>
      </w:r>
    </w:p>
    <w:p w14:paraId="6B4DF8F7" w14:textId="77777777" w:rsidR="003739F6" w:rsidRPr="005A59D2" w:rsidRDefault="003739F6" w:rsidP="003739F6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korzysta z pełni praw publicznych.</w:t>
      </w:r>
    </w:p>
    <w:p w14:paraId="29551D35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DOKUMENTACJA ZGŁOSZENIA KANDYDATA (złożona na piśmie w 1 egz. </w:t>
      </w:r>
      <w:r w:rsidRPr="005A59D2">
        <w:rPr>
          <w:rFonts w:asciiTheme="minorHAnsi" w:hAnsiTheme="minorHAnsi" w:cstheme="minorHAnsi"/>
          <w:u w:val="single"/>
        </w:rPr>
        <w:t>oraz na nośniku elektronicznym</w:t>
      </w:r>
      <w:r w:rsidRPr="005A59D2">
        <w:rPr>
          <w:rFonts w:asciiTheme="minorHAnsi" w:hAnsiTheme="minorHAnsi" w:cstheme="minorHAnsi"/>
        </w:rPr>
        <w:t>) powinna zawierać:</w:t>
      </w:r>
    </w:p>
    <w:p w14:paraId="414E4F4C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koncepcję funkcjonowania Instytutu opracowaną przez osobę przystępującą do konkursu w formie prezentacji multimedialnej;</w:t>
      </w:r>
    </w:p>
    <w:p w14:paraId="7444F6A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wykaz dorobku naukowego z listą publikacji i wskaźnikami </w:t>
      </w:r>
      <w:proofErr w:type="spellStart"/>
      <w:r w:rsidRPr="005A59D2">
        <w:rPr>
          <w:rFonts w:asciiTheme="minorHAnsi" w:hAnsiTheme="minorHAnsi" w:cstheme="minorHAnsi"/>
        </w:rPr>
        <w:t>bibliometrycznymi</w:t>
      </w:r>
      <w:proofErr w:type="spellEnd"/>
      <w:r w:rsidRPr="005A59D2">
        <w:rPr>
          <w:rFonts w:asciiTheme="minorHAnsi" w:hAnsiTheme="minorHAnsi" w:cstheme="minorHAnsi"/>
        </w:rPr>
        <w:t>;</w:t>
      </w:r>
    </w:p>
    <w:p w14:paraId="14B7D2B8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</w:t>
      </w:r>
      <w:r w:rsidRPr="005A59D2">
        <w:rPr>
          <w:rFonts w:asciiTheme="minorHAnsi" w:hAnsiTheme="minorHAnsi" w:cstheme="minorHAnsi"/>
        </w:rPr>
        <w:lastRenderedPageBreak/>
        <w:t xml:space="preserve">oraz </w:t>
      </w:r>
      <w:r w:rsidRPr="005A59D2">
        <w:rPr>
          <w:rFonts w:asciiTheme="minorHAnsi" w:hAnsiTheme="minorHAnsi" w:cstheme="minorHAnsi"/>
        </w:rPr>
        <w:br/>
        <w:t xml:space="preserve">o posiadanych tytułach lub stopniach naukowych; </w:t>
      </w:r>
    </w:p>
    <w:p w14:paraId="6B1B932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poświadczone za zgodność z oryginałem kopie dokumentów potwierdzających:</w:t>
      </w:r>
    </w:p>
    <w:p w14:paraId="1BE9A68D" w14:textId="77777777" w:rsidR="003739F6" w:rsidRPr="005A59D2" w:rsidRDefault="003739F6" w:rsidP="003739F6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przebieg pracy zawodowej;</w:t>
      </w:r>
    </w:p>
    <w:p w14:paraId="6DA71F19" w14:textId="77777777" w:rsidR="003739F6" w:rsidRPr="005A59D2" w:rsidRDefault="003739F6" w:rsidP="003739F6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posiadany tytuł lub stopień naukowy;</w:t>
      </w:r>
    </w:p>
    <w:p w14:paraId="3F6104E8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oświadczenie, że z chwilą objęcia funkcji dyrektora, Instytut Podstaw Inżynierii Środowiska PAN w Zabrzu będzie podstawowym miejscem pracy kandydata;</w:t>
      </w:r>
    </w:p>
    <w:p w14:paraId="080617D2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korzystaniu z pełni praw publicznych;</w:t>
      </w:r>
    </w:p>
    <w:p w14:paraId="6CCC771A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niekaralności za umyślne przestępstwo lub przestępstwo skarbowe;</w:t>
      </w:r>
    </w:p>
    <w:p w14:paraId="7B0219E7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oświadczenie, o którym mowa w art. 7 ust. 1 ustawy z dnia 18 października 2006 r. </w:t>
      </w:r>
      <w:r w:rsidRPr="005A59D2">
        <w:rPr>
          <w:rFonts w:asciiTheme="minorHAnsi" w:hAnsiTheme="minorHAnsi" w:cstheme="minorHAnsi"/>
        </w:rPr>
        <w:br/>
        <w:t xml:space="preserve">o ujawnianiu informacji o dokumentach organów bezpieczeństwa z lat 1944-1990 oraz treści tych dokumentów (Dz. U. z 2023 r. poz. 342 </w:t>
      </w:r>
      <w:proofErr w:type="spellStart"/>
      <w:r w:rsidRPr="005A59D2">
        <w:rPr>
          <w:rFonts w:asciiTheme="minorHAnsi" w:hAnsiTheme="minorHAnsi" w:cstheme="minorHAnsi"/>
        </w:rPr>
        <w:t>t.j</w:t>
      </w:r>
      <w:proofErr w:type="spellEnd"/>
      <w:r w:rsidRPr="005A59D2">
        <w:rPr>
          <w:rFonts w:asciiTheme="minorHAnsi" w:hAnsiTheme="minorHAnsi" w:cstheme="minorHAnsi"/>
        </w:rPr>
        <w:t>.) lub informację o złożeniu oświadczenia lustracyjnego, jeśli osoba przystępująca do konkursu składała już takie oświadczenie wcześniej. Wymogi te nie dotyczą osób urodzonych po 1 sierpnia 1972 r.;</w:t>
      </w:r>
    </w:p>
    <w:p w14:paraId="1AA89DB2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poświadczoną za zgodność z oryginałem kopię dowodu osobistego lub innego dokumentu potwierdzającego tożsamość;</w:t>
      </w:r>
    </w:p>
    <w:p w14:paraId="51B662FF" w14:textId="77777777" w:rsidR="003739F6" w:rsidRPr="005A59D2" w:rsidRDefault="003739F6" w:rsidP="003739F6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5D00A65A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7CFAC31A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3B1BB8AD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>Materiały informacyjne dotyczące funkcjonowania i działalności Instytutu Podstaw Inżynierii Środowiska PAN w Zabrzu dostępne są na stronie internetowej:</w:t>
      </w:r>
      <w:r w:rsidRPr="005A59D2">
        <w:rPr>
          <w:rStyle w:val="Pogrubienie"/>
          <w:rFonts w:asciiTheme="minorHAnsi" w:hAnsiTheme="minorHAnsi" w:cstheme="minorHAnsi"/>
          <w:shd w:val="clear" w:color="auto" w:fill="FFFFFF"/>
        </w:rPr>
        <w:t> </w:t>
      </w:r>
      <w:hyperlink r:id="rId5" w:tgtFrame="_blank" w:history="1">
        <w:r w:rsidRPr="005A59D2">
          <w:rPr>
            <w:rStyle w:val="Hipercze"/>
            <w:rFonts w:asciiTheme="minorHAnsi" w:eastAsia="Calibri" w:hAnsiTheme="minorHAnsi" w:cstheme="minorHAnsi"/>
            <w:b/>
            <w:bCs/>
            <w:color w:val="007FC8"/>
            <w:bdr w:val="none" w:sz="0" w:space="0" w:color="auto" w:frame="1"/>
            <w:shd w:val="clear" w:color="auto" w:fill="FFFFFF"/>
          </w:rPr>
          <w:t>ipis.zabrze.pl</w:t>
        </w:r>
      </w:hyperlink>
      <w:r w:rsidRPr="005A59D2">
        <w:rPr>
          <w:rFonts w:asciiTheme="minorHAnsi" w:hAnsiTheme="minorHAnsi" w:cstheme="minorHAnsi"/>
        </w:rPr>
        <w:t xml:space="preserve"> Dokumenty należy nadsyłać pocztą w jednym egzemplarzu na adres: Wydział IV Nauk Technicznych PAN, Plac Defilad 1, 00-901 Warszawa, z dopiskiem na kopercie: konkurs na stanowisko dyrektora Instytutu Podstaw Inżynierii Środowiska PAN w Zabrzu lub składać osobiście pod adresem: Wydział IV Nauk Technicznych PAN, Pałac Kultury i Nauki, Warszawa, Plac Defilad 1, pokój 2318 (23 piętro), w godz. od 9.00 do 16.00 (tel. (+48) 22 182 6044).</w:t>
      </w:r>
    </w:p>
    <w:p w14:paraId="3188A4FB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lastRenderedPageBreak/>
        <w:t>Ogłoszenie o konkursie zamieszczono w dniu 16 stycznia 2024.</w:t>
      </w:r>
    </w:p>
    <w:p w14:paraId="622E0CBF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5A59D2">
        <w:rPr>
          <w:rFonts w:asciiTheme="minorHAnsi" w:hAnsiTheme="minorHAnsi" w:cstheme="minorHAnsi"/>
        </w:rPr>
        <w:t xml:space="preserve">Zgłoszenia do konkursu należy składać w terminie 30 dni, liczonych od dnia następującego po dniu ukazania się ogłoszenia o konkursie, tj. </w:t>
      </w:r>
      <w:r w:rsidRPr="005A59D2">
        <w:rPr>
          <w:rFonts w:asciiTheme="minorHAnsi" w:hAnsiTheme="minorHAnsi" w:cstheme="minorHAnsi"/>
          <w:b/>
          <w:bCs/>
        </w:rPr>
        <w:t>do dnia 15 lutego 2024 r.</w:t>
      </w:r>
      <w:r w:rsidRPr="005A59D2">
        <w:rPr>
          <w:rFonts w:asciiTheme="minorHAnsi" w:hAnsiTheme="minorHAnsi" w:cstheme="minorHAnsi"/>
        </w:rPr>
        <w:t xml:space="preserve"> O zachowaniu terminu decyduje </w:t>
      </w:r>
      <w:r w:rsidRPr="005A59D2">
        <w:rPr>
          <w:rFonts w:asciiTheme="minorHAnsi" w:hAnsiTheme="minorHAnsi" w:cstheme="minorHAnsi"/>
          <w:b/>
        </w:rPr>
        <w:t>data wpływu</w:t>
      </w:r>
      <w:r w:rsidRPr="005A59D2">
        <w:rPr>
          <w:rFonts w:asciiTheme="minorHAnsi" w:hAnsiTheme="minorHAnsi" w:cstheme="minorHAnsi"/>
        </w:rPr>
        <w:t xml:space="preserve"> zgłoszenia do Wydziału IV Nauk Technicznych PAN.</w:t>
      </w:r>
    </w:p>
    <w:p w14:paraId="1BABD3E1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  <w:r w:rsidRPr="005A59D2">
        <w:rPr>
          <w:rFonts w:asciiTheme="minorHAnsi" w:hAnsiTheme="minorHAnsi" w:cstheme="minorHAnsi"/>
          <w:b/>
          <w:bCs/>
          <w:u w:val="single"/>
        </w:rPr>
        <w:t>Wszystkie dokumenty należy złożyć w formie papierowej i na nośniku elektronicznym.</w:t>
      </w:r>
    </w:p>
    <w:p w14:paraId="29EC2612" w14:textId="77777777" w:rsidR="003739F6" w:rsidRPr="005A59D2" w:rsidRDefault="003739F6" w:rsidP="003739F6">
      <w:pPr>
        <w:spacing w:after="120" w:line="276" w:lineRule="auto"/>
        <w:jc w:val="both"/>
        <w:rPr>
          <w:rFonts w:asciiTheme="minorHAnsi" w:hAnsiTheme="minorHAnsi" w:cstheme="minorHAnsi"/>
          <w:bCs/>
        </w:rPr>
      </w:pPr>
      <w:r w:rsidRPr="005A59D2">
        <w:rPr>
          <w:rFonts w:asciiTheme="minorHAnsi" w:hAnsiTheme="minorHAnsi" w:cstheme="minorHAnsi"/>
          <w:bCs/>
        </w:rPr>
        <w:t>O dalszych etapach konkursu kandydaci zostaną powiadomieni pisemnie.</w:t>
      </w:r>
    </w:p>
    <w:p w14:paraId="637D5761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www.pan.pl</w:t>
        </w:r>
      </w:hyperlink>
    </w:p>
    <w:p w14:paraId="5A8E1215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iod@pan.pl</w:t>
        </w:r>
      </w:hyperlink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7589469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Podanie danych osobowych jest dobrowolne.</w:t>
      </w:r>
    </w:p>
    <w:p w14:paraId="3C423F62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54867821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 Pani/Pana dane będą przechowywane przez okres niezbędny do przeprowadzenia postępowania konkursowego w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5A59D2">
        <w:rPr>
          <w:rFonts w:asciiTheme="minorHAnsi" w:hAnsiTheme="minorHAnsi" w:cstheme="minorHAnsi"/>
          <w:sz w:val="24"/>
          <w:szCs w:val="24"/>
        </w:rPr>
        <w:t xml:space="preserve"> roku oraz w celu wykonania obowiązków archiwalnych przez Administratora.</w:t>
      </w:r>
    </w:p>
    <w:p w14:paraId="45BB688C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w sposób zautomatyzowany, stosownie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 w:rsidRPr="005A59D2">
        <w:rPr>
          <w:rFonts w:asciiTheme="minorHAnsi" w:eastAsia="Times New Roman" w:hAnsiTheme="minorHAnsi" w:cstheme="minorHAnsi"/>
          <w:sz w:val="24"/>
          <w:szCs w:val="24"/>
        </w:rPr>
        <w:t>zwanym dalej</w:t>
      </w: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„RODO”.</w:t>
      </w:r>
    </w:p>
    <w:p w14:paraId="41A6A58A" w14:textId="77777777" w:rsidR="003739F6" w:rsidRPr="005A59D2" w:rsidRDefault="003739F6" w:rsidP="003739F6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31298171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dotyczących,</w:t>
      </w:r>
    </w:p>
    <w:p w14:paraId="20578B84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16 RODO prawo do sprostowania Pani/Pana danych osobowych,</w:t>
      </w:r>
    </w:p>
    <w:p w14:paraId="59901B05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08698761" w14:textId="77777777" w:rsidR="003739F6" w:rsidRPr="005A59D2" w:rsidRDefault="003739F6" w:rsidP="003739F6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3500E7DC" w14:textId="2100BDC8" w:rsidR="00C1557D" w:rsidRPr="003739F6" w:rsidRDefault="00C1557D" w:rsidP="003739F6"/>
    <w:sectPr w:rsidR="00C1557D" w:rsidRPr="003739F6" w:rsidSect="00DC799D">
      <w:pgSz w:w="11906" w:h="16838"/>
      <w:pgMar w:top="1418" w:right="153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234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292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893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8749794">
    <w:abstractNumId w:val="0"/>
  </w:num>
  <w:num w:numId="5" w16cid:durableId="147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338777">
    <w:abstractNumId w:val="1"/>
  </w:num>
  <w:num w:numId="7" w16cid:durableId="2019379525">
    <w:abstractNumId w:val="0"/>
  </w:num>
  <w:num w:numId="8" w16cid:durableId="242111281">
    <w:abstractNumId w:val="1"/>
  </w:num>
  <w:num w:numId="9" w16cid:durableId="1549952097">
    <w:abstractNumId w:val="0"/>
  </w:num>
  <w:num w:numId="10" w16cid:durableId="1876311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2F"/>
    <w:rsid w:val="00151ACC"/>
    <w:rsid w:val="001B4606"/>
    <w:rsid w:val="0025252F"/>
    <w:rsid w:val="003739F6"/>
    <w:rsid w:val="00487567"/>
    <w:rsid w:val="00524665"/>
    <w:rsid w:val="00833FA2"/>
    <w:rsid w:val="00C1557D"/>
    <w:rsid w:val="00FF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84F1"/>
  <w15:chartTrackingRefBased/>
  <w15:docId w15:val="{EAA5496C-714F-436B-B79B-FC7B0192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25252F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25252F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2525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525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pis.zabrze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Anna Biestek</cp:lastModifiedBy>
  <cp:revision>6</cp:revision>
  <dcterms:created xsi:type="dcterms:W3CDTF">2023-01-16T13:08:00Z</dcterms:created>
  <dcterms:modified xsi:type="dcterms:W3CDTF">2024-01-15T10:42:00Z</dcterms:modified>
</cp:coreProperties>
</file>