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560FCA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327F83" w14:textId="1C974D5A" w:rsidR="00227DEC" w:rsidRPr="003C28A2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4234EA" w:rsidRPr="00A95B89">
        <w:rPr>
          <w:rFonts w:ascii="Arial Narrow" w:hAnsi="Arial Narrow"/>
        </w:rPr>
        <w:t>OG</w:t>
      </w:r>
      <w:r w:rsidR="004234EA" w:rsidRPr="00A95B89">
        <w:rPr>
          <w:rFonts w:ascii="Arial Narrow" w:hAnsi="Arial Narrow" w:cs="Arial"/>
          <w:shd w:val="clear" w:color="auto" w:fill="FFFFFF"/>
        </w:rPr>
        <w:t>.261.1.2023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0529A3C" w14:textId="798EF3C6" w:rsidR="00227DEC" w:rsidRPr="00D50CD5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B17202">
        <w:rPr>
          <w:rFonts w:ascii="Arial" w:hAnsi="Arial" w:cs="Arial"/>
          <w:i/>
          <w:iCs/>
          <w:color w:val="000000"/>
          <w:sz w:val="20"/>
        </w:rPr>
        <w:t>16.11.</w:t>
      </w:r>
      <w:r>
        <w:rPr>
          <w:rFonts w:ascii="Arial" w:hAnsi="Arial" w:cs="Arial"/>
          <w:i/>
          <w:iCs/>
          <w:color w:val="000000"/>
          <w:sz w:val="20"/>
        </w:rPr>
        <w:t>2023 r.</w:t>
      </w:r>
    </w:p>
    <w:p w14:paraId="4BF3BAE0" w14:textId="77777777" w:rsidR="00227DEC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6C20" w14:textId="77777777" w:rsidR="00227DEC" w:rsidRPr="00115DD5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15DD5">
        <w:rPr>
          <w:rFonts w:ascii="Arial" w:hAnsi="Arial" w:cs="Arial"/>
          <w:color w:val="000000"/>
          <w:sz w:val="22"/>
          <w:szCs w:val="22"/>
        </w:rPr>
        <w:t xml:space="preserve">Zamawiający: </w:t>
      </w:r>
    </w:p>
    <w:p w14:paraId="2FBCF53F" w14:textId="77777777" w:rsidR="00227DEC" w:rsidRPr="00227DEC" w:rsidRDefault="00227DEC" w:rsidP="00227DEC">
      <w:pPr>
        <w:ind w:left="0" w:firstLine="0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nazwa: POLSKA AKADEMIA NAUK</w:t>
      </w:r>
    </w:p>
    <w:p w14:paraId="7F1941C2" w14:textId="77777777" w:rsidR="00227DEC" w:rsidRPr="00227DEC" w:rsidRDefault="00227DEC" w:rsidP="00227DE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227DEC">
        <w:rPr>
          <w:rFonts w:ascii="Arial" w:eastAsia="Calibri" w:hAnsi="Arial" w:cs="Arial"/>
          <w:sz w:val="22"/>
          <w:szCs w:val="22"/>
          <w:lang w:eastAsia="en-US"/>
        </w:rPr>
        <w:t>adres: Plac Defilad 1, 00-901 Warszawa</w:t>
      </w:r>
    </w:p>
    <w:p w14:paraId="06FCA172" w14:textId="77777777" w:rsidR="00227DEC" w:rsidRPr="00B060DD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060DD">
        <w:rPr>
          <w:rFonts w:ascii="Arial" w:eastAsia="Calibri" w:hAnsi="Arial" w:cs="Arial"/>
          <w:sz w:val="22"/>
          <w:szCs w:val="22"/>
          <w:lang w:eastAsia="en-US"/>
        </w:rPr>
        <w:t>e-mail: kancelaria@pan.pl</w:t>
      </w:r>
    </w:p>
    <w:p w14:paraId="6F39D85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2D4AD0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99BD2DE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4A0CD10D" w14:textId="18D5B881" w:rsidR="004234EA" w:rsidRDefault="00227DEC" w:rsidP="004234EA">
      <w:pPr>
        <w:pStyle w:val="Nagwek1"/>
        <w:jc w:val="both"/>
        <w:rPr>
          <w:rFonts w:ascii="Arial" w:hAnsi="Arial" w:cs="Arial"/>
        </w:rPr>
      </w:pPr>
      <w:r w:rsidRPr="004234EA">
        <w:rPr>
          <w:rFonts w:ascii="Arial" w:hAnsi="Arial" w:cs="Arial"/>
          <w:b w:val="0"/>
          <w:bCs w:val="0"/>
        </w:rPr>
        <w:t>Dotyczy: prowadzonej procedury w sprawie udzielenia zamówienia publicznego pn</w:t>
      </w:r>
      <w:r w:rsidR="004234EA" w:rsidRPr="004234EA">
        <w:rPr>
          <w:rFonts w:ascii="Arial" w:hAnsi="Arial" w:cs="Arial"/>
          <w:b w:val="0"/>
          <w:bCs w:val="0"/>
        </w:rPr>
        <w:t>.</w:t>
      </w:r>
      <w:r w:rsidR="004234EA" w:rsidRPr="004234EA">
        <w:rPr>
          <w:rFonts w:ascii="Arial" w:hAnsi="Arial" w:cs="Arial"/>
        </w:rPr>
        <w:t xml:space="preserve"> </w:t>
      </w:r>
      <w:r w:rsidRPr="004234EA">
        <w:rPr>
          <w:rFonts w:ascii="Arial" w:hAnsi="Arial" w:cs="Arial"/>
        </w:rPr>
        <w:t>„</w:t>
      </w:r>
      <w:r w:rsidR="004234EA" w:rsidRPr="004234EA">
        <w:rPr>
          <w:rFonts w:ascii="Arial" w:hAnsi="Arial" w:cs="Arial"/>
        </w:rPr>
        <w:t>Rozeznanie rynku cen z możliwością udzielenia zamówienia na:</w:t>
      </w:r>
    </w:p>
    <w:p w14:paraId="3917501E" w14:textId="77777777" w:rsidR="00B17202" w:rsidRPr="00B17202" w:rsidRDefault="00B17202" w:rsidP="00B17202">
      <w:pPr>
        <w:widowControl/>
        <w:shd w:val="clear" w:color="auto" w:fill="FFFFFF"/>
        <w:suppressAutoHyphens w:val="0"/>
        <w:autoSpaceDE w:val="0"/>
        <w:spacing w:after="160" w:line="230" w:lineRule="exact"/>
        <w:ind w:left="0" w:firstLine="0"/>
        <w:rPr>
          <w:rFonts w:ascii="Arial" w:eastAsia="Calibri" w:hAnsi="Arial" w:cs="Arial"/>
          <w:b/>
          <w:i/>
          <w:iCs/>
          <w:spacing w:val="-9"/>
          <w:sz w:val="18"/>
          <w:szCs w:val="18"/>
          <w:lang w:eastAsia="en-US"/>
        </w:rPr>
      </w:pPr>
      <w:r w:rsidRPr="00B17202">
        <w:rPr>
          <w:rFonts w:ascii="Arial" w:eastAsia="Calibri" w:hAnsi="Arial" w:cs="Arial"/>
          <w:b/>
          <w:sz w:val="22"/>
          <w:szCs w:val="22"/>
          <w:lang w:eastAsia="en-US"/>
        </w:rPr>
        <w:t>kompleksową usługę cateringu konferencyjnego podczas konferencji z cyklu „Badania kosmiczne” organizowanej w Gdyni, w dn. 23.11.2023 r. przez Oddział PAN w Gdańsku.</w:t>
      </w:r>
    </w:p>
    <w:p w14:paraId="29D7B526" w14:textId="38B82DDD" w:rsidR="004234EA" w:rsidRPr="004234EA" w:rsidRDefault="004234EA" w:rsidP="004234EA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 w:val="16"/>
          <w:szCs w:val="16"/>
        </w:rPr>
      </w:pPr>
    </w:p>
    <w:p w14:paraId="0C8FF1B5" w14:textId="534D3EB5" w:rsidR="00227DEC" w:rsidRDefault="00227DEC" w:rsidP="004234EA">
      <w:pPr>
        <w:spacing w:line="276" w:lineRule="auto"/>
        <w:ind w:left="0" w:firstLine="0"/>
        <w:jc w:val="left"/>
        <w:rPr>
          <w:rFonts w:ascii="Bookman Old Style" w:hAnsi="Bookman Old Style"/>
          <w:sz w:val="22"/>
          <w:szCs w:val="22"/>
        </w:rPr>
      </w:pPr>
    </w:p>
    <w:p w14:paraId="622F36FE" w14:textId="77777777" w:rsidR="00227DEC" w:rsidRPr="00D31A0C" w:rsidRDefault="00227DEC" w:rsidP="00227DE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485DA6FC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BDBDCED" w14:textId="77777777" w:rsidR="00227DEC" w:rsidRPr="00BF732F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CB73F99" w14:textId="4248A387" w:rsidR="00227DEC" w:rsidRDefault="00227DEC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B17202">
        <w:rPr>
          <w:rFonts w:ascii="Arial" w:hAnsi="Arial" w:cs="Arial"/>
          <w:sz w:val="22"/>
          <w:szCs w:val="22"/>
        </w:rPr>
        <w:t>: OLMAR Anna Rusak,</w:t>
      </w:r>
    </w:p>
    <w:p w14:paraId="29B795B0" w14:textId="43B8CBBA" w:rsidR="00B17202" w:rsidRPr="00A95085" w:rsidRDefault="00B17202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81-537 Gdynia, ul. Łużycka 8B.</w:t>
      </w:r>
    </w:p>
    <w:p w14:paraId="2D0F9FB5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6EB56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31F14E" w14:textId="77777777" w:rsidR="00227DEC" w:rsidRPr="00C45683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F88CA0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FFB21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8774A7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92ED0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E9D096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7D992B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69D2AC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4234EA"/>
    <w:rsid w:val="00890982"/>
    <w:rsid w:val="00B060DD"/>
    <w:rsid w:val="00B1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Iwona Żywot</cp:lastModifiedBy>
  <cp:revision>2</cp:revision>
  <dcterms:created xsi:type="dcterms:W3CDTF">2023-11-16T11:27:00Z</dcterms:created>
  <dcterms:modified xsi:type="dcterms:W3CDTF">2023-11-16T11:27:00Z</dcterms:modified>
</cp:coreProperties>
</file>