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FD74D" w14:textId="77777777" w:rsidR="007176A6" w:rsidRDefault="007176A6" w:rsidP="007176A6">
      <w:pPr>
        <w:rPr>
          <w:sz w:val="24"/>
          <w:szCs w:val="24"/>
        </w:rPr>
      </w:pPr>
    </w:p>
    <w:p w14:paraId="6A63A6AC" w14:textId="77777777" w:rsidR="007176A6" w:rsidRPr="00AA2313" w:rsidRDefault="007176A6" w:rsidP="007176A6">
      <w:pPr>
        <w:rPr>
          <w:sz w:val="24"/>
          <w:szCs w:val="24"/>
        </w:rPr>
      </w:pPr>
    </w:p>
    <w:p w14:paraId="0BFDFE83" w14:textId="77777777" w:rsidR="007176A6" w:rsidRDefault="007176A6" w:rsidP="007176A6">
      <w:pPr>
        <w:jc w:val="center"/>
        <w:rPr>
          <w:b/>
          <w:sz w:val="24"/>
          <w:szCs w:val="24"/>
        </w:rPr>
      </w:pPr>
      <w:r w:rsidRPr="00AA2313">
        <w:rPr>
          <w:b/>
          <w:sz w:val="24"/>
          <w:szCs w:val="24"/>
        </w:rPr>
        <w:t>Zawiadomienie o wyborze dyrektora</w:t>
      </w:r>
    </w:p>
    <w:p w14:paraId="0DE0E63A" w14:textId="77777777" w:rsidR="007176A6" w:rsidRPr="007176A6" w:rsidRDefault="007176A6" w:rsidP="007176A6">
      <w:pPr>
        <w:jc w:val="center"/>
        <w:rPr>
          <w:rFonts w:cs="Calibri"/>
          <w:b/>
          <w:bCs/>
          <w:sz w:val="24"/>
          <w:szCs w:val="24"/>
        </w:rPr>
      </w:pPr>
      <w:r w:rsidRPr="007176A6">
        <w:rPr>
          <w:rFonts w:cs="Calibri"/>
          <w:b/>
          <w:bCs/>
          <w:sz w:val="24"/>
          <w:szCs w:val="24"/>
        </w:rPr>
        <w:t xml:space="preserve">Instytutu Slawistyki PAN </w:t>
      </w:r>
    </w:p>
    <w:p w14:paraId="337E4B6D" w14:textId="1D06185A" w:rsidR="007176A6" w:rsidRPr="007176A6" w:rsidRDefault="007176A6" w:rsidP="007176A6">
      <w:pPr>
        <w:jc w:val="center"/>
        <w:rPr>
          <w:b/>
          <w:bCs/>
        </w:rPr>
      </w:pPr>
      <w:r w:rsidRPr="007176A6">
        <w:rPr>
          <w:rFonts w:cs="Calibri"/>
          <w:b/>
          <w:bCs/>
          <w:sz w:val="24"/>
          <w:szCs w:val="24"/>
        </w:rPr>
        <w:t xml:space="preserve">z siedzibą przy ul. Bartoszewicza 1b, m. 17 00-337 Warszawa </w:t>
      </w:r>
    </w:p>
    <w:p w14:paraId="0F206706" w14:textId="77777777" w:rsidR="007176A6" w:rsidRDefault="007176A6" w:rsidP="007176A6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691CFD29" w14:textId="77777777" w:rsidR="007176A6" w:rsidRPr="00AA2313" w:rsidRDefault="007176A6" w:rsidP="007176A6">
      <w:pPr>
        <w:pStyle w:val="Bezodstpw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1828FFA3" w14:textId="65C5CE4E" w:rsidR="007176A6" w:rsidRPr="00002806" w:rsidRDefault="007176A6" w:rsidP="007176A6">
      <w:pPr>
        <w:jc w:val="both"/>
        <w:rPr>
          <w:b/>
        </w:rPr>
      </w:pPr>
      <w:r>
        <w:rPr>
          <w:sz w:val="24"/>
          <w:szCs w:val="24"/>
        </w:rPr>
        <w:t>Na podstawie</w:t>
      </w:r>
      <w:r w:rsidRPr="00AA2313">
        <w:rPr>
          <w:sz w:val="24"/>
          <w:szCs w:val="24"/>
        </w:rPr>
        <w:t xml:space="preserve"> </w:t>
      </w:r>
      <w:r w:rsidRPr="00AA2313">
        <w:rPr>
          <w:rFonts w:cs="Arial"/>
          <w:sz w:val="24"/>
          <w:szCs w:val="24"/>
        </w:rPr>
        <w:t>§</w:t>
      </w:r>
      <w:r w:rsidR="00147D4E">
        <w:rPr>
          <w:rFonts w:cs="Arial"/>
          <w:sz w:val="24"/>
          <w:szCs w:val="24"/>
        </w:rPr>
        <w:t xml:space="preserve"> </w:t>
      </w:r>
      <w:r w:rsidRPr="00AA2313">
        <w:rPr>
          <w:rFonts w:cs="Arial"/>
          <w:sz w:val="24"/>
          <w:szCs w:val="24"/>
        </w:rPr>
        <w:t>1</w:t>
      </w:r>
      <w:r w:rsidRPr="00AA2313">
        <w:rPr>
          <w:sz w:val="24"/>
          <w:szCs w:val="24"/>
        </w:rPr>
        <w:t xml:space="preserve">2 rozporządzenia Ministra Nauki i Szkolnictwa Wyższego z dnia 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>22 listopada 2010 r. w sprawie konkursu na stanowisko dyrektora instytu</w:t>
      </w:r>
      <w:r>
        <w:rPr>
          <w:sz w:val="24"/>
          <w:szCs w:val="24"/>
        </w:rPr>
        <w:t>tu naukowego Polskiej Akademii N</w:t>
      </w:r>
      <w:r w:rsidRPr="00AA2313">
        <w:rPr>
          <w:sz w:val="24"/>
          <w:szCs w:val="24"/>
        </w:rPr>
        <w:t>auk (Dz. U.</w:t>
      </w:r>
      <w:r>
        <w:rPr>
          <w:sz w:val="24"/>
          <w:szCs w:val="24"/>
        </w:rPr>
        <w:t xml:space="preserve"> z 2021. poz. 45 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.)</w:t>
      </w:r>
      <w:r w:rsidRPr="00AA2313">
        <w:rPr>
          <w:sz w:val="24"/>
          <w:szCs w:val="24"/>
        </w:rPr>
        <w:t xml:space="preserve"> uprzejmie informujemy, że Komisja Konkursowa d</w:t>
      </w:r>
      <w:r>
        <w:rPr>
          <w:sz w:val="24"/>
          <w:szCs w:val="24"/>
        </w:rPr>
        <w:t>o</w:t>
      </w:r>
      <w:r w:rsidRPr="00AA2313">
        <w:rPr>
          <w:sz w:val="24"/>
          <w:szCs w:val="24"/>
        </w:rPr>
        <w:t xml:space="preserve"> przeprowadzenia konkursu na stanowisko dyrektora</w:t>
      </w:r>
      <w:r>
        <w:rPr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Instytutu Slawistyki PAN z siedzibą przy ul. Bartoszewicza 1b, m. 17 00-337 Warszawa </w:t>
      </w:r>
      <w:r w:rsidRPr="00AA2313">
        <w:rPr>
          <w:sz w:val="24"/>
          <w:szCs w:val="24"/>
        </w:rPr>
        <w:t>w wyniku postępo</w:t>
      </w:r>
      <w:r>
        <w:rPr>
          <w:sz w:val="24"/>
          <w:szCs w:val="24"/>
        </w:rPr>
        <w:t xml:space="preserve">wania konkursowego uchwałą Nr 4/2023 z dnia </w:t>
      </w:r>
      <w:r w:rsidR="00147D4E">
        <w:rPr>
          <w:sz w:val="24"/>
          <w:szCs w:val="24"/>
        </w:rPr>
        <w:t>13 października</w:t>
      </w:r>
      <w:r>
        <w:rPr>
          <w:sz w:val="24"/>
          <w:szCs w:val="24"/>
        </w:rPr>
        <w:t xml:space="preserve"> 2023 r</w:t>
      </w:r>
      <w:r w:rsidRPr="00AA2313">
        <w:rPr>
          <w:sz w:val="24"/>
          <w:szCs w:val="24"/>
        </w:rPr>
        <w:t>. wyłoniła kandydaturę</w:t>
      </w:r>
      <w:r w:rsidR="00147D4E">
        <w:rPr>
          <w:sz w:val="24"/>
          <w:szCs w:val="24"/>
        </w:rPr>
        <w:t xml:space="preserve"> dr hab. Ewy </w:t>
      </w:r>
      <w:proofErr w:type="spellStart"/>
      <w:r w:rsidR="00147D4E">
        <w:rPr>
          <w:sz w:val="24"/>
          <w:szCs w:val="24"/>
        </w:rPr>
        <w:t>Golachowskiej</w:t>
      </w:r>
      <w:proofErr w:type="spellEnd"/>
      <w:r w:rsidR="00147D4E">
        <w:rPr>
          <w:sz w:val="24"/>
          <w:szCs w:val="24"/>
        </w:rPr>
        <w:t xml:space="preserve">, prof. IS PAN </w:t>
      </w:r>
      <w:r w:rsidRPr="00AA2313">
        <w:rPr>
          <w:sz w:val="24"/>
          <w:szCs w:val="24"/>
        </w:rPr>
        <w:t xml:space="preserve">na stanowisko dyrektora </w:t>
      </w:r>
      <w:r>
        <w:rPr>
          <w:rFonts w:cs="Calibri"/>
          <w:sz w:val="24"/>
          <w:szCs w:val="24"/>
        </w:rPr>
        <w:t>Instytutu Slawistyki PAN z siedzibą przy ul. Bartoszewicza 1b, m. 17 00-337 Warszawa.</w:t>
      </w:r>
    </w:p>
    <w:p w14:paraId="77E3DFB6" w14:textId="4B94B026" w:rsidR="007176A6" w:rsidRPr="00002806" w:rsidRDefault="007176A6" w:rsidP="007176A6">
      <w:pPr>
        <w:jc w:val="both"/>
        <w:rPr>
          <w:b/>
        </w:rPr>
      </w:pPr>
      <w:r w:rsidRPr="00AA2313">
        <w:rPr>
          <w:sz w:val="24"/>
          <w:szCs w:val="24"/>
        </w:rPr>
        <w:t>Zgodnie z rozstrzygnięciem konkursu</w:t>
      </w:r>
      <w:r>
        <w:rPr>
          <w:sz w:val="24"/>
          <w:szCs w:val="24"/>
        </w:rPr>
        <w:t>,</w:t>
      </w:r>
      <w:r w:rsidRPr="00AA2313">
        <w:rPr>
          <w:sz w:val="24"/>
          <w:szCs w:val="24"/>
        </w:rPr>
        <w:t xml:space="preserve"> Prezes PAN</w:t>
      </w:r>
      <w:r>
        <w:rPr>
          <w:sz w:val="24"/>
          <w:szCs w:val="24"/>
        </w:rPr>
        <w:t xml:space="preserve"> z </w:t>
      </w:r>
      <w:r w:rsidRPr="001D02AB">
        <w:rPr>
          <w:sz w:val="24"/>
          <w:szCs w:val="24"/>
        </w:rPr>
        <w:t>dniem</w:t>
      </w:r>
      <w:r>
        <w:rPr>
          <w:sz w:val="24"/>
          <w:szCs w:val="24"/>
        </w:rPr>
        <w:t xml:space="preserve"> </w:t>
      </w:r>
      <w:r w:rsidR="00147D4E">
        <w:rPr>
          <w:sz w:val="24"/>
          <w:szCs w:val="24"/>
        </w:rPr>
        <w:t>1 listopada</w:t>
      </w:r>
      <w:r>
        <w:rPr>
          <w:sz w:val="24"/>
          <w:szCs w:val="24"/>
        </w:rPr>
        <w:t xml:space="preserve"> 2023 r. </w:t>
      </w:r>
      <w:r w:rsidRPr="001D02AB"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 xml:space="preserve">powierzy </w:t>
      </w:r>
      <w:r>
        <w:rPr>
          <w:sz w:val="24"/>
          <w:szCs w:val="24"/>
        </w:rPr>
        <w:t xml:space="preserve"> </w:t>
      </w:r>
      <w:r w:rsidR="00147D4E">
        <w:rPr>
          <w:sz w:val="24"/>
          <w:szCs w:val="24"/>
        </w:rPr>
        <w:t xml:space="preserve">dr hab. Ewie </w:t>
      </w:r>
      <w:proofErr w:type="spellStart"/>
      <w:r w:rsidR="00147D4E">
        <w:rPr>
          <w:sz w:val="24"/>
          <w:szCs w:val="24"/>
        </w:rPr>
        <w:t>Golachowskiej</w:t>
      </w:r>
      <w:proofErr w:type="spellEnd"/>
      <w:r w:rsidR="00147D4E">
        <w:rPr>
          <w:sz w:val="24"/>
          <w:szCs w:val="24"/>
        </w:rPr>
        <w:t xml:space="preserve">, prof. IS PAN </w:t>
      </w:r>
      <w:r w:rsidRPr="00AA2313">
        <w:rPr>
          <w:sz w:val="24"/>
          <w:szCs w:val="24"/>
        </w:rPr>
        <w:t xml:space="preserve">funkcję dyrektora </w:t>
      </w:r>
      <w:r>
        <w:rPr>
          <w:rFonts w:cs="Calibri"/>
          <w:sz w:val="24"/>
          <w:szCs w:val="24"/>
        </w:rPr>
        <w:t xml:space="preserve">Instytutu Slawistyki PAN z siedzibą przy ul. Bartoszewicza 1b, m. 17 </w:t>
      </w:r>
      <w:r w:rsidR="00147D4E">
        <w:rPr>
          <w:rFonts w:cs="Calibri"/>
          <w:sz w:val="24"/>
          <w:szCs w:val="24"/>
        </w:rPr>
        <w:t xml:space="preserve">w </w:t>
      </w:r>
      <w:r>
        <w:rPr>
          <w:rFonts w:cs="Calibri"/>
          <w:sz w:val="24"/>
          <w:szCs w:val="24"/>
        </w:rPr>
        <w:t>Warszaw</w:t>
      </w:r>
      <w:r w:rsidR="00147D4E">
        <w:rPr>
          <w:rFonts w:cs="Calibri"/>
          <w:sz w:val="24"/>
          <w:szCs w:val="24"/>
        </w:rPr>
        <w:t>ie</w:t>
      </w:r>
      <w:r>
        <w:rPr>
          <w:rFonts w:cs="Calibri"/>
          <w:sz w:val="24"/>
          <w:szCs w:val="24"/>
        </w:rPr>
        <w:t xml:space="preserve"> </w:t>
      </w:r>
      <w:r w:rsidRPr="00AA2313">
        <w:rPr>
          <w:sz w:val="24"/>
          <w:szCs w:val="24"/>
        </w:rPr>
        <w:t xml:space="preserve">na okres 4-letniej kadencji, tj. do </w:t>
      </w:r>
      <w:r>
        <w:rPr>
          <w:sz w:val="24"/>
          <w:szCs w:val="24"/>
        </w:rPr>
        <w:t>dnia</w:t>
      </w:r>
      <w:r w:rsidR="00147D4E">
        <w:rPr>
          <w:sz w:val="24"/>
          <w:szCs w:val="24"/>
        </w:rPr>
        <w:t xml:space="preserve"> 31 października </w:t>
      </w:r>
      <w:r>
        <w:rPr>
          <w:sz w:val="24"/>
          <w:szCs w:val="24"/>
        </w:rPr>
        <w:t xml:space="preserve">2027 </w:t>
      </w:r>
      <w:r w:rsidRPr="001D02AB">
        <w:rPr>
          <w:sz w:val="24"/>
          <w:szCs w:val="24"/>
        </w:rPr>
        <w:t>r.</w:t>
      </w:r>
    </w:p>
    <w:p w14:paraId="7C0A3E9A" w14:textId="77777777" w:rsidR="007176A6" w:rsidRDefault="007176A6" w:rsidP="007176A6">
      <w:pPr>
        <w:spacing w:line="360" w:lineRule="auto"/>
        <w:ind w:firstLine="708"/>
        <w:jc w:val="both"/>
        <w:rPr>
          <w:sz w:val="24"/>
          <w:szCs w:val="24"/>
        </w:rPr>
      </w:pPr>
    </w:p>
    <w:p w14:paraId="301092F5" w14:textId="77777777" w:rsidR="007176A6" w:rsidRPr="00AA2313" w:rsidRDefault="007176A6" w:rsidP="007176A6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</w:p>
    <w:p w14:paraId="06E281F8" w14:textId="77777777" w:rsidR="007176A6" w:rsidRPr="00AA2313" w:rsidRDefault="007176A6" w:rsidP="007176A6">
      <w:pPr>
        <w:spacing w:line="360" w:lineRule="auto"/>
        <w:ind w:firstLine="708"/>
        <w:jc w:val="both"/>
        <w:rPr>
          <w:sz w:val="24"/>
          <w:szCs w:val="24"/>
        </w:rPr>
      </w:pPr>
    </w:p>
    <w:p w14:paraId="2B29BC50" w14:textId="77777777" w:rsidR="002A3296" w:rsidRDefault="002A3296"/>
    <w:sectPr w:rsidR="002A3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6A6"/>
    <w:rsid w:val="00147D4E"/>
    <w:rsid w:val="002A3296"/>
    <w:rsid w:val="007176A6"/>
    <w:rsid w:val="0095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704AE"/>
  <w15:chartTrackingRefBased/>
  <w15:docId w15:val="{C36CB408-CA56-477D-ABB2-98A103B6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6A6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7176A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925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Dorota Widejko</cp:lastModifiedBy>
  <cp:revision>3</cp:revision>
  <dcterms:created xsi:type="dcterms:W3CDTF">2023-06-27T11:35:00Z</dcterms:created>
  <dcterms:modified xsi:type="dcterms:W3CDTF">2023-10-18T07:14:00Z</dcterms:modified>
</cp:coreProperties>
</file>