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4053A" w14:textId="6F5FB83E" w:rsidR="00023663" w:rsidRDefault="00023663" w:rsidP="00A367B2">
      <w:pPr>
        <w:ind w:left="5664" w:firstLine="708"/>
      </w:pPr>
      <w:r>
        <w:t>Warszawa, 30.08.2023 r.</w:t>
      </w:r>
    </w:p>
    <w:p w14:paraId="536E3346" w14:textId="19142820" w:rsidR="00AC5699" w:rsidRDefault="00AC5699" w:rsidP="00AC5699">
      <w:r>
        <w:t>Numer sprawy: BKIN.261.5.23</w:t>
      </w:r>
    </w:p>
    <w:p w14:paraId="7EC07BD9" w14:textId="77777777" w:rsidR="00AC5699" w:rsidRDefault="00AC5699" w:rsidP="00AC5699">
      <w:r>
        <w:t xml:space="preserve">Dotyczy: </w:t>
      </w:r>
      <w:r w:rsidRPr="00AC5699">
        <w:t>Zaproszenie do składania ofert w celu rozeznania rynku cen na usługi PR (Public relations) dla Polskiej Akademii Nauk, z możliwością udzielenia zamówienia</w:t>
      </w:r>
    </w:p>
    <w:p w14:paraId="21398F89" w14:textId="77777777" w:rsidR="00AC5699" w:rsidRDefault="00AC5699" w:rsidP="00AC5699"/>
    <w:p w14:paraId="779F595B" w14:textId="799BC800" w:rsidR="00AC5699" w:rsidRDefault="00AC5699" w:rsidP="00AC5699">
      <w:r>
        <w:t>Informujemy, że Zamawiający na podstawie pkt 9 podpunkt 9) niniejszego Zaproszenia do składania ofert</w:t>
      </w:r>
      <w:r w:rsidR="00023663">
        <w:t xml:space="preserve">, dokonał </w:t>
      </w:r>
      <w:r w:rsidRPr="00AC5699">
        <w:t>tylko czynności szacowania wartości zamówienia na podstawie dokonanego rozeznania rynku w oparciu o złożone oferty do niniejszego Zaproszenia bez dokonania wyboru oferty i nieudzielenia zamówienia na podstawie niniejszego Zaproszenia do składania ofert</w:t>
      </w:r>
      <w:r>
        <w:t>.</w:t>
      </w:r>
    </w:p>
    <w:p w14:paraId="2A92B64C" w14:textId="77777777" w:rsidR="00AC5699" w:rsidRDefault="00AC5699" w:rsidP="00AC5699"/>
    <w:p w14:paraId="3A74A01D" w14:textId="0F26BFE2" w:rsidR="001E544E" w:rsidRDefault="001E544E" w:rsidP="00AC5699"/>
    <w:sectPr w:rsidR="001E54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D5A"/>
    <w:rsid w:val="00023663"/>
    <w:rsid w:val="001E544E"/>
    <w:rsid w:val="002F5D5A"/>
    <w:rsid w:val="00734AA1"/>
    <w:rsid w:val="00A367B2"/>
    <w:rsid w:val="00AC5699"/>
    <w:rsid w:val="00C122B6"/>
    <w:rsid w:val="00D40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4DC31"/>
  <w15:chartTrackingRefBased/>
  <w15:docId w15:val="{47A03801-4ACA-45F2-9EAE-AA797FFCC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0236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501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Murawska</dc:creator>
  <cp:keywords/>
  <dc:description/>
  <cp:lastModifiedBy>Marzena Murawska</cp:lastModifiedBy>
  <cp:revision>2</cp:revision>
  <dcterms:created xsi:type="dcterms:W3CDTF">2023-08-30T13:01:00Z</dcterms:created>
  <dcterms:modified xsi:type="dcterms:W3CDTF">2023-08-30T13:01:00Z</dcterms:modified>
</cp:coreProperties>
</file>