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B0529" w14:textId="32DFD8BB" w:rsidR="00A77B3E" w:rsidRPr="006C364F" w:rsidRDefault="008E4CE6">
      <w:pPr>
        <w:jc w:val="center"/>
        <w:rPr>
          <w:b/>
          <w:caps/>
        </w:rPr>
      </w:pPr>
      <w:r w:rsidRPr="006C364F">
        <w:rPr>
          <w:b/>
          <w:caps/>
        </w:rPr>
        <w:t xml:space="preserve">Uchwała Nr </w:t>
      </w:r>
      <w:r w:rsidR="00557419">
        <w:rPr>
          <w:b/>
          <w:caps/>
        </w:rPr>
        <w:t>2/2023</w:t>
      </w:r>
      <w:r w:rsidRPr="006C364F">
        <w:rPr>
          <w:b/>
          <w:caps/>
        </w:rPr>
        <w:br/>
        <w:t>Zgromadzenia Ogólnego Polskiej Akademii Nauk</w:t>
      </w:r>
    </w:p>
    <w:p w14:paraId="3E01CF49" w14:textId="77777777" w:rsidR="00A77B3E" w:rsidRPr="006C364F" w:rsidRDefault="008E4CE6">
      <w:pPr>
        <w:spacing w:before="280" w:after="280"/>
        <w:jc w:val="center"/>
        <w:rPr>
          <w:b/>
          <w:caps/>
        </w:rPr>
      </w:pPr>
      <w:r w:rsidRPr="006C364F">
        <w:t>z dnia 22 czerwca 2023 r.</w:t>
      </w:r>
    </w:p>
    <w:p w14:paraId="6679F1BE" w14:textId="77777777" w:rsidR="00A77B3E" w:rsidRPr="006C364F" w:rsidRDefault="008E4CE6">
      <w:pPr>
        <w:keepNext/>
        <w:spacing w:after="480"/>
        <w:jc w:val="center"/>
      </w:pPr>
      <w:r w:rsidRPr="006C364F">
        <w:rPr>
          <w:b/>
        </w:rPr>
        <w:t>w sprawie statutu Polskiej Akademii Nauk</w:t>
      </w:r>
    </w:p>
    <w:p w14:paraId="6F3BF823" w14:textId="77777777" w:rsidR="00A77B3E" w:rsidRPr="006C364F" w:rsidRDefault="008E4CE6">
      <w:pPr>
        <w:keepLines/>
        <w:spacing w:before="120" w:after="120"/>
        <w:ind w:firstLine="227"/>
      </w:pPr>
      <w:r w:rsidRPr="006C364F">
        <w:t>Na podstawie art. 4 ust. 2 ustawy z dnia 30 kwietnia 2010 r. o Polskiej Akademii Nauk (</w:t>
      </w:r>
      <w:proofErr w:type="spellStart"/>
      <w:r w:rsidRPr="006C364F">
        <w:t>t.j</w:t>
      </w:r>
      <w:proofErr w:type="spellEnd"/>
      <w:r w:rsidRPr="006C364F">
        <w:t>. Dz. U. z 2020 r. poz. 1796) uchwala się co następuje:</w:t>
      </w:r>
    </w:p>
    <w:p w14:paraId="6AAB490E" w14:textId="77777777" w:rsidR="00D57E4F" w:rsidRPr="006C364F" w:rsidRDefault="008E4CE6">
      <w:pPr>
        <w:keepNext/>
        <w:spacing w:before="280"/>
        <w:jc w:val="center"/>
      </w:pPr>
      <w:r w:rsidRPr="006C364F">
        <w:rPr>
          <w:b/>
        </w:rPr>
        <w:t>§ 1. </w:t>
      </w:r>
    </w:p>
    <w:p w14:paraId="481E7F1E" w14:textId="77777777" w:rsidR="00A77B3E" w:rsidRPr="006C364F" w:rsidRDefault="008E4CE6">
      <w:pPr>
        <w:keepLines/>
        <w:spacing w:before="120" w:after="120"/>
        <w:ind w:firstLine="340"/>
      </w:pPr>
      <w:r w:rsidRPr="006C364F">
        <w:t>Zgromadzenie Ogólne Polskiej Akademii Nauk uchwala statut Polskiej Akademii Nauk, stanowiący załącznik do niniejszej uchwały.</w:t>
      </w:r>
    </w:p>
    <w:p w14:paraId="54FF845A" w14:textId="77777777" w:rsidR="00D57E4F" w:rsidRPr="006C364F" w:rsidRDefault="008E4CE6">
      <w:pPr>
        <w:keepNext/>
        <w:spacing w:before="280"/>
        <w:jc w:val="center"/>
      </w:pPr>
      <w:r w:rsidRPr="006C364F">
        <w:rPr>
          <w:b/>
        </w:rPr>
        <w:t>§ 2. </w:t>
      </w:r>
    </w:p>
    <w:p w14:paraId="69856475" w14:textId="188158BB" w:rsidR="00A77B3E" w:rsidRPr="006C364F" w:rsidRDefault="008E4CE6">
      <w:pPr>
        <w:keepLines/>
        <w:spacing w:before="120" w:after="120"/>
        <w:ind w:firstLine="340"/>
      </w:pPr>
      <w:r w:rsidRPr="006C364F">
        <w:t xml:space="preserve">Traci moc uchwała Nr 8/2010 Zgromadzenia Ogólnego Polskiej Akademii Nauk z dnia 24 listopada 2010 r., zatwierdzona przez Prezesa Rady Ministrów w dniu 28 grudnia 2010 r., zmieniona uchwałą Nr 8/2012 Zgromadzenia Ogólnego Polskiej Akademii Nauk z dnia 25 września 2012 r., </w:t>
      </w:r>
      <w:r w:rsidR="008F73AC" w:rsidRPr="006C364F">
        <w:t>zatwierdzoną</w:t>
      </w:r>
      <w:r w:rsidRPr="006C364F">
        <w:t xml:space="preserve"> przez Prezesa Rady Ministrów w dniu 26 listopada 2012 r., zmieniona uchwałą Nr 1/2015 Zgromadzenia Ogólnego Polskiej Akademii Nauk z dnia 19 marca 2015 r., zatwierdzoną przez Prezesa Rady Ministrów w dniu 8 czerwca 2015 r., zmieniona uchwałą Nr 4/2018 Zgromadzenia Ogólnego Polskiej Akademii Nauk z dnia 21 czerwca 2018 r., zatwierdzoną przez Prezesa Rady Ministrów w dniu 6 września 2018 r., zmieniona uchwałą Nr 4/2020 Zgromadzenia Ogólnego Polskiej Akademii Nauk z dnia 3 grudnia 2020 r., zatwierdzoną przez Prezesa Rady Ministrów w dniu 8 lutego 2021 r. oraz zmieniona uchwałą Nr 3/2021 Zgromadzenia Ogólnego Polskiej Akademii Nauk z dnia 24 czerwca 2021 r., zatwierdzoną przez Prezesa Rady Ministrów w dniu 25 sierpnia 2021 r.</w:t>
      </w:r>
    </w:p>
    <w:p w14:paraId="3D6BCEB2" w14:textId="77777777" w:rsidR="00D57E4F" w:rsidRPr="006C364F" w:rsidRDefault="008E4CE6">
      <w:pPr>
        <w:keepNext/>
        <w:spacing w:before="280"/>
        <w:jc w:val="center"/>
      </w:pPr>
      <w:r w:rsidRPr="006C364F">
        <w:rPr>
          <w:b/>
        </w:rPr>
        <w:t>§ 3. </w:t>
      </w:r>
    </w:p>
    <w:p w14:paraId="7CEA986B" w14:textId="77777777" w:rsidR="00A77B3E" w:rsidRPr="006C364F" w:rsidRDefault="008E4CE6" w:rsidP="00ED7AF8">
      <w:pPr>
        <w:keepLines/>
        <w:spacing w:before="120" w:after="120"/>
        <w:ind w:firstLine="340"/>
        <w:jc w:val="left"/>
      </w:pPr>
      <w:r w:rsidRPr="006C364F">
        <w:t>Uchwała wchodzi w życie po zatwierdzeniu przez Prezesa Rady Ministrów.</w:t>
      </w:r>
    </w:p>
    <w:p w14:paraId="017C7156" w14:textId="77777777" w:rsidR="00A935B9" w:rsidRPr="006C364F" w:rsidRDefault="00A935B9" w:rsidP="00ED7AF8">
      <w:pPr>
        <w:keepLines/>
        <w:spacing w:before="120" w:after="120"/>
        <w:ind w:firstLine="340"/>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933"/>
      </w:tblGrid>
      <w:tr w:rsidR="00A935B9" w:rsidRPr="006C364F" w14:paraId="130C4874" w14:textId="77777777" w:rsidTr="00A935B9">
        <w:tc>
          <w:tcPr>
            <w:tcW w:w="5040" w:type="dxa"/>
            <w:tcBorders>
              <w:top w:val="nil"/>
              <w:left w:val="nil"/>
              <w:bottom w:val="nil"/>
              <w:right w:val="nil"/>
            </w:tcBorders>
            <w:tcMar>
              <w:top w:w="100" w:type="dxa"/>
              <w:left w:w="108" w:type="dxa"/>
              <w:bottom w:w="0" w:type="dxa"/>
              <w:right w:w="108" w:type="dxa"/>
            </w:tcMar>
          </w:tcPr>
          <w:p w14:paraId="6AD950FD" w14:textId="77777777" w:rsidR="00A935B9" w:rsidRPr="006C364F" w:rsidRDefault="00A935B9"/>
        </w:tc>
        <w:tc>
          <w:tcPr>
            <w:tcW w:w="5040" w:type="dxa"/>
            <w:tcBorders>
              <w:top w:val="nil"/>
              <w:left w:val="nil"/>
              <w:bottom w:val="nil"/>
              <w:right w:val="nil"/>
            </w:tcBorders>
            <w:tcMar>
              <w:top w:w="100" w:type="dxa"/>
              <w:left w:w="108" w:type="dxa"/>
              <w:bottom w:w="0" w:type="dxa"/>
              <w:right w:w="108" w:type="dxa"/>
            </w:tcMar>
          </w:tcPr>
          <w:p w14:paraId="2E04F11F" w14:textId="77777777" w:rsidR="00A935B9" w:rsidRPr="006C364F" w:rsidRDefault="00A935B9">
            <w:pPr>
              <w:jc w:val="center"/>
            </w:pPr>
            <w:r w:rsidRPr="006C364F">
              <w:t xml:space="preserve">Prezes </w:t>
            </w:r>
          </w:p>
          <w:p w14:paraId="0EA30BCE" w14:textId="77777777" w:rsidR="00A935B9" w:rsidRPr="006C364F" w:rsidRDefault="00A935B9">
            <w:pPr>
              <w:jc w:val="center"/>
            </w:pPr>
            <w:r w:rsidRPr="006C364F">
              <w:t>Polskiej Akademii Nauk</w:t>
            </w:r>
          </w:p>
          <w:p w14:paraId="200893A3" w14:textId="77777777" w:rsidR="00A935B9" w:rsidRPr="006C364F" w:rsidRDefault="00A935B9"/>
          <w:p w14:paraId="041497BB" w14:textId="77777777" w:rsidR="00A935B9" w:rsidRDefault="00A935B9"/>
          <w:p w14:paraId="30CA6508" w14:textId="77777777" w:rsidR="008613FA" w:rsidRPr="006C364F" w:rsidRDefault="008613FA"/>
          <w:p w14:paraId="250D874D" w14:textId="77777777" w:rsidR="00A935B9" w:rsidRPr="006C364F" w:rsidRDefault="00A935B9">
            <w:pPr>
              <w:jc w:val="center"/>
            </w:pPr>
            <w:r w:rsidRPr="006C364F">
              <w:rPr>
                <w:b/>
              </w:rPr>
              <w:t>Marek Konarzewski</w:t>
            </w:r>
          </w:p>
        </w:tc>
      </w:tr>
    </w:tbl>
    <w:p w14:paraId="6BE5559B" w14:textId="7332DE06" w:rsidR="00A935B9" w:rsidRPr="006C364F" w:rsidRDefault="00A935B9" w:rsidP="00ED7AF8">
      <w:pPr>
        <w:keepLines/>
        <w:spacing w:before="120" w:after="120"/>
        <w:ind w:firstLine="340"/>
        <w:jc w:val="left"/>
        <w:sectPr w:rsidR="00A935B9" w:rsidRPr="006C364F">
          <w:endnotePr>
            <w:numFmt w:val="decimal"/>
          </w:endnotePr>
          <w:pgSz w:w="11906" w:h="16838"/>
          <w:pgMar w:top="1417" w:right="1020" w:bottom="992" w:left="1020" w:header="708" w:footer="708" w:gutter="0"/>
          <w:cols w:space="708"/>
          <w:docGrid w:linePitch="360"/>
        </w:sectPr>
      </w:pPr>
    </w:p>
    <w:p w14:paraId="58121E6F" w14:textId="43C1B309" w:rsidR="00A77B3E" w:rsidRDefault="008E4CE6" w:rsidP="00355095">
      <w:pPr>
        <w:keepNext/>
        <w:spacing w:before="120" w:after="120" w:line="276" w:lineRule="auto"/>
        <w:ind w:left="4087"/>
        <w:jc w:val="left"/>
      </w:pPr>
      <w:r w:rsidRPr="006C364F">
        <w:lastRenderedPageBreak/>
        <w:fldChar w:fldCharType="begin"/>
      </w:r>
      <w:r w:rsidRPr="006C364F">
        <w:fldChar w:fldCharType="end"/>
      </w:r>
      <w:r w:rsidRPr="006C364F">
        <w:t xml:space="preserve">Załącznik do uchwały Nr </w:t>
      </w:r>
      <w:r w:rsidR="00557419">
        <w:t>2/2023</w:t>
      </w:r>
      <w:r w:rsidRPr="006C364F">
        <w:br/>
        <w:t>Zgromadzenia Ogólnego Polskiej Akademii Nauk</w:t>
      </w:r>
      <w:r w:rsidRPr="006C364F">
        <w:br/>
        <w:t>z dnia 22 czerwca 2023 r.</w:t>
      </w:r>
    </w:p>
    <w:p w14:paraId="169849D2" w14:textId="77777777" w:rsidR="00355095" w:rsidRPr="006C364F" w:rsidRDefault="00355095" w:rsidP="00355095">
      <w:pPr>
        <w:keepNext/>
        <w:spacing w:before="120" w:after="120"/>
        <w:ind w:left="4087"/>
        <w:jc w:val="left"/>
      </w:pPr>
    </w:p>
    <w:p w14:paraId="4A265D5E" w14:textId="52DE8779" w:rsidR="00A77B3E" w:rsidRPr="006C364F" w:rsidRDefault="008E4CE6">
      <w:pPr>
        <w:keepNext/>
        <w:spacing w:after="480"/>
        <w:jc w:val="center"/>
      </w:pPr>
      <w:r w:rsidRPr="006C364F">
        <w:rPr>
          <w:b/>
        </w:rPr>
        <w:t>ST</w:t>
      </w:r>
      <w:r w:rsidR="001D3992" w:rsidRPr="006C364F">
        <w:rPr>
          <w:b/>
        </w:rPr>
        <w:t>A</w:t>
      </w:r>
      <w:r w:rsidR="00E269E2" w:rsidRPr="006C364F">
        <w:rPr>
          <w:b/>
        </w:rPr>
        <w:t>T</w:t>
      </w:r>
      <w:r w:rsidRPr="006C364F">
        <w:rPr>
          <w:b/>
        </w:rPr>
        <w:t>UT POLSKIEJ AKADEMII NAUK</w:t>
      </w:r>
    </w:p>
    <w:p w14:paraId="3CD8BF35" w14:textId="77777777" w:rsidR="00A77B3E" w:rsidRPr="006C364F" w:rsidRDefault="008E4CE6">
      <w:pPr>
        <w:spacing w:before="120" w:after="120"/>
        <w:ind w:firstLine="227"/>
        <w:jc w:val="center"/>
        <w:rPr>
          <w:u w:color="000000"/>
        </w:rPr>
      </w:pPr>
      <w:r w:rsidRPr="006C364F">
        <w:rPr>
          <w:b/>
        </w:rPr>
        <w:t>POSTANOWIENIA OGÓLNE</w:t>
      </w:r>
    </w:p>
    <w:p w14:paraId="622C28D9" w14:textId="77777777" w:rsidR="00D57E4F" w:rsidRPr="006C364F" w:rsidRDefault="008E4CE6">
      <w:pPr>
        <w:keepNext/>
        <w:spacing w:before="280"/>
        <w:jc w:val="center"/>
      </w:pPr>
      <w:r w:rsidRPr="006C364F">
        <w:rPr>
          <w:b/>
        </w:rPr>
        <w:t>§ 1. </w:t>
      </w:r>
    </w:p>
    <w:p w14:paraId="5327E971" w14:textId="77777777" w:rsidR="00A77B3E" w:rsidRPr="006C364F" w:rsidRDefault="008E4CE6">
      <w:pPr>
        <w:keepLines/>
        <w:spacing w:before="120" w:after="120"/>
        <w:ind w:firstLine="340"/>
        <w:rPr>
          <w:u w:color="000000"/>
        </w:rPr>
      </w:pPr>
      <w:r w:rsidRPr="006C364F">
        <w:rPr>
          <w:u w:color="000000"/>
        </w:rPr>
        <w:t>Oficjalnym skrótem nazwy Polskiej Akademii Nauk, zwanej dalej „Akademią”, jest „PAN”.</w:t>
      </w:r>
    </w:p>
    <w:p w14:paraId="3D33815F" w14:textId="77777777" w:rsidR="00D57E4F" w:rsidRPr="006C364F" w:rsidRDefault="008E4CE6">
      <w:pPr>
        <w:keepNext/>
        <w:spacing w:before="280"/>
        <w:jc w:val="center"/>
      </w:pPr>
      <w:r w:rsidRPr="006C364F">
        <w:rPr>
          <w:b/>
        </w:rPr>
        <w:t>§ 2. </w:t>
      </w:r>
    </w:p>
    <w:p w14:paraId="7BF6F3DF" w14:textId="77777777" w:rsidR="00A77B3E" w:rsidRPr="006C364F" w:rsidRDefault="008E4CE6">
      <w:pPr>
        <w:keepLines/>
        <w:spacing w:before="120" w:after="120"/>
        <w:ind w:firstLine="340"/>
        <w:rPr>
          <w:u w:color="000000"/>
        </w:rPr>
      </w:pPr>
      <w:r w:rsidRPr="006C364F">
        <w:rPr>
          <w:u w:color="000000"/>
        </w:rPr>
        <w:t>Tłumaczenie nazwy Akademii na język angielski brzmi: „</w:t>
      </w:r>
      <w:proofErr w:type="spellStart"/>
      <w:r w:rsidRPr="006C364F">
        <w:rPr>
          <w:u w:color="000000"/>
        </w:rPr>
        <w:t>Polish</w:t>
      </w:r>
      <w:proofErr w:type="spellEnd"/>
      <w:r w:rsidRPr="006C364F">
        <w:rPr>
          <w:u w:color="000000"/>
        </w:rPr>
        <w:t xml:space="preserve"> </w:t>
      </w:r>
      <w:proofErr w:type="spellStart"/>
      <w:r w:rsidRPr="006C364F">
        <w:rPr>
          <w:u w:color="000000"/>
        </w:rPr>
        <w:t>Academy</w:t>
      </w:r>
      <w:proofErr w:type="spellEnd"/>
      <w:r w:rsidRPr="006C364F">
        <w:rPr>
          <w:u w:color="000000"/>
        </w:rPr>
        <w:t xml:space="preserve"> of </w:t>
      </w:r>
      <w:proofErr w:type="spellStart"/>
      <w:r w:rsidRPr="006C364F">
        <w:rPr>
          <w:u w:color="000000"/>
        </w:rPr>
        <w:t>Sciences</w:t>
      </w:r>
      <w:proofErr w:type="spellEnd"/>
      <w:r w:rsidRPr="006C364F">
        <w:rPr>
          <w:u w:color="000000"/>
        </w:rPr>
        <w:t>”, a oficjalnym skrótem nazwy Akademii w języku angielskim jest „PAS”.</w:t>
      </w:r>
    </w:p>
    <w:p w14:paraId="4BF6B476" w14:textId="77777777" w:rsidR="00D57E4F" w:rsidRPr="006C364F" w:rsidRDefault="008E4CE6">
      <w:pPr>
        <w:keepNext/>
        <w:spacing w:before="280"/>
        <w:jc w:val="center"/>
      </w:pPr>
      <w:r w:rsidRPr="006C364F">
        <w:rPr>
          <w:b/>
        </w:rPr>
        <w:t>§ 3. </w:t>
      </w:r>
    </w:p>
    <w:p w14:paraId="5275F5D9" w14:textId="77777777" w:rsidR="00A77B3E" w:rsidRPr="006C364F" w:rsidRDefault="008E4CE6">
      <w:pPr>
        <w:keepLines/>
        <w:spacing w:before="120" w:after="120"/>
        <w:ind w:firstLine="340"/>
        <w:rPr>
          <w:u w:color="000000"/>
        </w:rPr>
      </w:pPr>
      <w:r w:rsidRPr="006C364F">
        <w:rPr>
          <w:u w:color="000000"/>
        </w:rPr>
        <w:t>Akademia posiada znak graficzny – logo, którego wzór określa uchwała Prezydium Akademii.</w:t>
      </w:r>
    </w:p>
    <w:p w14:paraId="12655DA7" w14:textId="77777777" w:rsidR="00A77B3E" w:rsidRPr="006C364F" w:rsidRDefault="008E4CE6">
      <w:pPr>
        <w:keepNext/>
        <w:keepLines/>
        <w:jc w:val="center"/>
        <w:rPr>
          <w:u w:color="000000"/>
        </w:rPr>
      </w:pPr>
      <w:r w:rsidRPr="006C364F">
        <w:rPr>
          <w:b/>
        </w:rPr>
        <w:t>Rozdział I.</w:t>
      </w:r>
      <w:r w:rsidRPr="006C364F">
        <w:rPr>
          <w:u w:color="000000"/>
        </w:rPr>
        <w:br/>
      </w:r>
      <w:r w:rsidRPr="006C364F">
        <w:rPr>
          <w:b/>
          <w:u w:color="000000"/>
        </w:rPr>
        <w:t>ZGROMADZENIE OGÓLNE AKADEMII</w:t>
      </w:r>
    </w:p>
    <w:p w14:paraId="55C67EA6" w14:textId="77777777" w:rsidR="00D57E4F" w:rsidRPr="006C364F" w:rsidRDefault="008E4CE6">
      <w:pPr>
        <w:keepNext/>
        <w:spacing w:before="280"/>
        <w:jc w:val="center"/>
      </w:pPr>
      <w:r w:rsidRPr="006C364F">
        <w:rPr>
          <w:b/>
        </w:rPr>
        <w:t>§ 4. </w:t>
      </w:r>
    </w:p>
    <w:p w14:paraId="3AF57BE0" w14:textId="77777777" w:rsidR="00A77B3E" w:rsidRPr="006C364F" w:rsidRDefault="008E4CE6">
      <w:pPr>
        <w:keepLines/>
        <w:spacing w:before="120" w:after="120"/>
        <w:ind w:firstLine="340"/>
        <w:rPr>
          <w:u w:color="000000"/>
        </w:rPr>
      </w:pPr>
      <w:r w:rsidRPr="006C364F">
        <w:rPr>
          <w:u w:color="000000"/>
        </w:rPr>
        <w:t>Podstawową formą działania Zgromadzenia Ogólnego Akademii są sesje plenarne, w których uczestniczą wszyscy członkowie krajowi Akademii.</w:t>
      </w:r>
    </w:p>
    <w:p w14:paraId="769E047B" w14:textId="77777777" w:rsidR="00D57E4F" w:rsidRPr="006C364F" w:rsidRDefault="008E4CE6">
      <w:pPr>
        <w:keepNext/>
        <w:spacing w:before="280"/>
        <w:jc w:val="center"/>
      </w:pPr>
      <w:r w:rsidRPr="006C364F">
        <w:rPr>
          <w:b/>
        </w:rPr>
        <w:t>§ 5. </w:t>
      </w:r>
    </w:p>
    <w:p w14:paraId="271EE729" w14:textId="77777777" w:rsidR="00A77B3E" w:rsidRPr="006C364F" w:rsidRDefault="008E4CE6">
      <w:pPr>
        <w:keepLines/>
        <w:spacing w:before="120" w:after="120"/>
        <w:ind w:firstLine="340"/>
        <w:rPr>
          <w:u w:color="000000"/>
        </w:rPr>
      </w:pPr>
      <w:r w:rsidRPr="006C364F">
        <w:t>1. </w:t>
      </w:r>
      <w:r w:rsidRPr="006C364F">
        <w:rPr>
          <w:u w:color="000000"/>
        </w:rPr>
        <w:t>Sesje Zgromadzenia Ogólnego Akademii zwołuje i przewodniczy im Prezes Akademii. Sesjom Zgromadzenia Ogólnego może także przewodniczyć wyznaczony przez Prezesa Akademii wiceprezes Akademii.</w:t>
      </w:r>
    </w:p>
    <w:p w14:paraId="6796C8C3" w14:textId="77777777" w:rsidR="00A77B3E" w:rsidRPr="006C364F" w:rsidRDefault="008E4CE6">
      <w:pPr>
        <w:keepLines/>
        <w:spacing w:before="120" w:after="120"/>
        <w:ind w:firstLine="340"/>
        <w:rPr>
          <w:u w:color="000000"/>
        </w:rPr>
      </w:pPr>
      <w:r w:rsidRPr="006C364F">
        <w:t>2. </w:t>
      </w:r>
      <w:r w:rsidRPr="006C364F">
        <w:rPr>
          <w:u w:color="000000"/>
        </w:rPr>
        <w:t>Sesje zwyczajne Zgromadzenia Ogólnego Akademii Prezes Akademii zwołuje nie rzadziej niż dwa razy w roku kalendarzowym.</w:t>
      </w:r>
    </w:p>
    <w:p w14:paraId="1EA0DBE0" w14:textId="77777777" w:rsidR="00A77B3E" w:rsidRPr="006C364F" w:rsidRDefault="008E4CE6">
      <w:pPr>
        <w:keepLines/>
        <w:spacing w:before="120" w:after="120"/>
        <w:ind w:firstLine="340"/>
        <w:rPr>
          <w:u w:color="000000"/>
        </w:rPr>
      </w:pPr>
      <w:r w:rsidRPr="006C364F">
        <w:t>3. </w:t>
      </w:r>
      <w:r w:rsidRPr="006C364F">
        <w:rPr>
          <w:u w:color="000000"/>
        </w:rPr>
        <w:t>Sesje zwyczajne Zgromadzenia Ogólnego Akademii obradują zgodnie z programem uchwalonym przez Prezydium Akademii na wniosek Prezesa Akademii i zatwierdzonym przez Zgromadzenie Ogólne Akademii.</w:t>
      </w:r>
    </w:p>
    <w:p w14:paraId="1C1FDD98" w14:textId="77777777" w:rsidR="00A77B3E" w:rsidRPr="006C364F" w:rsidRDefault="008E4CE6">
      <w:pPr>
        <w:keepLines/>
        <w:spacing w:before="120" w:after="120"/>
        <w:ind w:firstLine="340"/>
        <w:rPr>
          <w:u w:color="000000"/>
        </w:rPr>
      </w:pPr>
      <w:r w:rsidRPr="006C364F">
        <w:t>4. </w:t>
      </w:r>
      <w:r w:rsidRPr="006C364F">
        <w:rPr>
          <w:u w:color="000000"/>
        </w:rPr>
        <w:t>Uchwały Zgromadzenia Ogólnego Akademii podejmowane są zwykłą większością głosów przy obecności co najmniej 1/3 liczby członków krajowych Akademii.</w:t>
      </w:r>
    </w:p>
    <w:p w14:paraId="0D84D30F" w14:textId="77777777" w:rsidR="00A77B3E" w:rsidRPr="006C364F" w:rsidRDefault="008E4CE6">
      <w:pPr>
        <w:keepLines/>
        <w:spacing w:before="120" w:after="120"/>
        <w:ind w:firstLine="340"/>
        <w:rPr>
          <w:u w:color="000000"/>
        </w:rPr>
      </w:pPr>
      <w:r w:rsidRPr="006C364F">
        <w:t>5. </w:t>
      </w:r>
      <w:r w:rsidRPr="006C364F">
        <w:rPr>
          <w:u w:color="000000"/>
        </w:rPr>
        <w:t>Sesje Zgromadzenia Ogólnego Akademii mogą być przeprowadzane przy użyciu środków komunikacji elektronicznej, zapewniających w szczególności:</w:t>
      </w:r>
    </w:p>
    <w:p w14:paraId="3BA19AD3" w14:textId="3FFED869" w:rsidR="00A77B3E" w:rsidRPr="006C364F" w:rsidRDefault="008E4CE6">
      <w:pPr>
        <w:spacing w:before="120" w:after="120"/>
        <w:ind w:left="340" w:hanging="227"/>
        <w:rPr>
          <w:u w:color="000000"/>
        </w:rPr>
      </w:pPr>
      <w:r w:rsidRPr="006C364F">
        <w:t>1) </w:t>
      </w:r>
      <w:r w:rsidRPr="006C364F">
        <w:rPr>
          <w:u w:color="000000"/>
        </w:rPr>
        <w:t>transmisj</w:t>
      </w:r>
      <w:r w:rsidR="00C9065F" w:rsidRPr="006C364F">
        <w:rPr>
          <w:u w:color="000000"/>
        </w:rPr>
        <w:t>ę</w:t>
      </w:r>
      <w:r w:rsidRPr="006C364F">
        <w:rPr>
          <w:u w:color="000000"/>
        </w:rPr>
        <w:t xml:space="preserve"> sesji w czasie rzeczywistym między jej uczestnikami</w:t>
      </w:r>
      <w:r w:rsidR="00BB1126" w:rsidRPr="006C364F">
        <w:rPr>
          <w:u w:color="000000"/>
        </w:rPr>
        <w:t>;</w:t>
      </w:r>
    </w:p>
    <w:p w14:paraId="41BD6938" w14:textId="7DD1EE16" w:rsidR="00A77B3E" w:rsidRPr="006C364F" w:rsidRDefault="008E4CE6">
      <w:pPr>
        <w:spacing w:before="120" w:after="120"/>
        <w:ind w:left="340" w:hanging="227"/>
        <w:rPr>
          <w:u w:color="000000"/>
        </w:rPr>
      </w:pPr>
      <w:r w:rsidRPr="006C364F">
        <w:t>2) </w:t>
      </w:r>
      <w:r w:rsidRPr="006C364F">
        <w:rPr>
          <w:u w:color="000000"/>
        </w:rPr>
        <w:t>wielostronną komunikacj</w:t>
      </w:r>
      <w:r w:rsidR="00C9065F" w:rsidRPr="006C364F">
        <w:rPr>
          <w:u w:color="000000"/>
        </w:rPr>
        <w:t>ę</w:t>
      </w:r>
      <w:r w:rsidRPr="006C364F">
        <w:rPr>
          <w:u w:color="000000"/>
        </w:rPr>
        <w:t xml:space="preserve"> w czasie rzeczywistym, w ramach której uczestnicy sesji mogą wypowiadać się w jej toku</w:t>
      </w:r>
    </w:p>
    <w:p w14:paraId="1A7A57A5" w14:textId="77777777" w:rsidR="00A77B3E" w:rsidRPr="006C364F" w:rsidRDefault="008E4CE6">
      <w:pPr>
        <w:keepLines/>
        <w:spacing w:before="120" w:after="120"/>
        <w:ind w:left="567" w:hanging="113"/>
        <w:rPr>
          <w:u w:color="000000"/>
        </w:rPr>
      </w:pPr>
      <w:r w:rsidRPr="006C364F">
        <w:t>- </w:t>
      </w:r>
      <w:r w:rsidRPr="006C364F">
        <w:rPr>
          <w:u w:color="000000"/>
        </w:rPr>
        <w:t>z zachowaniem niezbędnych zasad bezpieczeństwa.</w:t>
      </w:r>
    </w:p>
    <w:p w14:paraId="628127A9" w14:textId="77777777" w:rsidR="00D57E4F" w:rsidRPr="006C364F" w:rsidRDefault="008E4CE6">
      <w:pPr>
        <w:keepNext/>
        <w:spacing w:before="280"/>
        <w:jc w:val="center"/>
      </w:pPr>
      <w:r w:rsidRPr="006C364F">
        <w:rPr>
          <w:b/>
        </w:rPr>
        <w:t>§ 6. </w:t>
      </w:r>
    </w:p>
    <w:p w14:paraId="0FDB6C9E" w14:textId="77777777" w:rsidR="00A77B3E" w:rsidRPr="006C364F" w:rsidRDefault="008E4CE6">
      <w:pPr>
        <w:keepLines/>
        <w:spacing w:before="120" w:after="120"/>
        <w:ind w:firstLine="340"/>
        <w:rPr>
          <w:u w:color="000000"/>
        </w:rPr>
      </w:pPr>
      <w:r w:rsidRPr="006C364F">
        <w:rPr>
          <w:u w:color="000000"/>
        </w:rPr>
        <w:t>Sesje nadzwyczajne Zgromadzenia Ogólnego Akademii Prezes Akademii zwołuje w przypadkach określonych w art. 16 ust. 3 ustawy o Polskiej Akademii Nauk.</w:t>
      </w:r>
    </w:p>
    <w:p w14:paraId="6FE2A44A" w14:textId="77777777" w:rsidR="00D57E4F" w:rsidRPr="006C364F" w:rsidRDefault="008E4CE6">
      <w:pPr>
        <w:keepNext/>
        <w:spacing w:before="280"/>
        <w:jc w:val="center"/>
      </w:pPr>
      <w:r w:rsidRPr="006C364F">
        <w:rPr>
          <w:b/>
        </w:rPr>
        <w:lastRenderedPageBreak/>
        <w:t>§ 7. </w:t>
      </w:r>
    </w:p>
    <w:p w14:paraId="64C5A23E" w14:textId="77777777" w:rsidR="00A77B3E" w:rsidRPr="006C364F" w:rsidRDefault="008E4CE6">
      <w:pPr>
        <w:keepLines/>
        <w:spacing w:before="120" w:after="120"/>
        <w:ind w:firstLine="340"/>
        <w:rPr>
          <w:u w:color="000000"/>
        </w:rPr>
      </w:pPr>
      <w:r w:rsidRPr="006C364F">
        <w:rPr>
          <w:u w:color="000000"/>
        </w:rPr>
        <w:t>Prezes Akademii zawiadamia członków krajowych Akademii o terminie sesji nie później niż 14 dni przed wyznaczonym terminem sesji oraz przesyła porządek obrad wraz z materiałami.</w:t>
      </w:r>
    </w:p>
    <w:p w14:paraId="0CEE0C01" w14:textId="77777777" w:rsidR="00D57E4F" w:rsidRPr="006C364F" w:rsidRDefault="008E4CE6">
      <w:pPr>
        <w:keepNext/>
        <w:spacing w:before="280"/>
        <w:jc w:val="center"/>
      </w:pPr>
      <w:r w:rsidRPr="006C364F">
        <w:rPr>
          <w:b/>
        </w:rPr>
        <w:t>§ 8. </w:t>
      </w:r>
    </w:p>
    <w:p w14:paraId="234F2FEC" w14:textId="77777777" w:rsidR="00A77B3E" w:rsidRPr="006C364F" w:rsidRDefault="008E4CE6">
      <w:pPr>
        <w:keepLines/>
        <w:spacing w:before="120" w:after="120"/>
        <w:ind w:firstLine="340"/>
        <w:rPr>
          <w:u w:color="000000"/>
        </w:rPr>
      </w:pPr>
      <w:r w:rsidRPr="006C364F">
        <w:rPr>
          <w:u w:color="000000"/>
        </w:rPr>
        <w:t>Członkowie krajowi Akademii są zobowiązani każdorazowo nie później niż na 7 dni przed terminem sesji zawiadamiać na piśmie lub elektronicznie Prezesa Akademii o niemożności wzięcia udziału w sesji Zgromadzenia Ogólnego Akademii.</w:t>
      </w:r>
    </w:p>
    <w:p w14:paraId="2FEE34FF" w14:textId="77777777" w:rsidR="00D57E4F" w:rsidRPr="006C364F" w:rsidRDefault="008E4CE6">
      <w:pPr>
        <w:keepNext/>
        <w:spacing w:before="280"/>
        <w:jc w:val="center"/>
      </w:pPr>
      <w:r w:rsidRPr="006C364F">
        <w:rPr>
          <w:b/>
        </w:rPr>
        <w:t>§ 9. </w:t>
      </w:r>
    </w:p>
    <w:p w14:paraId="6073E052" w14:textId="77777777" w:rsidR="00A77B3E" w:rsidRPr="006C364F" w:rsidRDefault="008E4CE6">
      <w:pPr>
        <w:keepLines/>
        <w:spacing w:before="120" w:after="120"/>
        <w:ind w:firstLine="340"/>
        <w:rPr>
          <w:u w:color="000000"/>
        </w:rPr>
      </w:pPr>
      <w:r w:rsidRPr="006C364F">
        <w:rPr>
          <w:u w:color="000000"/>
        </w:rPr>
        <w:t>W sesjach Zgromadzenia Ogólnego Akademii biorą udział bez głosu stanowiącego członkowie Akademii Młodych Uczonych oraz dyrektorzy instytutów naukowych Akademii.</w:t>
      </w:r>
    </w:p>
    <w:p w14:paraId="587180C8" w14:textId="77777777" w:rsidR="00D57E4F" w:rsidRPr="006C364F" w:rsidRDefault="008E4CE6">
      <w:pPr>
        <w:keepNext/>
        <w:spacing w:before="280"/>
        <w:jc w:val="center"/>
      </w:pPr>
      <w:r w:rsidRPr="006C364F">
        <w:rPr>
          <w:b/>
        </w:rPr>
        <w:t>§ 10. </w:t>
      </w:r>
    </w:p>
    <w:p w14:paraId="15664E14" w14:textId="77777777" w:rsidR="00A77B3E" w:rsidRPr="006C364F" w:rsidRDefault="008E4CE6">
      <w:pPr>
        <w:keepLines/>
        <w:spacing w:before="120" w:after="120"/>
        <w:ind w:firstLine="340"/>
        <w:rPr>
          <w:u w:color="000000"/>
        </w:rPr>
      </w:pPr>
      <w:r w:rsidRPr="006C364F">
        <w:rPr>
          <w:u w:color="000000"/>
        </w:rPr>
        <w:t>W sesjach Zgromadzenia Ogólnego Akademii mogą uczestniczyć osoby zaproszone przez Prezesa Akademii.</w:t>
      </w:r>
    </w:p>
    <w:p w14:paraId="10CE0B71" w14:textId="77777777" w:rsidR="00D57E4F" w:rsidRPr="006C364F" w:rsidRDefault="008E4CE6">
      <w:pPr>
        <w:keepNext/>
        <w:spacing w:before="280"/>
        <w:jc w:val="center"/>
      </w:pPr>
      <w:r w:rsidRPr="006C364F">
        <w:rPr>
          <w:b/>
        </w:rPr>
        <w:t>§ 11. </w:t>
      </w:r>
    </w:p>
    <w:p w14:paraId="4B99AE0A" w14:textId="77777777" w:rsidR="00A77B3E" w:rsidRPr="006C364F" w:rsidRDefault="008E4CE6">
      <w:pPr>
        <w:keepLines/>
        <w:spacing w:before="120" w:after="120"/>
        <w:ind w:firstLine="340"/>
        <w:rPr>
          <w:u w:color="000000"/>
        </w:rPr>
      </w:pPr>
      <w:r w:rsidRPr="006C364F">
        <w:rPr>
          <w:u w:color="000000"/>
        </w:rPr>
        <w:t>Zgromadzenie Ogólne Akademii może podjąć uchwałę o uznaniu sesji lub jej części za niejawną z uwagi na charakter rozpatrywanych spraw.</w:t>
      </w:r>
    </w:p>
    <w:p w14:paraId="61B6941E" w14:textId="77777777" w:rsidR="00D57E4F" w:rsidRPr="006C364F" w:rsidRDefault="008E4CE6">
      <w:pPr>
        <w:keepNext/>
        <w:spacing w:before="280"/>
        <w:jc w:val="center"/>
      </w:pPr>
      <w:r w:rsidRPr="006C364F">
        <w:rPr>
          <w:b/>
        </w:rPr>
        <w:t>§ 12. </w:t>
      </w:r>
    </w:p>
    <w:p w14:paraId="345D1E9D" w14:textId="77777777" w:rsidR="00A77B3E" w:rsidRPr="006C364F" w:rsidRDefault="008E4CE6">
      <w:pPr>
        <w:keepLines/>
        <w:spacing w:before="120" w:after="120"/>
        <w:ind w:firstLine="340"/>
        <w:rPr>
          <w:u w:color="000000"/>
        </w:rPr>
      </w:pPr>
      <w:r w:rsidRPr="006C364F">
        <w:rPr>
          <w:u w:color="000000"/>
        </w:rPr>
        <w:t>Dyskusja nad sprawozdaniem z działalności Akademii odbywa się po wysłuchaniu opinii Komisji Rewizyjnej i innych komisji Zgromadzenia Ogólnego Akademii, jeżeli wynika to z zakresu działalności tych komisji.</w:t>
      </w:r>
    </w:p>
    <w:p w14:paraId="736C2D19" w14:textId="77777777" w:rsidR="00D57E4F" w:rsidRPr="006C364F" w:rsidRDefault="008E4CE6">
      <w:pPr>
        <w:keepNext/>
        <w:spacing w:before="280"/>
        <w:jc w:val="center"/>
      </w:pPr>
      <w:r w:rsidRPr="006C364F">
        <w:rPr>
          <w:b/>
        </w:rPr>
        <w:t>§ 13. </w:t>
      </w:r>
    </w:p>
    <w:p w14:paraId="180AFD8A" w14:textId="77777777" w:rsidR="00A77B3E" w:rsidRPr="006C364F" w:rsidRDefault="008E4CE6">
      <w:pPr>
        <w:keepLines/>
        <w:spacing w:before="120" w:after="120"/>
        <w:ind w:firstLine="340"/>
        <w:rPr>
          <w:u w:color="000000"/>
        </w:rPr>
      </w:pPr>
      <w:r w:rsidRPr="006C364F">
        <w:rPr>
          <w:u w:color="000000"/>
        </w:rPr>
        <w:t>Z przebiegu obrad Zgromadzenia Ogólnego Akademii sporządza się protokół, który jest przyjmowany podczas następnej sesji.</w:t>
      </w:r>
    </w:p>
    <w:p w14:paraId="78AD4882" w14:textId="77777777" w:rsidR="00D57E4F" w:rsidRPr="006C364F" w:rsidRDefault="008E4CE6">
      <w:pPr>
        <w:keepNext/>
        <w:spacing w:before="280"/>
        <w:jc w:val="center"/>
      </w:pPr>
      <w:r w:rsidRPr="006C364F">
        <w:rPr>
          <w:b/>
        </w:rPr>
        <w:t>§ 14. </w:t>
      </w:r>
    </w:p>
    <w:p w14:paraId="2AC397F7" w14:textId="77777777" w:rsidR="00A77B3E" w:rsidRPr="006C364F" w:rsidRDefault="008E4CE6">
      <w:pPr>
        <w:keepLines/>
        <w:spacing w:before="120" w:after="120"/>
        <w:ind w:firstLine="340"/>
        <w:rPr>
          <w:u w:color="000000"/>
        </w:rPr>
      </w:pPr>
      <w:r w:rsidRPr="006C364F">
        <w:t>1. </w:t>
      </w:r>
      <w:r w:rsidRPr="006C364F">
        <w:rPr>
          <w:u w:color="000000"/>
        </w:rPr>
        <w:t>Zgromadzenie Ogólne Akademii dokonuje wyboru Prezesa Akademii i wiceprezesów Akademii zgodnie z regulaminem, o którym mowa w art. 15 ust. 3 ustawy o Polskiej Akademii Nauk.</w:t>
      </w:r>
    </w:p>
    <w:p w14:paraId="2CA9B892" w14:textId="77777777" w:rsidR="00A77B3E" w:rsidRPr="006C364F" w:rsidRDefault="008E4CE6">
      <w:pPr>
        <w:keepLines/>
        <w:spacing w:before="120" w:after="120"/>
        <w:ind w:firstLine="340"/>
        <w:rPr>
          <w:u w:color="000000"/>
        </w:rPr>
      </w:pPr>
      <w:r w:rsidRPr="006C364F">
        <w:t>2. </w:t>
      </w:r>
      <w:r w:rsidRPr="006C364F">
        <w:rPr>
          <w:u w:color="000000"/>
        </w:rPr>
        <w:t>Wiceprezesów Akademii nie może być mniej niż trzech i więcej niż pięciu.</w:t>
      </w:r>
    </w:p>
    <w:p w14:paraId="061A8AB7" w14:textId="77777777" w:rsidR="00A77B3E" w:rsidRPr="006C364F" w:rsidRDefault="008E4CE6">
      <w:pPr>
        <w:keepLines/>
        <w:spacing w:before="120" w:after="120"/>
        <w:ind w:firstLine="340"/>
        <w:rPr>
          <w:u w:color="000000"/>
        </w:rPr>
      </w:pPr>
      <w:r w:rsidRPr="006C364F">
        <w:t>3. </w:t>
      </w:r>
      <w:r w:rsidRPr="006C364F">
        <w:rPr>
          <w:u w:color="000000"/>
        </w:rPr>
        <w:t>Liczbę wiceprezesów Akademii na kadencję ustala Zgromadzenie Ogólne Akademii w drodze uchwały na wniosek wybranego Prezesa.</w:t>
      </w:r>
    </w:p>
    <w:p w14:paraId="43484182" w14:textId="77777777" w:rsidR="00A77B3E" w:rsidRPr="006C364F" w:rsidRDefault="008E4CE6">
      <w:pPr>
        <w:keepLines/>
        <w:spacing w:before="120" w:after="120"/>
        <w:ind w:firstLine="340"/>
        <w:rPr>
          <w:u w:color="000000"/>
        </w:rPr>
      </w:pPr>
      <w:r w:rsidRPr="006C364F">
        <w:t>4. </w:t>
      </w:r>
      <w:r w:rsidRPr="006C364F">
        <w:rPr>
          <w:u w:color="000000"/>
        </w:rPr>
        <w:t>Zgromadzenie Ogólne Akademii wybiera przedstawicieli wydziałów do Prezydium Akademii spośród kandydatów wyłonionych na zebraniach plenarnych wydziałów.</w:t>
      </w:r>
    </w:p>
    <w:p w14:paraId="4605E674" w14:textId="77777777" w:rsidR="00A77B3E" w:rsidRPr="006C364F" w:rsidRDefault="008E4CE6">
      <w:pPr>
        <w:keepLines/>
        <w:spacing w:before="120" w:after="120"/>
        <w:ind w:firstLine="340"/>
        <w:rPr>
          <w:u w:color="000000"/>
        </w:rPr>
      </w:pPr>
      <w:r w:rsidRPr="006C364F">
        <w:t>5. </w:t>
      </w:r>
      <w:r w:rsidRPr="006C364F">
        <w:rPr>
          <w:u w:color="000000"/>
        </w:rPr>
        <w:t>Wyborów, o których mowa w ust. 1 i 4 dokonuje się w głosowaniu tajnym, bezwzględną większością ważnie oddanych głosów, przy obecności co najmniej 1/3 liczby członków krajowych Akademii.</w:t>
      </w:r>
    </w:p>
    <w:p w14:paraId="6B66BBE4" w14:textId="77777777" w:rsidR="00D57E4F" w:rsidRPr="006C364F" w:rsidRDefault="008E4CE6">
      <w:pPr>
        <w:keepNext/>
        <w:spacing w:before="280"/>
        <w:jc w:val="center"/>
      </w:pPr>
      <w:r w:rsidRPr="006C364F">
        <w:rPr>
          <w:b/>
        </w:rPr>
        <w:t>§ 15. </w:t>
      </w:r>
    </w:p>
    <w:p w14:paraId="5F430C2B" w14:textId="77777777" w:rsidR="00A77B3E" w:rsidRPr="006C364F" w:rsidRDefault="008E4CE6">
      <w:pPr>
        <w:keepLines/>
        <w:spacing w:before="120" w:after="120"/>
        <w:ind w:firstLine="340"/>
        <w:rPr>
          <w:u w:color="000000"/>
        </w:rPr>
      </w:pPr>
      <w:r w:rsidRPr="006C364F">
        <w:t>1. </w:t>
      </w:r>
      <w:r w:rsidRPr="006C364F">
        <w:rPr>
          <w:u w:color="000000"/>
        </w:rPr>
        <w:t>Zgromadzenie Ogólne Akademii może w drodze uchwały powołać komisje stałe lub doraźne na czas nie dłuższy niż do końca kadencji organów Akademii.</w:t>
      </w:r>
    </w:p>
    <w:p w14:paraId="2A36AEA8" w14:textId="77777777" w:rsidR="00A77B3E" w:rsidRPr="006C364F" w:rsidRDefault="008E4CE6">
      <w:pPr>
        <w:keepLines/>
        <w:spacing w:before="120" w:after="120"/>
        <w:ind w:firstLine="340"/>
        <w:rPr>
          <w:u w:color="000000"/>
        </w:rPr>
      </w:pPr>
      <w:r w:rsidRPr="006C364F">
        <w:t>2. </w:t>
      </w:r>
      <w:r w:rsidRPr="006C364F">
        <w:rPr>
          <w:u w:color="000000"/>
        </w:rPr>
        <w:t>Zgromadzenie Ogólne Akademii w uchwałach powołujących komisje, o których mowa w ust. 1, określa ich skład osobowy oraz zakres i czas działania.</w:t>
      </w:r>
    </w:p>
    <w:p w14:paraId="0ED71F21" w14:textId="0C32F25C" w:rsidR="00A77B3E" w:rsidRPr="006C364F" w:rsidRDefault="008E4CE6">
      <w:pPr>
        <w:keepLines/>
        <w:spacing w:before="120" w:after="120"/>
        <w:ind w:firstLine="340"/>
        <w:rPr>
          <w:u w:color="000000"/>
        </w:rPr>
      </w:pPr>
      <w:r w:rsidRPr="006C364F">
        <w:lastRenderedPageBreak/>
        <w:t>3. </w:t>
      </w:r>
      <w:r w:rsidRPr="006C364F">
        <w:rPr>
          <w:u w:color="000000"/>
        </w:rPr>
        <w:t>Komisje</w:t>
      </w:r>
      <w:r w:rsidR="00FF5A5E" w:rsidRPr="006C364F">
        <w:rPr>
          <w:u w:color="000000"/>
        </w:rPr>
        <w:t>,</w:t>
      </w:r>
      <w:r w:rsidRPr="006C364F">
        <w:rPr>
          <w:u w:color="000000"/>
        </w:rPr>
        <w:t xml:space="preserve"> na zlecenie Zgromadzenia Ogólnego Akademii lub z inicjatywy Prezesa Akademii, Prezydium Akademii lub własnej</w:t>
      </w:r>
      <w:r w:rsidR="001A2672" w:rsidRPr="006C364F">
        <w:rPr>
          <w:u w:color="000000"/>
        </w:rPr>
        <w:t>,</w:t>
      </w:r>
      <w:r w:rsidRPr="006C364F">
        <w:rPr>
          <w:u w:color="000000"/>
        </w:rPr>
        <w:t xml:space="preserve"> przygotowują analizy i projekty uchwał Zgromadzenia Ogólnego Akademii.</w:t>
      </w:r>
    </w:p>
    <w:p w14:paraId="6DD1DC06" w14:textId="77777777" w:rsidR="00D57E4F" w:rsidRPr="006C364F" w:rsidRDefault="008E4CE6">
      <w:pPr>
        <w:keepNext/>
        <w:spacing w:before="280"/>
        <w:jc w:val="center"/>
      </w:pPr>
      <w:r w:rsidRPr="006C364F">
        <w:rPr>
          <w:b/>
        </w:rPr>
        <w:t>§ 16. </w:t>
      </w:r>
    </w:p>
    <w:p w14:paraId="26F2C45F" w14:textId="77777777" w:rsidR="00A77B3E" w:rsidRPr="006C364F" w:rsidRDefault="008E4CE6">
      <w:pPr>
        <w:keepLines/>
        <w:spacing w:before="120" w:after="120"/>
        <w:ind w:firstLine="340"/>
        <w:rPr>
          <w:u w:color="000000"/>
        </w:rPr>
      </w:pPr>
      <w:r w:rsidRPr="006C364F">
        <w:t>1. </w:t>
      </w:r>
      <w:r w:rsidRPr="006C364F">
        <w:rPr>
          <w:u w:color="000000"/>
        </w:rPr>
        <w:t>Zgromadzenie Ogólne Akademii wybiera siedmiu członków Komisji Rewizyjnej w głosowaniu tajnym, bezwzględną większością ważnie oddanych głosów, przy obecności co najmniej 1/3 liczby członków krajowych Akademii.</w:t>
      </w:r>
    </w:p>
    <w:p w14:paraId="4A644375" w14:textId="77777777" w:rsidR="00A77B3E" w:rsidRPr="006C364F" w:rsidRDefault="008E4CE6">
      <w:pPr>
        <w:keepLines/>
        <w:spacing w:before="120" w:after="120"/>
        <w:ind w:firstLine="340"/>
        <w:rPr>
          <w:u w:color="000000"/>
        </w:rPr>
      </w:pPr>
      <w:r w:rsidRPr="006C364F">
        <w:t>2. </w:t>
      </w:r>
      <w:r w:rsidRPr="006C364F">
        <w:rPr>
          <w:u w:color="000000"/>
        </w:rPr>
        <w:t>Zebrania plenarne wydziałów wyłaniają kandydatów do Komisji Rewizyjnej spośród członków krajowych Akademii, którzy nie pełnią funkcji dyrektora jednostki organizacyjnej Akademii nieposiadającej osobowości prawnej i wyrażą pisemnie zgodę na kandydowanie.</w:t>
      </w:r>
    </w:p>
    <w:p w14:paraId="037CBC45" w14:textId="77777777" w:rsidR="00A77B3E" w:rsidRPr="006C364F" w:rsidRDefault="008E4CE6">
      <w:pPr>
        <w:keepLines/>
        <w:spacing w:before="120" w:after="120"/>
        <w:ind w:firstLine="340"/>
        <w:rPr>
          <w:u w:color="000000"/>
        </w:rPr>
      </w:pPr>
      <w:r w:rsidRPr="006C364F">
        <w:t>3. </w:t>
      </w:r>
      <w:r w:rsidRPr="006C364F">
        <w:rPr>
          <w:u w:color="000000"/>
        </w:rPr>
        <w:t>Kandydaci na członków Komisji Rewizyjnej powinni posiadać wiedzę i doświadczenie z zakresu ekonomii, gospodarowania mieniem lub finansów jednostek organizacyjnych sektora finansów publicznych.</w:t>
      </w:r>
    </w:p>
    <w:p w14:paraId="634F5198" w14:textId="294DB00D" w:rsidR="00A77B3E" w:rsidRPr="006C364F" w:rsidRDefault="008E4CE6">
      <w:pPr>
        <w:keepLines/>
        <w:spacing w:before="120" w:after="120"/>
        <w:ind w:firstLine="340"/>
        <w:rPr>
          <w:u w:color="000000"/>
        </w:rPr>
      </w:pPr>
      <w:r w:rsidRPr="006C364F">
        <w:t>4. </w:t>
      </w:r>
      <w:r w:rsidRPr="006C364F">
        <w:rPr>
          <w:u w:color="000000"/>
        </w:rPr>
        <w:t>W przypadku rezygnacji, odwołania lub trwałej niemożności sprawowania funkcji przez członka Komisji Rewizyjnej</w:t>
      </w:r>
      <w:r w:rsidR="00C03FEA" w:rsidRPr="006C364F">
        <w:rPr>
          <w:u w:color="000000"/>
        </w:rPr>
        <w:t>,</w:t>
      </w:r>
      <w:r w:rsidRPr="006C364F">
        <w:rPr>
          <w:u w:color="000000"/>
        </w:rPr>
        <w:t xml:space="preserve"> Zgromadzenie Ogólne Akademii dokonuje wyboru uzupełniającego. Osoby wybrane w wyborach uzupełniających pełnią funkcje do końca kadencji Komisji Rewizyjnej.</w:t>
      </w:r>
    </w:p>
    <w:p w14:paraId="74FA2CB3" w14:textId="77777777" w:rsidR="00A77B3E" w:rsidRPr="006C364F" w:rsidRDefault="008E4CE6">
      <w:pPr>
        <w:keepLines/>
        <w:spacing w:before="120" w:after="120"/>
        <w:ind w:firstLine="340"/>
        <w:rPr>
          <w:u w:color="000000"/>
        </w:rPr>
      </w:pPr>
      <w:r w:rsidRPr="006C364F">
        <w:t>5. </w:t>
      </w:r>
      <w:r w:rsidRPr="006C364F">
        <w:rPr>
          <w:u w:color="000000"/>
        </w:rPr>
        <w:t>Na pierwszym w kadencji posiedzeniu Komisji Rewizyjnej, zwołanym przez Prezesa Akademii, członkowie wybierają przewodniczącego Komisji Rewizyjnej i jego zastępcę.</w:t>
      </w:r>
    </w:p>
    <w:p w14:paraId="3C91D23A" w14:textId="77777777" w:rsidR="00A77B3E" w:rsidRPr="006C364F" w:rsidRDefault="008E4CE6">
      <w:pPr>
        <w:keepNext/>
        <w:keepLines/>
        <w:jc w:val="center"/>
        <w:rPr>
          <w:u w:color="000000"/>
        </w:rPr>
      </w:pPr>
      <w:r w:rsidRPr="006C364F">
        <w:rPr>
          <w:b/>
        </w:rPr>
        <w:t>Rozdział II.</w:t>
      </w:r>
      <w:r w:rsidRPr="006C364F">
        <w:rPr>
          <w:u w:color="000000"/>
        </w:rPr>
        <w:br/>
      </w:r>
      <w:r w:rsidRPr="006C364F">
        <w:rPr>
          <w:b/>
          <w:u w:color="000000"/>
        </w:rPr>
        <w:t>PREZYDIUM AKADEMII</w:t>
      </w:r>
    </w:p>
    <w:p w14:paraId="413AD702" w14:textId="77777777" w:rsidR="00D57E4F" w:rsidRPr="006C364F" w:rsidRDefault="008E4CE6">
      <w:pPr>
        <w:keepNext/>
        <w:spacing w:before="280"/>
        <w:jc w:val="center"/>
      </w:pPr>
      <w:r w:rsidRPr="006C364F">
        <w:rPr>
          <w:b/>
        </w:rPr>
        <w:t>§ 17. </w:t>
      </w:r>
    </w:p>
    <w:p w14:paraId="09573CB3" w14:textId="77777777" w:rsidR="00A77B3E" w:rsidRPr="006C364F" w:rsidRDefault="008E4CE6">
      <w:pPr>
        <w:keepLines/>
        <w:spacing w:before="120" w:after="120"/>
        <w:ind w:firstLine="340"/>
        <w:rPr>
          <w:u w:color="000000"/>
        </w:rPr>
      </w:pPr>
      <w:r w:rsidRPr="006C364F">
        <w:rPr>
          <w:u w:color="000000"/>
        </w:rPr>
        <w:t>Prezydium Akademii wykonuje zadania wskazane w ustawie oraz określone w statucie.</w:t>
      </w:r>
    </w:p>
    <w:p w14:paraId="72C051C0" w14:textId="77777777" w:rsidR="00D57E4F" w:rsidRPr="006C364F" w:rsidRDefault="008E4CE6">
      <w:pPr>
        <w:keepNext/>
        <w:spacing w:before="280"/>
        <w:jc w:val="center"/>
      </w:pPr>
      <w:r w:rsidRPr="006C364F">
        <w:rPr>
          <w:b/>
        </w:rPr>
        <w:t>§ 18. </w:t>
      </w:r>
    </w:p>
    <w:p w14:paraId="570D31D4" w14:textId="77777777" w:rsidR="00A77B3E" w:rsidRPr="006C364F" w:rsidRDefault="008E4CE6">
      <w:pPr>
        <w:keepLines/>
        <w:spacing w:before="120" w:after="120"/>
        <w:ind w:firstLine="340"/>
        <w:rPr>
          <w:u w:color="000000"/>
        </w:rPr>
      </w:pPr>
      <w:r w:rsidRPr="006C364F">
        <w:rPr>
          <w:u w:color="000000"/>
        </w:rPr>
        <w:t>Prezydium Akademii w drodze uchwały wskazuje jednostki naukowe Akademii objęte zakresem działania poszczególnych wydziałów.</w:t>
      </w:r>
    </w:p>
    <w:p w14:paraId="303D6E41" w14:textId="77777777" w:rsidR="00D57E4F" w:rsidRPr="006C364F" w:rsidRDefault="008E4CE6">
      <w:pPr>
        <w:keepNext/>
        <w:spacing w:before="280"/>
        <w:jc w:val="center"/>
      </w:pPr>
      <w:r w:rsidRPr="006C364F">
        <w:rPr>
          <w:b/>
        </w:rPr>
        <w:t>§ 19. </w:t>
      </w:r>
    </w:p>
    <w:p w14:paraId="3FBB7E18" w14:textId="77777777" w:rsidR="00A77B3E" w:rsidRPr="006C364F" w:rsidRDefault="008E4CE6">
      <w:pPr>
        <w:keepLines/>
        <w:spacing w:before="120" w:after="120"/>
        <w:ind w:firstLine="340"/>
        <w:rPr>
          <w:u w:color="000000"/>
        </w:rPr>
      </w:pPr>
      <w:r w:rsidRPr="006C364F">
        <w:t>1. </w:t>
      </w:r>
      <w:r w:rsidRPr="006C364F">
        <w:rPr>
          <w:u w:color="000000"/>
        </w:rPr>
        <w:t>Przedstawiciel dyrektorów jednostek naukowych Akademii wybierany jest podczas zebrania wyborczego, w którym biorą udział dyrektorzy jednostek naukowych Akademii, w głosowaniu tajnym, zwykłą większością głosów przy udziale co najmniej połowy uprawnionych do głosowania.</w:t>
      </w:r>
    </w:p>
    <w:p w14:paraId="16E12754" w14:textId="77777777" w:rsidR="00A77B3E" w:rsidRPr="006C364F" w:rsidRDefault="008E4CE6">
      <w:pPr>
        <w:keepLines/>
        <w:spacing w:before="120" w:after="120"/>
        <w:ind w:firstLine="340"/>
        <w:rPr>
          <w:u w:color="000000"/>
        </w:rPr>
      </w:pPr>
      <w:r w:rsidRPr="006C364F">
        <w:t>2. </w:t>
      </w:r>
      <w:r w:rsidRPr="006C364F">
        <w:rPr>
          <w:u w:color="000000"/>
        </w:rPr>
        <w:t>Zebranie wyborcze zwoływane jest przez Prezesa Akademii nie później niż 14 dni przed pierwszym posiedzeniem Prezydium Akademii w nowej kadencji organów Akademii. Prezes Akademii przewodniczy zebraniu wyborczemu do czasu wyboru jego przewodniczącego, który następuje w głosowaniu jawnym, zwykłą większością głosów.</w:t>
      </w:r>
    </w:p>
    <w:p w14:paraId="56AE755D" w14:textId="77777777" w:rsidR="00A77B3E" w:rsidRPr="006C364F" w:rsidRDefault="008E4CE6">
      <w:pPr>
        <w:keepLines/>
        <w:spacing w:before="120" w:after="120"/>
        <w:ind w:firstLine="340"/>
        <w:rPr>
          <w:u w:color="000000"/>
        </w:rPr>
      </w:pPr>
      <w:r w:rsidRPr="006C364F">
        <w:t>3. </w:t>
      </w:r>
      <w:r w:rsidRPr="006C364F">
        <w:rPr>
          <w:u w:color="000000"/>
        </w:rPr>
        <w:t>W razie rezygnacji, śmierci lub zaprzestania pełnienia funkcji dyrektora jednostki naukowej Akademii przez osobę wybraną na przedstawiciela dyrektorów jednostek naukowych Akademii, przeprowadza się wybory uzupełniające. Przepisy ust. 1, 2 i 4 stosuje się odpowiednio.</w:t>
      </w:r>
    </w:p>
    <w:p w14:paraId="7DD9654C" w14:textId="77777777" w:rsidR="00A77B3E" w:rsidRPr="006C364F" w:rsidRDefault="008E4CE6">
      <w:pPr>
        <w:keepLines/>
        <w:spacing w:before="120" w:after="120"/>
        <w:ind w:firstLine="340"/>
        <w:rPr>
          <w:u w:color="000000"/>
        </w:rPr>
      </w:pPr>
      <w:r w:rsidRPr="006C364F">
        <w:t>4. </w:t>
      </w:r>
      <w:r w:rsidRPr="006C364F">
        <w:rPr>
          <w:u w:color="000000"/>
        </w:rPr>
        <w:t>Zebranie wyborcze dyrektorów jednostek naukowych Akademii może być przeprowadzane przy użyciu środków komunikacji elektronicznej, zapewniających w szczególności:</w:t>
      </w:r>
    </w:p>
    <w:p w14:paraId="180FFFC2" w14:textId="5F775DDF" w:rsidR="00A77B3E" w:rsidRPr="006C364F" w:rsidRDefault="008E4CE6">
      <w:pPr>
        <w:spacing w:before="120" w:after="120"/>
        <w:ind w:left="340" w:hanging="227"/>
        <w:rPr>
          <w:u w:color="000000"/>
        </w:rPr>
      </w:pPr>
      <w:r w:rsidRPr="006C364F">
        <w:t>1) </w:t>
      </w:r>
      <w:r w:rsidRPr="006C364F">
        <w:rPr>
          <w:u w:color="000000"/>
        </w:rPr>
        <w:t>transmisj</w:t>
      </w:r>
      <w:r w:rsidR="003C4933" w:rsidRPr="006C364F">
        <w:rPr>
          <w:u w:color="000000"/>
        </w:rPr>
        <w:t>ę</w:t>
      </w:r>
      <w:r w:rsidRPr="006C364F">
        <w:rPr>
          <w:u w:color="000000"/>
        </w:rPr>
        <w:t xml:space="preserve"> zebrania w czasie rzeczywistym między jej uczestnikami;</w:t>
      </w:r>
    </w:p>
    <w:p w14:paraId="38D385BA" w14:textId="54D98504" w:rsidR="00A77B3E" w:rsidRPr="006C364F" w:rsidRDefault="008E4CE6">
      <w:pPr>
        <w:spacing w:before="120" w:after="120"/>
        <w:ind w:left="340" w:hanging="227"/>
        <w:rPr>
          <w:u w:color="000000"/>
        </w:rPr>
      </w:pPr>
      <w:r w:rsidRPr="006C364F">
        <w:t>2) </w:t>
      </w:r>
      <w:r w:rsidRPr="006C364F">
        <w:rPr>
          <w:u w:color="000000"/>
        </w:rPr>
        <w:t>wielostronną komunikacj</w:t>
      </w:r>
      <w:r w:rsidR="003C4933" w:rsidRPr="006C364F">
        <w:rPr>
          <w:u w:color="000000"/>
        </w:rPr>
        <w:t>ę</w:t>
      </w:r>
      <w:r w:rsidRPr="006C364F">
        <w:rPr>
          <w:u w:color="000000"/>
        </w:rPr>
        <w:t xml:space="preserve"> w czasie rzeczywistym, w ramach której uczestnicy mogą wypowiadać się w jego toku</w:t>
      </w:r>
    </w:p>
    <w:p w14:paraId="25BDF8A7" w14:textId="77777777" w:rsidR="00A77B3E" w:rsidRPr="006C364F" w:rsidRDefault="008E4CE6">
      <w:pPr>
        <w:keepLines/>
        <w:spacing w:before="120" w:after="120"/>
        <w:ind w:left="567" w:hanging="113"/>
        <w:rPr>
          <w:u w:color="000000"/>
        </w:rPr>
      </w:pPr>
      <w:r w:rsidRPr="006C364F">
        <w:t>- </w:t>
      </w:r>
      <w:r w:rsidRPr="006C364F">
        <w:rPr>
          <w:u w:color="000000"/>
        </w:rPr>
        <w:t>z zachowaniem niezbędnych zasad bezpieczeństwa.</w:t>
      </w:r>
    </w:p>
    <w:p w14:paraId="03F8EE78" w14:textId="77777777" w:rsidR="00D57E4F" w:rsidRPr="006C364F" w:rsidRDefault="008E4CE6">
      <w:pPr>
        <w:keepNext/>
        <w:spacing w:before="280"/>
        <w:jc w:val="center"/>
      </w:pPr>
      <w:r w:rsidRPr="006C364F">
        <w:rPr>
          <w:b/>
        </w:rPr>
        <w:t>§ 20. </w:t>
      </w:r>
    </w:p>
    <w:p w14:paraId="7FE13639" w14:textId="77777777" w:rsidR="00A77B3E" w:rsidRPr="006C364F" w:rsidRDefault="008E4CE6">
      <w:pPr>
        <w:keepLines/>
        <w:spacing w:before="120" w:after="120"/>
        <w:ind w:firstLine="340"/>
        <w:rPr>
          <w:u w:color="000000"/>
        </w:rPr>
      </w:pPr>
      <w:r w:rsidRPr="006C364F">
        <w:t>1. </w:t>
      </w:r>
      <w:r w:rsidRPr="006C364F">
        <w:rPr>
          <w:u w:color="000000"/>
        </w:rPr>
        <w:t>Posiedzenia Prezydium Akademii odbywają się co najmniej sześć razy w roku kalendarzowym.</w:t>
      </w:r>
    </w:p>
    <w:p w14:paraId="7DEA3798" w14:textId="77777777" w:rsidR="00A77B3E" w:rsidRPr="006C364F" w:rsidRDefault="008E4CE6">
      <w:pPr>
        <w:keepLines/>
        <w:spacing w:before="120" w:after="120"/>
        <w:ind w:firstLine="340"/>
        <w:rPr>
          <w:u w:color="000000"/>
        </w:rPr>
      </w:pPr>
      <w:r w:rsidRPr="006C364F">
        <w:lastRenderedPageBreak/>
        <w:t>2. </w:t>
      </w:r>
      <w:r w:rsidRPr="006C364F">
        <w:rPr>
          <w:u w:color="000000"/>
        </w:rPr>
        <w:t>Posiedzenia Prezydium Akademii zwołuje i przewodniczy im Prezes Akademii. Posiedzeniom Prezydium Akademii może także przewodniczyć wyznaczony przez Prezesa Akademii wiceprezes Akademii.</w:t>
      </w:r>
    </w:p>
    <w:p w14:paraId="1D63AB0C" w14:textId="77777777" w:rsidR="00A77B3E" w:rsidRPr="006C364F" w:rsidRDefault="008E4CE6">
      <w:pPr>
        <w:keepLines/>
        <w:spacing w:before="120" w:after="120"/>
        <w:ind w:firstLine="340"/>
        <w:rPr>
          <w:u w:color="000000"/>
        </w:rPr>
      </w:pPr>
      <w:r w:rsidRPr="006C364F">
        <w:t>3. </w:t>
      </w:r>
      <w:r w:rsidRPr="006C364F">
        <w:rPr>
          <w:u w:color="000000"/>
        </w:rPr>
        <w:t>Prezes Akademii zwołuje posiedzenie Prezydium Akademii również na wniosek co najmniej 1/3  liczby jego członków.</w:t>
      </w:r>
    </w:p>
    <w:p w14:paraId="13A5A355" w14:textId="77777777" w:rsidR="00A77B3E" w:rsidRPr="006C364F" w:rsidRDefault="008E4CE6">
      <w:pPr>
        <w:keepLines/>
        <w:spacing w:before="120" w:after="120"/>
        <w:ind w:firstLine="340"/>
        <w:rPr>
          <w:u w:color="000000"/>
        </w:rPr>
      </w:pPr>
      <w:r w:rsidRPr="006C364F">
        <w:t>4. </w:t>
      </w:r>
      <w:r w:rsidRPr="006C364F">
        <w:rPr>
          <w:u w:color="000000"/>
        </w:rPr>
        <w:t>Posiedzenia Prezydium Akademii mogą być przeprowadzane przy użyciu środków komunikacji elektronicznej, zapewniających w szczególności:</w:t>
      </w:r>
    </w:p>
    <w:p w14:paraId="5477C1A7" w14:textId="77777777" w:rsidR="00A77B3E" w:rsidRPr="006C364F" w:rsidRDefault="008E4CE6">
      <w:pPr>
        <w:spacing w:before="120" w:after="120"/>
        <w:ind w:left="340" w:hanging="227"/>
        <w:rPr>
          <w:u w:color="000000"/>
        </w:rPr>
      </w:pPr>
      <w:r w:rsidRPr="006C364F">
        <w:t>1) </w:t>
      </w:r>
      <w:r w:rsidRPr="006C364F">
        <w:rPr>
          <w:u w:color="000000"/>
        </w:rPr>
        <w:t>transmisję posiedzenia w czasie rzeczywistym między jego uczestnikami;</w:t>
      </w:r>
    </w:p>
    <w:p w14:paraId="114D1257" w14:textId="16505171" w:rsidR="00A77B3E" w:rsidRPr="006C364F" w:rsidRDefault="008E4CE6">
      <w:pPr>
        <w:spacing w:before="120" w:after="120"/>
        <w:ind w:left="340" w:hanging="227"/>
        <w:rPr>
          <w:u w:color="000000"/>
        </w:rPr>
      </w:pPr>
      <w:r w:rsidRPr="006C364F">
        <w:t>2) </w:t>
      </w:r>
      <w:r w:rsidRPr="006C364F">
        <w:rPr>
          <w:u w:color="000000"/>
        </w:rPr>
        <w:t>wielostronną komunikacj</w:t>
      </w:r>
      <w:r w:rsidR="00941437" w:rsidRPr="006C364F">
        <w:rPr>
          <w:u w:color="000000"/>
        </w:rPr>
        <w:t>ę</w:t>
      </w:r>
      <w:r w:rsidRPr="006C364F">
        <w:rPr>
          <w:u w:color="000000"/>
        </w:rPr>
        <w:t xml:space="preserve"> w czasie rzeczywistym, w ramach której uczestnicy posiedzenia mogą wypowiadać się w jego toku</w:t>
      </w:r>
    </w:p>
    <w:p w14:paraId="54C551F2" w14:textId="77777777" w:rsidR="00A77B3E" w:rsidRPr="006C364F" w:rsidRDefault="008E4CE6">
      <w:pPr>
        <w:keepLines/>
        <w:spacing w:before="120" w:after="120"/>
        <w:ind w:left="567" w:hanging="113"/>
        <w:rPr>
          <w:u w:color="000000"/>
        </w:rPr>
      </w:pPr>
      <w:r w:rsidRPr="006C364F">
        <w:t>- </w:t>
      </w:r>
      <w:r w:rsidRPr="006C364F">
        <w:rPr>
          <w:u w:color="000000"/>
        </w:rPr>
        <w:t>z zachowaniem niezbędnych zasad bezpieczeństwa.</w:t>
      </w:r>
    </w:p>
    <w:p w14:paraId="30E58F8D" w14:textId="77777777" w:rsidR="00D57E4F" w:rsidRPr="006C364F" w:rsidRDefault="008E4CE6">
      <w:pPr>
        <w:keepNext/>
        <w:spacing w:before="280"/>
        <w:jc w:val="center"/>
      </w:pPr>
      <w:r w:rsidRPr="006C364F">
        <w:rPr>
          <w:b/>
        </w:rPr>
        <w:t>§ 21. </w:t>
      </w:r>
    </w:p>
    <w:p w14:paraId="71C0D781" w14:textId="77777777" w:rsidR="00A77B3E" w:rsidRPr="006C364F" w:rsidRDefault="008E4CE6">
      <w:pPr>
        <w:keepLines/>
        <w:spacing w:before="120" w:after="120"/>
        <w:ind w:firstLine="340"/>
        <w:rPr>
          <w:u w:color="000000"/>
        </w:rPr>
      </w:pPr>
      <w:r w:rsidRPr="006C364F">
        <w:rPr>
          <w:u w:color="000000"/>
        </w:rPr>
        <w:t>Prezes Akademii zawiadamia członków Prezydium Akademii o terminie posiedzenia nie później niż 14 dni przed wyznaczonym terminem posiedzenia.</w:t>
      </w:r>
    </w:p>
    <w:p w14:paraId="0E18746A" w14:textId="77777777" w:rsidR="00D57E4F" w:rsidRPr="006C364F" w:rsidRDefault="008E4CE6">
      <w:pPr>
        <w:keepNext/>
        <w:spacing w:before="280"/>
        <w:jc w:val="center"/>
      </w:pPr>
      <w:r w:rsidRPr="006C364F">
        <w:rPr>
          <w:b/>
        </w:rPr>
        <w:t>§ 22. </w:t>
      </w:r>
    </w:p>
    <w:p w14:paraId="5B36C66C" w14:textId="73C8FD5C" w:rsidR="00A77B3E" w:rsidRPr="006C364F" w:rsidRDefault="008E4CE6">
      <w:pPr>
        <w:keepLines/>
        <w:spacing w:before="120" w:after="120"/>
        <w:ind w:firstLine="340"/>
        <w:rPr>
          <w:u w:color="000000"/>
        </w:rPr>
      </w:pPr>
      <w:r w:rsidRPr="006C364F">
        <w:rPr>
          <w:u w:color="000000"/>
        </w:rPr>
        <w:t xml:space="preserve">W posiedzeniach Prezydium Akademii mogą uczestniczyć z głosem doradczym dziekani wymienieni w § 34 ust. 1, którzy nie weszli w jego skład jako przedstawiciele wydziałów, </w:t>
      </w:r>
      <w:r w:rsidR="00486E1E" w:rsidRPr="006C364F">
        <w:rPr>
          <w:u w:color="000000"/>
        </w:rPr>
        <w:t>P</w:t>
      </w:r>
      <w:r w:rsidRPr="006C364F">
        <w:rPr>
          <w:u w:color="000000"/>
        </w:rPr>
        <w:t>rzewodniczący Zgromadzenia Dyrektorów Instytutów Naukowych, o którym mowa w § 29 ust. 3, jeśli nie wszedł w jego skład jako przedstawiciel jednostek naukowych Akademii</w:t>
      </w:r>
      <w:r w:rsidR="00737D6F" w:rsidRPr="006C364F">
        <w:rPr>
          <w:u w:color="000000"/>
        </w:rPr>
        <w:t>, Przewodniczący Akademii Młodych Uczonych</w:t>
      </w:r>
      <w:r w:rsidRPr="006C364F">
        <w:rPr>
          <w:u w:color="000000"/>
        </w:rPr>
        <w:t xml:space="preserve"> oraz przewodniczący Komisji Rewizyjnej.</w:t>
      </w:r>
    </w:p>
    <w:p w14:paraId="5F66F4C0" w14:textId="77777777" w:rsidR="00D57E4F" w:rsidRPr="006C364F" w:rsidRDefault="008E4CE6">
      <w:pPr>
        <w:keepNext/>
        <w:spacing w:before="280"/>
        <w:jc w:val="center"/>
      </w:pPr>
      <w:r w:rsidRPr="006C364F">
        <w:rPr>
          <w:b/>
        </w:rPr>
        <w:t>§ 23. </w:t>
      </w:r>
    </w:p>
    <w:p w14:paraId="0BC84996" w14:textId="77777777" w:rsidR="00A77B3E" w:rsidRPr="006C364F" w:rsidRDefault="008E4CE6">
      <w:pPr>
        <w:keepLines/>
        <w:spacing w:before="120" w:after="120"/>
        <w:ind w:firstLine="340"/>
        <w:rPr>
          <w:u w:color="000000"/>
        </w:rPr>
      </w:pPr>
      <w:r w:rsidRPr="006C364F">
        <w:rPr>
          <w:u w:color="000000"/>
        </w:rPr>
        <w:t>W posiedzeniach Prezydium Akademii mogą uczestniczyć osoby zaproszone przez Prezesa Akademii.</w:t>
      </w:r>
    </w:p>
    <w:p w14:paraId="1DBBBF2F" w14:textId="77777777" w:rsidR="00D57E4F" w:rsidRPr="006C364F" w:rsidRDefault="008E4CE6">
      <w:pPr>
        <w:keepNext/>
        <w:spacing w:before="280"/>
        <w:jc w:val="center"/>
      </w:pPr>
      <w:r w:rsidRPr="006C364F">
        <w:rPr>
          <w:b/>
        </w:rPr>
        <w:t>§ 24. </w:t>
      </w:r>
    </w:p>
    <w:p w14:paraId="46A230AF" w14:textId="77777777" w:rsidR="00A77B3E" w:rsidRPr="006C364F" w:rsidRDefault="008E4CE6">
      <w:pPr>
        <w:keepLines/>
        <w:spacing w:before="120" w:after="120"/>
        <w:ind w:firstLine="340"/>
        <w:rPr>
          <w:u w:color="000000"/>
        </w:rPr>
      </w:pPr>
      <w:r w:rsidRPr="006C364F">
        <w:t>1. </w:t>
      </w:r>
      <w:r w:rsidRPr="006C364F">
        <w:rPr>
          <w:u w:color="000000"/>
        </w:rPr>
        <w:t>Głosowanie na posiedzeniach Prezydium Akademii jest jawne z zastrzeżeniem ust. 2 i 3.</w:t>
      </w:r>
    </w:p>
    <w:p w14:paraId="573295C5" w14:textId="77777777" w:rsidR="00A77B3E" w:rsidRPr="006C364F" w:rsidRDefault="008E4CE6">
      <w:pPr>
        <w:keepLines/>
        <w:spacing w:before="120" w:after="120"/>
        <w:ind w:firstLine="340"/>
        <w:rPr>
          <w:u w:color="000000"/>
        </w:rPr>
      </w:pPr>
      <w:r w:rsidRPr="006C364F">
        <w:t>2. </w:t>
      </w:r>
      <w:r w:rsidRPr="006C364F">
        <w:rPr>
          <w:u w:color="000000"/>
        </w:rPr>
        <w:t>W tajnym głosowaniu podejmowane są uchwały dotyczące rekomendowania Zgromadzeniu Ogólnemu Akademii kandydatów na członków Akademii.</w:t>
      </w:r>
    </w:p>
    <w:p w14:paraId="4AA88B7F" w14:textId="77777777" w:rsidR="00A77B3E" w:rsidRPr="006C364F" w:rsidRDefault="008E4CE6">
      <w:pPr>
        <w:keepLines/>
        <w:spacing w:before="120" w:after="120"/>
        <w:ind w:firstLine="340"/>
        <w:rPr>
          <w:u w:color="000000"/>
        </w:rPr>
      </w:pPr>
      <w:r w:rsidRPr="006C364F">
        <w:t>3. </w:t>
      </w:r>
      <w:r w:rsidRPr="006C364F">
        <w:rPr>
          <w:u w:color="000000"/>
        </w:rPr>
        <w:t>Prezydium Akademii może uchwalić tajność innych głosowań z uwagi na charakter rozpatrywanej sprawy.</w:t>
      </w:r>
    </w:p>
    <w:p w14:paraId="3EFC5450" w14:textId="77777777" w:rsidR="00D57E4F" w:rsidRPr="006C364F" w:rsidRDefault="008E4CE6">
      <w:pPr>
        <w:keepNext/>
        <w:spacing w:before="280"/>
        <w:jc w:val="center"/>
      </w:pPr>
      <w:r w:rsidRPr="006C364F">
        <w:rPr>
          <w:b/>
        </w:rPr>
        <w:t>§ 25. </w:t>
      </w:r>
    </w:p>
    <w:p w14:paraId="713B5E58" w14:textId="77777777" w:rsidR="00A77B3E" w:rsidRPr="006C364F" w:rsidRDefault="008E4CE6">
      <w:pPr>
        <w:keepLines/>
        <w:spacing w:before="120" w:after="120"/>
        <w:ind w:firstLine="340"/>
        <w:rPr>
          <w:u w:color="000000"/>
        </w:rPr>
      </w:pPr>
      <w:r w:rsidRPr="006C364F">
        <w:rPr>
          <w:u w:color="000000"/>
        </w:rPr>
        <w:t>Z posiedzeń Prezydium Akademii sporządza się protokół, który jest przyjmowany podczas kolejnego posiedzenia Prezydium Akademii.</w:t>
      </w:r>
    </w:p>
    <w:p w14:paraId="0D9F5BA5" w14:textId="77777777" w:rsidR="00D57E4F" w:rsidRPr="006C364F" w:rsidRDefault="008E4CE6">
      <w:pPr>
        <w:keepNext/>
        <w:spacing w:before="280"/>
        <w:jc w:val="center"/>
      </w:pPr>
      <w:r w:rsidRPr="006C364F">
        <w:rPr>
          <w:b/>
        </w:rPr>
        <w:t>§ 26. </w:t>
      </w:r>
    </w:p>
    <w:p w14:paraId="358B7E37" w14:textId="77777777" w:rsidR="00A77B3E" w:rsidRPr="006C364F" w:rsidRDefault="008E4CE6">
      <w:pPr>
        <w:keepLines/>
        <w:spacing w:before="120" w:after="120"/>
        <w:ind w:firstLine="340"/>
        <w:rPr>
          <w:u w:color="000000"/>
        </w:rPr>
      </w:pPr>
      <w:r w:rsidRPr="006C364F">
        <w:rPr>
          <w:u w:color="000000"/>
        </w:rPr>
        <w:t>Prezydium Akademii może zasięgać opinii komisji powołanych przez Zgromadzenie Ogólne Akademii.</w:t>
      </w:r>
    </w:p>
    <w:p w14:paraId="4375E370" w14:textId="77777777" w:rsidR="00D57E4F" w:rsidRPr="006C364F" w:rsidRDefault="008E4CE6">
      <w:pPr>
        <w:keepNext/>
        <w:spacing w:before="280"/>
        <w:jc w:val="center"/>
      </w:pPr>
      <w:r w:rsidRPr="006C364F">
        <w:rPr>
          <w:b/>
        </w:rPr>
        <w:t>§ 27. </w:t>
      </w:r>
    </w:p>
    <w:p w14:paraId="1CA32944" w14:textId="77777777" w:rsidR="00A77B3E" w:rsidRPr="006C364F" w:rsidRDefault="008E4CE6">
      <w:pPr>
        <w:keepLines/>
        <w:spacing w:before="120" w:after="120"/>
        <w:ind w:firstLine="340"/>
        <w:rPr>
          <w:u w:color="000000"/>
        </w:rPr>
      </w:pPr>
      <w:r w:rsidRPr="006C364F">
        <w:t>1. </w:t>
      </w:r>
      <w:r w:rsidRPr="006C364F">
        <w:rPr>
          <w:u w:color="000000"/>
        </w:rPr>
        <w:t>Prezydium Akademii może nadawać osobom i instytucjom zasłużonym dla nauki i Akademii:</w:t>
      </w:r>
    </w:p>
    <w:p w14:paraId="3A72C68F" w14:textId="34959DD8" w:rsidR="00A77B3E" w:rsidRPr="006C364F" w:rsidRDefault="008E4CE6">
      <w:pPr>
        <w:spacing w:before="120" w:after="120"/>
        <w:ind w:left="340" w:hanging="227"/>
        <w:rPr>
          <w:u w:color="000000"/>
        </w:rPr>
      </w:pPr>
      <w:r w:rsidRPr="006C364F">
        <w:t>1) </w:t>
      </w:r>
      <w:r w:rsidRPr="006C364F">
        <w:rPr>
          <w:u w:color="000000"/>
        </w:rPr>
        <w:t>Medal Polskiej Akademii Nauk im. Mikołaja Kopernika</w:t>
      </w:r>
      <w:r w:rsidR="00A76531" w:rsidRPr="006C364F">
        <w:rPr>
          <w:u w:color="000000"/>
        </w:rPr>
        <w:t>;</w:t>
      </w:r>
    </w:p>
    <w:p w14:paraId="60381FE8" w14:textId="77777777" w:rsidR="00A77B3E" w:rsidRPr="006C364F" w:rsidRDefault="008E4CE6">
      <w:pPr>
        <w:spacing w:before="120" w:after="120"/>
        <w:ind w:left="340" w:hanging="227"/>
        <w:rPr>
          <w:u w:color="000000"/>
        </w:rPr>
      </w:pPr>
      <w:r w:rsidRPr="006C364F">
        <w:t>2) </w:t>
      </w:r>
      <w:r w:rsidRPr="006C364F">
        <w:rPr>
          <w:u w:color="000000"/>
        </w:rPr>
        <w:t>Medal im. Stefana Banacha.</w:t>
      </w:r>
    </w:p>
    <w:p w14:paraId="642CFDD1" w14:textId="77777777" w:rsidR="00A77B3E" w:rsidRPr="006C364F" w:rsidRDefault="008E4CE6">
      <w:pPr>
        <w:keepLines/>
        <w:spacing w:before="120" w:after="120"/>
        <w:ind w:firstLine="340"/>
        <w:rPr>
          <w:u w:color="000000"/>
        </w:rPr>
      </w:pPr>
      <w:r w:rsidRPr="006C364F">
        <w:t>2. </w:t>
      </w:r>
      <w:r w:rsidRPr="006C364F">
        <w:rPr>
          <w:u w:color="000000"/>
        </w:rPr>
        <w:t>Prezydium Akademii może w drodze uchwały ustanowić inne niż wskazane w ust. 1 medale oraz inne formy uhonorowania uczonych.</w:t>
      </w:r>
    </w:p>
    <w:p w14:paraId="2D122267" w14:textId="77777777" w:rsidR="00A77B3E" w:rsidRPr="006C364F" w:rsidRDefault="008E4CE6">
      <w:pPr>
        <w:keepLines/>
        <w:spacing w:before="120" w:after="120"/>
        <w:ind w:firstLine="340"/>
        <w:rPr>
          <w:u w:color="000000"/>
        </w:rPr>
      </w:pPr>
      <w:r w:rsidRPr="006C364F">
        <w:lastRenderedPageBreak/>
        <w:t>3. </w:t>
      </w:r>
      <w:r w:rsidRPr="006C364F">
        <w:rPr>
          <w:u w:color="000000"/>
        </w:rPr>
        <w:t>Osoby proponowane do uhonorowania są przedstawiane Prezydium Akademii przez odpowiednie kapituły.</w:t>
      </w:r>
    </w:p>
    <w:p w14:paraId="2BBE9D57" w14:textId="77777777" w:rsidR="00A77B3E" w:rsidRPr="006C364F" w:rsidRDefault="008E4CE6">
      <w:pPr>
        <w:keepLines/>
        <w:spacing w:before="120" w:after="120"/>
        <w:ind w:firstLine="340"/>
        <w:rPr>
          <w:u w:color="000000"/>
        </w:rPr>
      </w:pPr>
      <w:r w:rsidRPr="006C364F">
        <w:t>4. </w:t>
      </w:r>
      <w:r w:rsidRPr="006C364F">
        <w:rPr>
          <w:u w:color="000000"/>
        </w:rPr>
        <w:t>Tryb pracy kapituł oraz tryb wyborów ich członków określają regulaminy uchwalane przez Prezydium Akademii.</w:t>
      </w:r>
    </w:p>
    <w:p w14:paraId="4AA6D6DD" w14:textId="77777777" w:rsidR="00A77B3E" w:rsidRPr="006C364F" w:rsidRDefault="008E4CE6">
      <w:pPr>
        <w:keepNext/>
        <w:keepLines/>
        <w:jc w:val="center"/>
        <w:rPr>
          <w:u w:color="000000"/>
        </w:rPr>
      </w:pPr>
      <w:r w:rsidRPr="006C364F">
        <w:rPr>
          <w:b/>
        </w:rPr>
        <w:t>Rozdział III.</w:t>
      </w:r>
      <w:r w:rsidRPr="006C364F">
        <w:rPr>
          <w:u w:color="000000"/>
        </w:rPr>
        <w:br/>
      </w:r>
      <w:r w:rsidRPr="006C364F">
        <w:rPr>
          <w:b/>
          <w:u w:color="000000"/>
        </w:rPr>
        <w:t>PREZES AKADEMII</w:t>
      </w:r>
    </w:p>
    <w:p w14:paraId="7D8DC854" w14:textId="77777777" w:rsidR="00D57E4F" w:rsidRPr="006C364F" w:rsidRDefault="008E4CE6">
      <w:pPr>
        <w:keepNext/>
        <w:spacing w:before="280"/>
        <w:jc w:val="center"/>
      </w:pPr>
      <w:r w:rsidRPr="006C364F">
        <w:rPr>
          <w:b/>
        </w:rPr>
        <w:t>§ 28. </w:t>
      </w:r>
    </w:p>
    <w:p w14:paraId="434B3BDF" w14:textId="77777777" w:rsidR="00A77B3E" w:rsidRPr="006C364F" w:rsidRDefault="008E4CE6">
      <w:pPr>
        <w:keepLines/>
        <w:spacing w:before="120" w:after="120"/>
        <w:ind w:firstLine="340"/>
        <w:rPr>
          <w:u w:color="000000"/>
        </w:rPr>
      </w:pPr>
      <w:r w:rsidRPr="006C364F">
        <w:rPr>
          <w:u w:color="000000"/>
        </w:rPr>
        <w:t>Prezes Akademii wykonując zadania i obowiązki wymienione w ustawie o Polskiej Akademii Nauk oraz określone w statucie, strzeże godności Akademii i reprezentuje ją wobec organów władzy publicznej i społeczeństwa.</w:t>
      </w:r>
    </w:p>
    <w:p w14:paraId="3844AF81" w14:textId="77777777" w:rsidR="00D57E4F" w:rsidRPr="006C364F" w:rsidRDefault="008E4CE6">
      <w:pPr>
        <w:keepNext/>
        <w:spacing w:before="280"/>
        <w:jc w:val="center"/>
      </w:pPr>
      <w:r w:rsidRPr="006C364F">
        <w:rPr>
          <w:b/>
        </w:rPr>
        <w:t>§ 29. </w:t>
      </w:r>
    </w:p>
    <w:p w14:paraId="3E0DCB5E" w14:textId="77777777" w:rsidR="00A77B3E" w:rsidRPr="006C364F" w:rsidRDefault="008E4CE6">
      <w:pPr>
        <w:keepLines/>
        <w:spacing w:before="120" w:after="120"/>
        <w:ind w:firstLine="340"/>
        <w:rPr>
          <w:u w:color="000000"/>
        </w:rPr>
      </w:pPr>
      <w:r w:rsidRPr="006C364F">
        <w:t>1. </w:t>
      </w:r>
      <w:r w:rsidRPr="006C364F">
        <w:rPr>
          <w:u w:color="000000"/>
        </w:rPr>
        <w:t>Stałym organem doradczym Prezesa Akademii jest Zgromadzenie Dyrektorów Instytutów Naukowych, zwane dalej Zgromadzeniem Dyrektorów, w skład którego wchodzą dyrektorzy instytutów naukowych Akademii.</w:t>
      </w:r>
    </w:p>
    <w:p w14:paraId="323FB761" w14:textId="77777777" w:rsidR="00A77B3E" w:rsidRPr="006C364F" w:rsidRDefault="008E4CE6">
      <w:pPr>
        <w:keepLines/>
        <w:spacing w:before="120" w:after="120"/>
        <w:ind w:firstLine="340"/>
        <w:rPr>
          <w:u w:color="000000"/>
        </w:rPr>
      </w:pPr>
      <w:r w:rsidRPr="006C364F">
        <w:t>2. </w:t>
      </w:r>
      <w:r w:rsidRPr="006C364F">
        <w:rPr>
          <w:u w:color="000000"/>
        </w:rPr>
        <w:t>Kadencja Zgromadzenia Dyrektorów odpowiada kadencji Prezesa Akademii.</w:t>
      </w:r>
    </w:p>
    <w:p w14:paraId="516AE319" w14:textId="77777777" w:rsidR="00A77B3E" w:rsidRPr="006C364F" w:rsidRDefault="008E4CE6">
      <w:pPr>
        <w:keepLines/>
        <w:spacing w:before="120" w:after="120"/>
        <w:ind w:firstLine="340"/>
        <w:rPr>
          <w:u w:color="000000"/>
        </w:rPr>
      </w:pPr>
      <w:r w:rsidRPr="006C364F">
        <w:t>3. </w:t>
      </w:r>
      <w:r w:rsidRPr="006C364F">
        <w:rPr>
          <w:u w:color="000000"/>
        </w:rPr>
        <w:t>Zgromadzenie Dyrektorów wybiera ze swojego grona Przewodniczącego Zgromadzenia Dyrektorów. Kadencja Przewodniczącego Zgromadzenia Dyrektorów odpowiada kadencji Prezesa Akademii i nie może być pełniona dłużej niż przez dwie pełne kadencje.</w:t>
      </w:r>
    </w:p>
    <w:p w14:paraId="0C970E47" w14:textId="2A78E4AF" w:rsidR="00A77B3E" w:rsidRPr="006C364F" w:rsidRDefault="008E4CE6">
      <w:pPr>
        <w:keepLines/>
        <w:spacing w:before="120" w:after="120"/>
        <w:ind w:firstLine="340"/>
        <w:rPr>
          <w:u w:color="000000"/>
        </w:rPr>
      </w:pPr>
      <w:r w:rsidRPr="006C364F">
        <w:t>4. </w:t>
      </w:r>
      <w:r w:rsidRPr="006C364F">
        <w:rPr>
          <w:u w:color="000000"/>
        </w:rPr>
        <w:t>Pierwsze posiedzenie Zgromadzenia Dyrektorów w nowej kadencji zwołuje i przewodniczy mu Prezes Akademii do czasu wyboru przewodniczącego posiedzenia, który następuje w głosowaniu jawnym, zwykłą większością głosów.</w:t>
      </w:r>
    </w:p>
    <w:p w14:paraId="1A0B6541" w14:textId="77777777" w:rsidR="00A77B3E" w:rsidRPr="006C364F" w:rsidRDefault="008E4CE6">
      <w:pPr>
        <w:keepLines/>
        <w:spacing w:before="120" w:after="120"/>
        <w:ind w:firstLine="340"/>
        <w:rPr>
          <w:u w:color="000000"/>
        </w:rPr>
      </w:pPr>
      <w:r w:rsidRPr="006C364F">
        <w:t>5. </w:t>
      </w:r>
      <w:r w:rsidRPr="006C364F">
        <w:rPr>
          <w:u w:color="000000"/>
        </w:rPr>
        <w:t>Przewodniczący Zgromadzenia Dyrektorów wybierany jest podczas pierwszego posiedzenia Zgromadzenia Dyrektorów, w głosowaniu tajnym, zwykłą większością głosów przy udziale co najmniej połowy uprawnionych do głosowania. Wybór Przewodniczącego Zgromadzenia Dyrektorów zarządza przewodniczący posiedzenia, wybrany w trybie określonym w ust. 4, który przewodniczy pierwszemu posiedzeniu Zgromadzenia Dyrektorów do czasu wybrania Przewodniczącego Zgromadzenia Dyrektorów.</w:t>
      </w:r>
    </w:p>
    <w:p w14:paraId="42382F94" w14:textId="77777777" w:rsidR="00A77B3E" w:rsidRPr="006C364F" w:rsidRDefault="008E4CE6">
      <w:pPr>
        <w:keepLines/>
        <w:spacing w:before="120" w:after="120"/>
        <w:ind w:firstLine="340"/>
        <w:rPr>
          <w:u w:color="000000"/>
        </w:rPr>
      </w:pPr>
      <w:r w:rsidRPr="006C364F">
        <w:t>6. </w:t>
      </w:r>
      <w:r w:rsidRPr="006C364F">
        <w:rPr>
          <w:u w:color="000000"/>
        </w:rPr>
        <w:t>Sposób funkcjonowania Zgromadzenia Dyrektorów określa regulamin uchwalony przez Zgromadzenie Dyrektorów zwykłą większością głosów. Regulamin ten zatwierdza Prezes Akademii.</w:t>
      </w:r>
    </w:p>
    <w:p w14:paraId="008606C1" w14:textId="77777777" w:rsidR="00A77B3E" w:rsidRPr="006C364F" w:rsidRDefault="008E4CE6">
      <w:pPr>
        <w:keepLines/>
        <w:spacing w:before="120" w:after="120"/>
        <w:ind w:firstLine="340"/>
        <w:rPr>
          <w:u w:color="000000"/>
        </w:rPr>
      </w:pPr>
      <w:r w:rsidRPr="006C364F">
        <w:t>7. </w:t>
      </w:r>
      <w:r w:rsidRPr="006C364F">
        <w:rPr>
          <w:u w:color="000000"/>
        </w:rPr>
        <w:t>W razie rezygnacji, śmierci lub zaprzestania pełnienia funkcji dyrektora instytutu naukowego Akademii przez Przewodniczącego Zgromadzenia Dyrektorów, przeprowadza się wybory uzupełniające. Przepis ust. 3 stosuje się odpowiednio.</w:t>
      </w:r>
    </w:p>
    <w:p w14:paraId="30BDC041" w14:textId="77777777" w:rsidR="00A77B3E" w:rsidRPr="006C364F" w:rsidRDefault="008E4CE6">
      <w:pPr>
        <w:keepLines/>
        <w:spacing w:before="120" w:after="120"/>
        <w:ind w:firstLine="340"/>
        <w:rPr>
          <w:u w:color="000000"/>
        </w:rPr>
      </w:pPr>
      <w:r w:rsidRPr="006C364F">
        <w:t>8. </w:t>
      </w:r>
      <w:r w:rsidRPr="006C364F">
        <w:rPr>
          <w:u w:color="000000"/>
        </w:rPr>
        <w:t>Zgromadzenie Dyrektorów działa z inicjatywy własnej albo na wniosek Prezesa Akademii, w zakresie wydawania opinii dotyczących działalności instytutów naukowych Akademii.</w:t>
      </w:r>
    </w:p>
    <w:p w14:paraId="7A85428C" w14:textId="77777777" w:rsidR="00A77B3E" w:rsidRPr="006C364F" w:rsidRDefault="008E4CE6">
      <w:pPr>
        <w:keepLines/>
        <w:spacing w:before="120" w:after="120"/>
        <w:ind w:firstLine="340"/>
        <w:rPr>
          <w:u w:color="000000"/>
        </w:rPr>
      </w:pPr>
      <w:r w:rsidRPr="006C364F">
        <w:t>9. </w:t>
      </w:r>
      <w:r w:rsidRPr="006C364F">
        <w:rPr>
          <w:u w:color="000000"/>
        </w:rPr>
        <w:t>Do zadań Zgromadzenia Dyrektorów w szczególności należy:</w:t>
      </w:r>
    </w:p>
    <w:p w14:paraId="6556DE65" w14:textId="77777777" w:rsidR="00A77B3E" w:rsidRPr="006C364F" w:rsidRDefault="008E4CE6">
      <w:pPr>
        <w:spacing w:before="120" w:after="120"/>
        <w:ind w:left="340" w:hanging="227"/>
        <w:rPr>
          <w:u w:color="000000"/>
        </w:rPr>
      </w:pPr>
      <w:r w:rsidRPr="006C364F">
        <w:t>1) </w:t>
      </w:r>
      <w:r w:rsidRPr="006C364F">
        <w:rPr>
          <w:u w:color="000000"/>
        </w:rPr>
        <w:t>przygotowywanie projektów działań i aktów prawnych mających na celu stworzenie korzystnych warunków dla rozwoju nauki w Polsce, zwłaszcza istotnych dla instytutów naukowych Akademii;</w:t>
      </w:r>
    </w:p>
    <w:p w14:paraId="509EAFB8" w14:textId="77777777" w:rsidR="00A77B3E" w:rsidRPr="006C364F" w:rsidRDefault="008E4CE6">
      <w:pPr>
        <w:spacing w:before="120" w:after="120"/>
        <w:ind w:left="340" w:hanging="227"/>
        <w:rPr>
          <w:u w:color="000000"/>
        </w:rPr>
      </w:pPr>
      <w:r w:rsidRPr="006C364F">
        <w:t>2) </w:t>
      </w:r>
      <w:r w:rsidRPr="006C364F">
        <w:rPr>
          <w:u w:color="000000"/>
        </w:rPr>
        <w:t>udział w konsultacjach dotyczących spraw nauki;</w:t>
      </w:r>
    </w:p>
    <w:p w14:paraId="72C7F650" w14:textId="77777777" w:rsidR="00A77B3E" w:rsidRPr="006C364F" w:rsidRDefault="008E4CE6">
      <w:pPr>
        <w:spacing w:before="120" w:after="120"/>
        <w:ind w:left="340" w:hanging="227"/>
        <w:rPr>
          <w:u w:color="000000"/>
        </w:rPr>
      </w:pPr>
      <w:r w:rsidRPr="006C364F">
        <w:t>3) </w:t>
      </w:r>
      <w:r w:rsidRPr="006C364F">
        <w:rPr>
          <w:u w:color="000000"/>
        </w:rPr>
        <w:t>konsultowanie wniosków o utworzenie, połączenie, podział, reorganizację, przekształcenie lub likwidację instytutów naukowych Akademii;</w:t>
      </w:r>
    </w:p>
    <w:p w14:paraId="7C415E69" w14:textId="77777777" w:rsidR="00A77B3E" w:rsidRPr="006C364F" w:rsidRDefault="008E4CE6">
      <w:pPr>
        <w:spacing w:before="120" w:after="120"/>
        <w:ind w:left="340" w:hanging="227"/>
        <w:rPr>
          <w:u w:color="000000"/>
        </w:rPr>
      </w:pPr>
      <w:r w:rsidRPr="006C364F">
        <w:t>4) </w:t>
      </w:r>
      <w:r w:rsidRPr="006C364F">
        <w:rPr>
          <w:u w:color="000000"/>
        </w:rPr>
        <w:t>konsultowanie spraw dotyczących finansowania działalności statutowej instytutów naukowych Akademii.</w:t>
      </w:r>
    </w:p>
    <w:p w14:paraId="72CFCC04" w14:textId="77777777" w:rsidR="00A77B3E" w:rsidRPr="006C364F" w:rsidRDefault="008E4CE6">
      <w:pPr>
        <w:keepLines/>
        <w:spacing w:before="120" w:after="120"/>
        <w:ind w:firstLine="340"/>
        <w:rPr>
          <w:u w:color="000000"/>
        </w:rPr>
      </w:pPr>
      <w:r w:rsidRPr="006C364F">
        <w:t>10. </w:t>
      </w:r>
      <w:r w:rsidRPr="006C364F">
        <w:rPr>
          <w:u w:color="000000"/>
        </w:rPr>
        <w:t>Posiedzenia Zgromadzenia Dyrektorów mogą być przeprowadzane przy użyciu środków komunikacji elektronicznej, zapewniających w szczególności:</w:t>
      </w:r>
    </w:p>
    <w:p w14:paraId="28D2A89F" w14:textId="2EE21E13" w:rsidR="00A77B3E" w:rsidRPr="006C364F" w:rsidRDefault="008E4CE6">
      <w:pPr>
        <w:spacing w:before="120" w:after="120"/>
        <w:ind w:left="340" w:hanging="227"/>
        <w:rPr>
          <w:u w:color="000000"/>
        </w:rPr>
      </w:pPr>
      <w:r w:rsidRPr="006C364F">
        <w:t>1) </w:t>
      </w:r>
      <w:r w:rsidRPr="006C364F">
        <w:rPr>
          <w:u w:color="000000"/>
        </w:rPr>
        <w:t>transmisj</w:t>
      </w:r>
      <w:r w:rsidR="00A63A71" w:rsidRPr="006C364F">
        <w:rPr>
          <w:u w:color="000000"/>
        </w:rPr>
        <w:t>ę</w:t>
      </w:r>
      <w:r w:rsidRPr="006C364F">
        <w:rPr>
          <w:u w:color="000000"/>
        </w:rPr>
        <w:t xml:space="preserve"> posiedzenia w czasie rzeczywistym między jej uczestnikami</w:t>
      </w:r>
      <w:r w:rsidR="00CB0002" w:rsidRPr="006C364F">
        <w:rPr>
          <w:u w:color="000000"/>
        </w:rPr>
        <w:t>;</w:t>
      </w:r>
    </w:p>
    <w:p w14:paraId="349B9648" w14:textId="413BC592" w:rsidR="00A77B3E" w:rsidRPr="006C364F" w:rsidRDefault="008E4CE6">
      <w:pPr>
        <w:spacing w:before="120" w:after="120"/>
        <w:ind w:left="340" w:hanging="227"/>
        <w:rPr>
          <w:u w:color="000000"/>
        </w:rPr>
      </w:pPr>
      <w:r w:rsidRPr="006C364F">
        <w:lastRenderedPageBreak/>
        <w:t>2) </w:t>
      </w:r>
      <w:r w:rsidRPr="006C364F">
        <w:rPr>
          <w:u w:color="000000"/>
        </w:rPr>
        <w:t>wielostronną komunikacj</w:t>
      </w:r>
      <w:r w:rsidR="00A63A71" w:rsidRPr="006C364F">
        <w:rPr>
          <w:u w:color="000000"/>
        </w:rPr>
        <w:t>ę</w:t>
      </w:r>
      <w:r w:rsidRPr="006C364F">
        <w:rPr>
          <w:u w:color="000000"/>
        </w:rPr>
        <w:t xml:space="preserve"> w czasie rzeczywistym, w ramach której uczestnicy mogą wypowiadać się w jego toku</w:t>
      </w:r>
    </w:p>
    <w:p w14:paraId="4FE11CAD" w14:textId="77777777" w:rsidR="00A77B3E" w:rsidRPr="006C364F" w:rsidRDefault="008E4CE6">
      <w:pPr>
        <w:keepLines/>
        <w:spacing w:before="120" w:after="120"/>
        <w:ind w:left="567" w:hanging="113"/>
        <w:rPr>
          <w:u w:color="000000"/>
        </w:rPr>
      </w:pPr>
      <w:r w:rsidRPr="006C364F">
        <w:t>- </w:t>
      </w:r>
      <w:r w:rsidRPr="006C364F">
        <w:rPr>
          <w:u w:color="000000"/>
        </w:rPr>
        <w:t>z zachowaniem niezbędnych zasad bezpieczeństwa.</w:t>
      </w:r>
    </w:p>
    <w:p w14:paraId="0A15EE7F" w14:textId="77777777" w:rsidR="00A77B3E" w:rsidRPr="006C364F" w:rsidRDefault="008E4CE6">
      <w:pPr>
        <w:keepLines/>
        <w:spacing w:before="120" w:after="120"/>
        <w:ind w:firstLine="340"/>
        <w:rPr>
          <w:u w:color="000000"/>
        </w:rPr>
      </w:pPr>
      <w:r w:rsidRPr="006C364F">
        <w:t>11. </w:t>
      </w:r>
      <w:r w:rsidRPr="006C364F">
        <w:rPr>
          <w:u w:color="000000"/>
        </w:rPr>
        <w:t>W sprawach niecierpiących zwłoki, Przewodniczący Zgromadzenia Dyrektorów może zarządzić głosowanie w drodze korespondencyjnej lub z wykorzystaniem środków komunikacji elektronicznej.</w:t>
      </w:r>
    </w:p>
    <w:p w14:paraId="066B22DB" w14:textId="77777777" w:rsidR="00D57E4F" w:rsidRPr="006C364F" w:rsidRDefault="008E4CE6">
      <w:pPr>
        <w:keepNext/>
        <w:spacing w:before="280"/>
        <w:jc w:val="center"/>
      </w:pPr>
      <w:r w:rsidRPr="006C364F">
        <w:rPr>
          <w:b/>
        </w:rPr>
        <w:t>§ 30. </w:t>
      </w:r>
    </w:p>
    <w:p w14:paraId="5724DF2F" w14:textId="77777777" w:rsidR="00A77B3E" w:rsidRPr="006C364F" w:rsidRDefault="008E4CE6">
      <w:pPr>
        <w:keepLines/>
        <w:spacing w:before="120" w:after="120"/>
        <w:ind w:firstLine="340"/>
        <w:rPr>
          <w:u w:color="000000"/>
        </w:rPr>
      </w:pPr>
      <w:r w:rsidRPr="006C364F">
        <w:rPr>
          <w:u w:color="000000"/>
        </w:rPr>
        <w:t>Prezes Akademii może ustanawiać nagrody, medale oraz wyróżnienia za działalność naukową i organizacyjną i przyznawać je osobom i instytucjom zasłużonym dla nauki i Akademii.</w:t>
      </w:r>
    </w:p>
    <w:p w14:paraId="3C92EDAF" w14:textId="77777777" w:rsidR="00A77B3E" w:rsidRPr="006C364F" w:rsidRDefault="008E4CE6">
      <w:pPr>
        <w:keepNext/>
        <w:keepLines/>
        <w:jc w:val="center"/>
        <w:rPr>
          <w:u w:color="000000"/>
        </w:rPr>
      </w:pPr>
      <w:r w:rsidRPr="006C364F">
        <w:rPr>
          <w:b/>
        </w:rPr>
        <w:t>Rozdział IV.</w:t>
      </w:r>
      <w:r w:rsidRPr="006C364F">
        <w:rPr>
          <w:u w:color="000000"/>
        </w:rPr>
        <w:br/>
      </w:r>
      <w:r w:rsidRPr="006C364F">
        <w:rPr>
          <w:b/>
          <w:u w:color="000000"/>
        </w:rPr>
        <w:t>KANCLERZ AKADEMII</w:t>
      </w:r>
    </w:p>
    <w:p w14:paraId="6BB523B8" w14:textId="77777777" w:rsidR="00D57E4F" w:rsidRPr="006C364F" w:rsidRDefault="008E4CE6">
      <w:pPr>
        <w:keepNext/>
        <w:spacing w:before="280"/>
        <w:jc w:val="center"/>
      </w:pPr>
      <w:r w:rsidRPr="006C364F">
        <w:rPr>
          <w:b/>
        </w:rPr>
        <w:t>§ 31. </w:t>
      </w:r>
    </w:p>
    <w:p w14:paraId="1F283F2F" w14:textId="77777777" w:rsidR="00A77B3E" w:rsidRPr="006C364F" w:rsidRDefault="008E4CE6">
      <w:pPr>
        <w:keepLines/>
        <w:spacing w:before="120" w:after="120"/>
        <w:ind w:firstLine="340"/>
        <w:rPr>
          <w:u w:color="000000"/>
        </w:rPr>
      </w:pPr>
      <w:r w:rsidRPr="006C364F">
        <w:rPr>
          <w:u w:color="000000"/>
        </w:rPr>
        <w:t>Kanclerz Akademii może tworzyć zespoły doradcze, opiniodawcze i wykonawcze dla opracowania lub realizacji zadań prowadzonych przez Akademię, Kancelarię Akademii oraz zadań powierzonych do wykonania przez Prezesa Akademii i inne organy Akademii.</w:t>
      </w:r>
    </w:p>
    <w:p w14:paraId="660CB2EE" w14:textId="77777777" w:rsidR="00A77B3E" w:rsidRPr="006C364F" w:rsidRDefault="008E4CE6">
      <w:pPr>
        <w:keepNext/>
        <w:keepLines/>
        <w:jc w:val="center"/>
        <w:rPr>
          <w:u w:color="000000"/>
        </w:rPr>
      </w:pPr>
      <w:r w:rsidRPr="006C364F">
        <w:rPr>
          <w:b/>
        </w:rPr>
        <w:t>Rozdział V.</w:t>
      </w:r>
      <w:r w:rsidRPr="006C364F">
        <w:rPr>
          <w:u w:color="000000"/>
        </w:rPr>
        <w:br/>
      </w:r>
      <w:r w:rsidRPr="006C364F">
        <w:rPr>
          <w:b/>
          <w:u w:color="000000"/>
        </w:rPr>
        <w:t>WYDZIAŁY</w:t>
      </w:r>
    </w:p>
    <w:p w14:paraId="103951E5" w14:textId="77777777" w:rsidR="00D57E4F" w:rsidRPr="006C364F" w:rsidRDefault="008E4CE6">
      <w:pPr>
        <w:keepNext/>
        <w:spacing w:before="280"/>
        <w:jc w:val="center"/>
      </w:pPr>
      <w:r w:rsidRPr="006C364F">
        <w:rPr>
          <w:b/>
        </w:rPr>
        <w:t>§ 32. </w:t>
      </w:r>
    </w:p>
    <w:p w14:paraId="02077438" w14:textId="77777777" w:rsidR="00A77B3E" w:rsidRPr="006C364F" w:rsidRDefault="008E4CE6">
      <w:pPr>
        <w:keepLines/>
        <w:spacing w:before="120" w:after="120"/>
        <w:ind w:firstLine="340"/>
        <w:rPr>
          <w:u w:color="000000"/>
        </w:rPr>
      </w:pPr>
      <w:r w:rsidRPr="006C364F">
        <w:t>1. </w:t>
      </w:r>
      <w:r w:rsidRPr="006C364F">
        <w:rPr>
          <w:u w:color="000000"/>
        </w:rPr>
        <w:t>W Akademii działają następujące wydziały:</w:t>
      </w:r>
    </w:p>
    <w:p w14:paraId="73023A65" w14:textId="77777777" w:rsidR="00A77B3E" w:rsidRPr="006C364F" w:rsidRDefault="008E4CE6">
      <w:pPr>
        <w:spacing w:before="120" w:after="120"/>
        <w:ind w:left="340" w:hanging="227"/>
        <w:rPr>
          <w:u w:color="000000"/>
        </w:rPr>
      </w:pPr>
      <w:r w:rsidRPr="006C364F">
        <w:t>1) </w:t>
      </w:r>
      <w:r w:rsidRPr="006C364F">
        <w:rPr>
          <w:u w:color="000000"/>
        </w:rPr>
        <w:t>Wydział I Nauk Humanistycznych i Społecznych;</w:t>
      </w:r>
    </w:p>
    <w:p w14:paraId="37871B6C" w14:textId="77777777" w:rsidR="00A77B3E" w:rsidRPr="006C364F" w:rsidRDefault="008E4CE6">
      <w:pPr>
        <w:spacing w:before="120" w:after="120"/>
        <w:ind w:left="340" w:hanging="227"/>
        <w:rPr>
          <w:u w:color="000000"/>
        </w:rPr>
      </w:pPr>
      <w:r w:rsidRPr="006C364F">
        <w:t>2) </w:t>
      </w:r>
      <w:r w:rsidRPr="006C364F">
        <w:rPr>
          <w:u w:color="000000"/>
        </w:rPr>
        <w:t>Wydział II Nauk Biologicznych i Rolniczych;</w:t>
      </w:r>
    </w:p>
    <w:p w14:paraId="5533C9D6" w14:textId="77777777" w:rsidR="00A77B3E" w:rsidRPr="006C364F" w:rsidRDefault="008E4CE6">
      <w:pPr>
        <w:spacing w:before="120" w:after="120"/>
        <w:ind w:left="340" w:hanging="227"/>
        <w:rPr>
          <w:u w:color="000000"/>
        </w:rPr>
      </w:pPr>
      <w:r w:rsidRPr="006C364F">
        <w:t>3) </w:t>
      </w:r>
      <w:r w:rsidRPr="006C364F">
        <w:rPr>
          <w:u w:color="000000"/>
        </w:rPr>
        <w:t>Wydział III Nauk Ścisłych i Nauk o Ziemi;</w:t>
      </w:r>
    </w:p>
    <w:p w14:paraId="3ED2FB26" w14:textId="77777777" w:rsidR="00A77B3E" w:rsidRPr="006C364F" w:rsidRDefault="008E4CE6">
      <w:pPr>
        <w:spacing w:before="120" w:after="120"/>
        <w:ind w:left="340" w:hanging="227"/>
        <w:rPr>
          <w:u w:color="000000"/>
        </w:rPr>
      </w:pPr>
      <w:r w:rsidRPr="006C364F">
        <w:t>4) </w:t>
      </w:r>
      <w:r w:rsidRPr="006C364F">
        <w:rPr>
          <w:u w:color="000000"/>
        </w:rPr>
        <w:t>Wydział IV Nauk Technicznych;</w:t>
      </w:r>
    </w:p>
    <w:p w14:paraId="3EF9A391" w14:textId="77777777" w:rsidR="00A77B3E" w:rsidRPr="006C364F" w:rsidRDefault="008E4CE6">
      <w:pPr>
        <w:spacing w:before="120" w:after="120"/>
        <w:ind w:left="340" w:hanging="227"/>
        <w:rPr>
          <w:u w:color="000000"/>
        </w:rPr>
      </w:pPr>
      <w:r w:rsidRPr="006C364F">
        <w:t>5) </w:t>
      </w:r>
      <w:r w:rsidRPr="006C364F">
        <w:rPr>
          <w:u w:color="000000"/>
        </w:rPr>
        <w:t>Wydział V Nauk Medycznych.</w:t>
      </w:r>
    </w:p>
    <w:p w14:paraId="0A04C573" w14:textId="77777777" w:rsidR="00A77B3E" w:rsidRPr="006C364F" w:rsidRDefault="008E4CE6">
      <w:pPr>
        <w:keepLines/>
        <w:spacing w:before="120" w:after="120"/>
        <w:ind w:firstLine="340"/>
        <w:rPr>
          <w:u w:color="000000"/>
        </w:rPr>
      </w:pPr>
      <w:r w:rsidRPr="006C364F">
        <w:t>2. </w:t>
      </w:r>
      <w:r w:rsidRPr="006C364F">
        <w:rPr>
          <w:u w:color="000000"/>
        </w:rPr>
        <w:t>Nazwy angielskojęzyczne wydziałów brzmią odpowiednio:</w:t>
      </w:r>
    </w:p>
    <w:p w14:paraId="74178319" w14:textId="77777777" w:rsidR="00A77B3E" w:rsidRPr="006C364F" w:rsidRDefault="008E4CE6">
      <w:pPr>
        <w:spacing w:before="120" w:after="120"/>
        <w:ind w:left="340" w:hanging="227"/>
        <w:rPr>
          <w:u w:color="000000"/>
          <w:lang w:val="en-US"/>
        </w:rPr>
      </w:pPr>
      <w:r w:rsidRPr="006C364F">
        <w:rPr>
          <w:lang w:val="en-US"/>
        </w:rPr>
        <w:t>1) </w:t>
      </w:r>
      <w:r w:rsidRPr="006C364F">
        <w:rPr>
          <w:u w:color="000000"/>
          <w:lang w:val="en-US"/>
        </w:rPr>
        <w:t>Division I Humanities and Social Sciences;</w:t>
      </w:r>
    </w:p>
    <w:p w14:paraId="450D4A5F" w14:textId="77777777" w:rsidR="00A77B3E" w:rsidRPr="006C364F" w:rsidRDefault="008E4CE6">
      <w:pPr>
        <w:spacing w:before="120" w:after="120"/>
        <w:ind w:left="340" w:hanging="227"/>
        <w:rPr>
          <w:u w:color="000000"/>
          <w:lang w:val="en-US"/>
        </w:rPr>
      </w:pPr>
      <w:r w:rsidRPr="006C364F">
        <w:rPr>
          <w:lang w:val="en-US"/>
        </w:rPr>
        <w:t>2) </w:t>
      </w:r>
      <w:r w:rsidRPr="006C364F">
        <w:rPr>
          <w:u w:color="000000"/>
          <w:lang w:val="en-US"/>
        </w:rPr>
        <w:t>Division II Biological and Agricultural Sciences;</w:t>
      </w:r>
    </w:p>
    <w:p w14:paraId="29EAF4C1" w14:textId="77777777" w:rsidR="00A77B3E" w:rsidRPr="006C364F" w:rsidRDefault="008E4CE6">
      <w:pPr>
        <w:spacing w:before="120" w:after="120"/>
        <w:ind w:left="340" w:hanging="227"/>
        <w:rPr>
          <w:u w:color="000000"/>
          <w:lang w:val="en-US"/>
        </w:rPr>
      </w:pPr>
      <w:r w:rsidRPr="006C364F">
        <w:rPr>
          <w:lang w:val="en-US"/>
        </w:rPr>
        <w:t>3) </w:t>
      </w:r>
      <w:r w:rsidRPr="006C364F">
        <w:rPr>
          <w:u w:color="000000"/>
          <w:lang w:val="en-US"/>
        </w:rPr>
        <w:t>Division III Mathematics, Physics, Chemistry and Earth Sciences;</w:t>
      </w:r>
    </w:p>
    <w:p w14:paraId="35BC6C93" w14:textId="77777777" w:rsidR="00A77B3E" w:rsidRPr="006C364F" w:rsidRDefault="008E4CE6">
      <w:pPr>
        <w:spacing w:before="120" w:after="120"/>
        <w:ind w:left="340" w:hanging="227"/>
        <w:rPr>
          <w:u w:color="000000"/>
          <w:lang w:val="en-US"/>
        </w:rPr>
      </w:pPr>
      <w:r w:rsidRPr="006C364F">
        <w:rPr>
          <w:lang w:val="en-US"/>
        </w:rPr>
        <w:t>4) </w:t>
      </w:r>
      <w:r w:rsidRPr="006C364F">
        <w:rPr>
          <w:u w:color="000000"/>
          <w:lang w:val="en-US"/>
        </w:rPr>
        <w:t>Division IV Engineering Sciences;</w:t>
      </w:r>
    </w:p>
    <w:p w14:paraId="189E22CA" w14:textId="77777777" w:rsidR="00A77B3E" w:rsidRPr="006C364F" w:rsidRDefault="008E4CE6">
      <w:pPr>
        <w:spacing w:before="120" w:after="120"/>
        <w:ind w:left="340" w:hanging="227"/>
        <w:rPr>
          <w:u w:color="000000"/>
          <w:lang w:val="en-US"/>
        </w:rPr>
      </w:pPr>
      <w:r w:rsidRPr="006C364F">
        <w:rPr>
          <w:lang w:val="en-US"/>
        </w:rPr>
        <w:t>5) </w:t>
      </w:r>
      <w:r w:rsidRPr="006C364F">
        <w:rPr>
          <w:u w:color="000000"/>
          <w:lang w:val="en-US"/>
        </w:rPr>
        <w:t>Division V Medical Sciences.</w:t>
      </w:r>
    </w:p>
    <w:p w14:paraId="05A95BA1" w14:textId="77777777" w:rsidR="00A77B3E" w:rsidRPr="006C364F" w:rsidRDefault="008E4CE6">
      <w:pPr>
        <w:keepLines/>
        <w:spacing w:before="120" w:after="120"/>
        <w:ind w:firstLine="340"/>
        <w:rPr>
          <w:u w:color="000000"/>
        </w:rPr>
      </w:pPr>
      <w:r w:rsidRPr="006C364F">
        <w:t>3. </w:t>
      </w:r>
      <w:r w:rsidRPr="006C364F">
        <w:rPr>
          <w:u w:color="000000"/>
        </w:rPr>
        <w:t>Szczegółowy zakres działania wydziału określa regulamin uchwalony przez zebranie plenarne wydziału, zatwierdzony przez wiceprezesa nadzorującego prace wydziału.</w:t>
      </w:r>
    </w:p>
    <w:p w14:paraId="4D2CE476" w14:textId="77777777" w:rsidR="00A77B3E" w:rsidRPr="006C364F" w:rsidRDefault="008E4CE6">
      <w:pPr>
        <w:keepLines/>
        <w:spacing w:before="120" w:after="120"/>
        <w:ind w:firstLine="340"/>
        <w:rPr>
          <w:u w:color="000000"/>
        </w:rPr>
      </w:pPr>
      <w:r w:rsidRPr="006C364F">
        <w:t>4. </w:t>
      </w:r>
      <w:r w:rsidRPr="006C364F">
        <w:rPr>
          <w:u w:color="000000"/>
        </w:rPr>
        <w:t>Zgromadzenie Ogólne Akademii może w drodze zmiany statutu przekształcać lub likwidować istniejące wydziały oraz tworzyć nowe, nie przekraczając ich ustawowej liczby.</w:t>
      </w:r>
    </w:p>
    <w:p w14:paraId="4E456CD1" w14:textId="77777777" w:rsidR="00A77B3E" w:rsidRPr="006C364F" w:rsidRDefault="008E4CE6">
      <w:pPr>
        <w:keepLines/>
        <w:spacing w:before="120" w:after="120"/>
        <w:ind w:firstLine="340"/>
        <w:rPr>
          <w:u w:color="000000"/>
        </w:rPr>
      </w:pPr>
      <w:r w:rsidRPr="006C364F">
        <w:t>5. </w:t>
      </w:r>
      <w:r w:rsidRPr="006C364F">
        <w:rPr>
          <w:u w:color="000000"/>
        </w:rPr>
        <w:t>Wydziały mogą być podzielone na sekcje.</w:t>
      </w:r>
    </w:p>
    <w:p w14:paraId="586C619F" w14:textId="77777777" w:rsidR="00A77B3E" w:rsidRPr="006C364F" w:rsidRDefault="008E4CE6">
      <w:pPr>
        <w:keepLines/>
        <w:spacing w:before="120" w:after="120"/>
        <w:ind w:firstLine="340"/>
        <w:rPr>
          <w:u w:color="000000"/>
        </w:rPr>
      </w:pPr>
      <w:r w:rsidRPr="006C364F">
        <w:t>6. </w:t>
      </w:r>
      <w:r w:rsidRPr="006C364F">
        <w:rPr>
          <w:u w:color="000000"/>
        </w:rPr>
        <w:t>Podziału wydziału na sekcje dokonuje Zgromadzenie Ogólne Akademii w drodze uchwały podjętej po zasięgnięciu opinii zebrania plenarnego wydziału.</w:t>
      </w:r>
    </w:p>
    <w:p w14:paraId="50E9E67B" w14:textId="77777777" w:rsidR="00A77B3E" w:rsidRPr="006C364F" w:rsidRDefault="008E4CE6">
      <w:pPr>
        <w:keepLines/>
        <w:spacing w:before="120" w:after="120"/>
        <w:ind w:firstLine="340"/>
        <w:rPr>
          <w:u w:color="000000"/>
        </w:rPr>
      </w:pPr>
      <w:r w:rsidRPr="006C364F">
        <w:t>7. </w:t>
      </w:r>
      <w:r w:rsidRPr="006C364F">
        <w:rPr>
          <w:u w:color="000000"/>
        </w:rPr>
        <w:t>Do zadań sekcji w szczególności należy opiniowanie kandydatów na członków krajowych i zagranicznych Akademii.</w:t>
      </w:r>
    </w:p>
    <w:p w14:paraId="383BCEBB" w14:textId="77777777" w:rsidR="00D57E4F" w:rsidRPr="006C364F" w:rsidRDefault="008E4CE6">
      <w:pPr>
        <w:keepNext/>
        <w:spacing w:before="280"/>
        <w:jc w:val="center"/>
      </w:pPr>
      <w:r w:rsidRPr="006C364F">
        <w:rPr>
          <w:b/>
        </w:rPr>
        <w:t>§ 33. </w:t>
      </w:r>
    </w:p>
    <w:p w14:paraId="6976B1CD" w14:textId="77777777" w:rsidR="00A77B3E" w:rsidRPr="006C364F" w:rsidRDefault="008E4CE6">
      <w:pPr>
        <w:keepLines/>
        <w:spacing w:before="120" w:after="120"/>
        <w:ind w:firstLine="340"/>
        <w:rPr>
          <w:u w:color="000000"/>
        </w:rPr>
      </w:pPr>
      <w:r w:rsidRPr="006C364F">
        <w:t>1. </w:t>
      </w:r>
      <w:r w:rsidRPr="006C364F">
        <w:rPr>
          <w:u w:color="000000"/>
        </w:rPr>
        <w:t>Członek krajowy Akademii, zgodnie ze swoją aktualną specjalnością, składa deklarację o przynależności do składu wydziału, który go rekomendował.</w:t>
      </w:r>
    </w:p>
    <w:p w14:paraId="098FE576" w14:textId="77777777" w:rsidR="00A77B3E" w:rsidRPr="006C364F" w:rsidRDefault="008E4CE6">
      <w:pPr>
        <w:keepLines/>
        <w:spacing w:before="120" w:after="120"/>
        <w:ind w:firstLine="340"/>
        <w:rPr>
          <w:u w:color="000000"/>
        </w:rPr>
      </w:pPr>
      <w:r w:rsidRPr="006C364F">
        <w:lastRenderedPageBreak/>
        <w:t>2. </w:t>
      </w:r>
      <w:r w:rsidRPr="006C364F">
        <w:rPr>
          <w:u w:color="000000"/>
        </w:rPr>
        <w:t>Deklarację, o której mowa w ust. 1, członek Akademii składa bezpośrednio po wyborze.</w:t>
      </w:r>
    </w:p>
    <w:p w14:paraId="70628721" w14:textId="77777777" w:rsidR="00A77B3E" w:rsidRPr="006C364F" w:rsidRDefault="008E4CE6">
      <w:pPr>
        <w:keepLines/>
        <w:spacing w:before="120" w:after="120"/>
        <w:ind w:firstLine="340"/>
        <w:rPr>
          <w:u w:color="000000"/>
        </w:rPr>
      </w:pPr>
      <w:r w:rsidRPr="006C364F">
        <w:t>3. </w:t>
      </w:r>
      <w:r w:rsidRPr="006C364F">
        <w:rPr>
          <w:u w:color="000000"/>
        </w:rPr>
        <w:t>Członek krajowy Akademii deklarację o przynależności do wydziału składa także w przypadku zmian w strukturze korporacyjnej Akademii.</w:t>
      </w:r>
    </w:p>
    <w:p w14:paraId="0EE6DDB9" w14:textId="77777777" w:rsidR="00A77B3E" w:rsidRPr="006C364F" w:rsidRDefault="008E4CE6">
      <w:pPr>
        <w:keepLines/>
        <w:spacing w:before="120" w:after="120"/>
        <w:ind w:firstLine="340"/>
        <w:rPr>
          <w:u w:color="000000"/>
        </w:rPr>
      </w:pPr>
      <w:r w:rsidRPr="006C364F">
        <w:t>4. </w:t>
      </w:r>
      <w:r w:rsidRPr="006C364F">
        <w:rPr>
          <w:u w:color="000000"/>
        </w:rPr>
        <w:t>Członek krajowy Akademii może zmienić przynależność do wydziału również po zmianie specjalności naukowej.</w:t>
      </w:r>
    </w:p>
    <w:p w14:paraId="49D4C8DD" w14:textId="77777777" w:rsidR="00A77B3E" w:rsidRPr="006C364F" w:rsidRDefault="008E4CE6">
      <w:pPr>
        <w:keepLines/>
        <w:spacing w:before="120" w:after="120"/>
        <w:ind w:firstLine="340"/>
        <w:rPr>
          <w:u w:color="000000"/>
        </w:rPr>
      </w:pPr>
      <w:r w:rsidRPr="006C364F">
        <w:t>5. </w:t>
      </w:r>
      <w:r w:rsidRPr="006C364F">
        <w:rPr>
          <w:u w:color="000000"/>
        </w:rPr>
        <w:t>Zmiana przynależności do wydziału, o której mowa w ust. 4, może zostać dokonana po zakończeniu kadencji organów Akademii, za zgodą Zgromadzenia Ogólnego Akademii, po wcześniejszym zasięgnięciu opinii zebrań plenarnych odpowiednich wydziałów.</w:t>
      </w:r>
    </w:p>
    <w:p w14:paraId="032AAB25" w14:textId="77777777" w:rsidR="00D57E4F" w:rsidRPr="006C364F" w:rsidRDefault="008E4CE6">
      <w:pPr>
        <w:keepNext/>
        <w:spacing w:before="280"/>
        <w:jc w:val="center"/>
      </w:pPr>
      <w:r w:rsidRPr="006C364F">
        <w:rPr>
          <w:b/>
        </w:rPr>
        <w:t>§ 34. </w:t>
      </w:r>
    </w:p>
    <w:p w14:paraId="16F44A4A" w14:textId="77777777" w:rsidR="00A77B3E" w:rsidRPr="006C364F" w:rsidRDefault="008E4CE6">
      <w:pPr>
        <w:keepLines/>
        <w:spacing w:before="120" w:after="120"/>
        <w:ind w:firstLine="340"/>
        <w:rPr>
          <w:u w:color="000000"/>
        </w:rPr>
      </w:pPr>
      <w:r w:rsidRPr="006C364F">
        <w:t>1. </w:t>
      </w:r>
      <w:r w:rsidRPr="006C364F">
        <w:rPr>
          <w:u w:color="000000"/>
        </w:rPr>
        <w:t>Pracami bieżącymi wydziału, z wyłączeniem spraw zastrzeżonych do kompetencji przewodniczącego rady kuratorów, kieruje dziekan.</w:t>
      </w:r>
    </w:p>
    <w:p w14:paraId="34D2B3EE" w14:textId="77777777" w:rsidR="00A77B3E" w:rsidRPr="006C364F" w:rsidRDefault="008E4CE6">
      <w:pPr>
        <w:keepLines/>
        <w:spacing w:before="120" w:after="120"/>
        <w:ind w:firstLine="340"/>
        <w:rPr>
          <w:u w:color="000000"/>
        </w:rPr>
      </w:pPr>
      <w:r w:rsidRPr="006C364F">
        <w:t>2. </w:t>
      </w:r>
      <w:r w:rsidRPr="006C364F">
        <w:rPr>
          <w:u w:color="000000"/>
        </w:rPr>
        <w:t>W razie nieobecności dziekana lub w przypadku czasowych przeszkód w wykonywaniu funkcji przez dziekana, zadania dziekana wykonuje zastępca dziekana.</w:t>
      </w:r>
    </w:p>
    <w:p w14:paraId="124D810A" w14:textId="77777777" w:rsidR="00A77B3E" w:rsidRPr="006C364F" w:rsidRDefault="008E4CE6">
      <w:pPr>
        <w:keepLines/>
        <w:spacing w:before="120" w:after="120"/>
        <w:ind w:firstLine="340"/>
        <w:rPr>
          <w:u w:color="000000"/>
        </w:rPr>
      </w:pPr>
      <w:r w:rsidRPr="006C364F">
        <w:t>3. </w:t>
      </w:r>
      <w:r w:rsidRPr="006C364F">
        <w:rPr>
          <w:u w:color="000000"/>
        </w:rPr>
        <w:t>Dziekana i jego zastępcę powołuje Prezes Akademii po zasięgnięciu opinii właściwego wydziału. Prezes Akademii zawiera umowę o pracę z dziekanem.</w:t>
      </w:r>
    </w:p>
    <w:p w14:paraId="425C0C5D" w14:textId="77777777" w:rsidR="00A77B3E" w:rsidRPr="006C364F" w:rsidRDefault="008E4CE6">
      <w:pPr>
        <w:keepLines/>
        <w:spacing w:before="120" w:after="120"/>
        <w:ind w:firstLine="340"/>
        <w:rPr>
          <w:u w:color="000000"/>
        </w:rPr>
      </w:pPr>
      <w:r w:rsidRPr="006C364F">
        <w:t>4. </w:t>
      </w:r>
      <w:r w:rsidRPr="006C364F">
        <w:rPr>
          <w:u w:color="000000"/>
        </w:rPr>
        <w:t>Regulamin wyłaniania kandydatów na dziekana i jego zastępcę uchwala Prezydium Akademii.</w:t>
      </w:r>
    </w:p>
    <w:p w14:paraId="60531A4F" w14:textId="77777777" w:rsidR="00A77B3E" w:rsidRPr="006C364F" w:rsidRDefault="008E4CE6">
      <w:pPr>
        <w:keepLines/>
        <w:spacing w:before="120" w:after="120"/>
        <w:ind w:firstLine="340"/>
        <w:rPr>
          <w:u w:color="000000"/>
        </w:rPr>
      </w:pPr>
      <w:r w:rsidRPr="006C364F">
        <w:t>5. </w:t>
      </w:r>
      <w:r w:rsidRPr="006C364F">
        <w:rPr>
          <w:u w:color="000000"/>
        </w:rPr>
        <w:t>Dziekan i jego zastępca są powoływani na okres kadencji organów Akademii. Funkcje te mogą być sprawowane nie dłużej niż przez dwie pełne kadencje.</w:t>
      </w:r>
    </w:p>
    <w:p w14:paraId="6F253053" w14:textId="77777777" w:rsidR="00A77B3E" w:rsidRPr="006C364F" w:rsidRDefault="008E4CE6">
      <w:pPr>
        <w:keepLines/>
        <w:spacing w:before="120" w:after="120"/>
        <w:ind w:firstLine="340"/>
        <w:rPr>
          <w:u w:color="000000"/>
        </w:rPr>
      </w:pPr>
      <w:r w:rsidRPr="006C364F">
        <w:t>6. </w:t>
      </w:r>
      <w:r w:rsidRPr="006C364F">
        <w:rPr>
          <w:u w:color="000000"/>
        </w:rPr>
        <w:t>Dziekan składa roczne sprawozdania z bieżącej działalności wydziału i jego członków wiceprezesowi Akademii sprawującemu nadzór nad pracami wydziału.</w:t>
      </w:r>
    </w:p>
    <w:p w14:paraId="00BBC203" w14:textId="77777777" w:rsidR="00D57E4F" w:rsidRPr="006C364F" w:rsidRDefault="008E4CE6">
      <w:pPr>
        <w:keepNext/>
        <w:spacing w:before="280"/>
        <w:jc w:val="center"/>
      </w:pPr>
      <w:r w:rsidRPr="006C364F">
        <w:rPr>
          <w:b/>
        </w:rPr>
        <w:t>§ 35. </w:t>
      </w:r>
    </w:p>
    <w:p w14:paraId="3E0EA942" w14:textId="77777777" w:rsidR="00A77B3E" w:rsidRPr="006C364F" w:rsidRDefault="008E4CE6">
      <w:pPr>
        <w:keepLines/>
        <w:spacing w:before="120" w:after="120"/>
        <w:ind w:firstLine="340"/>
        <w:rPr>
          <w:u w:color="000000"/>
        </w:rPr>
      </w:pPr>
      <w:r w:rsidRPr="006C364F">
        <w:t>1. </w:t>
      </w:r>
      <w:r w:rsidRPr="006C364F">
        <w:rPr>
          <w:u w:color="000000"/>
        </w:rPr>
        <w:t>Wydział, jako korporacja uczonych, uczestniczy w wykonywaniu zadań Akademii w dziedzinach nauki objętych zakresem działania wydziału przez udział jego członków w pracach oddziałów Akademii, w komitetach naukowych, komitetach narodowych lub w komitetach problemowych oraz w radach naukowych jednostek naukowych.</w:t>
      </w:r>
    </w:p>
    <w:p w14:paraId="53801D59" w14:textId="77777777" w:rsidR="00A77B3E" w:rsidRPr="006C364F" w:rsidRDefault="008E4CE6">
      <w:pPr>
        <w:keepLines/>
        <w:spacing w:before="120" w:after="120"/>
        <w:ind w:firstLine="340"/>
        <w:rPr>
          <w:u w:color="000000"/>
        </w:rPr>
      </w:pPr>
      <w:r w:rsidRPr="006C364F">
        <w:t>2. </w:t>
      </w:r>
      <w:r w:rsidRPr="006C364F">
        <w:rPr>
          <w:u w:color="000000"/>
        </w:rPr>
        <w:t>W wydziale mogą być tworzone pomocnicze komisje lub zespoły doradcze w celu wykonania zadań wydziału.</w:t>
      </w:r>
    </w:p>
    <w:p w14:paraId="74F2B280" w14:textId="77777777" w:rsidR="00A77B3E" w:rsidRPr="006C364F" w:rsidRDefault="008E4CE6">
      <w:pPr>
        <w:keepLines/>
        <w:spacing w:before="120" w:after="120"/>
        <w:ind w:firstLine="340"/>
        <w:rPr>
          <w:u w:color="000000"/>
        </w:rPr>
      </w:pPr>
      <w:r w:rsidRPr="006C364F">
        <w:t>3. </w:t>
      </w:r>
      <w:r w:rsidRPr="006C364F">
        <w:rPr>
          <w:u w:color="000000"/>
        </w:rPr>
        <w:t>Komisje lub zespoły, o których mowa w ust. 2, wydział powołuje uchwałą podjętą przez zebranie plenarne. Uchwała określa cel, zakres działania, skład i strukturę komisji lub zespołu.</w:t>
      </w:r>
    </w:p>
    <w:p w14:paraId="1DB6CA2B" w14:textId="77777777" w:rsidR="00A77B3E" w:rsidRPr="006C364F" w:rsidRDefault="008E4CE6">
      <w:pPr>
        <w:keepLines/>
        <w:spacing w:before="120" w:after="120"/>
        <w:ind w:firstLine="340"/>
        <w:rPr>
          <w:u w:color="000000"/>
        </w:rPr>
      </w:pPr>
      <w:r w:rsidRPr="006C364F">
        <w:t>4. </w:t>
      </w:r>
      <w:r w:rsidRPr="006C364F">
        <w:rPr>
          <w:u w:color="000000"/>
        </w:rPr>
        <w:t>Zebrania plenarne wydziału i rady kuratorów mogą być przeprowadzane przy użyciu środków komunikacji elektronicznej, zapewniających w szczególności:</w:t>
      </w:r>
    </w:p>
    <w:p w14:paraId="08769C3B" w14:textId="77777777" w:rsidR="00A77B3E" w:rsidRPr="006C364F" w:rsidRDefault="008E4CE6">
      <w:pPr>
        <w:spacing w:before="120" w:after="120"/>
        <w:ind w:left="340" w:hanging="227"/>
        <w:rPr>
          <w:u w:color="000000"/>
        </w:rPr>
      </w:pPr>
      <w:r w:rsidRPr="006C364F">
        <w:t>1) </w:t>
      </w:r>
      <w:r w:rsidRPr="006C364F">
        <w:rPr>
          <w:u w:color="000000"/>
        </w:rPr>
        <w:t>transmisję zebrania w czasie rzeczywistym między jego uczestnikami;</w:t>
      </w:r>
    </w:p>
    <w:p w14:paraId="49543749" w14:textId="77777777" w:rsidR="00A77B3E" w:rsidRPr="006C364F" w:rsidRDefault="008E4CE6">
      <w:pPr>
        <w:spacing w:before="120" w:after="120"/>
        <w:ind w:left="340" w:hanging="227"/>
        <w:rPr>
          <w:u w:color="000000"/>
        </w:rPr>
      </w:pPr>
      <w:r w:rsidRPr="006C364F">
        <w:t>2) </w:t>
      </w:r>
      <w:r w:rsidRPr="006C364F">
        <w:rPr>
          <w:u w:color="000000"/>
        </w:rPr>
        <w:t>wielostronną komunikację w czasie rzeczywistym, w ramach której uczestnicy zebrania mogą wypowiadać się w jego toku</w:t>
      </w:r>
    </w:p>
    <w:p w14:paraId="3ED9B9AC" w14:textId="77777777" w:rsidR="00A77B3E" w:rsidRPr="006C364F" w:rsidRDefault="008E4CE6">
      <w:pPr>
        <w:keepLines/>
        <w:spacing w:before="120" w:after="120"/>
        <w:ind w:left="567" w:hanging="113"/>
        <w:rPr>
          <w:u w:color="000000"/>
        </w:rPr>
      </w:pPr>
      <w:r w:rsidRPr="006C364F">
        <w:t>- </w:t>
      </w:r>
      <w:r w:rsidRPr="006C364F">
        <w:rPr>
          <w:u w:color="000000"/>
        </w:rPr>
        <w:t>z zachowaniem niezbędnych zasad bezpieczeństwa.</w:t>
      </w:r>
    </w:p>
    <w:p w14:paraId="41B4C045" w14:textId="77777777" w:rsidR="00D57E4F" w:rsidRPr="006C364F" w:rsidRDefault="008E4CE6">
      <w:pPr>
        <w:keepNext/>
        <w:spacing w:before="280"/>
        <w:jc w:val="center"/>
      </w:pPr>
      <w:r w:rsidRPr="006C364F">
        <w:rPr>
          <w:b/>
        </w:rPr>
        <w:t>§ 36. </w:t>
      </w:r>
    </w:p>
    <w:p w14:paraId="4E40E72A" w14:textId="77777777" w:rsidR="00A77B3E" w:rsidRPr="006C364F" w:rsidRDefault="008E4CE6">
      <w:pPr>
        <w:keepLines/>
        <w:spacing w:before="120" w:after="120"/>
        <w:ind w:firstLine="340"/>
        <w:rPr>
          <w:u w:color="000000"/>
        </w:rPr>
      </w:pPr>
      <w:r w:rsidRPr="006C364F">
        <w:t>1. </w:t>
      </w:r>
      <w:r w:rsidRPr="006C364F">
        <w:rPr>
          <w:u w:color="000000"/>
        </w:rPr>
        <w:t>Zebranie plenarne wydziału podejmuje uchwały, w których opiniuje w szczególności:</w:t>
      </w:r>
    </w:p>
    <w:p w14:paraId="2AF116C4" w14:textId="02210940" w:rsidR="00A77B3E" w:rsidRPr="006C364F" w:rsidRDefault="008E4CE6">
      <w:pPr>
        <w:spacing w:before="120" w:after="120"/>
        <w:ind w:left="340" w:hanging="227"/>
        <w:rPr>
          <w:u w:color="000000"/>
        </w:rPr>
      </w:pPr>
      <w:r w:rsidRPr="006C364F">
        <w:t>1) </w:t>
      </w:r>
      <w:r w:rsidRPr="006C364F">
        <w:rPr>
          <w:u w:color="000000"/>
        </w:rPr>
        <w:t>wnioski z okresowych ocen, o których mowa w art. 28 ust. 4 pkt 1 ustawy o Polskiej Akademii Nauk, instytutów naukowych Akademii, których działalność koordynuje wydział</w:t>
      </w:r>
      <w:r w:rsidR="0040333A" w:rsidRPr="006C364F">
        <w:rPr>
          <w:u w:color="000000"/>
        </w:rPr>
        <w:t>;</w:t>
      </w:r>
    </w:p>
    <w:p w14:paraId="7E03353E" w14:textId="09F1EBCE" w:rsidR="00A77B3E" w:rsidRPr="006C364F" w:rsidRDefault="008E4CE6">
      <w:pPr>
        <w:spacing w:before="120" w:after="120"/>
        <w:ind w:left="340" w:hanging="227"/>
        <w:rPr>
          <w:u w:color="000000"/>
        </w:rPr>
      </w:pPr>
      <w:r w:rsidRPr="006C364F">
        <w:t>2) </w:t>
      </w:r>
      <w:r w:rsidRPr="006C364F">
        <w:rPr>
          <w:u w:color="000000"/>
        </w:rPr>
        <w:t>wnioski w sprawie tworzenia, łączenia, dzielenia, reorganizacji lub likwidacji instytutów, których działalność koordynuje wydział lub pomocniczych jednostek naukowych nadzorowanych przez wydział</w:t>
      </w:r>
      <w:r w:rsidR="0040333A" w:rsidRPr="006C364F">
        <w:rPr>
          <w:u w:color="000000"/>
        </w:rPr>
        <w:t>;</w:t>
      </w:r>
    </w:p>
    <w:p w14:paraId="5C1E75C5" w14:textId="31AD08DB" w:rsidR="00A77B3E" w:rsidRPr="006C364F" w:rsidRDefault="008E4CE6">
      <w:pPr>
        <w:spacing w:before="120" w:after="120"/>
        <w:ind w:left="340" w:hanging="227"/>
        <w:rPr>
          <w:u w:color="000000"/>
        </w:rPr>
      </w:pPr>
      <w:r w:rsidRPr="006C364F">
        <w:t>3) </w:t>
      </w:r>
      <w:r w:rsidRPr="006C364F">
        <w:rPr>
          <w:u w:color="000000"/>
        </w:rPr>
        <w:t>wnioski Prezesa Akademii w sprawie utworzenia komitetów problemowych, które mają działać przy wydziale</w:t>
      </w:r>
      <w:r w:rsidR="0040333A" w:rsidRPr="006C364F">
        <w:rPr>
          <w:u w:color="000000"/>
        </w:rPr>
        <w:t>;</w:t>
      </w:r>
    </w:p>
    <w:p w14:paraId="1798F64A" w14:textId="75D92FC3" w:rsidR="00A77B3E" w:rsidRPr="006C364F" w:rsidRDefault="008E4CE6">
      <w:pPr>
        <w:spacing w:before="120" w:after="120"/>
        <w:ind w:left="340" w:hanging="227"/>
        <w:rPr>
          <w:u w:color="000000"/>
        </w:rPr>
      </w:pPr>
      <w:r w:rsidRPr="006C364F">
        <w:lastRenderedPageBreak/>
        <w:t>4) </w:t>
      </w:r>
      <w:r w:rsidRPr="006C364F">
        <w:rPr>
          <w:u w:color="000000"/>
        </w:rPr>
        <w:t>wnioski Prezesa Akademii w sprawie utworzenia centrów Akademii, które mają współpracować z wydziałem</w:t>
      </w:r>
      <w:r w:rsidR="0040333A" w:rsidRPr="006C364F">
        <w:rPr>
          <w:u w:color="000000"/>
        </w:rPr>
        <w:t>;</w:t>
      </w:r>
    </w:p>
    <w:p w14:paraId="622D21B0" w14:textId="7AE9D115" w:rsidR="00A77B3E" w:rsidRPr="006C364F" w:rsidRDefault="008E4CE6">
      <w:pPr>
        <w:spacing w:before="120" w:after="120"/>
        <w:ind w:left="340" w:hanging="227"/>
        <w:rPr>
          <w:u w:color="000000"/>
        </w:rPr>
      </w:pPr>
      <w:r w:rsidRPr="006C364F">
        <w:t>5) </w:t>
      </w:r>
      <w:r w:rsidRPr="006C364F">
        <w:rPr>
          <w:u w:color="000000"/>
        </w:rPr>
        <w:t>przyporządkowanie jednostek naukowych Akademii do poszczególnych wydziałów.</w:t>
      </w:r>
    </w:p>
    <w:p w14:paraId="78724E9A" w14:textId="77777777" w:rsidR="00A77B3E" w:rsidRPr="006C364F" w:rsidRDefault="008E4CE6">
      <w:pPr>
        <w:keepLines/>
        <w:spacing w:before="120" w:after="120"/>
        <w:ind w:firstLine="340"/>
        <w:rPr>
          <w:u w:color="000000"/>
        </w:rPr>
      </w:pPr>
      <w:r w:rsidRPr="006C364F">
        <w:t>2. </w:t>
      </w:r>
      <w:r w:rsidRPr="006C364F">
        <w:rPr>
          <w:u w:color="000000"/>
        </w:rPr>
        <w:t>Uchwały zebrania plenarnego wydziału podejmowane są zwykłą większością głosów przy udziale co najmniej 1/3 liczby członków krajowych wydziału.</w:t>
      </w:r>
    </w:p>
    <w:p w14:paraId="543E58D7" w14:textId="77777777" w:rsidR="00A77B3E" w:rsidRPr="006C364F" w:rsidRDefault="008E4CE6">
      <w:pPr>
        <w:keepLines/>
        <w:spacing w:before="120" w:after="120"/>
        <w:ind w:firstLine="340"/>
        <w:rPr>
          <w:u w:color="000000"/>
        </w:rPr>
      </w:pPr>
      <w:r w:rsidRPr="006C364F">
        <w:t>3. </w:t>
      </w:r>
      <w:r w:rsidRPr="006C364F">
        <w:rPr>
          <w:u w:color="000000"/>
        </w:rPr>
        <w:t>Dziekan zwołuje zebrania plenarne wydziału co najmniej dwa razy w roku.</w:t>
      </w:r>
    </w:p>
    <w:p w14:paraId="76E30359" w14:textId="77777777" w:rsidR="00A77B3E" w:rsidRPr="006C364F" w:rsidRDefault="008E4CE6">
      <w:pPr>
        <w:keepLines/>
        <w:spacing w:before="120" w:after="120"/>
        <w:ind w:firstLine="340"/>
        <w:rPr>
          <w:u w:color="000000"/>
        </w:rPr>
      </w:pPr>
      <w:r w:rsidRPr="006C364F">
        <w:t>4. </w:t>
      </w:r>
      <w:r w:rsidRPr="006C364F">
        <w:rPr>
          <w:u w:color="000000"/>
        </w:rPr>
        <w:t>Dziekan zwołuje zebranie plenarne wydziału również na wniosek przewodniczącego rady kuratorów lub co najmniej 1/10 liczby członków krajowych wydziału, nie później niż w terminie 30 dni od dnia otrzymania wniosku.</w:t>
      </w:r>
    </w:p>
    <w:p w14:paraId="7E0465F7" w14:textId="77777777" w:rsidR="00A77B3E" w:rsidRPr="006C364F" w:rsidRDefault="008E4CE6">
      <w:pPr>
        <w:keepLines/>
        <w:spacing w:before="120" w:after="120"/>
        <w:ind w:firstLine="340"/>
        <w:rPr>
          <w:u w:color="000000"/>
        </w:rPr>
      </w:pPr>
      <w:r w:rsidRPr="006C364F">
        <w:t>5. </w:t>
      </w:r>
      <w:r w:rsidRPr="006C364F">
        <w:rPr>
          <w:u w:color="000000"/>
        </w:rPr>
        <w:t>Zebraniom plenarnym wydziału przewodniczy dziekan lub zastępca dziekana.</w:t>
      </w:r>
    </w:p>
    <w:p w14:paraId="09C89FA8" w14:textId="77777777" w:rsidR="00A77B3E" w:rsidRPr="006C364F" w:rsidRDefault="008E4CE6">
      <w:pPr>
        <w:keepLines/>
        <w:spacing w:before="120" w:after="120"/>
        <w:ind w:firstLine="340"/>
        <w:rPr>
          <w:u w:color="000000"/>
        </w:rPr>
      </w:pPr>
      <w:r w:rsidRPr="006C364F">
        <w:t>6. </w:t>
      </w:r>
      <w:r w:rsidRPr="006C364F">
        <w:rPr>
          <w:u w:color="000000"/>
        </w:rPr>
        <w:t>Zebranie plenarne wydziału wyłania kandydata na przedstawiciela wydziału w Prezydium Akademii.</w:t>
      </w:r>
    </w:p>
    <w:p w14:paraId="70A1AB4C" w14:textId="77777777" w:rsidR="00A77B3E" w:rsidRPr="006C364F" w:rsidRDefault="008E4CE6">
      <w:pPr>
        <w:keepLines/>
        <w:spacing w:before="120" w:after="120"/>
        <w:ind w:firstLine="340"/>
        <w:rPr>
          <w:u w:color="000000"/>
        </w:rPr>
      </w:pPr>
      <w:r w:rsidRPr="006C364F">
        <w:t>7. </w:t>
      </w:r>
      <w:r w:rsidRPr="006C364F">
        <w:rPr>
          <w:u w:color="000000"/>
        </w:rPr>
        <w:t>Zebranie plenarne wydziału, w drodze uchwały, wyraża opinię lub zajmuje stanowisko w sprawach innych, niż wymienione w ust. 1, na wniosek organów Akademii lub również z własnej inicjatywy w zakresie jego specjalności naukowej.</w:t>
      </w:r>
    </w:p>
    <w:p w14:paraId="05357674" w14:textId="77777777" w:rsidR="00A77B3E" w:rsidRPr="006C364F" w:rsidRDefault="008E4CE6">
      <w:pPr>
        <w:keepLines/>
        <w:spacing w:before="120" w:after="120"/>
        <w:ind w:firstLine="340"/>
        <w:rPr>
          <w:u w:color="000000"/>
        </w:rPr>
      </w:pPr>
      <w:r w:rsidRPr="006C364F">
        <w:t>8. </w:t>
      </w:r>
      <w:r w:rsidRPr="006C364F">
        <w:rPr>
          <w:u w:color="000000"/>
        </w:rPr>
        <w:t>Zebranie plenarne wydziału może, w drodze uchwały, ustanawiać i przyznawać nagrody wydziału za wyróżniające się prace naukowe.</w:t>
      </w:r>
    </w:p>
    <w:p w14:paraId="6F0DECB8" w14:textId="77777777" w:rsidR="00A77B3E" w:rsidRPr="006C364F" w:rsidRDefault="008E4CE6">
      <w:pPr>
        <w:keepLines/>
        <w:spacing w:before="120" w:after="120"/>
        <w:ind w:firstLine="340"/>
        <w:rPr>
          <w:u w:color="000000"/>
        </w:rPr>
      </w:pPr>
      <w:r w:rsidRPr="006C364F">
        <w:t>9. </w:t>
      </w:r>
      <w:r w:rsidRPr="006C364F">
        <w:rPr>
          <w:u w:color="000000"/>
        </w:rPr>
        <w:t>W sprawach niecierpiących zwłoki, dziekan może zarządzić głosowanie w drodze korespondencyjnej lub z wykorzystaniem środków komunikacji elektronicznej.</w:t>
      </w:r>
    </w:p>
    <w:p w14:paraId="043F51F9" w14:textId="77777777" w:rsidR="00D57E4F" w:rsidRPr="006C364F" w:rsidRDefault="008E4CE6">
      <w:pPr>
        <w:keepNext/>
        <w:spacing w:before="280"/>
        <w:jc w:val="center"/>
      </w:pPr>
      <w:bookmarkStart w:id="0" w:name="_Hlk137653488"/>
      <w:r w:rsidRPr="006C364F">
        <w:rPr>
          <w:b/>
        </w:rPr>
        <w:t>§ 37. </w:t>
      </w:r>
    </w:p>
    <w:p w14:paraId="0C386C24" w14:textId="77777777" w:rsidR="00A77B3E" w:rsidRPr="006C364F" w:rsidRDefault="008E4CE6">
      <w:pPr>
        <w:keepLines/>
        <w:spacing w:before="120" w:after="120"/>
        <w:ind w:firstLine="340"/>
        <w:rPr>
          <w:u w:color="000000"/>
        </w:rPr>
      </w:pPr>
      <w:r w:rsidRPr="006C364F">
        <w:t>1. </w:t>
      </w:r>
      <w:r w:rsidRPr="006C364F">
        <w:rPr>
          <w:u w:color="000000"/>
        </w:rPr>
        <w:t>Rada kuratorów działa na podstawie regulaminu, o którym mowa w art. 28 ust. 6 ustawy o Polskiej Akademii Nauk.</w:t>
      </w:r>
    </w:p>
    <w:p w14:paraId="6B995AC5" w14:textId="77777777" w:rsidR="00A77B3E" w:rsidRPr="006C364F" w:rsidRDefault="008E4CE6">
      <w:pPr>
        <w:keepLines/>
        <w:spacing w:before="120" w:after="120"/>
        <w:ind w:firstLine="340"/>
        <w:rPr>
          <w:u w:color="000000"/>
        </w:rPr>
      </w:pPr>
      <w:r w:rsidRPr="006C364F">
        <w:t>2. </w:t>
      </w:r>
      <w:r w:rsidRPr="006C364F">
        <w:rPr>
          <w:u w:color="000000"/>
        </w:rPr>
        <w:t>Uchwała w sprawie przyjęcia lub zmiany regulaminu rady kuratorów jest podejmowana zwykłą większością głosów w obecności co najmniej połowy członków rady kuratorów.</w:t>
      </w:r>
    </w:p>
    <w:p w14:paraId="753C3285" w14:textId="77777777" w:rsidR="00A77B3E" w:rsidRPr="006C364F" w:rsidRDefault="008E4CE6">
      <w:pPr>
        <w:keepLines/>
        <w:spacing w:before="120" w:after="120"/>
        <w:ind w:firstLine="340"/>
        <w:rPr>
          <w:u w:color="000000"/>
        </w:rPr>
      </w:pPr>
      <w:r w:rsidRPr="006C364F">
        <w:t>3. </w:t>
      </w:r>
      <w:r w:rsidRPr="006C364F">
        <w:rPr>
          <w:u w:color="000000"/>
        </w:rPr>
        <w:t>Okres sprawowania funkcji przewodniczącego rady kuratorów i jego zastępcy odpowiada kadencji organów Akademii. Funkcje te mogą być sprawowane nie dłużej niż przez dwie pełne kadencje.</w:t>
      </w:r>
    </w:p>
    <w:p w14:paraId="216B1B5E" w14:textId="3D9C0B5F" w:rsidR="00A77B3E" w:rsidRPr="006C364F" w:rsidRDefault="008E4CE6">
      <w:pPr>
        <w:keepLines/>
        <w:spacing w:before="120" w:after="120"/>
        <w:ind w:firstLine="340"/>
        <w:rPr>
          <w:u w:color="000000"/>
        </w:rPr>
      </w:pPr>
      <w:bookmarkStart w:id="1" w:name="_Hlk138402688"/>
      <w:r w:rsidRPr="006C364F">
        <w:t>4. </w:t>
      </w:r>
      <w:r w:rsidRPr="006C364F">
        <w:rPr>
          <w:u w:color="000000"/>
        </w:rPr>
        <w:t>Funkcja przewodniczącego rady kuratorów lub jego zastępcy nie może być łączona z funkcją dziekana wydziału</w:t>
      </w:r>
      <w:r w:rsidR="006232A6" w:rsidRPr="006C364F">
        <w:rPr>
          <w:u w:color="000000"/>
        </w:rPr>
        <w:t>, zastępcy dziekana wydziału</w:t>
      </w:r>
      <w:r w:rsidR="00D76D43" w:rsidRPr="006C364F">
        <w:rPr>
          <w:u w:color="000000"/>
        </w:rPr>
        <w:t xml:space="preserve"> oraz dyrektora instytutu naukowego Akademii</w:t>
      </w:r>
      <w:r w:rsidRPr="006C364F">
        <w:rPr>
          <w:u w:color="000000"/>
        </w:rPr>
        <w:t>.</w:t>
      </w:r>
    </w:p>
    <w:bookmarkEnd w:id="0"/>
    <w:bookmarkEnd w:id="1"/>
    <w:p w14:paraId="2505B327" w14:textId="77777777" w:rsidR="00A77B3E" w:rsidRPr="006C364F" w:rsidRDefault="008E4CE6">
      <w:pPr>
        <w:keepLines/>
        <w:spacing w:before="120" w:after="120"/>
        <w:ind w:firstLine="340"/>
        <w:rPr>
          <w:u w:color="000000"/>
        </w:rPr>
      </w:pPr>
      <w:r w:rsidRPr="006C364F">
        <w:t>5. </w:t>
      </w:r>
      <w:r w:rsidRPr="006C364F">
        <w:rPr>
          <w:u w:color="000000"/>
        </w:rPr>
        <w:t>W okresowej ocenie instytutów naukowych, o której mowa w art. 28 ust. 4 pkt 1 ustawy o Polskiej Akademii Nauk, nie mogą uczestniczyć członkowie rad kuratorów, którzy są pracownikami lub członkami rady naukowej ocenianej jednostki naukowej.</w:t>
      </w:r>
    </w:p>
    <w:p w14:paraId="66B69603" w14:textId="77777777" w:rsidR="00D57E4F" w:rsidRPr="006C364F" w:rsidRDefault="008E4CE6">
      <w:pPr>
        <w:keepNext/>
        <w:spacing w:before="280"/>
        <w:jc w:val="center"/>
      </w:pPr>
      <w:r w:rsidRPr="006C364F">
        <w:rPr>
          <w:b/>
        </w:rPr>
        <w:t>§ 38. </w:t>
      </w:r>
    </w:p>
    <w:p w14:paraId="05A5EFCC" w14:textId="77777777" w:rsidR="00A77B3E" w:rsidRPr="006C364F" w:rsidRDefault="008E4CE6">
      <w:pPr>
        <w:keepLines/>
        <w:spacing w:before="120" w:after="120"/>
        <w:ind w:firstLine="340"/>
        <w:rPr>
          <w:u w:color="000000"/>
        </w:rPr>
      </w:pPr>
      <w:r w:rsidRPr="006C364F">
        <w:rPr>
          <w:u w:color="000000"/>
        </w:rPr>
        <w:t>Nadzór nad działalnością rady kuratorów sprawuje wiceprezes Akademii nadzorujący prace wydziału.</w:t>
      </w:r>
    </w:p>
    <w:p w14:paraId="49ED1E81" w14:textId="77777777" w:rsidR="00D57E4F" w:rsidRPr="006C364F" w:rsidRDefault="008E4CE6">
      <w:pPr>
        <w:keepNext/>
        <w:spacing w:before="280"/>
        <w:jc w:val="center"/>
      </w:pPr>
      <w:r w:rsidRPr="006C364F">
        <w:rPr>
          <w:b/>
        </w:rPr>
        <w:t>§ 39. </w:t>
      </w:r>
    </w:p>
    <w:p w14:paraId="28B819F3" w14:textId="77777777" w:rsidR="00A77B3E" w:rsidRPr="006C364F" w:rsidRDefault="008E4CE6">
      <w:pPr>
        <w:keepLines/>
        <w:spacing w:before="120" w:after="120"/>
        <w:ind w:firstLine="340"/>
        <w:rPr>
          <w:u w:color="000000"/>
        </w:rPr>
      </w:pPr>
      <w:r w:rsidRPr="006C364F">
        <w:t>1. </w:t>
      </w:r>
      <w:r w:rsidRPr="006C364F">
        <w:rPr>
          <w:u w:color="000000"/>
        </w:rPr>
        <w:t>Rada kuratorów na swoim drugim zebraniu w nowej kadencji organów Akademii podejmuje uchwałę w sprawie rekomendowania Prezydium Akademii kandydatów z grona wybitnych uczonych zagranicznych oraz polskich, którzy nie są członkami Akademii, do powołania w skład rady. Osoby te nie są członkami wydziałów.</w:t>
      </w:r>
    </w:p>
    <w:p w14:paraId="39C84603" w14:textId="77777777" w:rsidR="00A77B3E" w:rsidRPr="006C364F" w:rsidRDefault="008E4CE6">
      <w:pPr>
        <w:keepLines/>
        <w:spacing w:before="120" w:after="120"/>
        <w:ind w:firstLine="340"/>
        <w:rPr>
          <w:u w:color="000000"/>
        </w:rPr>
      </w:pPr>
      <w:r w:rsidRPr="006C364F">
        <w:t>2. </w:t>
      </w:r>
      <w:r w:rsidRPr="006C364F">
        <w:rPr>
          <w:u w:color="000000"/>
        </w:rPr>
        <w:t>Rekomendacja jest udzielana po uzyskaniu zgody kandydatów.</w:t>
      </w:r>
    </w:p>
    <w:p w14:paraId="5332A68C" w14:textId="77777777" w:rsidR="00A77B3E" w:rsidRPr="006C364F" w:rsidRDefault="008E4CE6">
      <w:pPr>
        <w:keepNext/>
        <w:keepLines/>
        <w:jc w:val="center"/>
        <w:rPr>
          <w:u w:color="000000"/>
        </w:rPr>
      </w:pPr>
      <w:r w:rsidRPr="006C364F">
        <w:rPr>
          <w:b/>
        </w:rPr>
        <w:lastRenderedPageBreak/>
        <w:t>Rozdział VI.</w:t>
      </w:r>
      <w:r w:rsidRPr="006C364F">
        <w:rPr>
          <w:u w:color="000000"/>
        </w:rPr>
        <w:br/>
      </w:r>
      <w:r w:rsidRPr="006C364F">
        <w:rPr>
          <w:b/>
          <w:u w:color="000000"/>
        </w:rPr>
        <w:t>ODDZIAŁY AKADEMII</w:t>
      </w:r>
    </w:p>
    <w:p w14:paraId="592C314F" w14:textId="77777777" w:rsidR="00D57E4F" w:rsidRPr="006C364F" w:rsidRDefault="008E4CE6">
      <w:pPr>
        <w:keepNext/>
        <w:spacing w:before="280"/>
        <w:jc w:val="center"/>
      </w:pPr>
      <w:r w:rsidRPr="006C364F">
        <w:rPr>
          <w:b/>
        </w:rPr>
        <w:t>§ 40. </w:t>
      </w:r>
    </w:p>
    <w:p w14:paraId="0F6C857C" w14:textId="77777777" w:rsidR="00A77B3E" w:rsidRPr="006C364F" w:rsidRDefault="008E4CE6">
      <w:pPr>
        <w:keepLines/>
        <w:spacing w:before="120" w:after="120"/>
        <w:ind w:firstLine="340"/>
        <w:rPr>
          <w:u w:color="000000"/>
        </w:rPr>
      </w:pPr>
      <w:r w:rsidRPr="006C364F">
        <w:t>1. </w:t>
      </w:r>
      <w:r w:rsidRPr="006C364F">
        <w:rPr>
          <w:u w:color="000000"/>
        </w:rPr>
        <w:t>W Akademii działają następujące oddziały:</w:t>
      </w:r>
    </w:p>
    <w:p w14:paraId="51499B18" w14:textId="77777777" w:rsidR="00A77B3E" w:rsidRPr="006C364F" w:rsidRDefault="008E4CE6">
      <w:pPr>
        <w:spacing w:before="120" w:after="120"/>
        <w:ind w:left="340" w:hanging="227"/>
        <w:rPr>
          <w:u w:color="000000"/>
        </w:rPr>
      </w:pPr>
      <w:r w:rsidRPr="006C364F">
        <w:t>1) </w:t>
      </w:r>
      <w:r w:rsidRPr="006C364F">
        <w:rPr>
          <w:u w:color="000000"/>
        </w:rPr>
        <w:t>Oddział PAN w Gdańsku;</w:t>
      </w:r>
    </w:p>
    <w:p w14:paraId="0FCFD8A4" w14:textId="77777777" w:rsidR="00A77B3E" w:rsidRPr="006C364F" w:rsidRDefault="008E4CE6">
      <w:pPr>
        <w:spacing w:before="120" w:after="120"/>
        <w:ind w:left="340" w:hanging="227"/>
        <w:rPr>
          <w:u w:color="000000"/>
        </w:rPr>
      </w:pPr>
      <w:r w:rsidRPr="006C364F">
        <w:t>2) </w:t>
      </w:r>
      <w:r w:rsidRPr="006C364F">
        <w:rPr>
          <w:u w:color="000000"/>
        </w:rPr>
        <w:t>Oddział PAN w Katowicach;</w:t>
      </w:r>
    </w:p>
    <w:p w14:paraId="33B6B4CA" w14:textId="77777777" w:rsidR="00A77B3E" w:rsidRPr="006C364F" w:rsidRDefault="008E4CE6">
      <w:pPr>
        <w:spacing w:before="120" w:after="120"/>
        <w:ind w:left="340" w:hanging="227"/>
        <w:rPr>
          <w:u w:color="000000"/>
        </w:rPr>
      </w:pPr>
      <w:r w:rsidRPr="006C364F">
        <w:t>3) </w:t>
      </w:r>
      <w:r w:rsidRPr="006C364F">
        <w:rPr>
          <w:u w:color="000000"/>
        </w:rPr>
        <w:t>Oddział PAN w Krakowie;</w:t>
      </w:r>
    </w:p>
    <w:p w14:paraId="03427F7B" w14:textId="77777777" w:rsidR="00A77B3E" w:rsidRPr="006C364F" w:rsidRDefault="008E4CE6">
      <w:pPr>
        <w:spacing w:before="120" w:after="120"/>
        <w:ind w:left="340" w:hanging="227"/>
        <w:rPr>
          <w:u w:color="000000"/>
        </w:rPr>
      </w:pPr>
      <w:r w:rsidRPr="006C364F">
        <w:t>4) </w:t>
      </w:r>
      <w:r w:rsidRPr="006C364F">
        <w:rPr>
          <w:u w:color="000000"/>
        </w:rPr>
        <w:t>Oddział PAN w Lublinie;</w:t>
      </w:r>
    </w:p>
    <w:p w14:paraId="292139D9" w14:textId="77777777" w:rsidR="00A77B3E" w:rsidRPr="006C364F" w:rsidRDefault="008E4CE6">
      <w:pPr>
        <w:spacing w:before="120" w:after="120"/>
        <w:ind w:left="340" w:hanging="227"/>
        <w:rPr>
          <w:u w:color="000000"/>
        </w:rPr>
      </w:pPr>
      <w:r w:rsidRPr="006C364F">
        <w:t>5) </w:t>
      </w:r>
      <w:r w:rsidRPr="006C364F">
        <w:rPr>
          <w:u w:color="000000"/>
        </w:rPr>
        <w:t>Oddział PAN w Łodzi;</w:t>
      </w:r>
    </w:p>
    <w:p w14:paraId="7AB4FB18" w14:textId="77777777" w:rsidR="00A77B3E" w:rsidRPr="006C364F" w:rsidRDefault="008E4CE6">
      <w:pPr>
        <w:spacing w:before="120" w:after="120"/>
        <w:ind w:left="340" w:hanging="227"/>
        <w:rPr>
          <w:u w:color="000000"/>
        </w:rPr>
      </w:pPr>
      <w:r w:rsidRPr="006C364F">
        <w:t>6) </w:t>
      </w:r>
      <w:r w:rsidRPr="006C364F">
        <w:rPr>
          <w:u w:color="000000"/>
        </w:rPr>
        <w:t>Oddział PAN w Poznaniu;</w:t>
      </w:r>
    </w:p>
    <w:p w14:paraId="0C11C095" w14:textId="77777777" w:rsidR="00A77B3E" w:rsidRPr="006C364F" w:rsidRDefault="008E4CE6">
      <w:pPr>
        <w:spacing w:before="120" w:after="120"/>
        <w:ind w:left="340" w:hanging="227"/>
        <w:rPr>
          <w:u w:color="000000"/>
        </w:rPr>
      </w:pPr>
      <w:r w:rsidRPr="006C364F">
        <w:t>7) </w:t>
      </w:r>
      <w:r w:rsidRPr="006C364F">
        <w:rPr>
          <w:u w:color="000000"/>
        </w:rPr>
        <w:t>Oddział PAN we Wrocławiu;</w:t>
      </w:r>
    </w:p>
    <w:p w14:paraId="2015C728" w14:textId="77777777" w:rsidR="00A77B3E" w:rsidRPr="006C364F" w:rsidRDefault="008E4CE6">
      <w:pPr>
        <w:spacing w:before="120" w:after="120"/>
        <w:ind w:left="340" w:hanging="227"/>
        <w:rPr>
          <w:u w:color="000000"/>
        </w:rPr>
      </w:pPr>
      <w:r w:rsidRPr="006C364F">
        <w:t>8) </w:t>
      </w:r>
      <w:r w:rsidRPr="006C364F">
        <w:rPr>
          <w:u w:color="000000"/>
        </w:rPr>
        <w:t>Oddział PAN w Olsztynie i w Białymstoku z siedzibą w Olsztynie.</w:t>
      </w:r>
    </w:p>
    <w:p w14:paraId="7E8617C1" w14:textId="77777777" w:rsidR="00A77B3E" w:rsidRPr="006C364F" w:rsidRDefault="008E4CE6">
      <w:pPr>
        <w:keepLines/>
        <w:spacing w:before="120" w:after="120"/>
        <w:ind w:firstLine="340"/>
        <w:rPr>
          <w:u w:color="000000"/>
        </w:rPr>
      </w:pPr>
      <w:r w:rsidRPr="006C364F">
        <w:t>2. </w:t>
      </w:r>
      <w:r w:rsidRPr="006C364F">
        <w:rPr>
          <w:u w:color="000000"/>
        </w:rPr>
        <w:t>Nazwy angielskojęzyczne oddziałów brzmią odpowiednio:</w:t>
      </w:r>
    </w:p>
    <w:p w14:paraId="794A393A" w14:textId="77777777" w:rsidR="00A77B3E" w:rsidRPr="006C364F" w:rsidRDefault="008E4CE6">
      <w:pPr>
        <w:spacing w:before="120" w:after="120"/>
        <w:ind w:left="340" w:hanging="227"/>
        <w:rPr>
          <w:u w:color="000000"/>
          <w:lang w:val="en-US"/>
        </w:rPr>
      </w:pPr>
      <w:r w:rsidRPr="006C364F">
        <w:rPr>
          <w:lang w:val="en-US"/>
        </w:rPr>
        <w:t>1) </w:t>
      </w:r>
      <w:r w:rsidRPr="006C364F">
        <w:rPr>
          <w:u w:color="000000"/>
          <w:lang w:val="en-US"/>
        </w:rPr>
        <w:t>the PAS Regional Branch in Gdansk;</w:t>
      </w:r>
    </w:p>
    <w:p w14:paraId="2F82587D" w14:textId="77777777" w:rsidR="00A77B3E" w:rsidRPr="006C364F" w:rsidRDefault="008E4CE6">
      <w:pPr>
        <w:spacing w:before="120" w:after="120"/>
        <w:ind w:left="340" w:hanging="227"/>
        <w:rPr>
          <w:u w:color="000000"/>
          <w:lang w:val="en-US"/>
        </w:rPr>
      </w:pPr>
      <w:r w:rsidRPr="006C364F">
        <w:rPr>
          <w:lang w:val="en-US"/>
        </w:rPr>
        <w:t>2) </w:t>
      </w:r>
      <w:r w:rsidRPr="006C364F">
        <w:rPr>
          <w:u w:color="000000"/>
          <w:lang w:val="en-US"/>
        </w:rPr>
        <w:t>the PAS Regional Branch in Katowice;</w:t>
      </w:r>
    </w:p>
    <w:p w14:paraId="368974F9" w14:textId="77777777" w:rsidR="00A77B3E" w:rsidRPr="006C364F" w:rsidRDefault="008E4CE6">
      <w:pPr>
        <w:spacing w:before="120" w:after="120"/>
        <w:ind w:left="340" w:hanging="227"/>
        <w:rPr>
          <w:u w:color="000000"/>
          <w:lang w:val="en-US"/>
        </w:rPr>
      </w:pPr>
      <w:r w:rsidRPr="006C364F">
        <w:rPr>
          <w:lang w:val="en-US"/>
        </w:rPr>
        <w:t>3) </w:t>
      </w:r>
      <w:r w:rsidRPr="006C364F">
        <w:rPr>
          <w:u w:color="000000"/>
          <w:lang w:val="en-US"/>
        </w:rPr>
        <w:t>the PAS Regional Branch in Krakow;</w:t>
      </w:r>
    </w:p>
    <w:p w14:paraId="52594BD3" w14:textId="77777777" w:rsidR="00A77B3E" w:rsidRPr="006C364F" w:rsidRDefault="008E4CE6">
      <w:pPr>
        <w:spacing w:before="120" w:after="120"/>
        <w:ind w:left="340" w:hanging="227"/>
        <w:rPr>
          <w:u w:color="000000"/>
          <w:lang w:val="en-US"/>
        </w:rPr>
      </w:pPr>
      <w:r w:rsidRPr="006C364F">
        <w:rPr>
          <w:lang w:val="en-US"/>
        </w:rPr>
        <w:t>4) </w:t>
      </w:r>
      <w:r w:rsidRPr="006C364F">
        <w:rPr>
          <w:u w:color="000000"/>
          <w:lang w:val="en-US"/>
        </w:rPr>
        <w:t>the PAS Regional Branch in Lublin;</w:t>
      </w:r>
    </w:p>
    <w:p w14:paraId="46BEAF8D" w14:textId="77777777" w:rsidR="00A77B3E" w:rsidRPr="006C364F" w:rsidRDefault="008E4CE6">
      <w:pPr>
        <w:spacing w:before="120" w:after="120"/>
        <w:ind w:left="340" w:hanging="227"/>
        <w:rPr>
          <w:u w:color="000000"/>
          <w:lang w:val="en-US"/>
        </w:rPr>
      </w:pPr>
      <w:r w:rsidRPr="006C364F">
        <w:rPr>
          <w:lang w:val="en-US"/>
        </w:rPr>
        <w:t>5) </w:t>
      </w:r>
      <w:r w:rsidRPr="006C364F">
        <w:rPr>
          <w:u w:color="000000"/>
          <w:lang w:val="en-US"/>
        </w:rPr>
        <w:t>the PAS Regional Branch in Lodz;</w:t>
      </w:r>
    </w:p>
    <w:p w14:paraId="1C617C28" w14:textId="77777777" w:rsidR="00A77B3E" w:rsidRPr="006C364F" w:rsidRDefault="008E4CE6">
      <w:pPr>
        <w:spacing w:before="120" w:after="120"/>
        <w:ind w:left="340" w:hanging="227"/>
        <w:rPr>
          <w:u w:color="000000"/>
          <w:lang w:val="en-US"/>
        </w:rPr>
      </w:pPr>
      <w:r w:rsidRPr="006C364F">
        <w:rPr>
          <w:lang w:val="en-US"/>
        </w:rPr>
        <w:t>6) </w:t>
      </w:r>
      <w:r w:rsidRPr="006C364F">
        <w:rPr>
          <w:u w:color="000000"/>
          <w:lang w:val="en-US"/>
        </w:rPr>
        <w:t>the PAS Regional Branch in Poznan;</w:t>
      </w:r>
    </w:p>
    <w:p w14:paraId="62E4CC64" w14:textId="77777777" w:rsidR="00A77B3E" w:rsidRPr="006C364F" w:rsidRDefault="008E4CE6">
      <w:pPr>
        <w:spacing w:before="120" w:after="120"/>
        <w:ind w:left="340" w:hanging="227"/>
        <w:rPr>
          <w:u w:color="000000"/>
          <w:lang w:val="en-US"/>
        </w:rPr>
      </w:pPr>
      <w:r w:rsidRPr="006C364F">
        <w:rPr>
          <w:lang w:val="en-US"/>
        </w:rPr>
        <w:t>7) </w:t>
      </w:r>
      <w:r w:rsidRPr="006C364F">
        <w:rPr>
          <w:u w:color="000000"/>
          <w:lang w:val="en-US"/>
        </w:rPr>
        <w:t>the PAS Regional Branch in Wroclaw;</w:t>
      </w:r>
    </w:p>
    <w:p w14:paraId="7E820B90" w14:textId="77777777" w:rsidR="00A77B3E" w:rsidRPr="006C364F" w:rsidRDefault="008E4CE6">
      <w:pPr>
        <w:spacing w:before="120" w:after="120"/>
        <w:ind w:left="340" w:hanging="227"/>
        <w:rPr>
          <w:u w:color="000000"/>
          <w:lang w:val="en-US"/>
        </w:rPr>
      </w:pPr>
      <w:r w:rsidRPr="006C364F">
        <w:rPr>
          <w:lang w:val="en-US"/>
        </w:rPr>
        <w:t>8) </w:t>
      </w:r>
      <w:r w:rsidRPr="006C364F">
        <w:rPr>
          <w:u w:color="000000"/>
          <w:lang w:val="en-US"/>
        </w:rPr>
        <w:t>the PAS Regional Branch in Olsztyn and Bialystok with its seat in Olsztyn.</w:t>
      </w:r>
    </w:p>
    <w:p w14:paraId="5E02A173" w14:textId="77777777" w:rsidR="00D57E4F" w:rsidRPr="006C364F" w:rsidRDefault="008E4CE6">
      <w:pPr>
        <w:keepNext/>
        <w:spacing w:before="280"/>
        <w:jc w:val="center"/>
      </w:pPr>
      <w:r w:rsidRPr="006C364F">
        <w:rPr>
          <w:b/>
        </w:rPr>
        <w:t>§ 41. </w:t>
      </w:r>
    </w:p>
    <w:p w14:paraId="25F8A8A6" w14:textId="77777777" w:rsidR="00A77B3E" w:rsidRPr="006C364F" w:rsidRDefault="008E4CE6">
      <w:pPr>
        <w:keepLines/>
        <w:spacing w:before="120" w:after="120"/>
        <w:ind w:firstLine="340"/>
        <w:rPr>
          <w:u w:color="000000"/>
        </w:rPr>
      </w:pPr>
      <w:r w:rsidRPr="006C364F">
        <w:t>1. </w:t>
      </w:r>
      <w:r w:rsidRPr="006C364F">
        <w:rPr>
          <w:u w:color="000000"/>
        </w:rPr>
        <w:t>Prezydium Akademii na wniosek Prezesa Akademii ocenia potrzebę utworzenia nowego oddziału Akademii.</w:t>
      </w:r>
    </w:p>
    <w:p w14:paraId="4F6AA30C" w14:textId="77777777" w:rsidR="00A77B3E" w:rsidRPr="006C364F" w:rsidRDefault="008E4CE6">
      <w:pPr>
        <w:keepLines/>
        <w:spacing w:before="120" w:after="120"/>
        <w:ind w:firstLine="340"/>
        <w:rPr>
          <w:u w:color="000000"/>
        </w:rPr>
      </w:pPr>
      <w:r w:rsidRPr="006C364F">
        <w:t>2. </w:t>
      </w:r>
      <w:r w:rsidRPr="006C364F">
        <w:rPr>
          <w:u w:color="000000"/>
        </w:rPr>
        <w:t>Na podstawie uchwały Prezydium Akademii, Prezes Akademii przedstawia na sesji Zgromadzenia Ogólnego Akademii wniosek o powołanie oddziału Akademii.</w:t>
      </w:r>
    </w:p>
    <w:p w14:paraId="48FDECC9" w14:textId="77777777" w:rsidR="00A77B3E" w:rsidRPr="006C364F" w:rsidRDefault="008E4CE6">
      <w:pPr>
        <w:keepLines/>
        <w:spacing w:before="120" w:after="120"/>
        <w:ind w:firstLine="340"/>
        <w:rPr>
          <w:u w:color="000000"/>
        </w:rPr>
      </w:pPr>
      <w:r w:rsidRPr="006C364F">
        <w:t>3. </w:t>
      </w:r>
      <w:r w:rsidRPr="006C364F">
        <w:rPr>
          <w:u w:color="000000"/>
        </w:rPr>
        <w:t>Prezes Akademii przekazuje ministrowi właściwemu do spraw nauki do zatwierdzenia uchwałę Zgromadzenia Ogólnego Akademii o powołaniu oddziału Akademii wraz z uzasadnieniem.</w:t>
      </w:r>
    </w:p>
    <w:p w14:paraId="5071A44C" w14:textId="77777777" w:rsidR="00A77B3E" w:rsidRPr="006C364F" w:rsidRDefault="008E4CE6">
      <w:pPr>
        <w:keepLines/>
        <w:spacing w:before="120" w:after="120"/>
        <w:ind w:firstLine="340"/>
        <w:rPr>
          <w:u w:color="000000"/>
        </w:rPr>
      </w:pPr>
      <w:r w:rsidRPr="006C364F">
        <w:t>4. </w:t>
      </w:r>
      <w:r w:rsidRPr="006C364F">
        <w:rPr>
          <w:u w:color="000000"/>
        </w:rPr>
        <w:t>Przepisy ust. 1-3 stosuje się odpowiednio w sprawie likwidacji oddziału Akademii.</w:t>
      </w:r>
    </w:p>
    <w:p w14:paraId="32B8EA2D" w14:textId="77777777" w:rsidR="00D57E4F" w:rsidRPr="006C364F" w:rsidRDefault="008E4CE6">
      <w:pPr>
        <w:keepNext/>
        <w:spacing w:before="280"/>
        <w:jc w:val="center"/>
      </w:pPr>
      <w:r w:rsidRPr="006C364F">
        <w:rPr>
          <w:b/>
        </w:rPr>
        <w:t>§ 42. </w:t>
      </w:r>
    </w:p>
    <w:p w14:paraId="7AFC8FC5" w14:textId="77777777" w:rsidR="00A77B3E" w:rsidRPr="006C364F" w:rsidRDefault="008E4CE6">
      <w:pPr>
        <w:keepLines/>
        <w:spacing w:before="120" w:after="120"/>
        <w:ind w:firstLine="340"/>
        <w:rPr>
          <w:u w:color="000000"/>
        </w:rPr>
      </w:pPr>
      <w:r w:rsidRPr="006C364F">
        <w:rPr>
          <w:u w:color="000000"/>
        </w:rPr>
        <w:t>Oddział składa co dwa lata sprawozdania ze swojej działalności Zgromadzeniu Ogólnemu Akademii.</w:t>
      </w:r>
    </w:p>
    <w:p w14:paraId="46246716" w14:textId="77777777" w:rsidR="00A77B3E" w:rsidRPr="006C364F" w:rsidRDefault="008E4CE6">
      <w:pPr>
        <w:keepNext/>
        <w:keepLines/>
        <w:jc w:val="center"/>
        <w:rPr>
          <w:u w:color="000000"/>
        </w:rPr>
      </w:pPr>
      <w:r w:rsidRPr="006C364F">
        <w:rPr>
          <w:b/>
        </w:rPr>
        <w:t>Rozdział VII.</w:t>
      </w:r>
      <w:r w:rsidRPr="006C364F">
        <w:rPr>
          <w:u w:color="000000"/>
        </w:rPr>
        <w:br/>
      </w:r>
      <w:r w:rsidRPr="006C364F">
        <w:rPr>
          <w:b/>
          <w:u w:color="000000"/>
        </w:rPr>
        <w:t>KOMITETY AKADEMII</w:t>
      </w:r>
    </w:p>
    <w:p w14:paraId="7D938DD5" w14:textId="77777777" w:rsidR="00D57E4F" w:rsidRPr="006C364F" w:rsidRDefault="008E4CE6">
      <w:pPr>
        <w:keepNext/>
        <w:spacing w:before="280"/>
        <w:jc w:val="center"/>
      </w:pPr>
      <w:r w:rsidRPr="006C364F">
        <w:rPr>
          <w:b/>
        </w:rPr>
        <w:t>§ 43. </w:t>
      </w:r>
    </w:p>
    <w:p w14:paraId="20B5123A" w14:textId="77777777" w:rsidR="00A77B3E" w:rsidRPr="006C364F" w:rsidRDefault="008E4CE6">
      <w:pPr>
        <w:keepLines/>
        <w:spacing w:before="120" w:after="120"/>
        <w:ind w:firstLine="340"/>
        <w:rPr>
          <w:u w:color="000000"/>
        </w:rPr>
      </w:pPr>
      <w:r w:rsidRPr="006C364F">
        <w:t>1. </w:t>
      </w:r>
      <w:r w:rsidRPr="006C364F">
        <w:rPr>
          <w:u w:color="000000"/>
        </w:rPr>
        <w:t>Podstawą do utworzenia komitetu naukowego jest potrzeba reprezentacji i integracji środowiska naukowego zgodna z zadaniami Akademii.</w:t>
      </w:r>
    </w:p>
    <w:p w14:paraId="5D88F9A2" w14:textId="77777777" w:rsidR="00A77B3E" w:rsidRPr="006C364F" w:rsidRDefault="008E4CE6">
      <w:pPr>
        <w:keepLines/>
        <w:spacing w:before="120" w:after="120"/>
        <w:ind w:firstLine="340"/>
        <w:rPr>
          <w:u w:color="000000"/>
        </w:rPr>
      </w:pPr>
      <w:r w:rsidRPr="006C364F">
        <w:lastRenderedPageBreak/>
        <w:t>2. </w:t>
      </w:r>
      <w:r w:rsidRPr="006C364F">
        <w:rPr>
          <w:u w:color="000000"/>
        </w:rPr>
        <w:t>Wniosek o utworzenie komitetu naukowego przedkłada Prezesowi Akademii dziekan wydziału za pośrednictwem wiceprezesa Akademii nadzorującego prace wydziału. Wniosek, zaopiniowany przez Prezydium Akademii, Prezes Akademii przedkłada Zgromadzeniu Ogólnemu Akademii.</w:t>
      </w:r>
    </w:p>
    <w:p w14:paraId="6ADDAF64" w14:textId="77777777" w:rsidR="00D57E4F" w:rsidRPr="006C364F" w:rsidRDefault="008E4CE6">
      <w:pPr>
        <w:keepNext/>
        <w:spacing w:before="280"/>
        <w:jc w:val="center"/>
      </w:pPr>
      <w:r w:rsidRPr="006C364F">
        <w:rPr>
          <w:b/>
        </w:rPr>
        <w:t>§ 44. </w:t>
      </w:r>
    </w:p>
    <w:p w14:paraId="559E6C9D" w14:textId="770705B7" w:rsidR="00A77B3E" w:rsidRPr="006C364F" w:rsidRDefault="008E4CE6">
      <w:pPr>
        <w:keepLines/>
        <w:spacing w:before="120" w:after="120"/>
        <w:ind w:firstLine="340"/>
        <w:rPr>
          <w:u w:color="000000"/>
        </w:rPr>
      </w:pPr>
      <w:r w:rsidRPr="006C364F">
        <w:rPr>
          <w:u w:color="000000"/>
        </w:rPr>
        <w:t>Szczegółowe zasady działania komitetów naukowych określa regulamin, uchwalony przez Prezydium Akademii.</w:t>
      </w:r>
    </w:p>
    <w:p w14:paraId="39B9A26B" w14:textId="77777777" w:rsidR="00D57E4F" w:rsidRPr="006C364F" w:rsidRDefault="008E4CE6">
      <w:pPr>
        <w:keepNext/>
        <w:spacing w:before="280"/>
        <w:jc w:val="center"/>
      </w:pPr>
      <w:r w:rsidRPr="006C364F">
        <w:rPr>
          <w:b/>
        </w:rPr>
        <w:t>§ 45. </w:t>
      </w:r>
    </w:p>
    <w:p w14:paraId="2198C57B" w14:textId="77777777" w:rsidR="00A77B3E" w:rsidRPr="006C364F" w:rsidRDefault="008E4CE6">
      <w:pPr>
        <w:keepLines/>
        <w:spacing w:before="120" w:after="120"/>
        <w:ind w:firstLine="340"/>
        <w:rPr>
          <w:u w:color="000000"/>
        </w:rPr>
      </w:pPr>
      <w:r w:rsidRPr="006C364F">
        <w:t>1. </w:t>
      </w:r>
      <w:r w:rsidRPr="006C364F">
        <w:rPr>
          <w:u w:color="000000"/>
        </w:rPr>
        <w:t>Komitet naukowy może w drodze uchwały zebrania plenarnego komitetu naukowego ustanowić nagrody w zakresie jego działalności, przyznawane osobom lub organizacjom.</w:t>
      </w:r>
    </w:p>
    <w:p w14:paraId="7CDCB4A8" w14:textId="77777777" w:rsidR="00A77B3E" w:rsidRPr="006C364F" w:rsidRDefault="008E4CE6">
      <w:pPr>
        <w:keepLines/>
        <w:spacing w:before="120" w:after="120"/>
        <w:ind w:firstLine="340"/>
        <w:rPr>
          <w:u w:color="000000"/>
        </w:rPr>
      </w:pPr>
      <w:r w:rsidRPr="006C364F">
        <w:t>2. </w:t>
      </w:r>
      <w:r w:rsidRPr="006C364F">
        <w:rPr>
          <w:u w:color="000000"/>
        </w:rPr>
        <w:t>Uchwała zebrania plenarnego komitetu naukowego o ustanowieniu nagrody wymaga zatwierdzenia przez Prezesa Akademii na wspólny wniosek przewodniczącego komitetu naukowego i dziekana wydziału właściwego ze względu na zakres działalności komitetu naukowego.</w:t>
      </w:r>
    </w:p>
    <w:p w14:paraId="3A0B7AFB" w14:textId="77777777" w:rsidR="00A77B3E" w:rsidRPr="006C364F" w:rsidRDefault="008E4CE6">
      <w:pPr>
        <w:keepLines/>
        <w:spacing w:before="120" w:after="120"/>
        <w:ind w:firstLine="340"/>
        <w:rPr>
          <w:u w:color="000000"/>
        </w:rPr>
      </w:pPr>
      <w:r w:rsidRPr="006C364F">
        <w:t>3. </w:t>
      </w:r>
      <w:r w:rsidRPr="006C364F">
        <w:rPr>
          <w:u w:color="000000"/>
        </w:rPr>
        <w:t>Regulamin nagrody uchwalony przez zebranie plenarne komitetu naukowego, zgodnie z trybem określonym w jego regulaminie, wymaga zatwierdzenia przez Prezesa Akademii na wniosek dziekana wydziału.</w:t>
      </w:r>
    </w:p>
    <w:p w14:paraId="6579C307" w14:textId="77777777" w:rsidR="00A77B3E" w:rsidRPr="006C364F" w:rsidRDefault="008E4CE6">
      <w:pPr>
        <w:keepLines/>
        <w:spacing w:before="120" w:after="120"/>
        <w:ind w:firstLine="340"/>
        <w:rPr>
          <w:u w:color="000000"/>
        </w:rPr>
      </w:pPr>
      <w:r w:rsidRPr="006C364F">
        <w:t>4. </w:t>
      </w:r>
      <w:r w:rsidRPr="006C364F">
        <w:rPr>
          <w:u w:color="000000"/>
        </w:rPr>
        <w:t>Nagrody ustanowione przez komitet naukowy nie mogą mieć charakteru nagrody finansowej.</w:t>
      </w:r>
    </w:p>
    <w:p w14:paraId="0B3BC733" w14:textId="77777777" w:rsidR="00D57E4F" w:rsidRPr="006C364F" w:rsidRDefault="008E4CE6">
      <w:pPr>
        <w:keepNext/>
        <w:spacing w:before="280"/>
        <w:jc w:val="center"/>
      </w:pPr>
      <w:r w:rsidRPr="006C364F">
        <w:rPr>
          <w:b/>
        </w:rPr>
        <w:t>§ 46. </w:t>
      </w:r>
    </w:p>
    <w:p w14:paraId="0F55B956" w14:textId="77777777" w:rsidR="00A77B3E" w:rsidRPr="006C364F" w:rsidRDefault="008E4CE6">
      <w:pPr>
        <w:keepLines/>
        <w:spacing w:before="120" w:after="120"/>
        <w:ind w:firstLine="340"/>
        <w:rPr>
          <w:u w:color="000000"/>
        </w:rPr>
      </w:pPr>
      <w:r w:rsidRPr="006C364F">
        <w:t>1. </w:t>
      </w:r>
      <w:r w:rsidRPr="006C364F">
        <w:rPr>
          <w:u w:color="000000"/>
        </w:rPr>
        <w:t>W celu utrzymania i rozwijania współpracy z międzynarodowymi organizacjami naukowymi, Prezydium Akademii, na wniosek Prezesa Akademii, powołuje w drodze uchwały na okres swojej kadencji odpowiednie komitety narodowe. Komitet narodowy może działać przy Prezydium Akademii lub przy wydziale Akademii.</w:t>
      </w:r>
    </w:p>
    <w:p w14:paraId="66B3C87E" w14:textId="77777777" w:rsidR="00A77B3E" w:rsidRPr="006C364F" w:rsidRDefault="008E4CE6">
      <w:pPr>
        <w:keepLines/>
        <w:spacing w:before="120" w:after="120"/>
        <w:ind w:firstLine="340"/>
        <w:rPr>
          <w:u w:color="000000"/>
        </w:rPr>
      </w:pPr>
      <w:r w:rsidRPr="006C364F">
        <w:t>2. </w:t>
      </w:r>
      <w:r w:rsidRPr="006C364F">
        <w:rPr>
          <w:u w:color="000000"/>
        </w:rPr>
        <w:t>Tryb powoływania członków komitetów narodowych i ich przewodniczących określa regulamin uchwalony przez Prezydium Akademii.</w:t>
      </w:r>
    </w:p>
    <w:p w14:paraId="1A1F8914" w14:textId="77777777" w:rsidR="00D57E4F" w:rsidRPr="006C364F" w:rsidRDefault="008E4CE6">
      <w:pPr>
        <w:keepNext/>
        <w:spacing w:before="280"/>
        <w:jc w:val="center"/>
      </w:pPr>
      <w:r w:rsidRPr="006C364F">
        <w:rPr>
          <w:b/>
        </w:rPr>
        <w:t>§ 47. </w:t>
      </w:r>
    </w:p>
    <w:p w14:paraId="46DA8F0B" w14:textId="77777777" w:rsidR="00A77B3E" w:rsidRPr="006C364F" w:rsidRDefault="008E4CE6">
      <w:pPr>
        <w:keepLines/>
        <w:spacing w:before="120" w:after="120"/>
        <w:ind w:firstLine="340"/>
        <w:rPr>
          <w:u w:color="000000"/>
        </w:rPr>
      </w:pPr>
      <w:r w:rsidRPr="006C364F">
        <w:rPr>
          <w:u w:color="000000"/>
        </w:rPr>
        <w:t>Prezydium Akademii określa zadania komitetu narodowego oraz powołuje jego przewodniczącego.</w:t>
      </w:r>
    </w:p>
    <w:p w14:paraId="49AE7D7A" w14:textId="77777777" w:rsidR="00D57E4F" w:rsidRPr="006C364F" w:rsidRDefault="008E4CE6">
      <w:pPr>
        <w:keepNext/>
        <w:spacing w:before="280"/>
        <w:jc w:val="center"/>
      </w:pPr>
      <w:r w:rsidRPr="006C364F">
        <w:rPr>
          <w:b/>
        </w:rPr>
        <w:t>§ 48. </w:t>
      </w:r>
    </w:p>
    <w:p w14:paraId="46107B0D" w14:textId="77777777" w:rsidR="00A77B3E" w:rsidRPr="006C364F" w:rsidRDefault="008E4CE6">
      <w:pPr>
        <w:keepLines/>
        <w:spacing w:before="120" w:after="120"/>
        <w:ind w:firstLine="340"/>
        <w:rPr>
          <w:u w:color="000000"/>
        </w:rPr>
      </w:pPr>
      <w:r w:rsidRPr="006C364F">
        <w:rPr>
          <w:u w:color="000000"/>
        </w:rPr>
        <w:t>Funkcję komitetu narodowego Prezydium Akademii może powierzyć odpowiedniemu komitetowi naukowemu lub problemowemu.</w:t>
      </w:r>
    </w:p>
    <w:p w14:paraId="014D7160" w14:textId="77777777" w:rsidR="00D57E4F" w:rsidRPr="006C364F" w:rsidRDefault="008E4CE6">
      <w:pPr>
        <w:keepNext/>
        <w:spacing w:before="280"/>
        <w:jc w:val="center"/>
      </w:pPr>
      <w:r w:rsidRPr="006C364F">
        <w:rPr>
          <w:b/>
        </w:rPr>
        <w:t>§ 49. </w:t>
      </w:r>
    </w:p>
    <w:p w14:paraId="13032693" w14:textId="77777777" w:rsidR="00A77B3E" w:rsidRPr="006C364F" w:rsidRDefault="008E4CE6">
      <w:pPr>
        <w:keepLines/>
        <w:spacing w:before="120" w:after="120"/>
        <w:ind w:firstLine="340"/>
        <w:rPr>
          <w:u w:color="000000"/>
        </w:rPr>
      </w:pPr>
      <w:r w:rsidRPr="006C364F">
        <w:rPr>
          <w:u w:color="000000"/>
        </w:rPr>
        <w:t>Komitet narodowy składa Prezesowi Akademii coroczne sprawozdania ze swojej działalności oraz sprawozdanie podsumowujące kadencję.</w:t>
      </w:r>
    </w:p>
    <w:p w14:paraId="7AEB9FCE" w14:textId="77777777" w:rsidR="00D57E4F" w:rsidRPr="006C364F" w:rsidRDefault="008E4CE6">
      <w:pPr>
        <w:keepNext/>
        <w:spacing w:before="280"/>
        <w:jc w:val="center"/>
      </w:pPr>
      <w:r w:rsidRPr="006C364F">
        <w:rPr>
          <w:b/>
        </w:rPr>
        <w:t>§ 50. </w:t>
      </w:r>
    </w:p>
    <w:p w14:paraId="3C5E9557" w14:textId="77777777" w:rsidR="00A77B3E" w:rsidRPr="006C364F" w:rsidRDefault="008E4CE6">
      <w:pPr>
        <w:keepLines/>
        <w:spacing w:before="120" w:after="120"/>
        <w:ind w:firstLine="340"/>
        <w:rPr>
          <w:u w:color="000000"/>
        </w:rPr>
      </w:pPr>
      <w:r w:rsidRPr="006C364F">
        <w:t>1. </w:t>
      </w:r>
      <w:r w:rsidRPr="006C364F">
        <w:rPr>
          <w:u w:color="000000"/>
        </w:rPr>
        <w:t>Komitet problemowy tworzy się przy Prezydium Akademii lub przy wydziale Akademii w celu wykonywania zadań, w tym ekspertyz, mających duże znaczenie poznawcze, społeczne lub gospodarcze w szczególności o charakterze interdyscyplinarnym.</w:t>
      </w:r>
    </w:p>
    <w:p w14:paraId="1393F144" w14:textId="77777777" w:rsidR="00A77B3E" w:rsidRPr="006C364F" w:rsidRDefault="008E4CE6">
      <w:pPr>
        <w:keepLines/>
        <w:spacing w:before="120" w:after="120"/>
        <w:ind w:firstLine="340"/>
        <w:rPr>
          <w:u w:color="000000"/>
        </w:rPr>
      </w:pPr>
      <w:r w:rsidRPr="006C364F">
        <w:t>2. </w:t>
      </w:r>
      <w:r w:rsidRPr="006C364F">
        <w:rPr>
          <w:u w:color="000000"/>
        </w:rPr>
        <w:t>Prezydium Akademii w uchwale o utworzeniu komitetu problemowego określa termin jego działalności.</w:t>
      </w:r>
    </w:p>
    <w:p w14:paraId="2D9B7C32" w14:textId="77777777" w:rsidR="00A77B3E" w:rsidRPr="006C364F" w:rsidRDefault="008E4CE6">
      <w:pPr>
        <w:keepLines/>
        <w:spacing w:before="120" w:after="120"/>
        <w:ind w:firstLine="340"/>
        <w:rPr>
          <w:u w:color="000000"/>
        </w:rPr>
      </w:pPr>
      <w:r w:rsidRPr="006C364F">
        <w:t>3. </w:t>
      </w:r>
      <w:r w:rsidRPr="006C364F">
        <w:rPr>
          <w:u w:color="000000"/>
        </w:rPr>
        <w:t>Szczegółowe zasady działania komitetów problemowych określa regulamin, uchwalony przez  Prezydium Akademii.</w:t>
      </w:r>
    </w:p>
    <w:p w14:paraId="40F8505F" w14:textId="77777777" w:rsidR="00D57E4F" w:rsidRPr="006C364F" w:rsidRDefault="008E4CE6">
      <w:pPr>
        <w:keepNext/>
        <w:spacing w:before="280"/>
        <w:jc w:val="center"/>
      </w:pPr>
      <w:r w:rsidRPr="006C364F">
        <w:rPr>
          <w:b/>
        </w:rPr>
        <w:lastRenderedPageBreak/>
        <w:t>§ 51. </w:t>
      </w:r>
    </w:p>
    <w:p w14:paraId="11302DEC" w14:textId="77777777" w:rsidR="00A77B3E" w:rsidRPr="006C364F" w:rsidRDefault="008E4CE6">
      <w:pPr>
        <w:keepLines/>
        <w:spacing w:before="120" w:after="120"/>
        <w:ind w:firstLine="340"/>
        <w:rPr>
          <w:u w:color="000000"/>
        </w:rPr>
      </w:pPr>
      <w:r w:rsidRPr="006C364F">
        <w:rPr>
          <w:u w:color="000000"/>
        </w:rPr>
        <w:t>Członkowie komitetu problemowego powinni reprezentować różne dziedziny nauki lub dyscypliny naukowe. Komitet problemowy może prowadzić prace z udziałem doraźnie zapraszanych reprezentantów różnych dyscyplin naukowych.</w:t>
      </w:r>
    </w:p>
    <w:p w14:paraId="005E6F4F" w14:textId="77777777" w:rsidR="00D57E4F" w:rsidRPr="006C364F" w:rsidRDefault="008E4CE6">
      <w:pPr>
        <w:keepNext/>
        <w:spacing w:before="280"/>
        <w:jc w:val="center"/>
      </w:pPr>
      <w:r w:rsidRPr="006C364F">
        <w:rPr>
          <w:b/>
        </w:rPr>
        <w:t>§ 52. </w:t>
      </w:r>
    </w:p>
    <w:p w14:paraId="41E0E27F" w14:textId="48D43B98" w:rsidR="00A77B3E" w:rsidRPr="006C364F" w:rsidRDefault="008E4CE6">
      <w:pPr>
        <w:keepLines/>
        <w:spacing w:before="120" w:after="120"/>
        <w:ind w:firstLine="340"/>
        <w:rPr>
          <w:u w:color="000000"/>
        </w:rPr>
      </w:pPr>
      <w:r w:rsidRPr="006C364F">
        <w:t>1. </w:t>
      </w:r>
      <w:r w:rsidRPr="006C364F">
        <w:rPr>
          <w:u w:color="000000"/>
        </w:rPr>
        <w:t xml:space="preserve">Komitet problemowy przy Prezydium Akademii przedstawia Prezesowi Akademii </w:t>
      </w:r>
      <w:r w:rsidR="003E66FE" w:rsidRPr="006C364F">
        <w:rPr>
          <w:u w:color="000000"/>
        </w:rPr>
        <w:t xml:space="preserve">coroczne </w:t>
      </w:r>
      <w:r w:rsidRPr="006C364F">
        <w:rPr>
          <w:u w:color="000000"/>
        </w:rPr>
        <w:t>sprawozdanie ze swojej działalności, a co najmniej raz w okresie kadencji przedstawia na posiedzeniu Prezydium Akademii informację o realizacji zadań, dla podjęcia których został powołany.</w:t>
      </w:r>
    </w:p>
    <w:p w14:paraId="6B5DEFD6" w14:textId="77777777" w:rsidR="00A77B3E" w:rsidRPr="006C364F" w:rsidRDefault="008E4CE6">
      <w:pPr>
        <w:keepLines/>
        <w:spacing w:before="120" w:after="120"/>
        <w:ind w:firstLine="340"/>
        <w:rPr>
          <w:u w:color="000000"/>
        </w:rPr>
      </w:pPr>
      <w:r w:rsidRPr="006C364F">
        <w:t>2. </w:t>
      </w:r>
      <w:r w:rsidRPr="006C364F">
        <w:rPr>
          <w:u w:color="000000"/>
        </w:rPr>
        <w:t>Komitet problemowy przy wydziale Akademii składa sprawozdanie dziekanowi wydziału, a informację o realizacji zadań przedstawia na zebraniu plenarnym wydziału.</w:t>
      </w:r>
    </w:p>
    <w:p w14:paraId="0DC6DAD5" w14:textId="77777777" w:rsidR="00D57E4F" w:rsidRPr="006C364F" w:rsidRDefault="008E4CE6">
      <w:pPr>
        <w:keepNext/>
        <w:spacing w:before="280"/>
        <w:jc w:val="center"/>
      </w:pPr>
      <w:r w:rsidRPr="006C364F">
        <w:rPr>
          <w:b/>
        </w:rPr>
        <w:t>§ 53. </w:t>
      </w:r>
    </w:p>
    <w:p w14:paraId="20C5DB0C" w14:textId="77777777" w:rsidR="00A77B3E" w:rsidRPr="006C364F" w:rsidRDefault="008E4CE6">
      <w:pPr>
        <w:keepLines/>
        <w:spacing w:before="120" w:after="120"/>
        <w:ind w:firstLine="340"/>
        <w:rPr>
          <w:u w:color="000000"/>
        </w:rPr>
      </w:pPr>
      <w:r w:rsidRPr="006C364F">
        <w:t>1. </w:t>
      </w:r>
      <w:r w:rsidRPr="006C364F">
        <w:rPr>
          <w:u w:color="000000"/>
        </w:rPr>
        <w:t>Przewodniczący komitetów naukowych, problemowych i narodowych tworzą Radę Przewodniczących Komitetów.</w:t>
      </w:r>
    </w:p>
    <w:p w14:paraId="617121A4" w14:textId="77777777" w:rsidR="00A77B3E" w:rsidRPr="006C364F" w:rsidRDefault="008E4CE6">
      <w:pPr>
        <w:keepLines/>
        <w:spacing w:before="120" w:after="120"/>
        <w:ind w:firstLine="340"/>
        <w:rPr>
          <w:u w:color="000000"/>
        </w:rPr>
      </w:pPr>
      <w:r w:rsidRPr="006C364F">
        <w:t>2. </w:t>
      </w:r>
      <w:r w:rsidRPr="006C364F">
        <w:rPr>
          <w:u w:color="000000"/>
        </w:rPr>
        <w:t>Rada Przewodniczących Komitetów wybiera Przewodniczącego i jego zastępcę.</w:t>
      </w:r>
    </w:p>
    <w:p w14:paraId="4C2478F4" w14:textId="77777777" w:rsidR="00A77B3E" w:rsidRPr="006C364F" w:rsidRDefault="008E4CE6">
      <w:pPr>
        <w:keepLines/>
        <w:spacing w:before="120" w:after="120"/>
        <w:ind w:firstLine="340"/>
        <w:rPr>
          <w:u w:color="000000"/>
        </w:rPr>
      </w:pPr>
      <w:r w:rsidRPr="006C364F">
        <w:t>3. </w:t>
      </w:r>
      <w:r w:rsidRPr="006C364F">
        <w:rPr>
          <w:u w:color="000000"/>
        </w:rPr>
        <w:t>Zakres działalności Rady Przewodniczących Komitetów określa regulamin uchwalony przez Prezydium Akademii.</w:t>
      </w:r>
    </w:p>
    <w:p w14:paraId="2E410375" w14:textId="77777777" w:rsidR="00A77B3E" w:rsidRPr="006C364F" w:rsidRDefault="008E4CE6">
      <w:pPr>
        <w:keepNext/>
        <w:keepLines/>
        <w:jc w:val="center"/>
        <w:rPr>
          <w:u w:color="000000"/>
        </w:rPr>
      </w:pPr>
      <w:r w:rsidRPr="006C364F">
        <w:rPr>
          <w:b/>
        </w:rPr>
        <w:t>Rozdział VIII.</w:t>
      </w:r>
      <w:r w:rsidRPr="006C364F">
        <w:rPr>
          <w:u w:color="000000"/>
        </w:rPr>
        <w:br/>
      </w:r>
      <w:r w:rsidRPr="006C364F">
        <w:rPr>
          <w:b/>
          <w:u w:color="000000"/>
        </w:rPr>
        <w:t>JEDNOSTKI ORGANIZACYJNE AKADEMII NIEPOSIADAJĄCE OSOBOWOŚCI PRAWNEJ</w:t>
      </w:r>
    </w:p>
    <w:p w14:paraId="0F2E58AD" w14:textId="77777777" w:rsidR="00D57E4F" w:rsidRPr="006C364F" w:rsidRDefault="008E4CE6">
      <w:pPr>
        <w:keepNext/>
        <w:spacing w:before="280"/>
        <w:jc w:val="center"/>
      </w:pPr>
      <w:r w:rsidRPr="006C364F">
        <w:rPr>
          <w:b/>
        </w:rPr>
        <w:t>§ 54. </w:t>
      </w:r>
    </w:p>
    <w:p w14:paraId="000CAF08" w14:textId="77777777" w:rsidR="00A77B3E" w:rsidRPr="006C364F" w:rsidRDefault="008E4CE6">
      <w:pPr>
        <w:keepLines/>
        <w:spacing w:before="120" w:after="120"/>
        <w:ind w:firstLine="340"/>
        <w:rPr>
          <w:u w:color="000000"/>
        </w:rPr>
      </w:pPr>
      <w:r w:rsidRPr="006C364F">
        <w:rPr>
          <w:u w:color="000000"/>
        </w:rPr>
        <w:t>Pomocnicze jednostki naukowe i inne jednostki organizacyjne Akademii, nieposiadające osobowości prawnej, są wyodrębnione i samodzielne organizacyjnie.</w:t>
      </w:r>
    </w:p>
    <w:p w14:paraId="01A372A4" w14:textId="77777777" w:rsidR="00D57E4F" w:rsidRPr="006C364F" w:rsidRDefault="008E4CE6">
      <w:pPr>
        <w:keepNext/>
        <w:spacing w:before="280"/>
        <w:jc w:val="center"/>
      </w:pPr>
      <w:r w:rsidRPr="006C364F">
        <w:rPr>
          <w:b/>
        </w:rPr>
        <w:t>§ 55. </w:t>
      </w:r>
    </w:p>
    <w:p w14:paraId="7671C1E9" w14:textId="77777777" w:rsidR="00A77B3E" w:rsidRPr="006C364F" w:rsidRDefault="008E4CE6">
      <w:pPr>
        <w:keepLines/>
        <w:spacing w:before="120" w:after="120"/>
        <w:ind w:firstLine="340"/>
        <w:rPr>
          <w:u w:color="000000"/>
        </w:rPr>
      </w:pPr>
      <w:r w:rsidRPr="006C364F">
        <w:t>1. </w:t>
      </w:r>
      <w:r w:rsidRPr="006C364F">
        <w:rPr>
          <w:u w:color="000000"/>
        </w:rPr>
        <w:t>Pomocniczą jednostką naukową i inną jednostką organizacyjną Akademii, kieruje dyrektor działający na rzecz Polskiej Akademii Nauk na podstawie imiennego pełnomocnictwa Prezesa Akademii i Kanclerza Akademii. Dyrektor w szczególności zarządza powierzonym jednostce mieniem Akademii i dysponuje środkami, o których mowa w § 56.</w:t>
      </w:r>
    </w:p>
    <w:p w14:paraId="05290851" w14:textId="77777777" w:rsidR="00A77B3E" w:rsidRPr="006C364F" w:rsidRDefault="008E4CE6">
      <w:pPr>
        <w:keepLines/>
        <w:spacing w:before="120" w:after="120"/>
        <w:ind w:firstLine="340"/>
        <w:rPr>
          <w:u w:color="000000"/>
        </w:rPr>
      </w:pPr>
      <w:r w:rsidRPr="006C364F">
        <w:t>2. </w:t>
      </w:r>
      <w:r w:rsidRPr="006C364F">
        <w:rPr>
          <w:u w:color="000000"/>
        </w:rPr>
        <w:t>Prezes Akademii określa w regulaminie tryb wyboru dyrektorów innych jednostek organizacyjnych Akademii.</w:t>
      </w:r>
    </w:p>
    <w:p w14:paraId="1230CD4A" w14:textId="77777777" w:rsidR="00A77B3E" w:rsidRPr="006C364F" w:rsidRDefault="008E4CE6">
      <w:pPr>
        <w:keepLines/>
        <w:spacing w:before="120" w:after="120"/>
        <w:ind w:firstLine="340"/>
        <w:rPr>
          <w:u w:color="000000"/>
        </w:rPr>
      </w:pPr>
      <w:r w:rsidRPr="006C364F">
        <w:t>3. </w:t>
      </w:r>
      <w:r w:rsidRPr="006C364F">
        <w:rPr>
          <w:u w:color="000000"/>
        </w:rPr>
        <w:t>W pomocniczej jednostce naukowej może działać rada naukowa lub rada jednostki.</w:t>
      </w:r>
    </w:p>
    <w:p w14:paraId="75405CC2" w14:textId="77777777" w:rsidR="00A77B3E" w:rsidRPr="006C364F" w:rsidRDefault="008E4CE6">
      <w:pPr>
        <w:keepLines/>
        <w:spacing w:before="120" w:after="120"/>
        <w:ind w:firstLine="340"/>
        <w:rPr>
          <w:u w:color="000000"/>
        </w:rPr>
      </w:pPr>
      <w:r w:rsidRPr="006C364F">
        <w:t>4. </w:t>
      </w:r>
      <w:r w:rsidRPr="006C364F">
        <w:rPr>
          <w:u w:color="000000"/>
        </w:rPr>
        <w:t>Tryb powoływania i zasady działania rady naukowej lub rady jednostki określa statut pomocniczej jednostki naukowej.</w:t>
      </w:r>
    </w:p>
    <w:p w14:paraId="41336641" w14:textId="77777777" w:rsidR="00A77B3E" w:rsidRPr="006C364F" w:rsidRDefault="008E4CE6">
      <w:pPr>
        <w:keepLines/>
        <w:spacing w:before="120" w:after="120"/>
        <w:ind w:firstLine="340"/>
        <w:rPr>
          <w:u w:color="000000"/>
        </w:rPr>
      </w:pPr>
      <w:r w:rsidRPr="006C364F">
        <w:t>5. </w:t>
      </w:r>
      <w:r w:rsidRPr="006C364F">
        <w:rPr>
          <w:u w:color="000000"/>
        </w:rPr>
        <w:t>Statut pomocniczej jednostce naukowej nadaje Prezes Akademii po zasięgnięciu opinii Prezydium Akademii.</w:t>
      </w:r>
    </w:p>
    <w:p w14:paraId="6BE6951E" w14:textId="77777777" w:rsidR="00A77B3E" w:rsidRPr="006C364F" w:rsidRDefault="008E4CE6">
      <w:pPr>
        <w:keepLines/>
        <w:spacing w:before="120" w:after="120"/>
        <w:ind w:firstLine="340"/>
        <w:rPr>
          <w:u w:color="000000"/>
        </w:rPr>
      </w:pPr>
      <w:r w:rsidRPr="006C364F">
        <w:t>6. </w:t>
      </w:r>
      <w:r w:rsidRPr="006C364F">
        <w:rPr>
          <w:u w:color="000000"/>
        </w:rPr>
        <w:t>Prezes Akademii może upoważnić Kanclerza Akademii do sprawowania bieżącego nadzoru finansowego i majątkowego nad pomocniczymi jednostkami naukowymi oraz innymi jednostkami organizacyjnymi Akademii.</w:t>
      </w:r>
    </w:p>
    <w:p w14:paraId="07F38102" w14:textId="77777777" w:rsidR="00A77B3E" w:rsidRPr="006C364F" w:rsidRDefault="008E4CE6">
      <w:pPr>
        <w:keepLines/>
        <w:spacing w:before="120" w:after="120"/>
        <w:ind w:firstLine="340"/>
        <w:rPr>
          <w:u w:color="000000"/>
        </w:rPr>
      </w:pPr>
      <w:r w:rsidRPr="006C364F">
        <w:t>7. </w:t>
      </w:r>
      <w:r w:rsidRPr="006C364F">
        <w:rPr>
          <w:u w:color="000000"/>
        </w:rPr>
        <w:t>Kanclerz Akademii, w granicach upoważnienia, o którym mowa ust. 6, wstrzymuje ze skutkiem natychmiastowym dokonanie czynności sprzecznej z prawem lub ważnym interesem Akademii i przedkłada sprawę do rozstrzygnięcia przez Prezesa Akademii.</w:t>
      </w:r>
    </w:p>
    <w:p w14:paraId="23A8ECCA" w14:textId="77777777" w:rsidR="00D57E4F" w:rsidRPr="006C364F" w:rsidRDefault="008E4CE6">
      <w:pPr>
        <w:keepNext/>
        <w:spacing w:before="280"/>
        <w:jc w:val="center"/>
      </w:pPr>
      <w:r w:rsidRPr="006C364F">
        <w:rPr>
          <w:b/>
        </w:rPr>
        <w:t>§ 56. </w:t>
      </w:r>
    </w:p>
    <w:p w14:paraId="2290CAAA" w14:textId="77777777" w:rsidR="00A77B3E" w:rsidRPr="006C364F" w:rsidRDefault="008E4CE6">
      <w:pPr>
        <w:keepLines/>
        <w:spacing w:before="120" w:after="120"/>
        <w:ind w:firstLine="340"/>
        <w:rPr>
          <w:u w:color="000000"/>
        </w:rPr>
      </w:pPr>
      <w:r w:rsidRPr="006C364F">
        <w:rPr>
          <w:u w:color="000000"/>
        </w:rPr>
        <w:t>Pomocnicze jednostki naukowe i inne jednostki organizacyjne Akademii dysponują środkami finansowymi przydzielonymi im przez Akademię, w tym z dotacji budżetowych, a także uzyskanymi w wyniku prowadzonej przez nie działalności.</w:t>
      </w:r>
    </w:p>
    <w:p w14:paraId="27BBA7F6" w14:textId="77777777" w:rsidR="00D57E4F" w:rsidRPr="006C364F" w:rsidRDefault="008E4CE6">
      <w:pPr>
        <w:keepNext/>
        <w:spacing w:before="280"/>
        <w:jc w:val="center"/>
      </w:pPr>
      <w:r w:rsidRPr="006C364F">
        <w:rPr>
          <w:b/>
        </w:rPr>
        <w:lastRenderedPageBreak/>
        <w:t>§ 57. </w:t>
      </w:r>
    </w:p>
    <w:p w14:paraId="652757CA" w14:textId="77777777" w:rsidR="00A77B3E" w:rsidRPr="006C364F" w:rsidRDefault="008E4CE6">
      <w:pPr>
        <w:keepLines/>
        <w:spacing w:before="120" w:after="120"/>
        <w:ind w:firstLine="340"/>
        <w:rPr>
          <w:u w:color="000000"/>
        </w:rPr>
      </w:pPr>
      <w:r w:rsidRPr="006C364F">
        <w:t>1. </w:t>
      </w:r>
      <w:r w:rsidRPr="006C364F">
        <w:rPr>
          <w:u w:color="000000"/>
        </w:rPr>
        <w:t>Pomocnicze jednostki naukowe i inne jednostki organizacyjne Akademii prowadzą samodzielną gospodarkę finansową na podstawie zatwierdzonego przez Prezesa Akademii planu zadaniowego i zgodnego z nim planu finansowego, który jest częścią składową planu finansowego Akademii oraz określonych przez Prezesa Akademii na dany rok obrotowy szczegółowych zasad finansowania działalności tych jednostek ze środków dotacji budżetowych przyznawanych Akademii. Do czasu zatwierdzenia planu podstawę gospodarki finansowej stanowi projekt planu.</w:t>
      </w:r>
    </w:p>
    <w:p w14:paraId="315FCEE7" w14:textId="77777777" w:rsidR="00A77B3E" w:rsidRPr="006C364F" w:rsidRDefault="008E4CE6">
      <w:pPr>
        <w:keepLines/>
        <w:spacing w:before="120" w:after="120"/>
        <w:ind w:firstLine="340"/>
        <w:rPr>
          <w:u w:color="000000"/>
        </w:rPr>
      </w:pPr>
      <w:r w:rsidRPr="006C364F">
        <w:t>2. </w:t>
      </w:r>
      <w:r w:rsidRPr="006C364F">
        <w:rPr>
          <w:u w:color="000000"/>
        </w:rPr>
        <w:t>Obsługa finansowo-księgowa pomocniczych jednostek naukowych i innych jednostek organizacyjnych Akademii prowadzona jest na zasadach określonych przez Prezesa Akademii.</w:t>
      </w:r>
    </w:p>
    <w:p w14:paraId="43914AAF" w14:textId="77777777" w:rsidR="00A77B3E" w:rsidRPr="006C364F" w:rsidRDefault="008E4CE6">
      <w:pPr>
        <w:keepNext/>
        <w:keepLines/>
        <w:jc w:val="center"/>
        <w:rPr>
          <w:u w:color="000000"/>
        </w:rPr>
      </w:pPr>
      <w:r w:rsidRPr="006C364F">
        <w:rPr>
          <w:b/>
        </w:rPr>
        <w:t>Rozdział IX.</w:t>
      </w:r>
      <w:r w:rsidRPr="006C364F">
        <w:rPr>
          <w:u w:color="000000"/>
        </w:rPr>
        <w:br/>
      </w:r>
      <w:r w:rsidRPr="006C364F">
        <w:rPr>
          <w:b/>
          <w:u w:color="000000"/>
        </w:rPr>
        <w:t>AKADEMIA MŁODYCH UCZONYCH</w:t>
      </w:r>
    </w:p>
    <w:p w14:paraId="37EB0274" w14:textId="77777777" w:rsidR="00D57E4F" w:rsidRPr="006C364F" w:rsidRDefault="008E4CE6">
      <w:pPr>
        <w:keepNext/>
        <w:spacing w:before="280"/>
        <w:jc w:val="center"/>
      </w:pPr>
      <w:r w:rsidRPr="006C364F">
        <w:rPr>
          <w:b/>
        </w:rPr>
        <w:t>§ 58. </w:t>
      </w:r>
    </w:p>
    <w:p w14:paraId="4DC9DEAD" w14:textId="77777777" w:rsidR="00A77B3E" w:rsidRPr="006C364F" w:rsidRDefault="008E4CE6">
      <w:pPr>
        <w:keepLines/>
        <w:spacing w:before="120" w:after="120"/>
        <w:ind w:firstLine="340"/>
        <w:rPr>
          <w:u w:color="000000"/>
        </w:rPr>
      </w:pPr>
      <w:r w:rsidRPr="006C364F">
        <w:rPr>
          <w:u w:color="000000"/>
        </w:rPr>
        <w:t>Członkowie Akademii Młodych Uczonych wybierani są przez Zgromadzenie Ogólne Akademii spośród wyróżniających się wybitnymi osiągnięciami naukowymi młodych przedstawicieli nauki polskiej.</w:t>
      </w:r>
    </w:p>
    <w:p w14:paraId="54707813" w14:textId="77777777" w:rsidR="00D57E4F" w:rsidRPr="006C364F" w:rsidRDefault="008E4CE6">
      <w:pPr>
        <w:keepNext/>
        <w:spacing w:before="280"/>
        <w:jc w:val="center"/>
      </w:pPr>
      <w:r w:rsidRPr="006C364F">
        <w:rPr>
          <w:b/>
        </w:rPr>
        <w:t>§ 59. </w:t>
      </w:r>
    </w:p>
    <w:p w14:paraId="79BB59F3" w14:textId="77777777" w:rsidR="00A77B3E" w:rsidRPr="006C364F" w:rsidRDefault="008E4CE6">
      <w:pPr>
        <w:keepLines/>
        <w:spacing w:before="120" w:after="120"/>
        <w:ind w:firstLine="340"/>
        <w:rPr>
          <w:u w:color="000000"/>
        </w:rPr>
      </w:pPr>
      <w:r w:rsidRPr="006C364F">
        <w:t>1. </w:t>
      </w:r>
      <w:r w:rsidRPr="006C364F">
        <w:rPr>
          <w:u w:color="000000"/>
        </w:rPr>
        <w:t>Do zadań Akademii Młodych Uczonych należy działanie na rzecz aktywizacji środowiska młodych pracowników nauki, a w szczególności:</w:t>
      </w:r>
    </w:p>
    <w:p w14:paraId="2376B272" w14:textId="77777777" w:rsidR="00A77B3E" w:rsidRPr="006C364F" w:rsidRDefault="008E4CE6">
      <w:pPr>
        <w:spacing w:before="120" w:after="120"/>
        <w:ind w:left="340" w:hanging="227"/>
        <w:rPr>
          <w:u w:color="000000"/>
        </w:rPr>
      </w:pPr>
      <w:r w:rsidRPr="006C364F">
        <w:t>1) </w:t>
      </w:r>
      <w:r w:rsidRPr="006C364F">
        <w:rPr>
          <w:u w:color="000000"/>
        </w:rPr>
        <w:t>przedstawianie opinii, ocen i raportów dotyczących wspierania rozwoju osób rozpoczynających karierę naukową;</w:t>
      </w:r>
    </w:p>
    <w:p w14:paraId="1BA879F0" w14:textId="77777777" w:rsidR="00A77B3E" w:rsidRPr="006C364F" w:rsidRDefault="008E4CE6">
      <w:pPr>
        <w:spacing w:before="120" w:after="120"/>
        <w:ind w:left="340" w:hanging="227"/>
        <w:rPr>
          <w:u w:color="000000"/>
        </w:rPr>
      </w:pPr>
      <w:r w:rsidRPr="006C364F">
        <w:t>2) </w:t>
      </w:r>
      <w:r w:rsidRPr="006C364F">
        <w:rPr>
          <w:u w:color="000000"/>
        </w:rPr>
        <w:t>promocja osiągnięć naukowych młodych naukowców, w tym organizacja konferencji i wydarzeń popularyzujących naukę;</w:t>
      </w:r>
    </w:p>
    <w:p w14:paraId="295A9A58" w14:textId="77777777" w:rsidR="00A77B3E" w:rsidRPr="006C364F" w:rsidRDefault="008E4CE6">
      <w:pPr>
        <w:spacing w:before="120" w:after="120"/>
        <w:ind w:left="340" w:hanging="227"/>
        <w:rPr>
          <w:u w:color="000000"/>
        </w:rPr>
      </w:pPr>
      <w:r w:rsidRPr="006C364F">
        <w:t>3) </w:t>
      </w:r>
      <w:r w:rsidRPr="006C364F">
        <w:rPr>
          <w:u w:color="000000"/>
        </w:rPr>
        <w:t>współpraca z organami i jednostkami naukowymi Akademii we wspieraniu rozwoju młodych naukowców;</w:t>
      </w:r>
    </w:p>
    <w:p w14:paraId="13DFF79D" w14:textId="77777777" w:rsidR="00A77B3E" w:rsidRPr="006C364F" w:rsidRDefault="008E4CE6">
      <w:pPr>
        <w:spacing w:before="120" w:after="120"/>
        <w:ind w:left="340" w:hanging="227"/>
        <w:rPr>
          <w:u w:color="000000"/>
        </w:rPr>
      </w:pPr>
      <w:r w:rsidRPr="006C364F">
        <w:t>4) </w:t>
      </w:r>
      <w:r w:rsidRPr="006C364F">
        <w:rPr>
          <w:u w:color="000000"/>
        </w:rPr>
        <w:t>współpraca z instytucjami w kraju i za granicą w celu wspierania rozwoju osób rozpoczynających karierę naukową;</w:t>
      </w:r>
    </w:p>
    <w:p w14:paraId="122B0D1E" w14:textId="77777777" w:rsidR="00A77B3E" w:rsidRPr="006C364F" w:rsidRDefault="008E4CE6">
      <w:pPr>
        <w:spacing w:before="120" w:after="120"/>
        <w:ind w:left="340" w:hanging="227"/>
        <w:rPr>
          <w:u w:color="000000"/>
        </w:rPr>
      </w:pPr>
      <w:r w:rsidRPr="006C364F">
        <w:t>5) </w:t>
      </w:r>
      <w:r w:rsidRPr="006C364F">
        <w:rPr>
          <w:u w:color="000000"/>
        </w:rPr>
        <w:t>doradztwo naukowe na poziomie regionalnym, krajowym i międzynarodowym.</w:t>
      </w:r>
    </w:p>
    <w:p w14:paraId="18A2EB87" w14:textId="77777777" w:rsidR="00A77B3E" w:rsidRPr="006C364F" w:rsidRDefault="008E4CE6">
      <w:pPr>
        <w:keepLines/>
        <w:spacing w:before="120" w:after="120"/>
        <w:ind w:firstLine="340"/>
        <w:rPr>
          <w:u w:color="000000"/>
        </w:rPr>
      </w:pPr>
      <w:r w:rsidRPr="006C364F">
        <w:t>2. </w:t>
      </w:r>
      <w:r w:rsidRPr="006C364F">
        <w:rPr>
          <w:u w:color="000000"/>
        </w:rPr>
        <w:t>Akademia Młodych Uczonych realizuje zadania z własnej inicjatywy lub na wniosek organów Akademii.</w:t>
      </w:r>
    </w:p>
    <w:p w14:paraId="3D32534A" w14:textId="77777777" w:rsidR="00D57E4F" w:rsidRPr="006C364F" w:rsidRDefault="008E4CE6">
      <w:pPr>
        <w:keepNext/>
        <w:spacing w:before="280"/>
        <w:jc w:val="center"/>
      </w:pPr>
      <w:r w:rsidRPr="006C364F">
        <w:rPr>
          <w:b/>
        </w:rPr>
        <w:t>§ 60. </w:t>
      </w:r>
    </w:p>
    <w:p w14:paraId="4EB20F08" w14:textId="77777777" w:rsidR="00A77B3E" w:rsidRPr="006C364F" w:rsidRDefault="008E4CE6">
      <w:pPr>
        <w:keepLines/>
        <w:spacing w:before="120" w:after="120"/>
        <w:ind w:firstLine="340"/>
        <w:rPr>
          <w:u w:color="000000"/>
        </w:rPr>
      </w:pPr>
      <w:r w:rsidRPr="006C364F">
        <w:t>1. </w:t>
      </w:r>
      <w:r w:rsidRPr="006C364F">
        <w:rPr>
          <w:u w:color="000000"/>
        </w:rPr>
        <w:t>Członkiem Akademii Młodych Uczonych może zostać osoba, która:</w:t>
      </w:r>
    </w:p>
    <w:p w14:paraId="1FF774E2" w14:textId="77777777" w:rsidR="00A77B3E" w:rsidRPr="006C364F" w:rsidRDefault="008E4CE6">
      <w:pPr>
        <w:spacing w:before="120" w:after="120"/>
        <w:ind w:left="340" w:hanging="227"/>
        <w:rPr>
          <w:u w:color="000000"/>
        </w:rPr>
      </w:pPr>
      <w:r w:rsidRPr="006C364F">
        <w:t>1) </w:t>
      </w:r>
      <w:r w:rsidRPr="006C364F">
        <w:rPr>
          <w:u w:color="000000"/>
        </w:rPr>
        <w:t>posiada obywatelstwo polskie;</w:t>
      </w:r>
    </w:p>
    <w:p w14:paraId="734BC6CF" w14:textId="77777777" w:rsidR="00A77B3E" w:rsidRPr="006C364F" w:rsidRDefault="008E4CE6">
      <w:pPr>
        <w:spacing w:before="120" w:after="120"/>
        <w:ind w:left="340" w:hanging="227"/>
        <w:rPr>
          <w:u w:color="000000"/>
        </w:rPr>
      </w:pPr>
      <w:r w:rsidRPr="006C364F">
        <w:t>2) </w:t>
      </w:r>
      <w:r w:rsidRPr="006C364F">
        <w:rPr>
          <w:u w:color="000000"/>
        </w:rPr>
        <w:t>nie przekroczyła 38 roku życia w dniu wyboru;</w:t>
      </w:r>
    </w:p>
    <w:p w14:paraId="3D16E2B1" w14:textId="77777777" w:rsidR="00A77B3E" w:rsidRPr="006C364F" w:rsidRDefault="008E4CE6">
      <w:pPr>
        <w:spacing w:before="120" w:after="120"/>
        <w:ind w:left="340" w:hanging="227"/>
        <w:rPr>
          <w:u w:color="000000"/>
        </w:rPr>
      </w:pPr>
      <w:r w:rsidRPr="006C364F">
        <w:t>3) </w:t>
      </w:r>
      <w:r w:rsidRPr="006C364F">
        <w:rPr>
          <w:u w:color="000000"/>
        </w:rPr>
        <w:t>legitymuje się co najmniej stopniem naukowym doktora.</w:t>
      </w:r>
    </w:p>
    <w:p w14:paraId="320384EE" w14:textId="77777777" w:rsidR="00A77B3E" w:rsidRPr="006C364F" w:rsidRDefault="008E4CE6">
      <w:pPr>
        <w:keepLines/>
        <w:spacing w:before="120" w:after="120"/>
        <w:ind w:firstLine="340"/>
        <w:rPr>
          <w:u w:color="000000"/>
        </w:rPr>
      </w:pPr>
      <w:r w:rsidRPr="006C364F">
        <w:t>2. </w:t>
      </w:r>
      <w:r w:rsidRPr="006C364F">
        <w:rPr>
          <w:u w:color="000000"/>
        </w:rPr>
        <w:t>Wiek, o którym mowa w ust. 1 pkt 2, ulega wydłużeniu o okres wykorzystanych urlopów macierzyńskich, ojcowskich i rodzicielskich.</w:t>
      </w:r>
    </w:p>
    <w:p w14:paraId="4C0F7620" w14:textId="77777777" w:rsidR="00D57E4F" w:rsidRPr="006C364F" w:rsidRDefault="008E4CE6">
      <w:pPr>
        <w:keepNext/>
        <w:spacing w:before="280"/>
        <w:jc w:val="center"/>
      </w:pPr>
      <w:r w:rsidRPr="006C364F">
        <w:rPr>
          <w:b/>
        </w:rPr>
        <w:t>§ 61. </w:t>
      </w:r>
    </w:p>
    <w:p w14:paraId="08339766" w14:textId="77777777" w:rsidR="00A77B3E" w:rsidRPr="006C364F" w:rsidRDefault="008E4CE6">
      <w:pPr>
        <w:keepLines/>
        <w:spacing w:before="120" w:after="120"/>
        <w:ind w:firstLine="340"/>
        <w:rPr>
          <w:u w:color="000000"/>
        </w:rPr>
      </w:pPr>
      <w:r w:rsidRPr="006C364F">
        <w:rPr>
          <w:u w:color="000000"/>
        </w:rPr>
        <w:t>Kadencja członka Akademii Młodych Uczonych trwa 5 lat, bez możliwości ponownego wyboru.</w:t>
      </w:r>
    </w:p>
    <w:p w14:paraId="3E43DB81" w14:textId="77777777" w:rsidR="00D57E4F" w:rsidRPr="006C364F" w:rsidRDefault="008E4CE6">
      <w:pPr>
        <w:keepNext/>
        <w:spacing w:before="280"/>
        <w:jc w:val="center"/>
      </w:pPr>
      <w:r w:rsidRPr="006C364F">
        <w:rPr>
          <w:b/>
        </w:rPr>
        <w:t>§ 62. </w:t>
      </w:r>
    </w:p>
    <w:p w14:paraId="4C48A739" w14:textId="77777777" w:rsidR="00A77B3E" w:rsidRPr="006C364F" w:rsidRDefault="008E4CE6">
      <w:pPr>
        <w:keepLines/>
        <w:spacing w:before="120" w:after="120"/>
        <w:ind w:firstLine="340"/>
        <w:rPr>
          <w:u w:color="000000"/>
        </w:rPr>
      </w:pPr>
      <w:r w:rsidRPr="006C364F">
        <w:t>1. </w:t>
      </w:r>
      <w:r w:rsidRPr="006C364F">
        <w:rPr>
          <w:u w:color="000000"/>
        </w:rPr>
        <w:t>Kandydatury na członków Akademii Młodych Uczonych może zgłosić:</w:t>
      </w:r>
    </w:p>
    <w:p w14:paraId="1A441ADD" w14:textId="77777777" w:rsidR="00A77B3E" w:rsidRPr="006C364F" w:rsidRDefault="008E4CE6">
      <w:pPr>
        <w:spacing w:before="120" w:after="120"/>
        <w:ind w:left="340" w:hanging="227"/>
        <w:rPr>
          <w:u w:color="000000"/>
        </w:rPr>
      </w:pPr>
      <w:r w:rsidRPr="006C364F">
        <w:t>1) </w:t>
      </w:r>
      <w:r w:rsidRPr="006C364F">
        <w:rPr>
          <w:u w:color="000000"/>
        </w:rPr>
        <w:t>trzech członków Akademii, lub</w:t>
      </w:r>
    </w:p>
    <w:p w14:paraId="41C74C01" w14:textId="77777777" w:rsidR="00A77B3E" w:rsidRPr="006C364F" w:rsidRDefault="008E4CE6">
      <w:pPr>
        <w:spacing w:before="120" w:after="120"/>
        <w:ind w:left="340" w:hanging="227"/>
        <w:rPr>
          <w:u w:color="000000"/>
        </w:rPr>
      </w:pPr>
      <w:r w:rsidRPr="006C364F">
        <w:lastRenderedPageBreak/>
        <w:t>2) </w:t>
      </w:r>
      <w:r w:rsidRPr="006C364F">
        <w:rPr>
          <w:u w:color="000000"/>
        </w:rPr>
        <w:t>rada naukowa instytutu naukowego lub instytutu badawczego posiadającego prawo nadawania stopnia naukowego doktora habilitowanego, lub</w:t>
      </w:r>
    </w:p>
    <w:p w14:paraId="15BB934A" w14:textId="77777777" w:rsidR="00A77B3E" w:rsidRPr="006C364F" w:rsidRDefault="008E4CE6">
      <w:pPr>
        <w:spacing w:before="120" w:after="120"/>
        <w:ind w:left="340" w:hanging="227"/>
        <w:rPr>
          <w:u w:color="000000"/>
        </w:rPr>
      </w:pPr>
      <w:r w:rsidRPr="006C364F">
        <w:t>3) </w:t>
      </w:r>
      <w:r w:rsidRPr="006C364F">
        <w:rPr>
          <w:u w:color="000000"/>
        </w:rPr>
        <w:t>senat uczelni posiadającej uprawnienie do nadawania stopnia doktora habilitowanego, lub</w:t>
      </w:r>
    </w:p>
    <w:p w14:paraId="580E37F3" w14:textId="77777777" w:rsidR="00A77B3E" w:rsidRPr="006C364F" w:rsidRDefault="008E4CE6">
      <w:pPr>
        <w:spacing w:before="120" w:after="120"/>
        <w:ind w:left="340" w:hanging="227"/>
        <w:rPr>
          <w:u w:color="000000"/>
        </w:rPr>
      </w:pPr>
      <w:r w:rsidRPr="006C364F">
        <w:t>4) </w:t>
      </w:r>
      <w:r w:rsidRPr="006C364F">
        <w:rPr>
          <w:u w:color="000000"/>
        </w:rPr>
        <w:t>pięć osób, które wyróżniają się szczególnym dorobkiem naukowym i autorytetem w środowisku naukowym oraz reprezentują różne ośrodki naukowe.</w:t>
      </w:r>
    </w:p>
    <w:p w14:paraId="34855CB7" w14:textId="77777777" w:rsidR="00A77B3E" w:rsidRPr="006C364F" w:rsidRDefault="008E4CE6">
      <w:pPr>
        <w:keepLines/>
        <w:spacing w:before="120" w:after="120"/>
        <w:ind w:firstLine="340"/>
        <w:rPr>
          <w:u w:color="000000"/>
        </w:rPr>
      </w:pPr>
      <w:r w:rsidRPr="006C364F">
        <w:t>2. </w:t>
      </w:r>
      <w:r w:rsidRPr="006C364F">
        <w:rPr>
          <w:u w:color="000000"/>
        </w:rPr>
        <w:t>Tryb zgłaszania kandydatów wraz z rekomendacjami i tryb wyboru członków Akademii Młodych Uczonych oraz utraty członkostwa, pozbawienia statusu członka lub rezygnacji z członkostwa w Akademii Młodych Uczonych określa regulamin uchwalony przez Zgromadzenie Ogólne Akademii.</w:t>
      </w:r>
    </w:p>
    <w:p w14:paraId="7B42A07C" w14:textId="77777777" w:rsidR="00D57E4F" w:rsidRPr="006C364F" w:rsidRDefault="008E4CE6">
      <w:pPr>
        <w:keepNext/>
        <w:spacing w:before="280"/>
        <w:jc w:val="center"/>
      </w:pPr>
      <w:r w:rsidRPr="006C364F">
        <w:rPr>
          <w:b/>
        </w:rPr>
        <w:t>§ 63. </w:t>
      </w:r>
    </w:p>
    <w:p w14:paraId="4613A43E" w14:textId="77777777" w:rsidR="00A77B3E" w:rsidRPr="006C364F" w:rsidRDefault="008E4CE6">
      <w:pPr>
        <w:keepLines/>
        <w:spacing w:before="120" w:after="120"/>
        <w:ind w:firstLine="340"/>
        <w:rPr>
          <w:u w:color="000000"/>
        </w:rPr>
      </w:pPr>
      <w:r w:rsidRPr="006C364F">
        <w:t>1. </w:t>
      </w:r>
      <w:r w:rsidRPr="006C364F">
        <w:rPr>
          <w:u w:color="000000"/>
        </w:rPr>
        <w:t>Kandydatów na członków Akademii Młodych Uczonych wyłania powołana przez Prezesa Akademii Kapituła do spraw Akademii Młodych Uczonych, zwana dalej „Kapitułą”.</w:t>
      </w:r>
    </w:p>
    <w:p w14:paraId="7A90A747" w14:textId="77777777" w:rsidR="00A77B3E" w:rsidRPr="006C364F" w:rsidRDefault="008E4CE6">
      <w:pPr>
        <w:keepLines/>
        <w:spacing w:before="120" w:after="120"/>
        <w:ind w:firstLine="340"/>
        <w:rPr>
          <w:u w:color="000000"/>
        </w:rPr>
      </w:pPr>
      <w:r w:rsidRPr="006C364F">
        <w:t>2. </w:t>
      </w:r>
      <w:r w:rsidRPr="006C364F">
        <w:rPr>
          <w:u w:color="000000"/>
        </w:rPr>
        <w:t>Kadencja Kapituły odpowiada kadencji organów Akademii.</w:t>
      </w:r>
    </w:p>
    <w:p w14:paraId="1A6E36F2" w14:textId="77777777" w:rsidR="00A77B3E" w:rsidRPr="006C364F" w:rsidRDefault="008E4CE6">
      <w:pPr>
        <w:keepLines/>
        <w:spacing w:before="120" w:after="120"/>
        <w:ind w:firstLine="340"/>
        <w:rPr>
          <w:u w:color="000000"/>
        </w:rPr>
      </w:pPr>
      <w:r w:rsidRPr="006C364F">
        <w:t>3. </w:t>
      </w:r>
      <w:r w:rsidRPr="006C364F">
        <w:rPr>
          <w:u w:color="000000"/>
        </w:rPr>
        <w:t>Kapituła składa się z nie więcej niż 11 osób, członków Akademii zgłoszonych przez zebrania plenarne wydziałów. Przewodniczącego Kapituły wskazuje Prezes Akademii.</w:t>
      </w:r>
    </w:p>
    <w:p w14:paraId="113EA7FA" w14:textId="77777777" w:rsidR="00A77B3E" w:rsidRPr="006C364F" w:rsidRDefault="008E4CE6">
      <w:pPr>
        <w:keepLines/>
        <w:spacing w:before="120" w:after="120"/>
        <w:ind w:firstLine="340"/>
        <w:rPr>
          <w:u w:color="000000"/>
        </w:rPr>
      </w:pPr>
      <w:r w:rsidRPr="006C364F">
        <w:t>4. </w:t>
      </w:r>
      <w:r w:rsidRPr="006C364F">
        <w:rPr>
          <w:u w:color="000000"/>
        </w:rPr>
        <w:t>Szczegółowy tryb działania Kapituły oraz wyłaniania jej członków określa regulamin uchwalony przez Prezydium Akademii.</w:t>
      </w:r>
    </w:p>
    <w:p w14:paraId="7D084D63" w14:textId="5EFA14D8" w:rsidR="00737D6F" w:rsidRPr="006C364F" w:rsidRDefault="00737D6F">
      <w:pPr>
        <w:keepLines/>
        <w:spacing w:before="120" w:after="120"/>
        <w:ind w:firstLine="340"/>
        <w:rPr>
          <w:u w:color="000000"/>
        </w:rPr>
      </w:pPr>
      <w:r w:rsidRPr="006C364F">
        <w:rPr>
          <w:u w:color="000000"/>
        </w:rPr>
        <w:t xml:space="preserve">5. </w:t>
      </w:r>
      <w:r w:rsidR="008D2A25" w:rsidRPr="006C364F">
        <w:rPr>
          <w:u w:color="000000"/>
        </w:rPr>
        <w:t>W pracach Kapituły uczestniczy Przewodniczący Akademii Młodych Uczonych bez głosu stanowiącego.</w:t>
      </w:r>
    </w:p>
    <w:p w14:paraId="2BBECEEE" w14:textId="77777777" w:rsidR="00D57E4F" w:rsidRPr="006C364F" w:rsidRDefault="008E4CE6">
      <w:pPr>
        <w:keepNext/>
        <w:spacing w:before="280"/>
        <w:jc w:val="center"/>
      </w:pPr>
      <w:r w:rsidRPr="006C364F">
        <w:rPr>
          <w:b/>
        </w:rPr>
        <w:t>§ 64. </w:t>
      </w:r>
    </w:p>
    <w:p w14:paraId="52154146" w14:textId="77777777" w:rsidR="00A77B3E" w:rsidRPr="006C364F" w:rsidRDefault="008E4CE6">
      <w:pPr>
        <w:keepLines/>
        <w:spacing w:before="120" w:after="120"/>
        <w:ind w:firstLine="340"/>
        <w:rPr>
          <w:u w:color="000000"/>
        </w:rPr>
      </w:pPr>
      <w:r w:rsidRPr="006C364F">
        <w:t>1. </w:t>
      </w:r>
      <w:r w:rsidRPr="006C364F">
        <w:rPr>
          <w:u w:color="000000"/>
        </w:rPr>
        <w:t>Kapituła po zaopiniowaniu kandydatów przez zebrania plenarne wydziałów i Zebranie Ogólne Akademii Młodych Uczonych wyłania kandydatów, których listę wraz z rekomendacjami przekazuje Prezesowi Akademii.</w:t>
      </w:r>
    </w:p>
    <w:p w14:paraId="1475F8D8" w14:textId="77777777" w:rsidR="00A77B3E" w:rsidRPr="006C364F" w:rsidRDefault="008E4CE6">
      <w:pPr>
        <w:keepLines/>
        <w:spacing w:before="120" w:after="120"/>
        <w:ind w:firstLine="340"/>
        <w:rPr>
          <w:u w:color="000000"/>
        </w:rPr>
      </w:pPr>
      <w:r w:rsidRPr="006C364F">
        <w:t>2. </w:t>
      </w:r>
      <w:r w:rsidRPr="006C364F">
        <w:rPr>
          <w:u w:color="000000"/>
        </w:rPr>
        <w:t>Prezes Akademii wnosi na posiedzenie Zgromadzenia Ogólnego Akademii wniosek o dokonanie wyboru członków Akademii Młodych Uczonych.</w:t>
      </w:r>
    </w:p>
    <w:p w14:paraId="0CD824DA" w14:textId="77777777" w:rsidR="00D57E4F" w:rsidRPr="006C364F" w:rsidRDefault="008E4CE6">
      <w:pPr>
        <w:keepNext/>
        <w:spacing w:before="280"/>
        <w:jc w:val="center"/>
      </w:pPr>
      <w:r w:rsidRPr="006C364F">
        <w:rPr>
          <w:b/>
        </w:rPr>
        <w:t>§ 65. </w:t>
      </w:r>
    </w:p>
    <w:p w14:paraId="5B0A8361" w14:textId="77777777" w:rsidR="00A77B3E" w:rsidRPr="006C364F" w:rsidRDefault="008E4CE6">
      <w:pPr>
        <w:keepLines/>
        <w:spacing w:before="120" w:after="120"/>
        <w:ind w:firstLine="340"/>
        <w:rPr>
          <w:u w:color="000000"/>
        </w:rPr>
      </w:pPr>
      <w:r w:rsidRPr="006C364F">
        <w:rPr>
          <w:u w:color="000000"/>
        </w:rPr>
        <w:t>Członek Akademii Młodych Uczonych traci status członka w razie:</w:t>
      </w:r>
    </w:p>
    <w:p w14:paraId="3D5F0551" w14:textId="77777777" w:rsidR="00A77B3E" w:rsidRPr="006C364F" w:rsidRDefault="008E4CE6">
      <w:pPr>
        <w:spacing w:before="120" w:after="120"/>
        <w:ind w:left="340" w:hanging="227"/>
        <w:rPr>
          <w:u w:color="000000"/>
        </w:rPr>
      </w:pPr>
      <w:r w:rsidRPr="006C364F">
        <w:t>1) </w:t>
      </w:r>
      <w:r w:rsidRPr="006C364F">
        <w:rPr>
          <w:u w:color="000000"/>
        </w:rPr>
        <w:t>wyboru na członka krajowego Akademii;</w:t>
      </w:r>
    </w:p>
    <w:p w14:paraId="015BCF8B" w14:textId="77777777" w:rsidR="00A77B3E" w:rsidRPr="006C364F" w:rsidRDefault="008E4CE6">
      <w:pPr>
        <w:spacing w:before="120" w:after="120"/>
        <w:ind w:left="340" w:hanging="227"/>
        <w:rPr>
          <w:u w:color="000000"/>
        </w:rPr>
      </w:pPr>
      <w:r w:rsidRPr="006C364F">
        <w:t>2) </w:t>
      </w:r>
      <w:r w:rsidRPr="006C364F">
        <w:rPr>
          <w:u w:color="000000"/>
        </w:rPr>
        <w:t>skazania prawomocnym wyrokiem za przestępstwo umyślne lub przestępstwo skarbowe;</w:t>
      </w:r>
    </w:p>
    <w:p w14:paraId="3A35B62D" w14:textId="77777777" w:rsidR="00A77B3E" w:rsidRPr="006C364F" w:rsidRDefault="008E4CE6">
      <w:pPr>
        <w:spacing w:before="120" w:after="120"/>
        <w:ind w:left="340" w:hanging="227"/>
        <w:rPr>
          <w:u w:color="000000"/>
        </w:rPr>
      </w:pPr>
      <w:r w:rsidRPr="006C364F">
        <w:t>3) </w:t>
      </w:r>
      <w:r w:rsidRPr="006C364F">
        <w:rPr>
          <w:u w:color="000000"/>
        </w:rPr>
        <w:t>naruszenia zasad etyki w nauce stwierdzonego przez Komisję do spraw etyki w nauce i potwierdzonego w uchwale Zgromadzenia Ogólnego podjętej większością dwóch trzecich głosów;</w:t>
      </w:r>
    </w:p>
    <w:p w14:paraId="399ABC68" w14:textId="77777777" w:rsidR="00A77B3E" w:rsidRPr="006C364F" w:rsidRDefault="008E4CE6">
      <w:pPr>
        <w:spacing w:before="120" w:after="120"/>
        <w:ind w:left="340" w:hanging="227"/>
        <w:rPr>
          <w:u w:color="000000"/>
        </w:rPr>
      </w:pPr>
      <w:r w:rsidRPr="006C364F">
        <w:t>4) </w:t>
      </w:r>
      <w:r w:rsidRPr="006C364F">
        <w:rPr>
          <w:u w:color="000000"/>
        </w:rPr>
        <w:t>rezygnacji z członkostwa.</w:t>
      </w:r>
    </w:p>
    <w:p w14:paraId="003AC1D8" w14:textId="77777777" w:rsidR="00D57E4F" w:rsidRPr="006C364F" w:rsidRDefault="008E4CE6">
      <w:pPr>
        <w:keepNext/>
        <w:spacing w:before="280"/>
        <w:jc w:val="center"/>
      </w:pPr>
      <w:r w:rsidRPr="006C364F">
        <w:rPr>
          <w:b/>
        </w:rPr>
        <w:t>§ 66. </w:t>
      </w:r>
    </w:p>
    <w:p w14:paraId="692B29B3" w14:textId="77777777" w:rsidR="00A77B3E" w:rsidRPr="006C364F" w:rsidRDefault="008E4CE6">
      <w:pPr>
        <w:keepLines/>
        <w:spacing w:before="120" w:after="120"/>
        <w:ind w:firstLine="340"/>
        <w:rPr>
          <w:u w:color="000000"/>
        </w:rPr>
      </w:pPr>
      <w:r w:rsidRPr="006C364F">
        <w:rPr>
          <w:u w:color="000000"/>
        </w:rPr>
        <w:t>Organami Akademii Młodych Uczonych są:</w:t>
      </w:r>
    </w:p>
    <w:p w14:paraId="37EB94A4" w14:textId="77777777" w:rsidR="00A77B3E" w:rsidRPr="006C364F" w:rsidRDefault="008E4CE6">
      <w:pPr>
        <w:spacing w:before="120" w:after="120"/>
        <w:ind w:left="340" w:hanging="227"/>
        <w:rPr>
          <w:u w:color="000000"/>
        </w:rPr>
      </w:pPr>
      <w:r w:rsidRPr="006C364F">
        <w:t>1) </w:t>
      </w:r>
      <w:r w:rsidRPr="006C364F">
        <w:rPr>
          <w:u w:color="000000"/>
        </w:rPr>
        <w:t>Zebranie Ogólne;</w:t>
      </w:r>
    </w:p>
    <w:p w14:paraId="63B22CEB" w14:textId="77777777" w:rsidR="00A77B3E" w:rsidRPr="006C364F" w:rsidRDefault="008E4CE6">
      <w:pPr>
        <w:spacing w:before="120" w:after="120"/>
        <w:ind w:left="340" w:hanging="227"/>
        <w:rPr>
          <w:u w:color="000000"/>
        </w:rPr>
      </w:pPr>
      <w:r w:rsidRPr="006C364F">
        <w:t>2) </w:t>
      </w:r>
      <w:r w:rsidRPr="006C364F">
        <w:rPr>
          <w:u w:color="000000"/>
        </w:rPr>
        <w:t>Przewodniczący.</w:t>
      </w:r>
    </w:p>
    <w:p w14:paraId="45722F4D" w14:textId="77777777" w:rsidR="00D57E4F" w:rsidRPr="006C364F" w:rsidRDefault="008E4CE6">
      <w:pPr>
        <w:keepNext/>
        <w:spacing w:before="280"/>
        <w:jc w:val="center"/>
      </w:pPr>
      <w:r w:rsidRPr="006C364F">
        <w:rPr>
          <w:b/>
        </w:rPr>
        <w:t>§ 67. </w:t>
      </w:r>
    </w:p>
    <w:p w14:paraId="52AC80DF" w14:textId="0AE6D757" w:rsidR="00940DB5" w:rsidRPr="00940DB5" w:rsidRDefault="00940DB5" w:rsidP="00940DB5">
      <w:pPr>
        <w:keepLines/>
        <w:spacing w:before="120" w:after="120"/>
        <w:ind w:firstLine="340"/>
        <w:rPr>
          <w:u w:color="000000"/>
        </w:rPr>
      </w:pPr>
      <w:r w:rsidRPr="00940DB5">
        <w:rPr>
          <w:u w:color="000000"/>
        </w:rPr>
        <w:t>Szczegółowe zasady wyboru organów Akademii Młodych Uczonych oraz zasady ich działania określa regulamin uchwalony przez Zebranie Ogólne Akademii Młodych Uczonych i zatwierdzony przez Zgromadzenie Ogólne Akademii</w:t>
      </w:r>
      <w:r>
        <w:rPr>
          <w:u w:color="000000"/>
        </w:rPr>
        <w:t>.</w:t>
      </w:r>
    </w:p>
    <w:p w14:paraId="7891FE85" w14:textId="77777777" w:rsidR="00D57E4F" w:rsidRPr="006C364F" w:rsidRDefault="008E4CE6">
      <w:pPr>
        <w:keepNext/>
        <w:spacing w:before="280"/>
        <w:jc w:val="center"/>
      </w:pPr>
      <w:r w:rsidRPr="006C364F">
        <w:rPr>
          <w:b/>
        </w:rPr>
        <w:lastRenderedPageBreak/>
        <w:t>§ 68. </w:t>
      </w:r>
    </w:p>
    <w:p w14:paraId="13DE39EB" w14:textId="77777777" w:rsidR="00A77B3E" w:rsidRPr="006C364F" w:rsidRDefault="008E4CE6">
      <w:pPr>
        <w:keepLines/>
        <w:spacing w:before="120" w:after="120"/>
        <w:ind w:firstLine="340"/>
        <w:rPr>
          <w:u w:color="000000"/>
        </w:rPr>
      </w:pPr>
      <w:r w:rsidRPr="006C364F">
        <w:rPr>
          <w:u w:color="000000"/>
        </w:rPr>
        <w:t>Przedstawiciele Akademii Młodych Uczonych mogą uczestniczyć w pracach wydziałów, oddziałów oraz komitetów: naukowych, problemowych i narodowych Akademii.</w:t>
      </w:r>
    </w:p>
    <w:p w14:paraId="4F609AC0" w14:textId="77777777" w:rsidR="00D57E4F" w:rsidRPr="006C364F" w:rsidRDefault="008E4CE6">
      <w:pPr>
        <w:keepNext/>
        <w:spacing w:before="280"/>
        <w:jc w:val="center"/>
      </w:pPr>
      <w:r w:rsidRPr="006C364F">
        <w:rPr>
          <w:b/>
        </w:rPr>
        <w:t>§ 69. </w:t>
      </w:r>
    </w:p>
    <w:p w14:paraId="481DA24C" w14:textId="77777777" w:rsidR="00A77B3E" w:rsidRPr="006C364F" w:rsidRDefault="008E4CE6">
      <w:pPr>
        <w:keepLines/>
        <w:spacing w:before="120" w:after="120"/>
        <w:ind w:firstLine="340"/>
        <w:rPr>
          <w:u w:color="000000"/>
        </w:rPr>
      </w:pPr>
      <w:r w:rsidRPr="006C364F">
        <w:rPr>
          <w:u w:color="000000"/>
        </w:rPr>
        <w:t>Obsługę administracyjną Akademii Młodych Uczonych zapewnia Kancelaria Akademii.</w:t>
      </w:r>
    </w:p>
    <w:p w14:paraId="33E822B0" w14:textId="77777777" w:rsidR="00A77B3E" w:rsidRPr="006C364F" w:rsidRDefault="008E4CE6">
      <w:pPr>
        <w:keepNext/>
        <w:keepLines/>
        <w:jc w:val="center"/>
        <w:rPr>
          <w:u w:color="000000"/>
        </w:rPr>
      </w:pPr>
      <w:r w:rsidRPr="006C364F">
        <w:rPr>
          <w:b/>
        </w:rPr>
        <w:t>Rozdział X.</w:t>
      </w:r>
      <w:r w:rsidRPr="006C364F">
        <w:rPr>
          <w:u w:color="000000"/>
        </w:rPr>
        <w:br/>
      </w:r>
      <w:r w:rsidRPr="006C364F">
        <w:rPr>
          <w:b/>
          <w:u w:color="000000"/>
        </w:rPr>
        <w:t>SAMORZĄD DOKTORANTÓW</w:t>
      </w:r>
    </w:p>
    <w:p w14:paraId="6B87950C" w14:textId="77777777" w:rsidR="00D57E4F" w:rsidRPr="006C364F" w:rsidRDefault="008E4CE6">
      <w:pPr>
        <w:keepNext/>
        <w:spacing w:before="280"/>
        <w:jc w:val="center"/>
      </w:pPr>
      <w:r w:rsidRPr="006C364F">
        <w:rPr>
          <w:b/>
        </w:rPr>
        <w:t>§ 70. </w:t>
      </w:r>
    </w:p>
    <w:p w14:paraId="4B6DE8C4" w14:textId="77777777" w:rsidR="00A77B3E" w:rsidRPr="006C364F" w:rsidRDefault="008E4CE6">
      <w:pPr>
        <w:keepLines/>
        <w:spacing w:before="120" w:after="120"/>
        <w:ind w:firstLine="340"/>
        <w:rPr>
          <w:u w:color="000000"/>
        </w:rPr>
      </w:pPr>
      <w:r w:rsidRPr="006C364F">
        <w:t>1. </w:t>
      </w:r>
      <w:r w:rsidRPr="006C364F">
        <w:rPr>
          <w:u w:color="000000"/>
        </w:rPr>
        <w:t>Samorząd Doktorantów Polskiej Akademii Nauk, zwany dalej „Samorządem”, tworzą samorządy doktorantów działające w instytutach naukowych Akademii prowadzących szkoły doktorskie.</w:t>
      </w:r>
    </w:p>
    <w:p w14:paraId="52878756" w14:textId="77777777" w:rsidR="00A77B3E" w:rsidRPr="006C364F" w:rsidRDefault="008E4CE6">
      <w:pPr>
        <w:keepLines/>
        <w:spacing w:before="120" w:after="120"/>
        <w:ind w:firstLine="340"/>
        <w:rPr>
          <w:u w:color="000000"/>
        </w:rPr>
      </w:pPr>
      <w:r w:rsidRPr="006C364F">
        <w:t>2. </w:t>
      </w:r>
      <w:r w:rsidRPr="006C364F">
        <w:rPr>
          <w:u w:color="000000"/>
        </w:rPr>
        <w:t>Samorząd działa na podstawie przepisów ustawy Prawo o szkolnictwie wyższym i nauce, ustawy Przepisy wprowadzające ustawę - Prawo o szkolnictwie wyższym i nauce, ustawy o Polskiej Akademii Nauk, Statutu Polskiej Akademii Nauk oraz regulaminu uchwalonego przez Zebranie Samorządu Doktorantów Akademii.</w:t>
      </w:r>
    </w:p>
    <w:p w14:paraId="345FC9CE" w14:textId="77777777" w:rsidR="00A77B3E" w:rsidRPr="006C364F" w:rsidRDefault="008E4CE6">
      <w:pPr>
        <w:keepLines/>
        <w:spacing w:before="120" w:after="120"/>
        <w:ind w:firstLine="340"/>
        <w:rPr>
          <w:u w:color="000000"/>
        </w:rPr>
      </w:pPr>
      <w:r w:rsidRPr="006C364F">
        <w:t>3. </w:t>
      </w:r>
      <w:r w:rsidRPr="006C364F">
        <w:rPr>
          <w:u w:color="000000"/>
        </w:rPr>
        <w:t>Samorząd opiera swoją działalność na pracy społecznej jego członków i sympatyków.</w:t>
      </w:r>
    </w:p>
    <w:p w14:paraId="59CDBC53" w14:textId="77777777" w:rsidR="00A77B3E" w:rsidRPr="006C364F" w:rsidRDefault="008E4CE6">
      <w:pPr>
        <w:keepLines/>
        <w:spacing w:before="120" w:after="120"/>
        <w:ind w:firstLine="340"/>
        <w:rPr>
          <w:u w:color="000000"/>
        </w:rPr>
      </w:pPr>
      <w:r w:rsidRPr="006C364F">
        <w:t>4. </w:t>
      </w:r>
      <w:r w:rsidRPr="006C364F">
        <w:rPr>
          <w:u w:color="000000"/>
        </w:rPr>
        <w:t>Samorząd reprezentuje społeczność doktorantów Akademii w sprawach dotyczących problemów nauki, kultury i ich warunków socjalno-bytowych.</w:t>
      </w:r>
    </w:p>
    <w:p w14:paraId="44BEA9D9" w14:textId="77777777" w:rsidR="00D57E4F" w:rsidRPr="006C364F" w:rsidRDefault="008E4CE6">
      <w:pPr>
        <w:keepNext/>
        <w:spacing w:before="280"/>
        <w:jc w:val="center"/>
      </w:pPr>
      <w:r w:rsidRPr="006C364F">
        <w:rPr>
          <w:b/>
        </w:rPr>
        <w:t>§ 71. </w:t>
      </w:r>
    </w:p>
    <w:p w14:paraId="6186C0AC" w14:textId="77777777" w:rsidR="00A77B3E" w:rsidRPr="006C364F" w:rsidRDefault="008E4CE6">
      <w:pPr>
        <w:keepLines/>
        <w:spacing w:before="120" w:after="120"/>
        <w:ind w:firstLine="340"/>
        <w:rPr>
          <w:u w:color="000000"/>
        </w:rPr>
      </w:pPr>
      <w:r w:rsidRPr="006C364F">
        <w:t>1. </w:t>
      </w:r>
      <w:r w:rsidRPr="006C364F">
        <w:rPr>
          <w:u w:color="000000"/>
        </w:rPr>
        <w:t>Celem działalności Samorządu jest między innymi:</w:t>
      </w:r>
    </w:p>
    <w:p w14:paraId="099A7455" w14:textId="77777777" w:rsidR="00A77B3E" w:rsidRPr="006C364F" w:rsidRDefault="008E4CE6">
      <w:pPr>
        <w:spacing w:before="120" w:after="120"/>
        <w:ind w:left="340" w:hanging="227"/>
        <w:rPr>
          <w:u w:color="000000"/>
        </w:rPr>
      </w:pPr>
      <w:r w:rsidRPr="006C364F">
        <w:t>1) </w:t>
      </w:r>
      <w:r w:rsidRPr="006C364F">
        <w:rPr>
          <w:u w:color="000000"/>
        </w:rPr>
        <w:t>wspieranie i propagowanie działalności naukowej;</w:t>
      </w:r>
    </w:p>
    <w:p w14:paraId="056D9F4C" w14:textId="77777777" w:rsidR="00A77B3E" w:rsidRPr="006C364F" w:rsidRDefault="008E4CE6">
      <w:pPr>
        <w:spacing w:before="120" w:after="120"/>
        <w:ind w:left="340" w:hanging="227"/>
        <w:rPr>
          <w:u w:color="000000"/>
        </w:rPr>
      </w:pPr>
      <w:r w:rsidRPr="006C364F">
        <w:t>2) </w:t>
      </w:r>
      <w:r w:rsidRPr="006C364F">
        <w:rPr>
          <w:u w:color="000000"/>
        </w:rPr>
        <w:t>integracja środowiska doktorantów Akademii;</w:t>
      </w:r>
    </w:p>
    <w:p w14:paraId="5984E5D9" w14:textId="77777777" w:rsidR="00A77B3E" w:rsidRPr="006C364F" w:rsidRDefault="008E4CE6">
      <w:pPr>
        <w:spacing w:before="120" w:after="120"/>
        <w:ind w:left="340" w:hanging="227"/>
        <w:rPr>
          <w:u w:color="000000"/>
        </w:rPr>
      </w:pPr>
      <w:r w:rsidRPr="006C364F">
        <w:t>3) </w:t>
      </w:r>
      <w:r w:rsidRPr="006C364F">
        <w:rPr>
          <w:u w:color="000000"/>
        </w:rPr>
        <w:t>organizowanie wzajemnej pomocy i współpracy koleżeńskiej doktorantów Akademii.</w:t>
      </w:r>
    </w:p>
    <w:p w14:paraId="5A729B5C" w14:textId="77777777" w:rsidR="00A77B3E" w:rsidRPr="006C364F" w:rsidRDefault="008E4CE6">
      <w:pPr>
        <w:keepLines/>
        <w:spacing w:before="120" w:after="120"/>
        <w:ind w:firstLine="340"/>
        <w:rPr>
          <w:u w:color="000000"/>
        </w:rPr>
      </w:pPr>
      <w:r w:rsidRPr="006C364F">
        <w:t>2. </w:t>
      </w:r>
      <w:r w:rsidRPr="006C364F">
        <w:rPr>
          <w:u w:color="000000"/>
        </w:rPr>
        <w:t>Samorząd realizuje swoje cele poprzez:</w:t>
      </w:r>
    </w:p>
    <w:p w14:paraId="79BEF6FA" w14:textId="77777777" w:rsidR="00A77B3E" w:rsidRPr="006C364F" w:rsidRDefault="008E4CE6">
      <w:pPr>
        <w:spacing w:before="120" w:after="120"/>
        <w:ind w:left="340" w:hanging="227"/>
        <w:rPr>
          <w:u w:color="000000"/>
        </w:rPr>
      </w:pPr>
      <w:r w:rsidRPr="006C364F">
        <w:t>1) </w:t>
      </w:r>
      <w:r w:rsidRPr="006C364F">
        <w:rPr>
          <w:u w:color="000000"/>
        </w:rPr>
        <w:t>wykonywanie swoich uprawnień wynikających z obowiązujących przepisów;</w:t>
      </w:r>
    </w:p>
    <w:p w14:paraId="2E15DDDE" w14:textId="77777777" w:rsidR="00A77B3E" w:rsidRPr="006C364F" w:rsidRDefault="008E4CE6">
      <w:pPr>
        <w:spacing w:before="120" w:after="120"/>
        <w:ind w:left="340" w:hanging="227"/>
        <w:rPr>
          <w:u w:color="000000"/>
        </w:rPr>
      </w:pPr>
      <w:r w:rsidRPr="006C364F">
        <w:t>2) </w:t>
      </w:r>
      <w:r w:rsidRPr="006C364F">
        <w:rPr>
          <w:u w:color="000000"/>
        </w:rPr>
        <w:t>występowanie z wnioskami do władz Akademii i dyrekcji instytutu naukowego;</w:t>
      </w:r>
    </w:p>
    <w:p w14:paraId="17ED49AB" w14:textId="77777777" w:rsidR="00A77B3E" w:rsidRPr="006C364F" w:rsidRDefault="008E4CE6">
      <w:pPr>
        <w:spacing w:before="120" w:after="120"/>
        <w:ind w:left="340" w:hanging="227"/>
        <w:rPr>
          <w:u w:color="000000"/>
        </w:rPr>
      </w:pPr>
      <w:r w:rsidRPr="006C364F">
        <w:t>3) </w:t>
      </w:r>
      <w:r w:rsidRPr="006C364F">
        <w:rPr>
          <w:u w:color="000000"/>
        </w:rPr>
        <w:t>wyrażanie opinii z własnej inicjatywy i na wniosek organów Akademii i instytutów naukowych Akademii;</w:t>
      </w:r>
    </w:p>
    <w:p w14:paraId="052FEB8F" w14:textId="77777777" w:rsidR="00A77B3E" w:rsidRPr="006C364F" w:rsidRDefault="008E4CE6">
      <w:pPr>
        <w:spacing w:before="120" w:after="120"/>
        <w:ind w:left="340" w:hanging="227"/>
        <w:rPr>
          <w:u w:color="000000"/>
        </w:rPr>
      </w:pPr>
      <w:r w:rsidRPr="006C364F">
        <w:t>4) </w:t>
      </w:r>
      <w:r w:rsidRPr="006C364F">
        <w:rPr>
          <w:u w:color="000000"/>
        </w:rPr>
        <w:t>uczestniczenie w obradach i działalności organów kolegialnych, zgodnie z obowiązującymi przepisami;</w:t>
      </w:r>
    </w:p>
    <w:p w14:paraId="1A6C7689" w14:textId="77777777" w:rsidR="00A77B3E" w:rsidRPr="006C364F" w:rsidRDefault="008E4CE6">
      <w:pPr>
        <w:spacing w:before="120" w:after="120"/>
        <w:ind w:left="340" w:hanging="227"/>
        <w:rPr>
          <w:u w:color="000000"/>
        </w:rPr>
      </w:pPr>
      <w:r w:rsidRPr="006C364F">
        <w:t>5) </w:t>
      </w:r>
      <w:r w:rsidRPr="006C364F">
        <w:rPr>
          <w:u w:color="000000"/>
        </w:rPr>
        <w:t>uczestniczenie w podejmowaniu decyzji w sprawach dotyczących doktorantów Akademii, w szczególności poprzez:</w:t>
      </w:r>
    </w:p>
    <w:p w14:paraId="4E0C3857" w14:textId="77777777" w:rsidR="00A77B3E" w:rsidRPr="006C364F" w:rsidRDefault="008E4CE6">
      <w:pPr>
        <w:keepLines/>
        <w:spacing w:before="120" w:after="120"/>
        <w:ind w:left="567" w:hanging="227"/>
        <w:rPr>
          <w:u w:color="000000"/>
        </w:rPr>
      </w:pPr>
      <w:r w:rsidRPr="006C364F">
        <w:t>a) </w:t>
      </w:r>
      <w:r w:rsidRPr="006C364F">
        <w:rPr>
          <w:u w:color="000000"/>
        </w:rPr>
        <w:t>opiniowanie - na wniosek organów Akademii i instytutów naukowych Akademii - projektów decyzji podejmowanych w sprawach doktoranckich,</w:t>
      </w:r>
    </w:p>
    <w:p w14:paraId="45DA41E3" w14:textId="77777777" w:rsidR="00A77B3E" w:rsidRPr="006C364F" w:rsidRDefault="008E4CE6">
      <w:pPr>
        <w:keepLines/>
        <w:spacing w:before="120" w:after="120"/>
        <w:ind w:left="567" w:hanging="227"/>
        <w:rPr>
          <w:u w:color="000000"/>
        </w:rPr>
      </w:pPr>
      <w:r w:rsidRPr="006C364F">
        <w:t>b) </w:t>
      </w:r>
      <w:r w:rsidRPr="006C364F">
        <w:rPr>
          <w:u w:color="000000"/>
        </w:rPr>
        <w:t>współpracę z władzami Akademii i instytutów naukowych Akademii oraz wydziałami Akademii w działaniach zmierzających do poprawy systemu kształcenia i wsparcia sytuacji materialnej doktorantów.</w:t>
      </w:r>
    </w:p>
    <w:p w14:paraId="611E8AF6" w14:textId="77777777" w:rsidR="00D57E4F" w:rsidRPr="006C364F" w:rsidRDefault="008E4CE6">
      <w:pPr>
        <w:keepNext/>
        <w:spacing w:before="280"/>
        <w:jc w:val="center"/>
      </w:pPr>
      <w:r w:rsidRPr="006C364F">
        <w:rPr>
          <w:b/>
        </w:rPr>
        <w:t>§ 72. </w:t>
      </w:r>
    </w:p>
    <w:p w14:paraId="6BC5F5FA" w14:textId="77777777" w:rsidR="00A77B3E" w:rsidRPr="006C364F" w:rsidRDefault="008E4CE6">
      <w:pPr>
        <w:keepLines/>
        <w:spacing w:before="120" w:after="120"/>
        <w:ind w:firstLine="340"/>
        <w:rPr>
          <w:u w:color="000000"/>
        </w:rPr>
      </w:pPr>
      <w:r w:rsidRPr="006C364F">
        <w:t>1. </w:t>
      </w:r>
      <w:r w:rsidRPr="006C364F">
        <w:rPr>
          <w:u w:color="000000"/>
        </w:rPr>
        <w:t>Organy samorządu doktorantów są wyłącznym reprezentantem ogółu doktorantów Akademii.</w:t>
      </w:r>
    </w:p>
    <w:p w14:paraId="247A6644" w14:textId="77777777" w:rsidR="00A77B3E" w:rsidRPr="006C364F" w:rsidRDefault="008E4CE6">
      <w:pPr>
        <w:keepLines/>
        <w:spacing w:before="120" w:after="120"/>
        <w:ind w:firstLine="340"/>
        <w:rPr>
          <w:u w:color="000000"/>
        </w:rPr>
      </w:pPr>
      <w:r w:rsidRPr="006C364F">
        <w:t>2. </w:t>
      </w:r>
      <w:r w:rsidRPr="006C364F">
        <w:rPr>
          <w:u w:color="000000"/>
        </w:rPr>
        <w:t>Organami Samorządu są:</w:t>
      </w:r>
    </w:p>
    <w:p w14:paraId="06B20EA8" w14:textId="77777777" w:rsidR="00A77B3E" w:rsidRPr="006C364F" w:rsidRDefault="008E4CE6">
      <w:pPr>
        <w:spacing w:before="120" w:after="120"/>
        <w:ind w:left="340" w:hanging="227"/>
        <w:rPr>
          <w:u w:color="000000"/>
        </w:rPr>
      </w:pPr>
      <w:r w:rsidRPr="006C364F">
        <w:lastRenderedPageBreak/>
        <w:t>1) </w:t>
      </w:r>
      <w:r w:rsidRPr="006C364F">
        <w:rPr>
          <w:u w:color="000000"/>
        </w:rPr>
        <w:t>Zebranie Delegatów Samorządu Doktorantów Akademii, w którym biorą udział przedstawiciele samorządów doktorantów działających w instytutach naukowych Akademii, zwane dalej „Zebraniem”;</w:t>
      </w:r>
    </w:p>
    <w:p w14:paraId="77E8EF3C" w14:textId="77777777" w:rsidR="00A77B3E" w:rsidRPr="006C364F" w:rsidRDefault="008E4CE6">
      <w:pPr>
        <w:spacing w:before="120" w:after="120"/>
        <w:ind w:left="340" w:hanging="227"/>
        <w:rPr>
          <w:u w:color="000000"/>
        </w:rPr>
      </w:pPr>
      <w:r w:rsidRPr="006C364F">
        <w:t>2) </w:t>
      </w:r>
      <w:r w:rsidRPr="006C364F">
        <w:rPr>
          <w:u w:color="000000"/>
        </w:rPr>
        <w:t>Rada Samorządu Doktorantów Akademii, zwana dalej „Radą”;</w:t>
      </w:r>
    </w:p>
    <w:p w14:paraId="3E2ED772" w14:textId="77777777" w:rsidR="00A77B3E" w:rsidRPr="006C364F" w:rsidRDefault="008E4CE6">
      <w:pPr>
        <w:spacing w:before="120" w:after="120"/>
        <w:ind w:left="340" w:hanging="227"/>
        <w:rPr>
          <w:u w:color="000000"/>
        </w:rPr>
      </w:pPr>
      <w:r w:rsidRPr="006C364F">
        <w:t>3) </w:t>
      </w:r>
      <w:r w:rsidRPr="006C364F">
        <w:rPr>
          <w:u w:color="000000"/>
        </w:rPr>
        <w:t>Przewodniczący Rady Samorządu Doktorantów, zwany dalej „Przewodniczącym”.</w:t>
      </w:r>
    </w:p>
    <w:p w14:paraId="260BF3A0" w14:textId="77777777" w:rsidR="00A77B3E" w:rsidRPr="006C364F" w:rsidRDefault="008E4CE6">
      <w:pPr>
        <w:keepLines/>
        <w:spacing w:before="120" w:after="120"/>
        <w:ind w:firstLine="340"/>
        <w:rPr>
          <w:u w:color="000000"/>
        </w:rPr>
      </w:pPr>
      <w:r w:rsidRPr="006C364F">
        <w:t>3. </w:t>
      </w:r>
      <w:r w:rsidRPr="006C364F">
        <w:rPr>
          <w:u w:color="000000"/>
        </w:rPr>
        <w:t>Struktury samorządu są tworzone w instytutach naukowych Akademii prowadzących kształcenie doktorantów.</w:t>
      </w:r>
    </w:p>
    <w:p w14:paraId="338E1858" w14:textId="77777777" w:rsidR="00A77B3E" w:rsidRPr="006C364F" w:rsidRDefault="008E4CE6">
      <w:pPr>
        <w:keepLines/>
        <w:spacing w:before="120" w:after="120"/>
        <w:ind w:firstLine="340"/>
        <w:rPr>
          <w:u w:color="000000"/>
        </w:rPr>
      </w:pPr>
      <w:r w:rsidRPr="006C364F">
        <w:t>4. </w:t>
      </w:r>
      <w:r w:rsidRPr="006C364F">
        <w:rPr>
          <w:u w:color="000000"/>
        </w:rPr>
        <w:t>Kadencja organów Samorządu trwa 1 rok.</w:t>
      </w:r>
    </w:p>
    <w:p w14:paraId="6D48ABED" w14:textId="77777777" w:rsidR="00A77B3E" w:rsidRPr="006C364F" w:rsidRDefault="008E4CE6">
      <w:pPr>
        <w:keepLines/>
        <w:spacing w:before="120" w:after="120"/>
        <w:ind w:firstLine="340"/>
        <w:rPr>
          <w:u w:color="000000"/>
        </w:rPr>
      </w:pPr>
      <w:r w:rsidRPr="006C364F">
        <w:t>5. </w:t>
      </w:r>
      <w:r w:rsidRPr="006C364F">
        <w:rPr>
          <w:u w:color="000000"/>
        </w:rPr>
        <w:t>Do czasu wyboru nowych organów Samorządu dotychczasowe organy Samorządu nadal pełnią swoje funkcje.</w:t>
      </w:r>
    </w:p>
    <w:p w14:paraId="17F899A3" w14:textId="77777777" w:rsidR="00A77B3E" w:rsidRPr="006C364F" w:rsidRDefault="008E4CE6">
      <w:pPr>
        <w:keepLines/>
        <w:spacing w:before="120" w:after="120"/>
        <w:ind w:firstLine="340"/>
        <w:rPr>
          <w:u w:color="000000"/>
        </w:rPr>
      </w:pPr>
      <w:r w:rsidRPr="006C364F">
        <w:t>6. </w:t>
      </w:r>
      <w:r w:rsidRPr="006C364F">
        <w:rPr>
          <w:u w:color="000000"/>
        </w:rPr>
        <w:t>Wybory do organów Samorządu zarządza Rada.</w:t>
      </w:r>
    </w:p>
    <w:p w14:paraId="372AC37A" w14:textId="77777777" w:rsidR="00A77B3E" w:rsidRPr="006C364F" w:rsidRDefault="008E4CE6">
      <w:pPr>
        <w:keepLines/>
        <w:spacing w:before="120" w:after="120"/>
        <w:ind w:firstLine="340"/>
        <w:rPr>
          <w:u w:color="000000"/>
        </w:rPr>
      </w:pPr>
      <w:r w:rsidRPr="006C364F">
        <w:t>7. </w:t>
      </w:r>
      <w:r w:rsidRPr="006C364F">
        <w:rPr>
          <w:u w:color="000000"/>
        </w:rPr>
        <w:t>Obrady Zebrania i posiedzenia Rady mogą być przeprowadzane przy użyciu środków komunikacji elektronicznej, zapewniających w szczególności:</w:t>
      </w:r>
    </w:p>
    <w:p w14:paraId="7E9A012C" w14:textId="77777777" w:rsidR="00A77B3E" w:rsidRPr="006C364F" w:rsidRDefault="008E4CE6">
      <w:pPr>
        <w:spacing w:before="120" w:after="120"/>
        <w:ind w:left="340" w:hanging="227"/>
        <w:rPr>
          <w:u w:color="000000"/>
        </w:rPr>
      </w:pPr>
      <w:r w:rsidRPr="006C364F">
        <w:t>1) </w:t>
      </w:r>
      <w:r w:rsidRPr="006C364F">
        <w:rPr>
          <w:u w:color="000000"/>
        </w:rPr>
        <w:t>transmisję Zebrania lub posiedzenia Rady w czasie rzeczywistym między jego uczestnikami;</w:t>
      </w:r>
    </w:p>
    <w:p w14:paraId="752BFDBA" w14:textId="77777777" w:rsidR="00A77B3E" w:rsidRPr="006C364F" w:rsidRDefault="008E4CE6">
      <w:pPr>
        <w:spacing w:before="120" w:after="120"/>
        <w:ind w:left="340" w:hanging="227"/>
        <w:rPr>
          <w:u w:color="000000"/>
        </w:rPr>
      </w:pPr>
      <w:r w:rsidRPr="006C364F">
        <w:t>2) </w:t>
      </w:r>
      <w:r w:rsidRPr="006C364F">
        <w:rPr>
          <w:u w:color="000000"/>
        </w:rPr>
        <w:t>wielostronną komunikację w czasie rzeczywistym, w ramach której uczestnicy Zebrania lub posiedzenia Rady mogą wypowiadać się w ich toku</w:t>
      </w:r>
    </w:p>
    <w:p w14:paraId="33B1B571" w14:textId="77777777" w:rsidR="00A77B3E" w:rsidRPr="006C364F" w:rsidRDefault="008E4CE6">
      <w:pPr>
        <w:keepLines/>
        <w:spacing w:before="120" w:after="120"/>
        <w:ind w:left="567" w:hanging="113"/>
        <w:rPr>
          <w:u w:color="000000"/>
        </w:rPr>
      </w:pPr>
      <w:r w:rsidRPr="006C364F">
        <w:t>- </w:t>
      </w:r>
      <w:r w:rsidRPr="006C364F">
        <w:rPr>
          <w:u w:color="000000"/>
        </w:rPr>
        <w:t>z zachowaniem niezbędnych zasad bezpieczeństwa.</w:t>
      </w:r>
    </w:p>
    <w:p w14:paraId="438A870B" w14:textId="77777777" w:rsidR="00D57E4F" w:rsidRPr="006C364F" w:rsidRDefault="008E4CE6">
      <w:pPr>
        <w:keepNext/>
        <w:spacing w:before="280"/>
        <w:jc w:val="center"/>
      </w:pPr>
      <w:r w:rsidRPr="006C364F">
        <w:rPr>
          <w:b/>
        </w:rPr>
        <w:t>§ 73. </w:t>
      </w:r>
    </w:p>
    <w:p w14:paraId="346B866A" w14:textId="77777777" w:rsidR="00A77B3E" w:rsidRPr="006C364F" w:rsidRDefault="008E4CE6">
      <w:pPr>
        <w:keepLines/>
        <w:spacing w:before="120" w:after="120"/>
        <w:ind w:firstLine="340"/>
        <w:rPr>
          <w:u w:color="000000"/>
        </w:rPr>
      </w:pPr>
      <w:r w:rsidRPr="006C364F">
        <w:rPr>
          <w:u w:color="000000"/>
        </w:rPr>
        <w:t>Szczegółowe zasady organizacji i tryb działania Samorządu Doktorantów Akademii określa regulamin uchwalony przez Zebranie Delegatów Samorządu Doktorantów Akademii i zatwierdzony przez Prezesa Akademii, po zasięgnięciu opinii Prezydium Akademii.</w:t>
      </w:r>
    </w:p>
    <w:p w14:paraId="1C106D0C" w14:textId="77777777" w:rsidR="00A77B3E" w:rsidRPr="006C364F" w:rsidRDefault="008E4CE6">
      <w:pPr>
        <w:keepNext/>
        <w:keepLines/>
        <w:jc w:val="center"/>
        <w:rPr>
          <w:u w:color="000000"/>
        </w:rPr>
      </w:pPr>
      <w:r w:rsidRPr="006C364F">
        <w:rPr>
          <w:b/>
        </w:rPr>
        <w:t>Rozdział XI.</w:t>
      </w:r>
      <w:r w:rsidRPr="006C364F">
        <w:rPr>
          <w:u w:color="000000"/>
        </w:rPr>
        <w:br/>
      </w:r>
      <w:r w:rsidRPr="006C364F">
        <w:rPr>
          <w:b/>
          <w:u w:color="000000"/>
        </w:rPr>
        <w:t>KOMISJA REWIZYJNA</w:t>
      </w:r>
    </w:p>
    <w:p w14:paraId="3D342559" w14:textId="77777777" w:rsidR="00D57E4F" w:rsidRPr="006C364F" w:rsidRDefault="008E4CE6">
      <w:pPr>
        <w:keepNext/>
        <w:spacing w:before="280"/>
        <w:jc w:val="center"/>
      </w:pPr>
      <w:r w:rsidRPr="006C364F">
        <w:rPr>
          <w:b/>
        </w:rPr>
        <w:t>§ 74. </w:t>
      </w:r>
    </w:p>
    <w:p w14:paraId="1489A5D2" w14:textId="77777777" w:rsidR="00A77B3E" w:rsidRPr="006C364F" w:rsidRDefault="008E4CE6">
      <w:pPr>
        <w:keepLines/>
        <w:spacing w:before="120" w:after="120"/>
        <w:ind w:firstLine="340"/>
        <w:rPr>
          <w:u w:color="000000"/>
        </w:rPr>
      </w:pPr>
      <w:r w:rsidRPr="006C364F">
        <w:rPr>
          <w:u w:color="000000"/>
        </w:rPr>
        <w:t>Kadencja Komisji Rewizyjnej, zwanej dalej „Komisją”, trwa 4 lata i odpowiada kadencji organów Akademii.</w:t>
      </w:r>
    </w:p>
    <w:p w14:paraId="7FAB1EA2" w14:textId="77777777" w:rsidR="00D57E4F" w:rsidRPr="006C364F" w:rsidRDefault="008E4CE6">
      <w:pPr>
        <w:keepNext/>
        <w:spacing w:before="280"/>
        <w:jc w:val="center"/>
      </w:pPr>
      <w:r w:rsidRPr="006C364F">
        <w:rPr>
          <w:b/>
        </w:rPr>
        <w:t>§ 75. </w:t>
      </w:r>
    </w:p>
    <w:p w14:paraId="62C339A4" w14:textId="77777777" w:rsidR="00A77B3E" w:rsidRPr="006C364F" w:rsidRDefault="008E4CE6">
      <w:pPr>
        <w:keepLines/>
        <w:spacing w:before="120" w:after="120"/>
        <w:ind w:firstLine="340"/>
        <w:rPr>
          <w:u w:color="000000"/>
        </w:rPr>
      </w:pPr>
      <w:r w:rsidRPr="006C364F">
        <w:t>1. </w:t>
      </w:r>
      <w:r w:rsidRPr="006C364F">
        <w:rPr>
          <w:u w:color="000000"/>
        </w:rPr>
        <w:t>Przewodniczący Komisji powołuje zespoły i wyznacza ich przewodniczących.</w:t>
      </w:r>
    </w:p>
    <w:p w14:paraId="76872E1A" w14:textId="77777777" w:rsidR="00A77B3E" w:rsidRPr="006C364F" w:rsidRDefault="008E4CE6">
      <w:pPr>
        <w:keepLines/>
        <w:spacing w:before="120" w:after="120"/>
        <w:ind w:firstLine="340"/>
        <w:rPr>
          <w:u w:color="000000"/>
        </w:rPr>
      </w:pPr>
      <w:r w:rsidRPr="006C364F">
        <w:t>2. </w:t>
      </w:r>
      <w:r w:rsidRPr="006C364F">
        <w:rPr>
          <w:u w:color="000000"/>
        </w:rPr>
        <w:t>Przewodniczący Komisji składa Zgromadzeniu Ogólnemu Akademii sprawozdania roczne i podsumowujące kadencję Komisji.</w:t>
      </w:r>
    </w:p>
    <w:p w14:paraId="3B00A05E" w14:textId="77777777" w:rsidR="00D57E4F" w:rsidRPr="006C364F" w:rsidRDefault="008E4CE6">
      <w:pPr>
        <w:keepNext/>
        <w:spacing w:before="280"/>
        <w:jc w:val="center"/>
      </w:pPr>
      <w:r w:rsidRPr="006C364F">
        <w:rPr>
          <w:b/>
        </w:rPr>
        <w:t>§ 76. </w:t>
      </w:r>
    </w:p>
    <w:p w14:paraId="221518FB" w14:textId="77777777" w:rsidR="00A77B3E" w:rsidRPr="006C364F" w:rsidRDefault="008E4CE6">
      <w:pPr>
        <w:keepLines/>
        <w:spacing w:before="120" w:after="120"/>
        <w:ind w:firstLine="340"/>
        <w:rPr>
          <w:u w:color="000000"/>
        </w:rPr>
      </w:pPr>
      <w:r w:rsidRPr="006C364F">
        <w:t>1. </w:t>
      </w:r>
      <w:r w:rsidRPr="006C364F">
        <w:rPr>
          <w:u w:color="000000"/>
        </w:rPr>
        <w:t>Komisja kontroluje działalność finansową i gospodarczą Akademii, w szczególności poprzez:</w:t>
      </w:r>
    </w:p>
    <w:p w14:paraId="1E6C1F11" w14:textId="77777777" w:rsidR="00A77B3E" w:rsidRPr="006C364F" w:rsidRDefault="008E4CE6">
      <w:pPr>
        <w:spacing w:before="120" w:after="120"/>
        <w:ind w:left="340" w:hanging="227"/>
        <w:rPr>
          <w:u w:color="000000"/>
        </w:rPr>
      </w:pPr>
      <w:r w:rsidRPr="006C364F">
        <w:t>1) </w:t>
      </w:r>
      <w:r w:rsidRPr="006C364F">
        <w:rPr>
          <w:u w:color="000000"/>
        </w:rPr>
        <w:t>opiniowanie projektów programów rozwoju Akademii, projektu budżetu państwa w zakresie przewidzianym dla Akademii w części budżetu państwa, której dysponentem jest minister właściwy do spraw nauki, projektów planów finansowych oraz sprawozdania z wykonania planów finansowych Akademii i oceny stopnia realizacji programów rozwoju Akademii;</w:t>
      </w:r>
    </w:p>
    <w:p w14:paraId="34F08666" w14:textId="77777777" w:rsidR="00A77B3E" w:rsidRPr="006C364F" w:rsidRDefault="008E4CE6">
      <w:pPr>
        <w:spacing w:before="120" w:after="120"/>
        <w:ind w:left="340" w:hanging="227"/>
        <w:rPr>
          <w:u w:color="000000"/>
        </w:rPr>
      </w:pPr>
      <w:r w:rsidRPr="006C364F">
        <w:t>2) </w:t>
      </w:r>
      <w:r w:rsidRPr="006C364F">
        <w:rPr>
          <w:u w:color="000000"/>
        </w:rPr>
        <w:t>przedstawianie rekomendacji dotyczących rocznych sprawozdań finansowych wraz z opinią biegłego z badania sprawozdania finansowego oraz sprawozdania ze statutowej działalności Akademii przedstawianego przez Prezesa Akademii, planu finansowego Akademii oraz sprawozdania budżetowego z wykonania planu finansowego Akademii, sporządzanego przez Prezesa Akademii;</w:t>
      </w:r>
    </w:p>
    <w:p w14:paraId="0A60CBE1" w14:textId="77777777" w:rsidR="00A77B3E" w:rsidRPr="006C364F" w:rsidRDefault="008E4CE6">
      <w:pPr>
        <w:spacing w:before="120" w:after="120"/>
        <w:ind w:left="340" w:hanging="227"/>
        <w:rPr>
          <w:u w:color="000000"/>
        </w:rPr>
      </w:pPr>
      <w:r w:rsidRPr="006C364F">
        <w:t>3) </w:t>
      </w:r>
      <w:r w:rsidRPr="006C364F">
        <w:rPr>
          <w:u w:color="000000"/>
        </w:rPr>
        <w:t>opiniowanie projektów umów o utworzeniu centrum Akademii w części dotyczącej sposobu finansowania zadań centrum i jego organów oraz gospodarowania mieniem Akademii.</w:t>
      </w:r>
    </w:p>
    <w:p w14:paraId="3E7A1B87" w14:textId="77777777" w:rsidR="00A77B3E" w:rsidRPr="006C364F" w:rsidRDefault="008E4CE6">
      <w:pPr>
        <w:keepLines/>
        <w:spacing w:before="120" w:after="120"/>
        <w:ind w:firstLine="340"/>
        <w:rPr>
          <w:u w:color="000000"/>
        </w:rPr>
      </w:pPr>
      <w:r w:rsidRPr="006C364F">
        <w:lastRenderedPageBreak/>
        <w:t>2. </w:t>
      </w:r>
      <w:r w:rsidRPr="006C364F">
        <w:rPr>
          <w:u w:color="000000"/>
        </w:rPr>
        <w:t>Komisja kontroluje wykonywanie uchwał Zgromadzenia Ogólnego Akademii i Prezydium Akademii oraz decyzji Prezesa Akademii, w szczególności w zakresie działalności finansowej i gospodarowania mieniem Akademii.</w:t>
      </w:r>
    </w:p>
    <w:p w14:paraId="6D7EEAFF" w14:textId="77777777" w:rsidR="00A77B3E" w:rsidRPr="006C364F" w:rsidRDefault="008E4CE6">
      <w:pPr>
        <w:keepLines/>
        <w:spacing w:before="120" w:after="120"/>
        <w:ind w:firstLine="340"/>
        <w:rPr>
          <w:u w:color="000000"/>
        </w:rPr>
      </w:pPr>
      <w:r w:rsidRPr="006C364F">
        <w:t>3. </w:t>
      </w:r>
      <w:r w:rsidRPr="006C364F">
        <w:rPr>
          <w:u w:color="000000"/>
        </w:rPr>
        <w:t>Komisja kontroluje gospodarowanie mieniem Akademii zgodnie z zasadami celowości, gospodarności i oszczędności oraz zgodnie z wymaganiami racjonalnej gospodarki i przepisami prawa oraz decyzjami i zaleceniami Prezesa Akademii dla jednostek naukowych i Kancelarii Akademii.</w:t>
      </w:r>
    </w:p>
    <w:p w14:paraId="390A3A7D" w14:textId="77777777" w:rsidR="00A77B3E" w:rsidRPr="006C364F" w:rsidRDefault="008E4CE6">
      <w:pPr>
        <w:keepLines/>
        <w:spacing w:before="120" w:after="120"/>
        <w:ind w:firstLine="340"/>
        <w:rPr>
          <w:u w:color="000000"/>
        </w:rPr>
      </w:pPr>
      <w:r w:rsidRPr="006C364F">
        <w:t>4. </w:t>
      </w:r>
      <w:r w:rsidRPr="006C364F">
        <w:rPr>
          <w:u w:color="000000"/>
        </w:rPr>
        <w:t>Komisja kontroluje działalność Kanclerza Akademii.</w:t>
      </w:r>
    </w:p>
    <w:p w14:paraId="58729F02" w14:textId="77777777" w:rsidR="00D57E4F" w:rsidRPr="006C364F" w:rsidRDefault="008E4CE6">
      <w:pPr>
        <w:keepNext/>
        <w:spacing w:before="280"/>
        <w:jc w:val="center"/>
      </w:pPr>
      <w:r w:rsidRPr="006C364F">
        <w:rPr>
          <w:b/>
        </w:rPr>
        <w:t>§ 77. </w:t>
      </w:r>
    </w:p>
    <w:p w14:paraId="404AE226" w14:textId="77777777" w:rsidR="00A77B3E" w:rsidRPr="006C364F" w:rsidRDefault="008E4CE6">
      <w:pPr>
        <w:keepLines/>
        <w:spacing w:before="120" w:after="120"/>
        <w:ind w:firstLine="340"/>
        <w:rPr>
          <w:u w:color="000000"/>
        </w:rPr>
      </w:pPr>
      <w:r w:rsidRPr="006C364F">
        <w:t>1. </w:t>
      </w:r>
      <w:r w:rsidRPr="006C364F">
        <w:rPr>
          <w:u w:color="000000"/>
        </w:rPr>
        <w:t>Komisja przeprowadza kontrolę z własnej inicjatywy, na zlecenie Zgromadzenia Ogólnego Akademii lub Prezesa Akademii. Komisja uchwala plan i harmonogram kontroli na rok budżetowy, które przedstawia Prezydium Akademii.</w:t>
      </w:r>
    </w:p>
    <w:p w14:paraId="13D29E27" w14:textId="77777777" w:rsidR="00A77B3E" w:rsidRPr="006C364F" w:rsidRDefault="008E4CE6">
      <w:pPr>
        <w:keepLines/>
        <w:spacing w:before="120" w:after="120"/>
        <w:ind w:firstLine="340"/>
        <w:rPr>
          <w:u w:color="000000"/>
        </w:rPr>
      </w:pPr>
      <w:r w:rsidRPr="006C364F">
        <w:t>2. </w:t>
      </w:r>
      <w:r w:rsidRPr="006C364F">
        <w:rPr>
          <w:u w:color="000000"/>
        </w:rPr>
        <w:t>Komisja podejmuje czynności kontrolne na podstawie pisemnego imiennego upoważnienia udzielanego przez Przewodniczącego Komisji.</w:t>
      </w:r>
    </w:p>
    <w:p w14:paraId="120A098D" w14:textId="77777777" w:rsidR="00A77B3E" w:rsidRPr="006C364F" w:rsidRDefault="008E4CE6">
      <w:pPr>
        <w:keepLines/>
        <w:spacing w:before="120" w:after="120"/>
        <w:ind w:firstLine="340"/>
        <w:rPr>
          <w:u w:color="000000"/>
        </w:rPr>
      </w:pPr>
      <w:r w:rsidRPr="006C364F">
        <w:t>3. </w:t>
      </w:r>
      <w:r w:rsidRPr="006C364F">
        <w:rPr>
          <w:u w:color="000000"/>
        </w:rPr>
        <w:t>Komisja przeprowadzając kontrolę współpracuje z komórką Kancelarii Akademii właściwą do spraw kontroli wewnętrznej.</w:t>
      </w:r>
    </w:p>
    <w:p w14:paraId="261D0F5C" w14:textId="77777777" w:rsidR="00A77B3E" w:rsidRPr="006C364F" w:rsidRDefault="008E4CE6">
      <w:pPr>
        <w:keepLines/>
        <w:spacing w:before="120" w:after="120"/>
        <w:ind w:firstLine="340"/>
        <w:rPr>
          <w:u w:color="000000"/>
        </w:rPr>
      </w:pPr>
      <w:r w:rsidRPr="006C364F">
        <w:t>4. </w:t>
      </w:r>
      <w:r w:rsidRPr="006C364F">
        <w:rPr>
          <w:u w:color="000000"/>
        </w:rPr>
        <w:t>Członkowie Komisji podlegają w toku wykonywania czynności kontrolnych przepisom o bezpieczeństwie i higienie pracy w zakresie obowiązującym w jednostce kontrolowanej oraz przepisom o ochronie informacji niejawnych i danych osobowych.</w:t>
      </w:r>
    </w:p>
    <w:p w14:paraId="43E30B8C" w14:textId="77777777" w:rsidR="00A77B3E" w:rsidRPr="006C364F" w:rsidRDefault="008E4CE6">
      <w:pPr>
        <w:keepLines/>
        <w:spacing w:before="120" w:after="120"/>
        <w:ind w:firstLine="340"/>
        <w:rPr>
          <w:u w:color="000000"/>
        </w:rPr>
      </w:pPr>
      <w:r w:rsidRPr="006C364F">
        <w:t>5. </w:t>
      </w:r>
      <w:r w:rsidRPr="006C364F">
        <w:rPr>
          <w:u w:color="000000"/>
        </w:rPr>
        <w:t>Z przebiegu kontroli Komisja sporządza protokół łącznie z zaleceniami, który podpisują wszyscy jej członkowie. W przypadku braku jednomyślności Komisji sporządza się protokół rozbieżności. Protokoły Komisja przekazuje Prezesowi Akademii, który przedkłada je pod obrady Prezydium Akademii.</w:t>
      </w:r>
    </w:p>
    <w:p w14:paraId="783ECC81" w14:textId="77777777" w:rsidR="00A77B3E" w:rsidRPr="006C364F" w:rsidRDefault="008E4CE6">
      <w:pPr>
        <w:keepLines/>
        <w:spacing w:before="120" w:after="120"/>
        <w:ind w:firstLine="340"/>
        <w:rPr>
          <w:u w:color="000000"/>
        </w:rPr>
      </w:pPr>
      <w:r w:rsidRPr="006C364F">
        <w:t>6. </w:t>
      </w:r>
      <w:r w:rsidRPr="006C364F">
        <w:rPr>
          <w:u w:color="000000"/>
        </w:rPr>
        <w:t>Komisja uchwala regulamin, określający zasady i tryb działania Komisji.</w:t>
      </w:r>
    </w:p>
    <w:p w14:paraId="1C38581E" w14:textId="77777777" w:rsidR="00A77B3E" w:rsidRPr="006C364F" w:rsidRDefault="008E4CE6">
      <w:pPr>
        <w:keepNext/>
        <w:keepLines/>
        <w:jc w:val="center"/>
        <w:rPr>
          <w:u w:color="000000"/>
        </w:rPr>
      </w:pPr>
      <w:r w:rsidRPr="006C364F">
        <w:rPr>
          <w:b/>
        </w:rPr>
        <w:t>Rozdział XII.</w:t>
      </w:r>
      <w:r w:rsidRPr="006C364F">
        <w:rPr>
          <w:u w:color="000000"/>
        </w:rPr>
        <w:br/>
      </w:r>
      <w:r w:rsidRPr="006C364F">
        <w:rPr>
          <w:b/>
          <w:u w:color="000000"/>
        </w:rPr>
        <w:t>PRZEPISY PRZEJŚCIOWE</w:t>
      </w:r>
    </w:p>
    <w:p w14:paraId="38993610" w14:textId="77777777" w:rsidR="00D57E4F" w:rsidRPr="006C364F" w:rsidRDefault="008E4CE6">
      <w:pPr>
        <w:keepNext/>
        <w:spacing w:before="280"/>
        <w:jc w:val="center"/>
      </w:pPr>
      <w:r w:rsidRPr="006C364F">
        <w:rPr>
          <w:b/>
        </w:rPr>
        <w:t>§ 78. </w:t>
      </w:r>
    </w:p>
    <w:p w14:paraId="68BBE25F" w14:textId="77777777" w:rsidR="00A77B3E" w:rsidRPr="006C364F" w:rsidRDefault="008E4CE6">
      <w:pPr>
        <w:keepLines/>
        <w:spacing w:before="120" w:after="120"/>
        <w:ind w:firstLine="340"/>
        <w:rPr>
          <w:u w:color="000000"/>
        </w:rPr>
      </w:pPr>
      <w:r w:rsidRPr="006C364F">
        <w:t>1. </w:t>
      </w:r>
      <w:r w:rsidRPr="006C364F">
        <w:rPr>
          <w:u w:color="000000"/>
        </w:rPr>
        <w:tab/>
        <w:t>Dotychczasowy przedstawiciel dyrektorów jednostek naukowych Akademii do Prezydium Akademii pozostaje nim do czasu wyboru nowego przedstawiciela dyrektorów jednostek naukowych Akademii w sposób określony w § 19.</w:t>
      </w:r>
    </w:p>
    <w:p w14:paraId="0AE83932" w14:textId="77777777" w:rsidR="00A77B3E" w:rsidRPr="006C364F" w:rsidRDefault="008E4CE6">
      <w:pPr>
        <w:keepLines/>
        <w:spacing w:before="120" w:after="120"/>
        <w:ind w:firstLine="340"/>
        <w:rPr>
          <w:u w:color="000000"/>
        </w:rPr>
      </w:pPr>
      <w:r w:rsidRPr="006C364F">
        <w:t>2. </w:t>
      </w:r>
      <w:r w:rsidRPr="006C364F">
        <w:rPr>
          <w:u w:color="000000"/>
        </w:rPr>
        <w:tab/>
        <w:t>Pierwsze zebranie wyborcze, o którym mowa w § 19, zostanie zwołane w terminie nie dłuższym niż 60 dni od zatwierdzenia niniejszego statutu przez Prezesa Rady Ministrów.</w:t>
      </w:r>
    </w:p>
    <w:p w14:paraId="09E6EF1C" w14:textId="77777777" w:rsidR="00D57E4F" w:rsidRPr="006C364F" w:rsidRDefault="008E4CE6">
      <w:pPr>
        <w:keepNext/>
        <w:spacing w:before="280"/>
        <w:jc w:val="center"/>
      </w:pPr>
      <w:r w:rsidRPr="006C364F">
        <w:rPr>
          <w:b/>
        </w:rPr>
        <w:t>§ 79. </w:t>
      </w:r>
    </w:p>
    <w:p w14:paraId="7B6FC4A2" w14:textId="77777777" w:rsidR="00A77B3E" w:rsidRPr="006C364F" w:rsidRDefault="008E4CE6">
      <w:pPr>
        <w:keepLines/>
        <w:spacing w:before="120" w:after="120"/>
        <w:ind w:firstLine="340"/>
        <w:rPr>
          <w:u w:color="000000"/>
        </w:rPr>
      </w:pPr>
      <w:r w:rsidRPr="006C364F">
        <w:rPr>
          <w:u w:color="000000"/>
        </w:rPr>
        <w:t>Pierwsze Zgromadzenie Dyrektorów, o którym mowa w § 29, zostanie zwołane w terminie nie dłuższym niż 60 dni od zatwierdzenia niniejszego statutu przez Prezesa Rady Ministrów.</w:t>
      </w:r>
    </w:p>
    <w:p w14:paraId="09D7754A" w14:textId="77777777" w:rsidR="00D57E4F" w:rsidRPr="006C364F" w:rsidRDefault="008E4CE6">
      <w:pPr>
        <w:keepNext/>
        <w:spacing w:before="280"/>
        <w:jc w:val="center"/>
      </w:pPr>
      <w:r w:rsidRPr="006C364F">
        <w:rPr>
          <w:b/>
        </w:rPr>
        <w:t>§ 80. </w:t>
      </w:r>
    </w:p>
    <w:p w14:paraId="29BB43DE" w14:textId="77777777" w:rsidR="00A77B3E" w:rsidRPr="006C364F" w:rsidRDefault="008E4CE6">
      <w:pPr>
        <w:keepLines/>
        <w:spacing w:before="120" w:after="120"/>
        <w:ind w:firstLine="340"/>
        <w:rPr>
          <w:u w:color="000000"/>
        </w:rPr>
      </w:pPr>
      <w:r w:rsidRPr="006C364F">
        <w:rPr>
          <w:u w:color="000000"/>
        </w:rPr>
        <w:t>Pierwsi zastępcy dziekanów wydziałów Akademii zostaną powołani w terminie nie dłuższym niż 30 dni od zatwierdzenia niniejszego statutu przez Prezesa Rady Ministrów.</w:t>
      </w:r>
    </w:p>
    <w:p w14:paraId="10276708" w14:textId="77777777" w:rsidR="00D57E4F" w:rsidRPr="006C364F" w:rsidRDefault="008E4CE6">
      <w:pPr>
        <w:keepNext/>
        <w:spacing w:before="280"/>
        <w:jc w:val="center"/>
      </w:pPr>
      <w:r w:rsidRPr="006C364F">
        <w:rPr>
          <w:b/>
        </w:rPr>
        <w:t>§ 81. </w:t>
      </w:r>
    </w:p>
    <w:p w14:paraId="52A8470B" w14:textId="77777777" w:rsidR="00A77B3E" w:rsidRPr="006C364F" w:rsidRDefault="008E4CE6">
      <w:pPr>
        <w:keepLines/>
        <w:spacing w:before="120" w:after="120"/>
        <w:ind w:firstLine="340"/>
        <w:rPr>
          <w:u w:color="000000"/>
        </w:rPr>
      </w:pPr>
      <w:r w:rsidRPr="006C364F">
        <w:rPr>
          <w:u w:color="000000"/>
        </w:rPr>
        <w:t>Dotychczasowe regulaminy komitetów naukowych obowiązują do czasu uchwalenia regulaminu, o którym mowa w § 44 niniejszego statutu.</w:t>
      </w:r>
    </w:p>
    <w:p w14:paraId="1CBA401F" w14:textId="77777777" w:rsidR="00D57E4F" w:rsidRPr="006C364F" w:rsidRDefault="008E4CE6">
      <w:pPr>
        <w:keepNext/>
        <w:spacing w:before="280"/>
        <w:jc w:val="center"/>
      </w:pPr>
      <w:r w:rsidRPr="006C364F">
        <w:rPr>
          <w:b/>
        </w:rPr>
        <w:t>§ 82. </w:t>
      </w:r>
    </w:p>
    <w:p w14:paraId="303AB7E9" w14:textId="77777777" w:rsidR="00A77B3E" w:rsidRPr="006C364F" w:rsidRDefault="008E4CE6">
      <w:pPr>
        <w:keepLines/>
        <w:spacing w:before="120" w:after="120"/>
        <w:ind w:firstLine="340"/>
        <w:rPr>
          <w:u w:color="000000"/>
        </w:rPr>
      </w:pPr>
      <w:r w:rsidRPr="006C364F">
        <w:rPr>
          <w:u w:color="000000"/>
        </w:rPr>
        <w:t>Dotychczasowe regulaminy komitetów problemowych obowiązują do czasu uchwalenia regulaminu, o którym mowa w § 49 ust. 3 niniejszego statutu.</w:t>
      </w:r>
    </w:p>
    <w:p w14:paraId="57AE2688" w14:textId="77777777" w:rsidR="00D57E4F" w:rsidRPr="006C364F" w:rsidRDefault="008E4CE6">
      <w:pPr>
        <w:keepNext/>
        <w:spacing w:before="280"/>
        <w:jc w:val="center"/>
      </w:pPr>
      <w:r w:rsidRPr="006C364F">
        <w:rPr>
          <w:b/>
        </w:rPr>
        <w:lastRenderedPageBreak/>
        <w:t>§ 83. </w:t>
      </w:r>
    </w:p>
    <w:p w14:paraId="4F0914C9" w14:textId="77777777" w:rsidR="00A77B3E" w:rsidRPr="006C364F" w:rsidRDefault="008E4CE6">
      <w:pPr>
        <w:keepLines/>
        <w:spacing w:before="120" w:after="120"/>
        <w:ind w:firstLine="340"/>
        <w:rPr>
          <w:u w:color="000000"/>
        </w:rPr>
      </w:pPr>
      <w:r w:rsidRPr="006C364F">
        <w:rPr>
          <w:u w:color="000000"/>
        </w:rPr>
        <w:t>Dotychczasowy regulamin wyboru organów Akademii Młodych Uczonych oraz zasady ich działania obowiązuje do czasu uchwalenia regulaminu, o którym mowa w § 67 niniejszego statutu.</w:t>
      </w:r>
    </w:p>
    <w:p w14:paraId="2A6F33A5" w14:textId="77777777" w:rsidR="00D57E4F" w:rsidRPr="006C364F" w:rsidRDefault="008E4CE6">
      <w:pPr>
        <w:keepNext/>
        <w:spacing w:before="280"/>
        <w:jc w:val="center"/>
      </w:pPr>
      <w:r w:rsidRPr="006C364F">
        <w:rPr>
          <w:b/>
        </w:rPr>
        <w:t>§ 84. </w:t>
      </w:r>
    </w:p>
    <w:p w14:paraId="071D0581" w14:textId="77777777" w:rsidR="00A77B3E" w:rsidRPr="006C364F" w:rsidRDefault="008E4CE6">
      <w:pPr>
        <w:keepLines/>
        <w:spacing w:before="120" w:after="120"/>
        <w:ind w:firstLine="340"/>
        <w:rPr>
          <w:u w:color="000000"/>
        </w:rPr>
      </w:pPr>
      <w:r w:rsidRPr="006C364F">
        <w:t>1. </w:t>
      </w:r>
      <w:r w:rsidRPr="006C364F">
        <w:rPr>
          <w:u w:color="000000"/>
        </w:rPr>
        <w:tab/>
        <w:t>Członkowie dotychczasowego Zebrania Samorządu Doktorantów Akademii stają się członkami Zebrania Delegatów Samorządu Doktorantów Akademii.</w:t>
      </w:r>
    </w:p>
    <w:p w14:paraId="7F68E10E" w14:textId="77777777" w:rsidR="00A77B3E" w:rsidRPr="006C364F" w:rsidRDefault="008E4CE6">
      <w:pPr>
        <w:keepLines/>
        <w:spacing w:before="120" w:after="120"/>
        <w:ind w:firstLine="340"/>
        <w:rPr>
          <w:u w:color="000000"/>
        </w:rPr>
      </w:pPr>
      <w:r w:rsidRPr="006C364F">
        <w:t>2. </w:t>
      </w:r>
      <w:r w:rsidRPr="006C364F">
        <w:rPr>
          <w:u w:color="000000"/>
        </w:rPr>
        <w:t>Dotychczasowy regulamin określający strukturę oraz zasady działania Samorządu Doktorantów, uchwalony przez Zebranie Samorządu Doktorantów Akademii obowiązuje do czasu uchwalenia regulaminu, o którym mowa w § 73 niniejszego statutu.</w:t>
      </w:r>
    </w:p>
    <w:p w14:paraId="7B06726F" w14:textId="77777777" w:rsidR="008F73AC" w:rsidRPr="006C364F" w:rsidRDefault="008F73AC" w:rsidP="008F73AC">
      <w:pPr>
        <w:rPr>
          <w:u w:color="000000"/>
        </w:rPr>
      </w:pPr>
    </w:p>
    <w:p w14:paraId="2750B0A8" w14:textId="77777777" w:rsidR="008F73AC" w:rsidRPr="006C364F" w:rsidRDefault="008E4CE6" w:rsidP="008F73AC">
      <w:pPr>
        <w:tabs>
          <w:tab w:val="left" w:pos="4251"/>
        </w:tabs>
        <w:jc w:val="center"/>
        <w:rPr>
          <w:b/>
        </w:rPr>
      </w:pPr>
      <w:r w:rsidRPr="006C364F">
        <w:rPr>
          <w:b/>
        </w:rPr>
        <w:t>§ 85.</w:t>
      </w:r>
    </w:p>
    <w:p w14:paraId="00DA0800" w14:textId="4E14FE2F" w:rsidR="00A77B3E" w:rsidRPr="006C364F" w:rsidRDefault="008E4CE6" w:rsidP="008F73AC">
      <w:pPr>
        <w:tabs>
          <w:tab w:val="left" w:pos="4251"/>
        </w:tabs>
        <w:ind w:firstLine="284"/>
        <w:rPr>
          <w:u w:color="000000"/>
        </w:rPr>
      </w:pPr>
      <w:r w:rsidRPr="006C364F">
        <w:rPr>
          <w:u w:color="000000"/>
        </w:rPr>
        <w:t>Dotychczasowe przepisy uchwał wydane na podstawie Statutu Polskiej Akademii Nauk, stanowiącego załącznik do uchwały Nr 8/2010 Zgromadzenia Ogólnego Polskiej Akademii Nauk z dnia 24 listopada 2010 r., zatwierdzonego przez Prezesa Rady Ministrów w dniu 28 grudnia 2010 r., zmienionego uchwałą Nr 8/2012 Zgromadzenia Ogólnego Polskiej Akademii Nauk z dnia 25 września 2012 r., zatwierdzonego przez Prezesa Rady Ministrów w dniu 26 listopada 2012 r., zmienionego uchwałą Nr 1/2015 Zgromadzenia Ogólnego Polskiej Akademii Nauk z dnia 19 marca 2015 r., zatwierdzonego przez Prezesa Rady Ministrów w dniu 8 czerwca 2015 r., zmienionego uchwałą Nr 4/2018 Zgromadzenia Ogólnego Polskiej Akademii Nauk z dnia 21 czerwca 2018 r., zatwierdzoną przez Prezesa Rady Ministrów w dniu 6 września 2018 r., zmienionego uchwałą Nr 4/2020 Zgromadzenia Ogólnego Polskiej Akademii Nauk z dnia 3 grudnia 2020 r., zatwierdzoną przez Prezesa Rady Ministrów w dniu 8 lutego 2021 r. oraz zmienionego uchwałą Nr 3/2021 Zgromadzenia Ogólnego Polskiej Akademii Nauk z dnia 24 czerwca 2021 r., zatwierdzoną przez Prezesa Rady Ministrów w dniu 25 sierpnia 2021 r., zachowują moc do dnia uchylenia.</w:t>
      </w:r>
    </w:p>
    <w:p w14:paraId="10177682" w14:textId="77777777" w:rsidR="008F73AC" w:rsidRPr="006C364F" w:rsidRDefault="008F73AC" w:rsidP="008F73AC">
      <w:pPr>
        <w:tabs>
          <w:tab w:val="left" w:pos="4251"/>
        </w:tabs>
        <w:ind w:firstLine="284"/>
        <w:rPr>
          <w:u w:color="000000"/>
        </w:rPr>
      </w:pPr>
    </w:p>
    <w:p w14:paraId="0F57DF36" w14:textId="77777777" w:rsidR="008F73AC" w:rsidRPr="006C364F" w:rsidRDefault="008F73AC" w:rsidP="008F73AC">
      <w:pPr>
        <w:tabs>
          <w:tab w:val="left" w:pos="4251"/>
        </w:tabs>
        <w:ind w:firstLine="284"/>
        <w:rPr>
          <w:u w:color="000000"/>
        </w:rPr>
      </w:pPr>
    </w:p>
    <w:p w14:paraId="56106CFE" w14:textId="77777777" w:rsidR="008F73AC" w:rsidRPr="006C364F" w:rsidRDefault="008F73AC" w:rsidP="008F73AC">
      <w:pPr>
        <w:tabs>
          <w:tab w:val="left" w:pos="4251"/>
        </w:tabs>
        <w:ind w:firstLine="284"/>
        <w:rPr>
          <w:u w:color="000000"/>
        </w:rPr>
      </w:pPr>
    </w:p>
    <w:p w14:paraId="4C447321" w14:textId="77777777" w:rsidR="00557419" w:rsidRDefault="00557419">
      <w:pPr>
        <w:jc w:val="left"/>
      </w:pPr>
      <w:r>
        <w:br w:type="page"/>
      </w:r>
    </w:p>
    <w:p w14:paraId="263E28F6" w14:textId="77777777" w:rsidR="00355095" w:rsidRDefault="00355095">
      <w:pPr>
        <w:keepLines/>
        <w:spacing w:before="280" w:after="280" w:line="360" w:lineRule="auto"/>
        <w:ind w:firstLine="340"/>
        <w:jc w:val="center"/>
      </w:pPr>
    </w:p>
    <w:p w14:paraId="47719721" w14:textId="04CC21ED" w:rsidR="00A77B3E" w:rsidRPr="006C364F" w:rsidRDefault="008E4CE6">
      <w:pPr>
        <w:keepLines/>
        <w:spacing w:before="280" w:after="280" w:line="360" w:lineRule="auto"/>
        <w:ind w:firstLine="340"/>
        <w:jc w:val="center"/>
        <w:rPr>
          <w:u w:color="000000"/>
        </w:rPr>
      </w:pPr>
      <w:r w:rsidRPr="006C364F">
        <w:t xml:space="preserve">Uzasadnienie do uchwały Nr </w:t>
      </w:r>
      <w:r w:rsidR="00557419">
        <w:t>2/2023</w:t>
      </w:r>
      <w:r w:rsidRPr="006C364F">
        <w:rPr>
          <w:u w:color="000000"/>
        </w:rPr>
        <w:br/>
      </w:r>
      <w:r w:rsidRPr="006C364F">
        <w:t>Zgromadzenia Ogólnego Polskiej Akademii Nauk</w:t>
      </w:r>
      <w:r w:rsidRPr="006C364F">
        <w:rPr>
          <w:u w:color="000000"/>
        </w:rPr>
        <w:br/>
      </w:r>
      <w:r w:rsidRPr="006C364F">
        <w:t>z dnia 22 czerwca 2023 r.</w:t>
      </w:r>
    </w:p>
    <w:p w14:paraId="3613BAB2" w14:textId="77777777" w:rsidR="00151788" w:rsidRPr="006C364F" w:rsidRDefault="00151788" w:rsidP="00DD55C6">
      <w:pPr>
        <w:spacing w:before="120" w:after="120"/>
        <w:ind w:firstLine="227"/>
        <w:rPr>
          <w:rStyle w:val="contentpasted0"/>
          <w:u w:val="single"/>
        </w:rPr>
      </w:pPr>
    </w:p>
    <w:p w14:paraId="6E5D21BA" w14:textId="3F7ABF89" w:rsidR="00DD55C6" w:rsidRPr="006C364F" w:rsidRDefault="00151788" w:rsidP="00DD55C6">
      <w:pPr>
        <w:spacing w:before="120" w:after="120"/>
        <w:ind w:firstLine="227"/>
        <w:rPr>
          <w:rFonts w:eastAsiaTheme="minorHAnsi" w:cs="Calibri"/>
          <w:szCs w:val="22"/>
        </w:rPr>
      </w:pPr>
      <w:r w:rsidRPr="006C364F">
        <w:t>Obowiązujący Statut Polskiej Akademii Nauk, na przestrzeni ostatnich lat podlegał wielokrotnym zmianom dostosowującym go do zmieniającego się otoczenia prawnego. Wywołało</w:t>
      </w:r>
      <w:r w:rsidR="00BD1B8E" w:rsidRPr="006C364F">
        <w:t xml:space="preserve"> to</w:t>
      </w:r>
      <w:r w:rsidRPr="006C364F">
        <w:t xml:space="preserve"> konieczność jego uporządkowania i aktualizacji. Ponadto </w:t>
      </w:r>
      <w:r w:rsidR="00DD55C6" w:rsidRPr="006C364F">
        <w:rPr>
          <w:rStyle w:val="contentpasted0"/>
        </w:rPr>
        <w:t>niezbędne jest wprowadzenie stałego organu doradczego Prezesa Akademii składającego się z dyrektorów instytutów naukowych, a także wprowadzenie funkcji zastępcy dziekana wydziału, który będzie wspomagał dziekana wydziału.</w:t>
      </w:r>
    </w:p>
    <w:p w14:paraId="33E2BF78" w14:textId="77777777" w:rsidR="00A77B3E" w:rsidRPr="006C364F" w:rsidRDefault="008E4CE6" w:rsidP="008F0912">
      <w:pPr>
        <w:spacing w:before="120" w:after="120"/>
        <w:ind w:firstLine="227"/>
        <w:rPr>
          <w:u w:color="000000"/>
        </w:rPr>
      </w:pPr>
      <w:r w:rsidRPr="006C364F">
        <w:rPr>
          <w:u w:color="000000"/>
        </w:rPr>
        <w:t>Na nowo uregulowano sposób wyboru przedstawiciela jednostek naukowych Akademii do Prezydium Akademii. Wprowadzono również nazwy anglojęzyczne wydziałów i oddziałów Akademii.</w:t>
      </w:r>
    </w:p>
    <w:p w14:paraId="01259E3D" w14:textId="780E9F99" w:rsidR="00EB64C5" w:rsidRPr="006C364F" w:rsidRDefault="00791C39" w:rsidP="008F0912">
      <w:pPr>
        <w:spacing w:before="120" w:after="120"/>
        <w:ind w:firstLine="227"/>
        <w:rPr>
          <w:u w:color="000000"/>
        </w:rPr>
      </w:pPr>
      <w:r w:rsidRPr="006C364F">
        <w:rPr>
          <w:u w:color="000000"/>
        </w:rPr>
        <w:t xml:space="preserve">Ponadto rozszerzono zakaz </w:t>
      </w:r>
      <w:r w:rsidR="00BF4E7C" w:rsidRPr="006C364F">
        <w:rPr>
          <w:u w:color="000000"/>
        </w:rPr>
        <w:t xml:space="preserve">łączenia funkcji przewodniczącego rady kuratorów </w:t>
      </w:r>
      <w:r w:rsidR="00C5295E" w:rsidRPr="006C364F">
        <w:rPr>
          <w:u w:color="000000"/>
        </w:rPr>
        <w:t xml:space="preserve">lub jego zastępcy. Do istniejącego zakazu łączenia z funkcją dziekana wydziału dodano zakaz łączenia </w:t>
      </w:r>
      <w:r w:rsidR="00C5295E" w:rsidRPr="006C364F">
        <w:rPr>
          <w:u w:color="000000"/>
        </w:rPr>
        <w:br/>
        <w:t>z funkcją</w:t>
      </w:r>
      <w:r w:rsidR="004D2DE3">
        <w:rPr>
          <w:u w:color="000000"/>
        </w:rPr>
        <w:t xml:space="preserve"> zastępcy dziekana wydziału oraz</w:t>
      </w:r>
      <w:r w:rsidR="00C5295E" w:rsidRPr="006C364F">
        <w:rPr>
          <w:u w:color="000000"/>
        </w:rPr>
        <w:t xml:space="preserve"> dyrektora instytutu naukowego Akademii, z uwagi na </w:t>
      </w:r>
      <w:r w:rsidR="00BE24E1" w:rsidRPr="006C364F">
        <w:rPr>
          <w:u w:color="000000"/>
        </w:rPr>
        <w:t xml:space="preserve">występujący konflikt interesów, </w:t>
      </w:r>
      <w:r w:rsidR="00865C92" w:rsidRPr="006C364F">
        <w:rPr>
          <w:u w:color="000000"/>
        </w:rPr>
        <w:t xml:space="preserve">wynikający z </w:t>
      </w:r>
      <w:r w:rsidR="00EA216F" w:rsidRPr="006C364F">
        <w:rPr>
          <w:u w:color="000000"/>
        </w:rPr>
        <w:t>zadań wykonywanych przez radę kuratorów w zakresie przeprowadzania okresowej oceny instytutów naukowych na potrzeby Akademii i jej organów.</w:t>
      </w:r>
    </w:p>
    <w:p w14:paraId="1CD83570" w14:textId="761F9997" w:rsidR="00A77B3E" w:rsidRPr="006C364F" w:rsidRDefault="008E4CE6" w:rsidP="008F0912">
      <w:pPr>
        <w:spacing w:before="120" w:after="120"/>
        <w:ind w:firstLine="227"/>
        <w:rPr>
          <w:u w:color="000000"/>
        </w:rPr>
      </w:pPr>
      <w:r w:rsidRPr="006C364F">
        <w:rPr>
          <w:u w:color="000000"/>
        </w:rPr>
        <w:t>W celu ujednolicenia i </w:t>
      </w:r>
      <w:r w:rsidR="00ED7AF8" w:rsidRPr="006C364F">
        <w:rPr>
          <w:u w:color="000000"/>
        </w:rPr>
        <w:t>usprawnienia</w:t>
      </w:r>
      <w:r w:rsidRPr="006C364F">
        <w:rPr>
          <w:u w:color="000000"/>
        </w:rPr>
        <w:t xml:space="preserve"> działalności komitetów proponuje się wprowadzenie szczegółowych zasad działania komitetów naukowych oraz problemowych uchwalane przez Prezydium Akademii</w:t>
      </w:r>
      <w:r w:rsidR="008F0912" w:rsidRPr="006C364F">
        <w:rPr>
          <w:u w:color="000000"/>
        </w:rPr>
        <w:t>, j</w:t>
      </w:r>
      <w:r w:rsidRPr="006C364F">
        <w:rPr>
          <w:u w:color="000000"/>
        </w:rPr>
        <w:t xml:space="preserve">ak </w:t>
      </w:r>
      <w:r w:rsidR="00ED7AF8" w:rsidRPr="006C364F">
        <w:rPr>
          <w:u w:color="000000"/>
        </w:rPr>
        <w:t>również</w:t>
      </w:r>
      <w:r w:rsidRPr="006C364F">
        <w:rPr>
          <w:u w:color="000000"/>
        </w:rPr>
        <w:t xml:space="preserve"> wprowadzenie Rady Przewodniczących Komitetów Naukowych, </w:t>
      </w:r>
      <w:r w:rsidR="008F0912" w:rsidRPr="006C364F">
        <w:rPr>
          <w:u w:color="000000"/>
        </w:rPr>
        <w:t>której</w:t>
      </w:r>
      <w:r w:rsidRPr="006C364F">
        <w:rPr>
          <w:u w:color="000000"/>
        </w:rPr>
        <w:t xml:space="preserve"> zakres działalności zostanie określony uchwałą Prezydium Akademii.</w:t>
      </w:r>
    </w:p>
    <w:p w14:paraId="2D86D12C" w14:textId="2A5EF753" w:rsidR="00A77B3E" w:rsidRPr="006C364F" w:rsidRDefault="008E4CE6" w:rsidP="008F0912">
      <w:pPr>
        <w:spacing w:before="120" w:after="120"/>
        <w:ind w:firstLine="227"/>
        <w:rPr>
          <w:u w:color="000000"/>
        </w:rPr>
      </w:pPr>
      <w:r w:rsidRPr="006C364F">
        <w:rPr>
          <w:u w:color="000000"/>
        </w:rPr>
        <w:t>Dopracowano przepisy dotyczące Akademii Młodych Uczonych oraz Samorządu Doktorantów. Dzięki temu Akademia Młodych Uczonych będzie miała wpływ na wybór jej członków poprzez opiniowani</w:t>
      </w:r>
      <w:r w:rsidR="00BD1B8E" w:rsidRPr="006C364F">
        <w:rPr>
          <w:u w:color="000000"/>
        </w:rPr>
        <w:t>e</w:t>
      </w:r>
      <w:r w:rsidRPr="006C364F">
        <w:rPr>
          <w:u w:color="000000"/>
        </w:rPr>
        <w:t xml:space="preserve"> zgłaszanych kandydatur</w:t>
      </w:r>
      <w:r w:rsidR="00EA54EA" w:rsidRPr="006C364F">
        <w:rPr>
          <w:u w:color="000000"/>
        </w:rPr>
        <w:t xml:space="preserve">, co </w:t>
      </w:r>
      <w:r w:rsidR="00796A9C" w:rsidRPr="006C364F">
        <w:rPr>
          <w:u w:color="000000"/>
        </w:rPr>
        <w:t>idzie w ślad za zgłaszanymi postulatami</w:t>
      </w:r>
      <w:r w:rsidRPr="006C364F">
        <w:rPr>
          <w:u w:color="000000"/>
        </w:rPr>
        <w:t>.</w:t>
      </w:r>
    </w:p>
    <w:p w14:paraId="60DAF42E" w14:textId="5BBC319F" w:rsidR="003E66FE" w:rsidRPr="006C364F" w:rsidRDefault="003E66FE" w:rsidP="007D447D">
      <w:pPr>
        <w:spacing w:before="120" w:after="120"/>
        <w:ind w:firstLine="227"/>
        <w:rPr>
          <w:u w:color="000000"/>
        </w:rPr>
      </w:pPr>
    </w:p>
    <w:sectPr w:rsidR="003E66FE" w:rsidRPr="006C364F" w:rsidSect="00355095">
      <w:footerReference w:type="default" r:id="rId9"/>
      <w:endnotePr>
        <w:numFmt w:val="decimal"/>
      </w:endnotePr>
      <w:pgSz w:w="11906" w:h="16838"/>
      <w:pgMar w:top="851"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EB325" w14:textId="77777777" w:rsidR="00E32454" w:rsidRDefault="00E32454">
      <w:r>
        <w:separator/>
      </w:r>
    </w:p>
  </w:endnote>
  <w:endnote w:type="continuationSeparator" w:id="0">
    <w:p w14:paraId="5A867FB7" w14:textId="77777777" w:rsidR="00E32454" w:rsidRDefault="00E32454">
      <w:r>
        <w:continuationSeparator/>
      </w:r>
    </w:p>
  </w:endnote>
  <w:endnote w:type="continuationNotice" w:id="1">
    <w:p w14:paraId="16977CA4" w14:textId="77777777" w:rsidR="00E32454" w:rsidRDefault="00E324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altName w:val="Calibri"/>
    <w:panose1 w:val="00000000000000000000"/>
    <w:charset w:val="EE"/>
    <w:family w:val="auto"/>
    <w:pitch w:val="variable"/>
    <w:sig w:usb0="A00000FF" w:usb1="4000205B" w:usb2="00000000" w:usb3="00000000" w:csb0="00000193"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D7292" w14:textId="77777777" w:rsidR="00D57E4F" w:rsidRDefault="00D57E4F">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53BB4" w14:textId="77777777" w:rsidR="00E32454" w:rsidRDefault="00E32454">
      <w:r>
        <w:separator/>
      </w:r>
    </w:p>
  </w:footnote>
  <w:footnote w:type="continuationSeparator" w:id="0">
    <w:p w14:paraId="34CA197C" w14:textId="77777777" w:rsidR="00E32454" w:rsidRDefault="00E32454">
      <w:r>
        <w:continuationSeparator/>
      </w:r>
    </w:p>
  </w:footnote>
  <w:footnote w:type="continuationNotice" w:id="1">
    <w:p w14:paraId="6C13A406" w14:textId="77777777" w:rsidR="00E32454" w:rsidRDefault="00E3245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A5451"/>
    <w:rsid w:val="00151788"/>
    <w:rsid w:val="001A2672"/>
    <w:rsid w:val="001A4214"/>
    <w:rsid w:val="001D3992"/>
    <w:rsid w:val="00261DEB"/>
    <w:rsid w:val="002B0B85"/>
    <w:rsid w:val="002C37B6"/>
    <w:rsid w:val="002D0F8D"/>
    <w:rsid w:val="003325A7"/>
    <w:rsid w:val="00332E04"/>
    <w:rsid w:val="00355095"/>
    <w:rsid w:val="003C4933"/>
    <w:rsid w:val="003E66FE"/>
    <w:rsid w:val="0040333A"/>
    <w:rsid w:val="00486E1E"/>
    <w:rsid w:val="004D2DE3"/>
    <w:rsid w:val="005249F8"/>
    <w:rsid w:val="00542409"/>
    <w:rsid w:val="00557419"/>
    <w:rsid w:val="005C5203"/>
    <w:rsid w:val="00606884"/>
    <w:rsid w:val="00607B5D"/>
    <w:rsid w:val="006232A6"/>
    <w:rsid w:val="006A5C7C"/>
    <w:rsid w:val="006C364F"/>
    <w:rsid w:val="007233A8"/>
    <w:rsid w:val="00737D6F"/>
    <w:rsid w:val="00777829"/>
    <w:rsid w:val="00791C39"/>
    <w:rsid w:val="00796A9C"/>
    <w:rsid w:val="007D447D"/>
    <w:rsid w:val="008613FA"/>
    <w:rsid w:val="00865C92"/>
    <w:rsid w:val="008D2A25"/>
    <w:rsid w:val="008E4CE6"/>
    <w:rsid w:val="008F0912"/>
    <w:rsid w:val="008F73AC"/>
    <w:rsid w:val="00915829"/>
    <w:rsid w:val="00940DB5"/>
    <w:rsid w:val="00941437"/>
    <w:rsid w:val="009951EA"/>
    <w:rsid w:val="00A426EA"/>
    <w:rsid w:val="00A63A71"/>
    <w:rsid w:val="00A76531"/>
    <w:rsid w:val="00A77B3E"/>
    <w:rsid w:val="00A935B9"/>
    <w:rsid w:val="00AD57BB"/>
    <w:rsid w:val="00AF4C0C"/>
    <w:rsid w:val="00B53E2E"/>
    <w:rsid w:val="00BA4E4D"/>
    <w:rsid w:val="00BB1126"/>
    <w:rsid w:val="00BD1B8E"/>
    <w:rsid w:val="00BD67E4"/>
    <w:rsid w:val="00BE24E1"/>
    <w:rsid w:val="00BF4E7C"/>
    <w:rsid w:val="00C03FEA"/>
    <w:rsid w:val="00C5295E"/>
    <w:rsid w:val="00C9065F"/>
    <w:rsid w:val="00CA1449"/>
    <w:rsid w:val="00CA2A55"/>
    <w:rsid w:val="00CB0002"/>
    <w:rsid w:val="00D57E4F"/>
    <w:rsid w:val="00D76D43"/>
    <w:rsid w:val="00DA54E3"/>
    <w:rsid w:val="00DC172B"/>
    <w:rsid w:val="00DD55C6"/>
    <w:rsid w:val="00E269E2"/>
    <w:rsid w:val="00E32454"/>
    <w:rsid w:val="00E63832"/>
    <w:rsid w:val="00E66D32"/>
    <w:rsid w:val="00EA216F"/>
    <w:rsid w:val="00EA54EA"/>
    <w:rsid w:val="00EB64C5"/>
    <w:rsid w:val="00ED7AF8"/>
    <w:rsid w:val="00F31677"/>
    <w:rsid w:val="00FF5A5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BAE93"/>
  <w15:docId w15:val="{2BF31C97-E7E6-450F-9BB7-1E40C57E7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8F73AC"/>
    <w:pPr>
      <w:tabs>
        <w:tab w:val="center" w:pos="4536"/>
        <w:tab w:val="right" w:pos="9072"/>
      </w:tabs>
    </w:pPr>
  </w:style>
  <w:style w:type="character" w:customStyle="1" w:styleId="NagwekZnak">
    <w:name w:val="Nagłówek Znak"/>
    <w:basedOn w:val="Domylnaczcionkaakapitu"/>
    <w:link w:val="Nagwek"/>
    <w:rsid w:val="008F73AC"/>
    <w:rPr>
      <w:rFonts w:ascii="Public Sans" w:eastAsia="Public Sans" w:hAnsi="Public Sans" w:cs="Public Sans"/>
      <w:sz w:val="22"/>
      <w:szCs w:val="24"/>
    </w:rPr>
  </w:style>
  <w:style w:type="paragraph" w:styleId="Stopka">
    <w:name w:val="footer"/>
    <w:basedOn w:val="Normalny"/>
    <w:link w:val="StopkaZnak"/>
    <w:unhideWhenUsed/>
    <w:rsid w:val="008F73AC"/>
    <w:pPr>
      <w:tabs>
        <w:tab w:val="center" w:pos="4536"/>
        <w:tab w:val="right" w:pos="9072"/>
      </w:tabs>
    </w:pPr>
  </w:style>
  <w:style w:type="character" w:customStyle="1" w:styleId="StopkaZnak">
    <w:name w:val="Stopka Znak"/>
    <w:basedOn w:val="Domylnaczcionkaakapitu"/>
    <w:link w:val="Stopka"/>
    <w:rsid w:val="008F73AC"/>
    <w:rPr>
      <w:rFonts w:ascii="Public Sans" w:eastAsia="Public Sans" w:hAnsi="Public Sans" w:cs="Public Sans"/>
      <w:sz w:val="22"/>
      <w:szCs w:val="24"/>
    </w:rPr>
  </w:style>
  <w:style w:type="character" w:customStyle="1" w:styleId="contentpasted0">
    <w:name w:val="contentpasted0"/>
    <w:basedOn w:val="Domylnaczcionkaakapitu"/>
    <w:rsid w:val="00DD55C6"/>
  </w:style>
  <w:style w:type="paragraph" w:styleId="Poprawka">
    <w:name w:val="Revision"/>
    <w:hidden/>
    <w:uiPriority w:val="99"/>
    <w:semiHidden/>
    <w:rsid w:val="00BD1B8E"/>
    <w:rPr>
      <w:rFonts w:ascii="Public Sans" w:eastAsia="Public Sans" w:hAnsi="Public Sans" w:cs="Public Sans"/>
      <w:sz w:val="22"/>
      <w:szCs w:val="24"/>
    </w:rPr>
  </w:style>
  <w:style w:type="character" w:styleId="Pogrubienie">
    <w:name w:val="Strong"/>
    <w:basedOn w:val="Domylnaczcionkaakapitu"/>
    <w:qFormat/>
    <w:rsid w:val="005574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714397">
      <w:bodyDiv w:val="1"/>
      <w:marLeft w:val="0"/>
      <w:marRight w:val="0"/>
      <w:marTop w:val="0"/>
      <w:marBottom w:val="0"/>
      <w:divBdr>
        <w:top w:val="none" w:sz="0" w:space="0" w:color="auto"/>
        <w:left w:val="none" w:sz="0" w:space="0" w:color="auto"/>
        <w:bottom w:val="none" w:sz="0" w:space="0" w:color="auto"/>
        <w:right w:val="none" w:sz="0" w:space="0" w:color="auto"/>
      </w:divBdr>
    </w:div>
    <w:div w:id="823666320">
      <w:bodyDiv w:val="1"/>
      <w:marLeft w:val="0"/>
      <w:marRight w:val="0"/>
      <w:marTop w:val="0"/>
      <w:marBottom w:val="0"/>
      <w:divBdr>
        <w:top w:val="none" w:sz="0" w:space="0" w:color="auto"/>
        <w:left w:val="none" w:sz="0" w:space="0" w:color="auto"/>
        <w:bottom w:val="none" w:sz="0" w:space="0" w:color="auto"/>
        <w:right w:val="none" w:sz="0" w:space="0" w:color="auto"/>
      </w:divBdr>
    </w:div>
    <w:div w:id="890112473">
      <w:bodyDiv w:val="1"/>
      <w:marLeft w:val="0"/>
      <w:marRight w:val="0"/>
      <w:marTop w:val="0"/>
      <w:marBottom w:val="0"/>
      <w:divBdr>
        <w:top w:val="none" w:sz="0" w:space="0" w:color="auto"/>
        <w:left w:val="none" w:sz="0" w:space="0" w:color="auto"/>
        <w:bottom w:val="none" w:sz="0" w:space="0" w:color="auto"/>
        <w:right w:val="none" w:sz="0" w:space="0" w:color="auto"/>
      </w:divBdr>
    </w:div>
    <w:div w:id="1962226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FFD6B8AA7DA644FB2475ABA1CC61F84" ma:contentTypeVersion="13" ma:contentTypeDescription="Utwórz nowy dokument." ma:contentTypeScope="" ma:versionID="45b1ea0b2524cfb25e83c5d72d5072f5">
  <xsd:schema xmlns:xsd="http://www.w3.org/2001/XMLSchema" xmlns:xs="http://www.w3.org/2001/XMLSchema" xmlns:p="http://schemas.microsoft.com/office/2006/metadata/properties" xmlns:ns2="8f17d37f-b9e4-4881-9fa5-bf56b795a816" xmlns:ns3="8e66e47d-0211-45a8-bcdd-f58f20ab3a04" targetNamespace="http://schemas.microsoft.com/office/2006/metadata/properties" ma:root="true" ma:fieldsID="84d1a0e4514a63e7c88f10d9203a64ca" ns2:_="" ns3:_="">
    <xsd:import namespace="8f17d37f-b9e4-4881-9fa5-bf56b795a816"/>
    <xsd:import namespace="8e66e47d-0211-45a8-bcdd-f58f20ab3a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17d37f-b9e4-4881-9fa5-bf56b795a8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66e47d-0211-45a8-bcdd-f58f20ab3a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3aebf-d016-4a6e-bbf4-f72935212068}" ma:internalName="TaxCatchAll" ma:showField="CatchAllData" ma:web="8e66e47d-0211-45a8-bcdd-f58f20ab3a0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e66e47d-0211-45a8-bcdd-f58f20ab3a04" xsi:nil="true"/>
    <lcf76f155ced4ddcb4097134ff3c332f xmlns="8f17d37f-b9e4-4881-9fa5-bf56b795a81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32E693-7B96-4A87-AEC9-06BB2A98987D}"/>
</file>

<file path=customXml/itemProps2.xml><?xml version="1.0" encoding="utf-8"?>
<ds:datastoreItem xmlns:ds="http://schemas.openxmlformats.org/officeDocument/2006/customXml" ds:itemID="{78988BAA-D9D9-4D9D-953B-A558444BB4BF}">
  <ds:schemaRefs>
    <ds:schemaRef ds:uri="http://schemas.microsoft.com/office/2006/metadata/properties"/>
    <ds:schemaRef ds:uri="http://schemas.microsoft.com/office/infopath/2007/PartnerControls"/>
    <ds:schemaRef ds:uri="7aa50e60-5ffb-40a8-b649-8849e94a87e0"/>
    <ds:schemaRef ds:uri="d7350db8-711c-4d54-8db8-33f8bfbf982e"/>
  </ds:schemaRefs>
</ds:datastoreItem>
</file>

<file path=customXml/itemProps3.xml><?xml version="1.0" encoding="utf-8"?>
<ds:datastoreItem xmlns:ds="http://schemas.openxmlformats.org/officeDocument/2006/customXml" ds:itemID="{2F129785-08F3-4188-9CE0-034732B5DB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5757</Words>
  <Characters>37990</Characters>
  <Application>Microsoft Office Word</Application>
  <DocSecurity>0</DocSecurity>
  <Lines>316</Lines>
  <Paragraphs>87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z dnia 22 czerwca 2023 r.</vt:lpstr>
      <vt:lpstr/>
    </vt:vector>
  </TitlesOfParts>
  <Company>Zgromadzenie Ogólne Polskiej Akademii Nauk</Company>
  <LinksUpToDate>false</LinksUpToDate>
  <CharactersWithSpaces>43660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z dnia 22 czerwca 2023 r.</dc:title>
  <dc:subject>w sprawie statutu Polskiej Akademii Nauk</dc:subject>
  <dc:creator>jjurek</dc:creator>
  <cp:keywords/>
  <cp:lastModifiedBy>Elżbieta Zięba-Andrzejuk</cp:lastModifiedBy>
  <cp:revision>4</cp:revision>
  <dcterms:created xsi:type="dcterms:W3CDTF">2023-06-23T09:44:00Z</dcterms:created>
  <dcterms:modified xsi:type="dcterms:W3CDTF">2023-06-23T09:46:00Z</dcterms:modified>
  <cp:category>Akt prawny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0x0101001FFD6B8AA7DA644FB2475ABA1CC61F84</vt:lpwstr>
  </property>
  <property fmtid="{D5CDD505-2E9C-101B-9397-08002B2CF9AE}" pid="3" name="MediaServiceImageTags">
    <vt:lpwstr/>
  </property>
</Properties>
</file>