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4E110" w14:textId="77777777" w:rsidR="00A77B3E" w:rsidRDefault="00A77B3E"/>
    <w:p w14:paraId="53B4E111" w14:textId="34FCCB96" w:rsidR="00A77B3E" w:rsidRDefault="003651B9">
      <w:pPr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2E53B5">
        <w:rPr>
          <w:b/>
          <w:caps/>
        </w:rPr>
        <w:t>34</w:t>
      </w:r>
      <w:r>
        <w:rPr>
          <w:b/>
          <w:caps/>
        </w:rPr>
        <w:t>/2023</w:t>
      </w:r>
      <w:r>
        <w:rPr>
          <w:b/>
          <w:caps/>
        </w:rPr>
        <w:br/>
        <w:t>Prezydium Polskiej Akademii Nauk</w:t>
      </w:r>
    </w:p>
    <w:p w14:paraId="53B4E112" w14:textId="77777777" w:rsidR="00A77B3E" w:rsidRDefault="003651B9">
      <w:pPr>
        <w:spacing w:before="280" w:after="280"/>
        <w:jc w:val="center"/>
        <w:rPr>
          <w:b/>
          <w:caps/>
        </w:rPr>
      </w:pPr>
      <w:r>
        <w:t>z dnia 13 czerwca 2023 r.</w:t>
      </w:r>
    </w:p>
    <w:p w14:paraId="53B4E113" w14:textId="77777777" w:rsidR="00A77B3E" w:rsidRDefault="003651B9">
      <w:pPr>
        <w:keepNext/>
        <w:spacing w:after="480"/>
        <w:jc w:val="center"/>
      </w:pPr>
      <w:r>
        <w:rPr>
          <w:b/>
        </w:rPr>
        <w:t>w sprawie przyznania Medalu im. Stefana Banacha</w:t>
      </w:r>
    </w:p>
    <w:p w14:paraId="53B4E114" w14:textId="77777777" w:rsidR="00A77B3E" w:rsidRDefault="003651B9">
      <w:pPr>
        <w:keepLines/>
        <w:spacing w:before="120" w:after="120"/>
        <w:ind w:firstLine="227"/>
      </w:pPr>
      <w:r>
        <w:t>Na podstawie § 1 ust. 3 i 4 uchwały Nr 11/2021 Prezydium Polskiej Akademii Nauk z dnia 16 marca 2021 r., w sprawie nadania Regulaminu Medalu im. Stefana Banacha, Prezydium Polskiej Akademii Nauk uchwala, co następuje:</w:t>
      </w:r>
    </w:p>
    <w:p w14:paraId="53B4E115" w14:textId="77777777" w:rsidR="00292CD2" w:rsidRDefault="003651B9">
      <w:pPr>
        <w:keepNext/>
        <w:spacing w:before="280"/>
        <w:jc w:val="center"/>
      </w:pPr>
      <w:r>
        <w:rPr>
          <w:b/>
        </w:rPr>
        <w:t>§ 1. </w:t>
      </w:r>
    </w:p>
    <w:p w14:paraId="53B4E116" w14:textId="77777777" w:rsidR="00A77B3E" w:rsidRDefault="003651B9">
      <w:pPr>
        <w:keepLines/>
        <w:spacing w:before="120" w:after="120"/>
        <w:ind w:firstLine="340"/>
      </w:pPr>
      <w:r>
        <w:t>Prezydium Polskiej Akademii Nauk w oparciu o rekomendację Kapituły Medalu im. Stefana Banacha przyznaje Medal im. Stefana Banacha, Profesorowi Przemysławowi Wojtaszczykowi za wybitne zasługi dla rozwoju nauk matematycznych.</w:t>
      </w:r>
    </w:p>
    <w:p w14:paraId="53B4E117" w14:textId="77777777" w:rsidR="00292CD2" w:rsidRDefault="003651B9">
      <w:pPr>
        <w:keepNext/>
        <w:spacing w:before="280"/>
        <w:jc w:val="center"/>
      </w:pPr>
      <w:r>
        <w:rPr>
          <w:b/>
        </w:rPr>
        <w:t>§ 2. </w:t>
      </w:r>
    </w:p>
    <w:p w14:paraId="53B4E11A" w14:textId="2BE6C28C" w:rsidR="00A77B3E" w:rsidRDefault="003651B9" w:rsidP="00603F07">
      <w:pPr>
        <w:keepNext/>
        <w:keepLines/>
        <w:spacing w:before="120" w:after="120"/>
        <w:ind w:firstLine="340"/>
      </w:pPr>
      <w:r>
        <w:t>Uchwała wchodzi w życie z dniem podjęcia.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92CD2" w14:paraId="53B4E11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B4E11B" w14:textId="77777777" w:rsidR="00292CD2" w:rsidRDefault="00292CD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B4E11C" w14:textId="2F842412" w:rsidR="00292CD2" w:rsidRDefault="003651B9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Prezes</w:t>
            </w:r>
            <w:r w:rsidR="00603F07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>Polskiej Akademii Nauk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29AEB1BF" w14:textId="77777777" w:rsidR="00603F07" w:rsidRDefault="00603F07">
      <w:pPr>
        <w:keepNext/>
        <w:spacing w:before="280" w:after="280" w:line="360" w:lineRule="auto"/>
        <w:jc w:val="center"/>
      </w:pPr>
    </w:p>
    <w:p w14:paraId="53B4E11E" w14:textId="709A35C1" w:rsidR="00A77B3E" w:rsidRDefault="00603F07">
      <w:pPr>
        <w:keepNext/>
        <w:spacing w:before="280" w:after="280" w:line="360" w:lineRule="auto"/>
        <w:jc w:val="center"/>
      </w:pPr>
      <w:r>
        <w:br w:type="page"/>
      </w:r>
      <w:r w:rsidR="003651B9">
        <w:lastRenderedPageBreak/>
        <w:t xml:space="preserve">Uzasadnienie do uchwały Nr </w:t>
      </w:r>
      <w:r w:rsidR="002E53B5">
        <w:t>34</w:t>
      </w:r>
      <w:r w:rsidR="003651B9">
        <w:t>/2023</w:t>
      </w:r>
      <w:r w:rsidR="003651B9">
        <w:br/>
        <w:t>Prezydium Polskiej Akademii Nauk</w:t>
      </w:r>
      <w:r w:rsidR="003651B9">
        <w:br/>
        <w:t>z dnia 13 czerwca 2023 r.</w:t>
      </w:r>
    </w:p>
    <w:p w14:paraId="53B4E11F" w14:textId="77777777" w:rsidR="00A77B3E" w:rsidRDefault="003651B9">
      <w:pPr>
        <w:spacing w:before="120" w:after="120"/>
        <w:ind w:firstLine="227"/>
      </w:pPr>
      <w:r>
        <w:t>Zgodnie z §1 ust.3 i 4 uchwały Nr 11/2021 Prezydium Polskiej Akademii Nauk z dnia 16 marca 2021 r. w sprawie nadania Regulaminu Medalu im. Stefana Banacha, Prezydium Akademii przyznaje medal indywidualnym osobom w uznaniu wybitnych zasług dla rozwoju nauk matematycznych.</w:t>
      </w:r>
    </w:p>
    <w:p w14:paraId="53B4E120" w14:textId="77777777" w:rsidR="00A77B3E" w:rsidRDefault="003651B9">
      <w:pPr>
        <w:spacing w:before="120" w:after="120"/>
        <w:ind w:firstLine="227"/>
      </w:pPr>
      <w:r>
        <w:t>Znaczna część obfitego dorobku naukowego prof. Przemysława Wojtaszczyka, zawartego w blisko 100 publikacjach i cytowanych ponad 1700 razy, dotyczy teorii baz, ich rodzajów i własności.</w:t>
      </w:r>
    </w:p>
    <w:p w14:paraId="53B4E121" w14:textId="77777777" w:rsidR="00A77B3E" w:rsidRDefault="003651B9">
      <w:pPr>
        <w:spacing w:before="120" w:after="120"/>
        <w:ind w:firstLine="227"/>
      </w:pPr>
      <w:r>
        <w:t>Oceniając dorobek prof. Przemysława Wojtaszczyka nie sposób pominąć jego prac sprowadzających wiele konkretnych problemów aproksymacyjnych na abstrakcyjny poziom analizy funkcjonalnej. Doskonała znajomość teorii funkcji giętych i teorii falek pozwoliły mu na wykorzystanie nowoczesnych metody analizy funkcjonalnej do znajdowania szacowań efektywności zachłannych algorytmów budowanych na bazie tych układów.</w:t>
      </w:r>
    </w:p>
    <w:p w14:paraId="53B4E122" w14:textId="77777777" w:rsidR="00A77B3E" w:rsidRDefault="003651B9">
      <w:pPr>
        <w:spacing w:before="120" w:after="120"/>
        <w:ind w:firstLine="227"/>
      </w:pPr>
      <w:r>
        <w:t>Kapituła Medalu im. Stefana Banacha w głosowaniu tajnym w dniu 27 marca 2023 r. zaakceptowała wniosek o przyznanie medalu Profesorowi Przemysławowi Wojtaszczykowi.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4E12B" w14:textId="77777777" w:rsidR="005950B5" w:rsidRDefault="003651B9">
      <w:r>
        <w:separator/>
      </w:r>
    </w:p>
  </w:endnote>
  <w:endnote w:type="continuationSeparator" w:id="0">
    <w:p w14:paraId="53B4E12D" w14:textId="77777777" w:rsidR="005950B5" w:rsidRDefault="00365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4E127" w14:textId="77777777" w:rsidR="005950B5" w:rsidRDefault="003651B9">
      <w:r>
        <w:separator/>
      </w:r>
    </w:p>
  </w:footnote>
  <w:footnote w:type="continuationSeparator" w:id="0">
    <w:p w14:paraId="53B4E129" w14:textId="77777777" w:rsidR="005950B5" w:rsidRDefault="003651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92CD2"/>
    <w:rsid w:val="002E53B5"/>
    <w:rsid w:val="003651B9"/>
    <w:rsid w:val="005950B5"/>
    <w:rsid w:val="00603F0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B4E109"/>
  <w15:docId w15:val="{7666438B-D7F8-4982-A34A-A8B696153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03F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03F07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603F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03F07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17d37f-b9e4-4881-9fa5-bf56b795a816">
      <Terms xmlns="http://schemas.microsoft.com/office/infopath/2007/PartnerControls"/>
    </lcf76f155ced4ddcb4097134ff3c332f>
    <TaxCatchAll xmlns="8e66e47d-0211-45a8-bcdd-f58f20ab3a0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3" ma:contentTypeDescription="Utwórz nowy dokument." ma:contentTypeScope="" ma:versionID="45b1ea0b2524cfb25e83c5d72d5072f5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84d1a0e4514a63e7c88f10d9203a64ca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A97599-164F-426A-AEDB-787A88E6B276}">
  <ds:schemaRefs>
    <ds:schemaRef ds:uri="http://schemas.microsoft.com/office/2006/metadata/properties"/>
    <ds:schemaRef ds:uri="http://schemas.microsoft.com/office/infopath/2007/PartnerControls"/>
    <ds:schemaRef ds:uri="8f17d37f-b9e4-4881-9fa5-bf56b795a816"/>
    <ds:schemaRef ds:uri="8e66e47d-0211-45a8-bcdd-f58f20ab3a04"/>
  </ds:schemaRefs>
</ds:datastoreItem>
</file>

<file path=customXml/itemProps2.xml><?xml version="1.0" encoding="utf-8"?>
<ds:datastoreItem xmlns:ds="http://schemas.openxmlformats.org/officeDocument/2006/customXml" ds:itemID="{4C6A8E7D-BB1E-4E4C-A44E-7EF8C99767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5FA90E-00AC-45A9-9DF5-1312300C4A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7d37f-b9e4-4881-9fa5-bf56b795a816"/>
    <ds:schemaRef ds:uri="8e66e47d-0211-45a8-bcdd-f58f20ab3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   /2023 z dnia 13 czerwca 2023 r.</dc:title>
  <dc:subject>w sprawie przyznania Medalu im. Stefana Banacha</dc:subject>
  <dc:creator>ezieba</dc:creator>
  <cp:lastModifiedBy>Elżbieta Zięba-Andrzejuk</cp:lastModifiedBy>
  <cp:revision>4</cp:revision>
  <dcterms:created xsi:type="dcterms:W3CDTF">2023-06-01T11:15:00Z</dcterms:created>
  <dcterms:modified xsi:type="dcterms:W3CDTF">2023-06-13T13:21:00Z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0x0101001FFD6B8AA7DA644FB2475ABA1CC61F84</vt:lpwstr>
  </property>
  <property fmtid="{D5CDD505-2E9C-101B-9397-08002B2CF9AE}" pid="3" name="MediaServiceImageTags">
    <vt:lpwstr/>
  </property>
</Properties>
</file>