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A495A" w14:textId="0C26A10A" w:rsidR="00265046" w:rsidRDefault="00265046" w:rsidP="00265046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Warszawa, dnia  </w:t>
      </w:r>
      <w:r>
        <w:rPr>
          <w:sz w:val="24"/>
          <w:szCs w:val="24"/>
        </w:rPr>
        <w:t xml:space="preserve">czerwca </w:t>
      </w:r>
      <w:r>
        <w:rPr>
          <w:sz w:val="24"/>
          <w:szCs w:val="24"/>
        </w:rPr>
        <w:t>2023 r.</w:t>
      </w:r>
    </w:p>
    <w:p w14:paraId="262CE8E0" w14:textId="77777777" w:rsidR="00265046" w:rsidRDefault="00265046" w:rsidP="00265046">
      <w:pPr>
        <w:rPr>
          <w:sz w:val="24"/>
          <w:szCs w:val="24"/>
        </w:rPr>
      </w:pPr>
    </w:p>
    <w:p w14:paraId="23EE9180" w14:textId="3847DBFE" w:rsidR="00265046" w:rsidRDefault="00265046" w:rsidP="00265046">
      <w:pPr>
        <w:rPr>
          <w:sz w:val="24"/>
          <w:szCs w:val="24"/>
        </w:rPr>
      </w:pPr>
      <w:r>
        <w:rPr>
          <w:sz w:val="24"/>
          <w:szCs w:val="24"/>
        </w:rPr>
        <w:t>WI.006.</w:t>
      </w:r>
      <w:r>
        <w:rPr>
          <w:sz w:val="24"/>
          <w:szCs w:val="24"/>
        </w:rPr>
        <w:t>3</w:t>
      </w:r>
      <w:r>
        <w:rPr>
          <w:sz w:val="24"/>
          <w:szCs w:val="24"/>
        </w:rPr>
        <w:t>.2023</w:t>
      </w:r>
    </w:p>
    <w:p w14:paraId="125090DA" w14:textId="77777777" w:rsidR="00265046" w:rsidRDefault="00265046" w:rsidP="00265046">
      <w:pPr>
        <w:rPr>
          <w:sz w:val="24"/>
          <w:szCs w:val="24"/>
        </w:rPr>
      </w:pPr>
    </w:p>
    <w:p w14:paraId="37D1BB43" w14:textId="77777777" w:rsidR="00265046" w:rsidRPr="00AA2313" w:rsidRDefault="00265046" w:rsidP="00265046">
      <w:pPr>
        <w:rPr>
          <w:sz w:val="24"/>
          <w:szCs w:val="24"/>
        </w:rPr>
      </w:pPr>
    </w:p>
    <w:p w14:paraId="0409B86F" w14:textId="77777777" w:rsidR="00265046" w:rsidRDefault="00265046" w:rsidP="00265046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03F52B8E" w14:textId="012DA067" w:rsidR="00265046" w:rsidRPr="00002806" w:rsidRDefault="00265046" w:rsidP="00265046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Sztuki </w:t>
      </w:r>
      <w:r w:rsidRPr="00002806">
        <w:rPr>
          <w:b/>
          <w:sz w:val="24"/>
          <w:szCs w:val="24"/>
        </w:rPr>
        <w:t xml:space="preserve">PAN </w:t>
      </w:r>
    </w:p>
    <w:p w14:paraId="6F94A706" w14:textId="0E28517E" w:rsidR="00265046" w:rsidRPr="00002806" w:rsidRDefault="00265046" w:rsidP="00265046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 xml:space="preserve">przy </w:t>
      </w:r>
      <w:r>
        <w:rPr>
          <w:b/>
          <w:sz w:val="24"/>
          <w:szCs w:val="24"/>
        </w:rPr>
        <w:t>ul. Długiej 26/28, 00-950 Warszawa</w:t>
      </w:r>
    </w:p>
    <w:p w14:paraId="34D8731D" w14:textId="77777777" w:rsidR="00265046" w:rsidRDefault="00265046" w:rsidP="00265046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6EC4E298" w14:textId="77777777" w:rsidR="00265046" w:rsidRPr="00AA2313" w:rsidRDefault="00265046" w:rsidP="00265046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1235D0DD" w14:textId="06802D36" w:rsidR="00265046" w:rsidRPr="00002806" w:rsidRDefault="00265046" w:rsidP="00265046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>
        <w:rPr>
          <w:sz w:val="24"/>
          <w:szCs w:val="24"/>
        </w:rPr>
        <w:t xml:space="preserve"> z 2021. poz. 45 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.)</w:t>
      </w:r>
      <w:r w:rsidRPr="00AA2313">
        <w:rPr>
          <w:sz w:val="24"/>
          <w:szCs w:val="24"/>
        </w:rPr>
        <w:t xml:space="preserve"> uprzejmie informujemy, że Komisja Konkursowa d</w:t>
      </w:r>
      <w:r>
        <w:rPr>
          <w:sz w:val="24"/>
          <w:szCs w:val="24"/>
        </w:rPr>
        <w:t>o</w:t>
      </w:r>
      <w:r w:rsidRPr="00AA2313">
        <w:rPr>
          <w:sz w:val="24"/>
          <w:szCs w:val="24"/>
        </w:rPr>
        <w:t xml:space="preserve"> przeprowadzenia konkursu na stanowisko dyrektora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Instytutu Sztuki PAN z siedzibą przy ul. Długiej 26/28, 00-950 Warszawa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 uchwałą Nr 4/2023 z dnia </w:t>
      </w:r>
      <w:r>
        <w:rPr>
          <w:sz w:val="24"/>
          <w:szCs w:val="24"/>
        </w:rPr>
        <w:t>24</w:t>
      </w:r>
      <w:r>
        <w:rPr>
          <w:sz w:val="24"/>
          <w:szCs w:val="24"/>
        </w:rPr>
        <w:t xml:space="preserve"> maja 2023 r</w:t>
      </w:r>
      <w:r w:rsidRPr="00AA2313">
        <w:rPr>
          <w:sz w:val="24"/>
          <w:szCs w:val="24"/>
        </w:rPr>
        <w:t>. wyłoniła kandydaturę</w:t>
      </w:r>
      <w:r>
        <w:rPr>
          <w:sz w:val="24"/>
          <w:szCs w:val="24"/>
        </w:rPr>
        <w:t xml:space="preserve"> dr hab. </w:t>
      </w:r>
      <w:r>
        <w:rPr>
          <w:sz w:val="24"/>
          <w:szCs w:val="24"/>
        </w:rPr>
        <w:t xml:space="preserve">Ewy Dahlig-Turek, prof. IS PAN </w:t>
      </w:r>
      <w:r w:rsidRPr="00AA2313">
        <w:rPr>
          <w:sz w:val="24"/>
          <w:szCs w:val="24"/>
        </w:rPr>
        <w:t xml:space="preserve">na stanowisko dyrektora </w:t>
      </w:r>
      <w:r>
        <w:rPr>
          <w:rFonts w:cs="Calibri"/>
          <w:sz w:val="24"/>
          <w:szCs w:val="24"/>
        </w:rPr>
        <w:t>Instytutu Sztuki PAN z siedzibą przy ul. Długiej 26/28, 00-950 Warszawa</w:t>
      </w:r>
      <w:r>
        <w:rPr>
          <w:rFonts w:cs="Calibri"/>
          <w:sz w:val="24"/>
          <w:szCs w:val="24"/>
        </w:rPr>
        <w:t>.</w:t>
      </w:r>
    </w:p>
    <w:p w14:paraId="359A7AA3" w14:textId="7F969E20" w:rsidR="00265046" w:rsidRPr="00002806" w:rsidRDefault="00265046" w:rsidP="00265046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lipca </w:t>
      </w:r>
      <w:r>
        <w:rPr>
          <w:sz w:val="24"/>
          <w:szCs w:val="24"/>
        </w:rPr>
        <w:t xml:space="preserve">2023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>
        <w:rPr>
          <w:sz w:val="24"/>
          <w:szCs w:val="24"/>
        </w:rPr>
        <w:t xml:space="preserve"> dr </w:t>
      </w:r>
      <w:r>
        <w:rPr>
          <w:sz w:val="24"/>
          <w:szCs w:val="24"/>
        </w:rPr>
        <w:t xml:space="preserve">hab. </w:t>
      </w:r>
      <w:r>
        <w:rPr>
          <w:sz w:val="24"/>
          <w:szCs w:val="24"/>
        </w:rPr>
        <w:t xml:space="preserve">Ewie Dahlig-Turek, prof. IS PAN </w:t>
      </w:r>
      <w:r w:rsidRPr="00AA2313">
        <w:rPr>
          <w:sz w:val="24"/>
          <w:szCs w:val="24"/>
        </w:rPr>
        <w:t xml:space="preserve">funkcję dyrektora </w:t>
      </w:r>
      <w:r>
        <w:rPr>
          <w:rFonts w:cs="Calibri"/>
          <w:sz w:val="24"/>
          <w:szCs w:val="24"/>
        </w:rPr>
        <w:t xml:space="preserve">Instytutu Sztuki PAN z siedzibą przy ul. Długiej 26/28, 00-950 Warszawa </w:t>
      </w:r>
      <w:r w:rsidRPr="00AA2313">
        <w:rPr>
          <w:sz w:val="24"/>
          <w:szCs w:val="24"/>
        </w:rPr>
        <w:t xml:space="preserve">na okres 4-letniej kadencji, tj. do </w:t>
      </w:r>
      <w:r>
        <w:rPr>
          <w:sz w:val="24"/>
          <w:szCs w:val="24"/>
        </w:rPr>
        <w:t>dnia 3</w:t>
      </w:r>
      <w:r>
        <w:rPr>
          <w:sz w:val="24"/>
          <w:szCs w:val="24"/>
        </w:rPr>
        <w:t xml:space="preserve">0 czerwca </w:t>
      </w:r>
      <w:r>
        <w:rPr>
          <w:sz w:val="24"/>
          <w:szCs w:val="24"/>
        </w:rPr>
        <w:t xml:space="preserve">2027 </w:t>
      </w:r>
      <w:r w:rsidRPr="001D02AB">
        <w:rPr>
          <w:sz w:val="24"/>
          <w:szCs w:val="24"/>
        </w:rPr>
        <w:t>r.</w:t>
      </w:r>
    </w:p>
    <w:p w14:paraId="025F9C94" w14:textId="77777777" w:rsidR="00265046" w:rsidRDefault="00265046" w:rsidP="00265046">
      <w:pPr>
        <w:spacing w:line="360" w:lineRule="auto"/>
        <w:ind w:firstLine="708"/>
        <w:jc w:val="both"/>
        <w:rPr>
          <w:sz w:val="24"/>
          <w:szCs w:val="24"/>
        </w:rPr>
      </w:pPr>
    </w:p>
    <w:p w14:paraId="290699AE" w14:textId="77777777" w:rsidR="00265046" w:rsidRPr="00AA2313" w:rsidRDefault="00265046" w:rsidP="00265046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7D427FBA" w14:textId="77777777" w:rsidR="00265046" w:rsidRPr="00AA2313" w:rsidRDefault="00265046" w:rsidP="00265046">
      <w:pPr>
        <w:spacing w:line="360" w:lineRule="auto"/>
        <w:ind w:firstLine="708"/>
        <w:jc w:val="both"/>
        <w:rPr>
          <w:sz w:val="24"/>
          <w:szCs w:val="24"/>
        </w:rPr>
      </w:pPr>
    </w:p>
    <w:p w14:paraId="7B2AF967" w14:textId="77777777" w:rsidR="00265046" w:rsidRPr="00AA2313" w:rsidRDefault="00265046" w:rsidP="00265046">
      <w:pPr>
        <w:pStyle w:val="Tekstpodstawowy2"/>
        <w:spacing w:after="0" w:line="240" w:lineRule="auto"/>
        <w:jc w:val="left"/>
        <w:rPr>
          <w:rFonts w:asciiTheme="minorHAnsi" w:hAnsiTheme="minorHAnsi"/>
          <w:szCs w:val="24"/>
        </w:rPr>
      </w:pPr>
      <w:r w:rsidRPr="00AA2313">
        <w:rPr>
          <w:rFonts w:ascii="Comic Sans MS" w:hAnsi="Comic Sans MS"/>
          <w:sz w:val="20"/>
          <w:szCs w:val="20"/>
        </w:rPr>
        <w:t xml:space="preserve">  </w:t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</w:p>
    <w:p w14:paraId="7A2A74D3" w14:textId="77777777" w:rsidR="002A3296" w:rsidRDefault="002A3296"/>
    <w:sectPr w:rsidR="002A3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046"/>
    <w:rsid w:val="00265046"/>
    <w:rsid w:val="002A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066E"/>
  <w15:chartTrackingRefBased/>
  <w15:docId w15:val="{A8918B6C-8303-4C26-852A-714C1871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04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26504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65046"/>
    <w:pPr>
      <w:spacing w:after="120" w:line="480" w:lineRule="auto"/>
      <w:jc w:val="both"/>
    </w:pPr>
    <w:rPr>
      <w:rFonts w:ascii="Arial" w:eastAsia="Calibri" w:hAnsi="Arial" w:cs="Times New Roman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65046"/>
    <w:rPr>
      <w:rFonts w:ascii="Arial" w:eastAsia="Calibri" w:hAnsi="Arial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1</cp:revision>
  <dcterms:created xsi:type="dcterms:W3CDTF">2023-05-26T11:59:00Z</dcterms:created>
  <dcterms:modified xsi:type="dcterms:W3CDTF">2023-05-26T12:03:00Z</dcterms:modified>
</cp:coreProperties>
</file>