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99365" w14:textId="6CB0805E" w:rsidR="00E377A1" w:rsidRPr="00E377A1" w:rsidRDefault="00E377A1" w:rsidP="00E377A1">
      <w:pPr>
        <w:spacing w:line="360" w:lineRule="auto"/>
        <w:jc w:val="right"/>
        <w:rPr>
          <w:rFonts w:ascii="Lora" w:eastAsia="Calibri" w:hAnsi="Lora" w:cs="Arial"/>
          <w:color w:val="000000"/>
        </w:rPr>
      </w:pPr>
      <w:bookmarkStart w:id="0" w:name="_Hlk122510881"/>
      <w:r w:rsidRPr="00E377A1">
        <w:rPr>
          <w:rFonts w:ascii="Lora" w:eastAsia="Calibri" w:hAnsi="Lora" w:cs="Arial"/>
          <w:color w:val="000000"/>
        </w:rPr>
        <w:t xml:space="preserve">Warszawa, dnia </w:t>
      </w:r>
      <w:r w:rsidR="003758CD">
        <w:rPr>
          <w:rFonts w:ascii="Lora" w:eastAsia="Calibri" w:hAnsi="Lora" w:cs="Arial"/>
          <w:color w:val="000000"/>
        </w:rPr>
        <w:t>19</w:t>
      </w:r>
      <w:r w:rsidRPr="00E377A1">
        <w:rPr>
          <w:rFonts w:ascii="Lora" w:eastAsia="Calibri" w:hAnsi="Lora" w:cs="Arial"/>
          <w:color w:val="000000"/>
        </w:rPr>
        <w:t xml:space="preserve"> </w:t>
      </w:r>
      <w:r>
        <w:rPr>
          <w:rFonts w:ascii="Lora" w:eastAsia="Calibri" w:hAnsi="Lora" w:cs="Arial"/>
          <w:color w:val="000000"/>
        </w:rPr>
        <w:t>maja 2023</w:t>
      </w:r>
      <w:r w:rsidRPr="00E377A1">
        <w:rPr>
          <w:rFonts w:ascii="Lora" w:eastAsia="Calibri" w:hAnsi="Lora" w:cs="Arial"/>
          <w:color w:val="000000"/>
        </w:rPr>
        <w:t xml:space="preserve"> r.</w:t>
      </w:r>
    </w:p>
    <w:p w14:paraId="77686853" w14:textId="3999E182" w:rsidR="00E377A1" w:rsidRPr="00E377A1" w:rsidRDefault="00E377A1" w:rsidP="00E377A1">
      <w:pPr>
        <w:spacing w:after="0" w:line="240" w:lineRule="auto"/>
        <w:jc w:val="both"/>
        <w:rPr>
          <w:rFonts w:ascii="Lora" w:eastAsia="Calibri" w:hAnsi="Lora" w:cs="Arial"/>
          <w:color w:val="000000"/>
          <w:sz w:val="20"/>
          <w:szCs w:val="20"/>
        </w:rPr>
      </w:pPr>
      <w:r w:rsidRPr="00E377A1">
        <w:rPr>
          <w:rFonts w:ascii="Lora" w:eastAsia="Calibri" w:hAnsi="Lora" w:cs="Arial"/>
          <w:color w:val="000000"/>
          <w:sz w:val="20"/>
          <w:szCs w:val="20"/>
        </w:rPr>
        <w:t>BM.DIR.211.</w:t>
      </w:r>
      <w:r w:rsidR="008D68B6">
        <w:rPr>
          <w:rFonts w:ascii="Lora" w:eastAsia="Calibri" w:hAnsi="Lora" w:cs="Arial"/>
          <w:color w:val="000000"/>
          <w:sz w:val="20"/>
          <w:szCs w:val="20"/>
        </w:rPr>
        <w:t>16</w:t>
      </w:r>
      <w:r w:rsidRPr="00E377A1">
        <w:rPr>
          <w:rFonts w:ascii="Lora" w:eastAsia="Calibri" w:hAnsi="Lora" w:cs="Arial"/>
          <w:color w:val="000000"/>
          <w:sz w:val="20"/>
          <w:szCs w:val="20"/>
        </w:rPr>
        <w:t>.202</w:t>
      </w:r>
      <w:r w:rsidR="008D68B6">
        <w:rPr>
          <w:rFonts w:ascii="Lora" w:eastAsia="Calibri" w:hAnsi="Lora" w:cs="Arial"/>
          <w:color w:val="000000"/>
          <w:sz w:val="20"/>
          <w:szCs w:val="20"/>
        </w:rPr>
        <w:t>3</w:t>
      </w:r>
    </w:p>
    <w:p w14:paraId="245893CF" w14:textId="6D878701" w:rsidR="00E377A1" w:rsidRPr="00E377A1" w:rsidRDefault="00E377A1" w:rsidP="00E377A1">
      <w:pPr>
        <w:spacing w:after="0" w:line="240" w:lineRule="auto"/>
        <w:jc w:val="both"/>
        <w:rPr>
          <w:rFonts w:ascii="Lora" w:eastAsia="Calibri" w:hAnsi="Lora" w:cs="Arial"/>
          <w:color w:val="000000"/>
        </w:rPr>
      </w:pPr>
      <w:r w:rsidRPr="00E377A1">
        <w:rPr>
          <w:rFonts w:ascii="Lora" w:eastAsia="Calibri" w:hAnsi="Lora" w:cs="Arial"/>
          <w:color w:val="000000"/>
          <w:sz w:val="20"/>
          <w:szCs w:val="20"/>
        </w:rPr>
        <w:t>BM.</w:t>
      </w:r>
      <w:r w:rsidR="008D68B6">
        <w:rPr>
          <w:rFonts w:ascii="Lora" w:eastAsia="Calibri" w:hAnsi="Lora" w:cs="Arial"/>
          <w:color w:val="000000"/>
          <w:sz w:val="20"/>
          <w:szCs w:val="20"/>
        </w:rPr>
        <w:t>211</w:t>
      </w:r>
      <w:r w:rsidRPr="00E377A1">
        <w:rPr>
          <w:rFonts w:ascii="Lora" w:eastAsia="Calibri" w:hAnsi="Lora" w:cs="Arial"/>
          <w:color w:val="000000"/>
          <w:sz w:val="20"/>
          <w:szCs w:val="20"/>
        </w:rPr>
        <w:t>/DIR.</w:t>
      </w:r>
      <w:r w:rsidR="008D68B6">
        <w:rPr>
          <w:rFonts w:ascii="Lora" w:eastAsia="Calibri" w:hAnsi="Lora" w:cs="Arial"/>
          <w:color w:val="000000"/>
          <w:sz w:val="20"/>
          <w:szCs w:val="20"/>
        </w:rPr>
        <w:t>39</w:t>
      </w:r>
      <w:r w:rsidRPr="00E377A1">
        <w:rPr>
          <w:rFonts w:ascii="Lora" w:eastAsia="Calibri" w:hAnsi="Lora" w:cs="Arial"/>
          <w:color w:val="000000"/>
          <w:sz w:val="20"/>
          <w:szCs w:val="20"/>
        </w:rPr>
        <w:t>.202</w:t>
      </w:r>
      <w:r w:rsidR="008D68B6">
        <w:rPr>
          <w:rFonts w:ascii="Lora" w:eastAsia="Calibri" w:hAnsi="Lora" w:cs="Arial"/>
          <w:color w:val="000000"/>
          <w:sz w:val="20"/>
          <w:szCs w:val="20"/>
        </w:rPr>
        <w:t>3</w:t>
      </w:r>
      <w:r w:rsidRPr="00E377A1">
        <w:rPr>
          <w:rFonts w:ascii="Lora" w:eastAsia="Calibri" w:hAnsi="Lora" w:cs="Arial"/>
          <w:color w:val="000000"/>
          <w:sz w:val="20"/>
          <w:szCs w:val="20"/>
        </w:rPr>
        <w:t>/JD.MS</w:t>
      </w:r>
    </w:p>
    <w:p w14:paraId="752B3A0C" w14:textId="77777777" w:rsidR="00E377A1" w:rsidRPr="00E377A1" w:rsidRDefault="00E377A1" w:rsidP="00E377A1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Lora" w:eastAsia="Calibri" w:hAnsi="Lora" w:cs="Arial"/>
          <w:b/>
          <w:color w:val="000000"/>
        </w:rPr>
      </w:pPr>
      <w:r w:rsidRPr="00E377A1">
        <w:rPr>
          <w:rFonts w:ascii="Lora" w:eastAsia="Calibri" w:hAnsi="Lora" w:cs="Arial"/>
          <w:b/>
          <w:color w:val="000000"/>
        </w:rPr>
        <w:t>Do zainteresowanych wykonawców</w:t>
      </w:r>
      <w:r w:rsidRPr="00E377A1">
        <w:rPr>
          <w:rFonts w:ascii="Lora" w:eastAsia="Calibri" w:hAnsi="Lora" w:cs="Arial"/>
          <w:b/>
          <w:color w:val="000000"/>
        </w:rPr>
        <w:br/>
      </w:r>
      <w:r w:rsidRPr="00E377A1">
        <w:rPr>
          <w:rFonts w:ascii="Lora" w:eastAsia="Times New Roman" w:hAnsi="Lora" w:cs="Times New Roman"/>
          <w:b/>
          <w:lang w:eastAsia="pl-PL"/>
        </w:rPr>
        <w:t xml:space="preserve">Nadzoru Inwestorskiego </w:t>
      </w:r>
    </w:p>
    <w:p w14:paraId="5B9AA2B9" w14:textId="77777777" w:rsidR="00854BE9" w:rsidRDefault="00854BE9" w:rsidP="00E377A1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eastAsia="Calibri" w:hAnsi="Lora" w:cs="Arial"/>
          <w:b/>
        </w:rPr>
      </w:pPr>
      <w:bookmarkStart w:id="1" w:name="_Hlk66086994"/>
    </w:p>
    <w:p w14:paraId="4EF7BE5E" w14:textId="45FED0BC" w:rsidR="00E377A1" w:rsidRDefault="00E377A1" w:rsidP="00E377A1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eastAsia="Calibri" w:hAnsi="Lora" w:cs="Arial"/>
          <w:b/>
        </w:rPr>
      </w:pPr>
      <w:r w:rsidRPr="00E377A1">
        <w:rPr>
          <w:rFonts w:ascii="Lora" w:eastAsia="Calibri" w:hAnsi="Lora" w:cs="Arial"/>
          <w:b/>
        </w:rPr>
        <w:t>ZAPROSZENIE DO SKŁADANIA OFERT w celu rozeznania rynku cen</w:t>
      </w:r>
    </w:p>
    <w:bookmarkEnd w:id="1"/>
    <w:p w14:paraId="114F0919" w14:textId="12A75FB1" w:rsidR="00E377A1" w:rsidRPr="00E377A1" w:rsidRDefault="00E377A1" w:rsidP="00EC0102">
      <w:pPr>
        <w:spacing w:line="276" w:lineRule="auto"/>
        <w:jc w:val="both"/>
        <w:rPr>
          <w:rFonts w:ascii="Lora" w:eastAsia="Calibri" w:hAnsi="Lora" w:cs="Times New Roman"/>
          <w:b/>
          <w:bCs/>
        </w:rPr>
      </w:pPr>
      <w:r w:rsidRPr="00E377A1">
        <w:rPr>
          <w:rFonts w:ascii="Lora" w:eastAsia="Times New Roman" w:hAnsi="Lora" w:cs="Times New Roman"/>
          <w:lang w:eastAsia="pl-PL"/>
        </w:rPr>
        <w:t xml:space="preserve">na wykonanie usługi </w:t>
      </w:r>
      <w:bookmarkStart w:id="2" w:name="_Hlk135117140"/>
      <w:r w:rsidRPr="00E377A1">
        <w:rPr>
          <w:rFonts w:ascii="Lora" w:eastAsia="Times New Roman" w:hAnsi="Lora" w:cs="Times New Roman"/>
          <w:lang w:eastAsia="pl-PL"/>
        </w:rPr>
        <w:t xml:space="preserve">polegającej </w:t>
      </w:r>
      <w:bookmarkStart w:id="3" w:name="_Hlk135048972"/>
      <w:r w:rsidRPr="00E377A1">
        <w:rPr>
          <w:rFonts w:ascii="Lora" w:eastAsia="Times New Roman" w:hAnsi="Lora" w:cs="Times New Roman"/>
          <w:lang w:eastAsia="pl-PL"/>
        </w:rPr>
        <w:t>na pełnieniu funkcji inspektora nadzoru inwestorskiego w specjalności: konstrukcyjno-budowlanej</w:t>
      </w:r>
      <w:r w:rsidRPr="00E377A1">
        <w:rPr>
          <w:rFonts w:ascii="Lora" w:eastAsia="Calibri" w:hAnsi="Lora" w:cs="Times New Roman"/>
        </w:rPr>
        <w:t>, instalacyjnej w zakresie instalacji i urządzeń elektrycznych i elektroenergetycznych, instalacyjnej w zakresie sieci instalacji i urządzeń telekomunikacyjnych oraz instalacyjnej w zakresie sieci, instalacji i urządzeń cieplnych, wentylacyjnych, gazowych, wodociągowych</w:t>
      </w:r>
      <w:r w:rsidR="00EC0102">
        <w:rPr>
          <w:rFonts w:ascii="Lora" w:eastAsia="Calibri" w:hAnsi="Lora" w:cs="Times New Roman"/>
        </w:rPr>
        <w:t xml:space="preserve"> </w:t>
      </w:r>
      <w:r w:rsidRPr="00E377A1">
        <w:rPr>
          <w:rFonts w:ascii="Lora" w:eastAsia="Calibri" w:hAnsi="Lora" w:cs="Times New Roman"/>
        </w:rPr>
        <w:t xml:space="preserve">i kanalizacyjnych </w:t>
      </w:r>
      <w:r w:rsidRPr="00E377A1">
        <w:rPr>
          <w:rFonts w:ascii="Lora" w:eastAsia="Times New Roman" w:hAnsi="Lora" w:cs="Times New Roman"/>
          <w:lang w:eastAsia="pl-PL"/>
        </w:rPr>
        <w:t xml:space="preserve">przy realizacji robót budowlanych </w:t>
      </w:r>
      <w:bookmarkStart w:id="4" w:name="_Hlk33005341"/>
      <w:r w:rsidR="00EC0102" w:rsidRPr="00EC0102">
        <w:rPr>
          <w:rFonts w:ascii="Lora" w:eastAsia="Times New Roman" w:hAnsi="Lora" w:cs="Times New Roman"/>
          <w:b/>
          <w:lang w:eastAsia="pl-PL"/>
        </w:rPr>
        <w:t>„Wykonanie robót budowlanych związanych z przebudową budynku Oddziału PAN we Wrocławiu przy ul. Podwale 75 w zakresie dostosowania do przepisów</w:t>
      </w:r>
      <w:r w:rsidR="00EC0102">
        <w:rPr>
          <w:rFonts w:ascii="Lora" w:eastAsia="Times New Roman" w:hAnsi="Lora" w:cs="Times New Roman"/>
          <w:b/>
          <w:lang w:eastAsia="pl-PL"/>
        </w:rPr>
        <w:t xml:space="preserve"> </w:t>
      </w:r>
      <w:r w:rsidR="00EC0102" w:rsidRPr="00EC0102">
        <w:rPr>
          <w:rFonts w:ascii="Lora" w:eastAsia="Times New Roman" w:hAnsi="Lora" w:cs="Times New Roman"/>
          <w:b/>
          <w:lang w:eastAsia="pl-PL"/>
        </w:rPr>
        <w:t>ppoż. i przebudowy instalacji elektrycznej oraz teletechnicznej”</w:t>
      </w:r>
      <w:bookmarkEnd w:id="3"/>
      <w:r w:rsidRPr="00E377A1">
        <w:rPr>
          <w:rFonts w:ascii="Lora" w:eastAsia="Times New Roman" w:hAnsi="Lora" w:cs="Times New Roman"/>
          <w:b/>
          <w:lang w:eastAsia="pl-PL"/>
        </w:rPr>
        <w:t>,</w:t>
      </w:r>
      <w:r w:rsidRPr="00E377A1">
        <w:rPr>
          <w:rFonts w:ascii="Lora" w:eastAsia="Times New Roman" w:hAnsi="Lora" w:cs="Times New Roman"/>
          <w:b/>
          <w:lang w:eastAsia="pl-PL"/>
        </w:rPr>
        <w:br/>
      </w:r>
      <w:bookmarkEnd w:id="4"/>
      <w:r w:rsidRPr="00E377A1">
        <w:rPr>
          <w:rFonts w:ascii="Lora" w:eastAsia="Calibri" w:hAnsi="Lora" w:cs="Arial"/>
          <w:b/>
        </w:rPr>
        <w:t>z możliwością udzielenia zamówienia.</w:t>
      </w:r>
      <w:bookmarkEnd w:id="2"/>
    </w:p>
    <w:p w14:paraId="0955F3A4" w14:textId="77777777" w:rsidR="00E377A1" w:rsidRPr="00E377A1" w:rsidRDefault="00E377A1" w:rsidP="00E377A1">
      <w:pPr>
        <w:numPr>
          <w:ilvl w:val="0"/>
          <w:numId w:val="4"/>
        </w:numPr>
        <w:tabs>
          <w:tab w:val="left" w:pos="426"/>
        </w:tabs>
        <w:spacing w:after="0" w:line="288" w:lineRule="auto"/>
        <w:ind w:left="284" w:hanging="284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377A1">
        <w:rPr>
          <w:rFonts w:ascii="Lora" w:eastAsia="Times New Roman" w:hAnsi="Lora" w:cs="Times New Roman"/>
          <w:b/>
          <w:lang w:eastAsia="pl-PL"/>
        </w:rPr>
        <w:t>Nazwa i adres Zamawiającego:</w:t>
      </w:r>
    </w:p>
    <w:p w14:paraId="4170953F" w14:textId="77777777" w:rsidR="00E377A1" w:rsidRPr="00E377A1" w:rsidRDefault="00E377A1" w:rsidP="00E377A1">
      <w:pPr>
        <w:spacing w:after="0" w:line="240" w:lineRule="auto"/>
        <w:ind w:left="1287" w:hanging="1003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Polska Akademia Nauk</w:t>
      </w:r>
    </w:p>
    <w:p w14:paraId="171A7458" w14:textId="77777777" w:rsidR="00E377A1" w:rsidRPr="00E377A1" w:rsidRDefault="00E377A1" w:rsidP="00E377A1">
      <w:pPr>
        <w:spacing w:after="0" w:line="240" w:lineRule="auto"/>
        <w:ind w:left="1287" w:hanging="1003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Plac Defilad 1, 00-901 Warszawa</w:t>
      </w:r>
    </w:p>
    <w:p w14:paraId="6CEE215E" w14:textId="77777777" w:rsidR="00E377A1" w:rsidRPr="00E377A1" w:rsidRDefault="00E377A1" w:rsidP="00E377A1">
      <w:pPr>
        <w:spacing w:after="0" w:line="240" w:lineRule="auto"/>
        <w:ind w:left="1287" w:hanging="1003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NIP: 525 15 75 083</w:t>
      </w:r>
    </w:p>
    <w:p w14:paraId="06830558" w14:textId="77777777" w:rsidR="00E377A1" w:rsidRPr="00E377A1" w:rsidRDefault="00E377A1" w:rsidP="00E377A1">
      <w:pPr>
        <w:spacing w:after="0" w:line="240" w:lineRule="auto"/>
        <w:ind w:left="284"/>
        <w:rPr>
          <w:rFonts w:ascii="Lora" w:eastAsia="Calibri" w:hAnsi="Lora" w:cs="Arial"/>
          <w:lang w:val="it-IT"/>
        </w:rPr>
      </w:pPr>
      <w:r w:rsidRPr="00E377A1">
        <w:rPr>
          <w:rFonts w:ascii="Lora" w:eastAsia="Calibri" w:hAnsi="Lora" w:cs="Arial"/>
          <w:lang w:val="it-IT"/>
        </w:rPr>
        <w:t>e-mail:</w:t>
      </w:r>
      <w:hyperlink r:id="rId11" w:history="1"/>
      <w:r w:rsidRPr="00E377A1">
        <w:rPr>
          <w:rFonts w:ascii="Lora" w:eastAsia="Calibri" w:hAnsi="Lora" w:cs="Arial"/>
          <w:lang w:val="it-IT"/>
        </w:rPr>
        <w:t xml:space="preserve"> bom@pan.pl</w:t>
      </w:r>
    </w:p>
    <w:p w14:paraId="5CBED6FC" w14:textId="77777777" w:rsidR="00E377A1" w:rsidRPr="00E377A1" w:rsidRDefault="00E377A1" w:rsidP="007C3FA0">
      <w:pPr>
        <w:numPr>
          <w:ilvl w:val="0"/>
          <w:numId w:val="4"/>
        </w:numPr>
        <w:tabs>
          <w:tab w:val="left" w:pos="284"/>
        </w:tabs>
        <w:spacing w:after="0" w:line="288" w:lineRule="auto"/>
        <w:ind w:left="1134" w:hanging="1134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377A1">
        <w:rPr>
          <w:rFonts w:ascii="Lora" w:eastAsia="Times New Roman" w:hAnsi="Lora" w:cs="Times New Roman"/>
          <w:b/>
          <w:lang w:eastAsia="pl-PL"/>
        </w:rPr>
        <w:t>Opis przedmiotu zamówienia</w:t>
      </w:r>
    </w:p>
    <w:p w14:paraId="6B7E967A" w14:textId="68D4EA84" w:rsidR="00601607" w:rsidRPr="00E377A1" w:rsidRDefault="00601607" w:rsidP="00601607">
      <w:pPr>
        <w:numPr>
          <w:ilvl w:val="0"/>
          <w:numId w:val="13"/>
        </w:numPr>
        <w:spacing w:after="0" w:line="240" w:lineRule="auto"/>
        <w:ind w:left="284" w:right="-2" w:hanging="284"/>
        <w:contextualSpacing/>
        <w:jc w:val="both"/>
        <w:rPr>
          <w:rFonts w:ascii="Lora" w:eastAsia="Calibri" w:hAnsi="Lora" w:cs="Times New Roman"/>
          <w:b/>
          <w:bCs/>
        </w:rPr>
      </w:pPr>
      <w:r w:rsidRPr="00601607">
        <w:rPr>
          <w:rFonts w:ascii="Lora" w:eastAsia="Calibri" w:hAnsi="Lora" w:cs="Arial"/>
        </w:rPr>
        <w:t xml:space="preserve">Przedmiotem zamówienia </w:t>
      </w:r>
      <w:r w:rsidRPr="00E377A1">
        <w:rPr>
          <w:rFonts w:ascii="Lora" w:eastAsia="Calibri" w:hAnsi="Lora" w:cs="Arial"/>
        </w:rPr>
        <w:t>jest pełnienie przez Wykonawcę funkcji inspektora nadzoru</w:t>
      </w:r>
      <w:r w:rsidRPr="00E377A1">
        <w:rPr>
          <w:rFonts w:ascii="Lora" w:eastAsia="Times New Roman" w:hAnsi="Lora" w:cs="Times New Roman"/>
          <w:lang w:eastAsia="pl-PL"/>
        </w:rPr>
        <w:t xml:space="preserve"> inwestorskiego nad robotami budowlanymi </w:t>
      </w:r>
      <w:bookmarkStart w:id="5" w:name="_Hlk72235973"/>
      <w:r w:rsidRPr="00E377A1">
        <w:rPr>
          <w:rFonts w:ascii="Lora" w:eastAsia="Times New Roman" w:hAnsi="Lora" w:cs="Times New Roman"/>
          <w:lang w:eastAsia="pl-PL"/>
        </w:rPr>
        <w:t xml:space="preserve">w specjalności: </w:t>
      </w:r>
    </w:p>
    <w:p w14:paraId="725FA7F3" w14:textId="77777777" w:rsidR="00601607" w:rsidRPr="00E377A1" w:rsidRDefault="00601607" w:rsidP="00601607">
      <w:pPr>
        <w:numPr>
          <w:ilvl w:val="0"/>
          <w:numId w:val="17"/>
        </w:numPr>
        <w:spacing w:after="0" w:line="240" w:lineRule="auto"/>
        <w:ind w:right="-2"/>
        <w:contextualSpacing/>
        <w:jc w:val="both"/>
        <w:rPr>
          <w:rFonts w:ascii="Lora" w:eastAsia="Calibri" w:hAnsi="Lora" w:cs="Times New Roman"/>
          <w:b/>
          <w:bCs/>
        </w:rPr>
      </w:pPr>
      <w:r w:rsidRPr="00E377A1">
        <w:rPr>
          <w:rFonts w:ascii="Lora" w:eastAsia="Times New Roman" w:hAnsi="Lora" w:cs="Times New Roman"/>
          <w:lang w:eastAsia="pl-PL"/>
        </w:rPr>
        <w:t xml:space="preserve">konstrukcyjno-budowlanej, </w:t>
      </w:r>
    </w:p>
    <w:p w14:paraId="5ABB0931" w14:textId="77777777" w:rsidR="00601607" w:rsidRPr="00E377A1" w:rsidRDefault="00601607" w:rsidP="00601607">
      <w:pPr>
        <w:numPr>
          <w:ilvl w:val="0"/>
          <w:numId w:val="17"/>
        </w:numPr>
        <w:spacing w:after="0" w:line="240" w:lineRule="auto"/>
        <w:ind w:right="-2"/>
        <w:contextualSpacing/>
        <w:jc w:val="both"/>
        <w:rPr>
          <w:rFonts w:ascii="Lora" w:eastAsia="Calibri" w:hAnsi="Lora" w:cs="Times New Roman"/>
          <w:b/>
          <w:bCs/>
        </w:rPr>
      </w:pPr>
      <w:r w:rsidRPr="00E377A1">
        <w:rPr>
          <w:rFonts w:ascii="Lora" w:eastAsia="Times New Roman" w:hAnsi="Lora" w:cs="Times New Roman"/>
          <w:lang w:eastAsia="pl-PL"/>
        </w:rPr>
        <w:t xml:space="preserve">instalacyjnej w zakresie sieci, instalacji i urządzeń elektrycznych </w:t>
      </w:r>
      <w:r w:rsidRPr="00E377A1">
        <w:rPr>
          <w:rFonts w:ascii="Lora" w:eastAsia="Times New Roman" w:hAnsi="Lora" w:cs="Times New Roman"/>
          <w:lang w:eastAsia="pl-PL"/>
        </w:rPr>
        <w:br/>
        <w:t>i elektroenergetycznych,</w:t>
      </w:r>
    </w:p>
    <w:p w14:paraId="545C76A4" w14:textId="77777777" w:rsidR="00601607" w:rsidRPr="00E377A1" w:rsidRDefault="00601607" w:rsidP="00601607">
      <w:pPr>
        <w:numPr>
          <w:ilvl w:val="0"/>
          <w:numId w:val="17"/>
        </w:numPr>
        <w:spacing w:after="0" w:line="240" w:lineRule="auto"/>
        <w:ind w:right="-2"/>
        <w:contextualSpacing/>
        <w:jc w:val="both"/>
        <w:rPr>
          <w:rFonts w:ascii="Lora" w:eastAsia="Calibri" w:hAnsi="Lora" w:cs="Times New Roman"/>
          <w:b/>
          <w:bCs/>
        </w:rPr>
      </w:pPr>
      <w:r w:rsidRPr="00E377A1">
        <w:rPr>
          <w:rFonts w:ascii="Lora" w:eastAsia="Times New Roman" w:hAnsi="Lora" w:cs="Times New Roman"/>
          <w:lang w:eastAsia="pl-PL"/>
        </w:rPr>
        <w:t xml:space="preserve">instalacyjnej w zakresie sieci, instalacji i urządzeń telekomunikacyjnych, </w:t>
      </w:r>
    </w:p>
    <w:p w14:paraId="7A40433F" w14:textId="47621720" w:rsidR="00601607" w:rsidRPr="00E377A1" w:rsidRDefault="00601607" w:rsidP="00601607">
      <w:pPr>
        <w:numPr>
          <w:ilvl w:val="0"/>
          <w:numId w:val="17"/>
        </w:numPr>
        <w:spacing w:after="0" w:line="240" w:lineRule="auto"/>
        <w:ind w:right="-2"/>
        <w:contextualSpacing/>
        <w:jc w:val="both"/>
        <w:rPr>
          <w:rFonts w:ascii="Lora" w:eastAsia="Calibri" w:hAnsi="Lora" w:cs="Times New Roman"/>
          <w:b/>
          <w:bCs/>
        </w:rPr>
      </w:pPr>
      <w:bookmarkStart w:id="6" w:name="_Hlk97720215"/>
      <w:r w:rsidRPr="00E377A1">
        <w:rPr>
          <w:rFonts w:ascii="Lora" w:eastAsia="Times New Roman" w:hAnsi="Lora" w:cs="Times New Roman"/>
          <w:lang w:eastAsia="pl-PL"/>
        </w:rPr>
        <w:t>instalacyjnej w zakresie sieci, instalacji i urządzeń cieplnych, wentylacyjnych, gazowych, wodociągowych i  kanalizacyjnych</w:t>
      </w:r>
      <w:bookmarkEnd w:id="5"/>
      <w:bookmarkEnd w:id="6"/>
      <w:r>
        <w:rPr>
          <w:rFonts w:ascii="Lora" w:eastAsia="Times New Roman" w:hAnsi="Lora" w:cs="Times New Roman"/>
          <w:lang w:eastAsia="pl-PL"/>
        </w:rPr>
        <w:t>,</w:t>
      </w:r>
    </w:p>
    <w:p w14:paraId="6737CD9E" w14:textId="77777777" w:rsidR="00601607" w:rsidRDefault="00601607" w:rsidP="00601607">
      <w:pPr>
        <w:spacing w:after="0" w:line="240" w:lineRule="auto"/>
        <w:ind w:left="284" w:right="-2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Times New Roman" w:hAnsi="Lora" w:cs="Times New Roman"/>
          <w:lang w:eastAsia="pl-PL"/>
        </w:rPr>
        <w:t xml:space="preserve">przy realizacji robót budowlanych </w:t>
      </w:r>
      <w:r w:rsidRPr="00601607">
        <w:rPr>
          <w:rFonts w:ascii="Lora" w:eastAsia="Calibri" w:hAnsi="Lora" w:cs="Arial"/>
        </w:rPr>
        <w:t xml:space="preserve">w budynku Oddziału PAN we Wrocławiu przy ul. Podwale 75 polegających na: </w:t>
      </w:r>
    </w:p>
    <w:p w14:paraId="5A2B75DF" w14:textId="77777777" w:rsidR="008B5372" w:rsidRDefault="008B5372" w:rsidP="00601607">
      <w:pPr>
        <w:spacing w:after="0" w:line="240" w:lineRule="auto"/>
        <w:ind w:left="284" w:right="-2"/>
        <w:contextualSpacing/>
        <w:jc w:val="both"/>
        <w:rPr>
          <w:rFonts w:ascii="Lora" w:eastAsia="Calibri" w:hAnsi="Lora" w:cs="Arial"/>
        </w:rPr>
      </w:pPr>
    </w:p>
    <w:p w14:paraId="17EF0366" w14:textId="77777777" w:rsidR="00601607" w:rsidRDefault="00601607" w:rsidP="00601607">
      <w:pPr>
        <w:spacing w:after="0" w:line="240" w:lineRule="auto"/>
        <w:ind w:left="284" w:right="-2"/>
        <w:contextualSpacing/>
        <w:jc w:val="both"/>
        <w:rPr>
          <w:rFonts w:ascii="Lora" w:eastAsia="Calibri" w:hAnsi="Lora" w:cs="Arial"/>
        </w:rPr>
      </w:pPr>
      <w:r w:rsidRPr="00601607">
        <w:rPr>
          <w:rFonts w:ascii="Lora" w:eastAsia="Calibri" w:hAnsi="Lora" w:cs="Arial"/>
        </w:rPr>
        <w:t xml:space="preserve">1.1 przebudowie budynku w zakresie dostosowania do przepisów ppoż. wraz z przebudową instalacji elektrycznej i teletechnicznej w ramach zamówienia PODSTAWOWEGO, </w:t>
      </w:r>
    </w:p>
    <w:p w14:paraId="040889A6" w14:textId="31ED2568" w:rsidR="00E377A1" w:rsidRDefault="00601607" w:rsidP="00601607">
      <w:pPr>
        <w:spacing w:after="0" w:line="240" w:lineRule="auto"/>
        <w:ind w:left="284" w:right="-2"/>
        <w:contextualSpacing/>
        <w:jc w:val="both"/>
        <w:rPr>
          <w:rFonts w:ascii="Lora" w:eastAsia="Calibri" w:hAnsi="Lora" w:cs="Arial"/>
        </w:rPr>
      </w:pPr>
      <w:r w:rsidRPr="00601607">
        <w:rPr>
          <w:rFonts w:ascii="Lora" w:eastAsia="Calibri" w:hAnsi="Lora" w:cs="Arial"/>
        </w:rPr>
        <w:t xml:space="preserve">1.2 remoncie pomieszczeń wewnętrznych użytkowych tj. pomieszczeń sanitarnych wraz z przyległymi korytarzami oraz przystosowanie wybranych pomieszczeń biurowych do funkcji pomieszczeń gospodarczych w ramach zamówienia z OPCJI. </w:t>
      </w:r>
    </w:p>
    <w:p w14:paraId="7A7BE7B8" w14:textId="77777777" w:rsidR="006E2B79" w:rsidRDefault="006E2B79" w:rsidP="00601607">
      <w:pPr>
        <w:spacing w:after="0" w:line="240" w:lineRule="auto"/>
        <w:ind w:left="284" w:right="-2"/>
        <w:contextualSpacing/>
        <w:jc w:val="both"/>
        <w:rPr>
          <w:rFonts w:ascii="Lora" w:eastAsia="Calibri" w:hAnsi="Lora" w:cs="Arial"/>
        </w:rPr>
      </w:pPr>
    </w:p>
    <w:p w14:paraId="6A42B351" w14:textId="364D2845" w:rsidR="006E2B79" w:rsidRDefault="006E2B79" w:rsidP="006E2B79">
      <w:pPr>
        <w:spacing w:after="0" w:line="240" w:lineRule="auto"/>
        <w:ind w:right="-2"/>
        <w:contextualSpacing/>
        <w:jc w:val="both"/>
        <w:rPr>
          <w:rFonts w:ascii="Lora" w:eastAsia="Calibri" w:hAnsi="Lora" w:cs="Arial"/>
        </w:rPr>
      </w:pPr>
      <w:r w:rsidRPr="006E2B79">
        <w:rPr>
          <w:rFonts w:ascii="Lora" w:eastAsia="Calibri" w:hAnsi="Lora" w:cs="Arial"/>
        </w:rPr>
        <w:t>Budynek Oddziału PAN we Wrocławiu przy ulicy Podwale 75 jest wpisany do rejestru zabytków pod numerem A/4016/345/</w:t>
      </w:r>
      <w:proofErr w:type="spellStart"/>
      <w:r w:rsidRPr="006E2B79">
        <w:rPr>
          <w:rFonts w:ascii="Lora" w:eastAsia="Calibri" w:hAnsi="Lora" w:cs="Arial"/>
        </w:rPr>
        <w:t>Wm</w:t>
      </w:r>
      <w:proofErr w:type="spellEnd"/>
      <w:r>
        <w:rPr>
          <w:rFonts w:ascii="Lora" w:eastAsia="Calibri" w:hAnsi="Lora" w:cs="Arial"/>
        </w:rPr>
        <w:t>.</w:t>
      </w:r>
    </w:p>
    <w:p w14:paraId="17CC2C14" w14:textId="2F55A1C9" w:rsidR="001A341C" w:rsidRDefault="00601607" w:rsidP="001A341C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lastRenderedPageBreak/>
        <w:t>Szczegółowy zakres prac</w:t>
      </w:r>
      <w:r w:rsidR="00282FC1">
        <w:rPr>
          <w:rFonts w:ascii="Lora" w:eastAsia="Times New Roman" w:hAnsi="Lora" w:cs="Times New Roman"/>
          <w:lang w:eastAsia="pl-PL"/>
        </w:rPr>
        <w:t>,</w:t>
      </w:r>
      <w:r w:rsidRPr="00601607">
        <w:rPr>
          <w:rFonts w:ascii="Lora" w:eastAsia="Times New Roman" w:hAnsi="Lora" w:cs="Times New Roman"/>
          <w:lang w:eastAsia="pl-PL"/>
        </w:rPr>
        <w:t xml:space="preserve"> nad którymi przedmiotowy nadzór będzie miał miejsce określają</w:t>
      </w:r>
      <w:r w:rsidR="00242652">
        <w:rPr>
          <w:rFonts w:ascii="Lora" w:eastAsia="Times New Roman" w:hAnsi="Lora" w:cs="Times New Roman"/>
          <w:lang w:eastAsia="pl-PL"/>
        </w:rPr>
        <w:t>:</w:t>
      </w:r>
    </w:p>
    <w:p w14:paraId="3E927D66" w14:textId="6DA4212B" w:rsidR="00601607" w:rsidRPr="00601607" w:rsidRDefault="00601607" w:rsidP="001A341C">
      <w:pPr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242652">
        <w:rPr>
          <w:rFonts w:ascii="Lora" w:eastAsia="Times New Roman" w:hAnsi="Lora" w:cs="Times New Roman"/>
          <w:b/>
          <w:bCs/>
          <w:lang w:eastAsia="pl-PL"/>
        </w:rPr>
        <w:t>w zakresie zamówienia PODSTAWOWEGO</w:t>
      </w:r>
    </w:p>
    <w:p w14:paraId="7E7B1418" w14:textId="18078D39" w:rsidR="00601607" w:rsidRPr="00601607" w:rsidRDefault="00601607" w:rsidP="00601607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bookmarkStart w:id="7" w:name="_Hlk135051838"/>
      <w:r w:rsidRPr="00601607">
        <w:rPr>
          <w:rFonts w:ascii="Lora" w:eastAsia="Times New Roman" w:hAnsi="Lora" w:cs="Times New Roman"/>
          <w:lang w:eastAsia="pl-PL"/>
        </w:rPr>
        <w:t xml:space="preserve">1) </w:t>
      </w:r>
      <w:r w:rsidR="008B5372">
        <w:rPr>
          <w:rFonts w:ascii="Lora" w:eastAsia="Times New Roman" w:hAnsi="Lora" w:cs="Times New Roman"/>
          <w:lang w:eastAsia="pl-PL"/>
        </w:rPr>
        <w:t xml:space="preserve">Załącznik nr 2 - </w:t>
      </w:r>
      <w:r w:rsidRPr="00601607">
        <w:rPr>
          <w:rFonts w:ascii="Lora" w:eastAsia="Times New Roman" w:hAnsi="Lora" w:cs="Times New Roman"/>
          <w:lang w:eastAsia="pl-PL"/>
        </w:rPr>
        <w:t xml:space="preserve">Projekt budowlany „Przebudowa w ramach dostosowania do wytycznych Ekspertyzy Technicznej Stanu Ochrony Przeciwpożarowej budynku oddziału Polskiej Akademii Nauk przy ul. Podwale 75 we Wrocławiu” – z grudnia 2021 r. </w:t>
      </w:r>
    </w:p>
    <w:p w14:paraId="61FFF738" w14:textId="463E33B3" w:rsidR="00601607" w:rsidRPr="00601607" w:rsidRDefault="00601607" w:rsidP="00601607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2) </w:t>
      </w:r>
      <w:r w:rsidR="008B5372">
        <w:rPr>
          <w:rFonts w:ascii="Lora" w:eastAsia="Times New Roman" w:hAnsi="Lora" w:cs="Times New Roman"/>
          <w:lang w:eastAsia="pl-PL"/>
        </w:rPr>
        <w:t xml:space="preserve">Załącznik nr 3 - </w:t>
      </w:r>
      <w:r w:rsidRPr="00601607">
        <w:rPr>
          <w:rFonts w:ascii="Lora" w:eastAsia="Times New Roman" w:hAnsi="Lora" w:cs="Times New Roman"/>
          <w:lang w:eastAsia="pl-PL"/>
        </w:rPr>
        <w:t xml:space="preserve">Projekt techniczny „Przebudowa w ramach dostosowania do wytycznych Ekspertyzy Technicznej Stanu Ochrony Przeciwpożarowej budynku oddziału Polskiej Akademii Nauk przy ul. Podwale 75 we Wrocławiu”, w tym: </w:t>
      </w:r>
    </w:p>
    <w:p w14:paraId="33BC1CB3" w14:textId="53B77758" w:rsidR="00601607" w:rsidRPr="00601607" w:rsidRDefault="00601607" w:rsidP="005863A1">
      <w:pPr>
        <w:spacing w:after="0" w:line="240" w:lineRule="auto"/>
        <w:ind w:left="142" w:firstLine="142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architektoniczna - z maja 2022 r.- Załącznik nr </w:t>
      </w:r>
      <w:r w:rsidR="008B5372">
        <w:rPr>
          <w:rFonts w:ascii="Lora" w:eastAsia="Times New Roman" w:hAnsi="Lora" w:cs="Times New Roman"/>
          <w:lang w:eastAsia="pl-PL"/>
        </w:rPr>
        <w:t>3a</w:t>
      </w:r>
      <w:r w:rsidRPr="00601607">
        <w:rPr>
          <w:rFonts w:ascii="Lora" w:eastAsia="Times New Roman" w:hAnsi="Lora" w:cs="Times New Roman"/>
          <w:lang w:eastAsia="pl-PL"/>
        </w:rPr>
        <w:t>,</w:t>
      </w:r>
    </w:p>
    <w:p w14:paraId="52A5D472" w14:textId="42D3BA1A" w:rsidR="00601607" w:rsidRPr="00601607" w:rsidRDefault="00601607" w:rsidP="005863A1">
      <w:pPr>
        <w:spacing w:after="0" w:line="240" w:lineRule="auto"/>
        <w:ind w:left="142" w:firstLine="142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konstrukcyjna - z maja 2022 r. - Załącznik nr </w:t>
      </w:r>
      <w:r w:rsidR="008B5372">
        <w:rPr>
          <w:rFonts w:ascii="Lora" w:eastAsia="Times New Roman" w:hAnsi="Lora" w:cs="Times New Roman"/>
          <w:lang w:eastAsia="pl-PL"/>
        </w:rPr>
        <w:t>3b</w:t>
      </w:r>
      <w:r w:rsidRPr="00601607">
        <w:rPr>
          <w:rFonts w:ascii="Lora" w:eastAsia="Times New Roman" w:hAnsi="Lora" w:cs="Times New Roman"/>
          <w:lang w:eastAsia="pl-PL"/>
        </w:rPr>
        <w:t xml:space="preserve">, </w:t>
      </w:r>
    </w:p>
    <w:p w14:paraId="3ED3F5F3" w14:textId="42967194" w:rsidR="00601607" w:rsidRPr="00601607" w:rsidRDefault="00601607" w:rsidP="005863A1">
      <w:pPr>
        <w:spacing w:after="0" w:line="240" w:lineRule="auto"/>
        <w:ind w:left="142" w:firstLine="142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elektryczna - z maja 2022 r. - Załącznik nr </w:t>
      </w:r>
      <w:r w:rsidR="008B5372">
        <w:rPr>
          <w:rFonts w:ascii="Lora" w:eastAsia="Times New Roman" w:hAnsi="Lora" w:cs="Times New Roman"/>
          <w:lang w:eastAsia="pl-PL"/>
        </w:rPr>
        <w:t>3c</w:t>
      </w:r>
      <w:r w:rsidRPr="00601607">
        <w:rPr>
          <w:rFonts w:ascii="Lora" w:eastAsia="Times New Roman" w:hAnsi="Lora" w:cs="Times New Roman"/>
          <w:lang w:eastAsia="pl-PL"/>
        </w:rPr>
        <w:t xml:space="preserve">, </w:t>
      </w:r>
    </w:p>
    <w:p w14:paraId="648F51A1" w14:textId="0CEC8B46" w:rsidR="00601607" w:rsidRPr="00601607" w:rsidRDefault="00601607" w:rsidP="005863A1">
      <w:pPr>
        <w:spacing w:after="0" w:line="240" w:lineRule="auto"/>
        <w:ind w:left="142" w:firstLine="142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sanitarna - z grudnia 2021 r. - Załącznik nr </w:t>
      </w:r>
      <w:r w:rsidR="008B5372">
        <w:rPr>
          <w:rFonts w:ascii="Lora" w:eastAsia="Times New Roman" w:hAnsi="Lora" w:cs="Times New Roman"/>
          <w:lang w:eastAsia="pl-PL"/>
        </w:rPr>
        <w:t>3d</w:t>
      </w:r>
      <w:r w:rsidRPr="00601607">
        <w:rPr>
          <w:rFonts w:ascii="Lora" w:eastAsia="Times New Roman" w:hAnsi="Lora" w:cs="Times New Roman"/>
          <w:lang w:eastAsia="pl-PL"/>
        </w:rPr>
        <w:t>,</w:t>
      </w:r>
    </w:p>
    <w:p w14:paraId="693B6BF8" w14:textId="5FB82D6A" w:rsidR="00601607" w:rsidRPr="00601607" w:rsidRDefault="00601607" w:rsidP="005863A1">
      <w:pPr>
        <w:spacing w:after="0" w:line="240" w:lineRule="auto"/>
        <w:ind w:left="142" w:firstLine="142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teletechniczna - z maja 2022 r. - Załącznik nr </w:t>
      </w:r>
      <w:r w:rsidR="008B5372">
        <w:rPr>
          <w:rFonts w:ascii="Lora" w:eastAsia="Times New Roman" w:hAnsi="Lora" w:cs="Times New Roman"/>
          <w:lang w:eastAsia="pl-PL"/>
        </w:rPr>
        <w:t>3e</w:t>
      </w:r>
      <w:r w:rsidRPr="00601607">
        <w:rPr>
          <w:rFonts w:ascii="Lora" w:eastAsia="Times New Roman" w:hAnsi="Lora" w:cs="Times New Roman"/>
          <w:lang w:eastAsia="pl-PL"/>
        </w:rPr>
        <w:t>;</w:t>
      </w:r>
    </w:p>
    <w:p w14:paraId="7FDA9F26" w14:textId="37B31AE4" w:rsidR="00601607" w:rsidRPr="00601607" w:rsidRDefault="00601607" w:rsidP="00601607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3) </w:t>
      </w:r>
      <w:r w:rsidR="008B5372">
        <w:rPr>
          <w:rFonts w:ascii="Lora" w:eastAsia="Times New Roman" w:hAnsi="Lora" w:cs="Times New Roman"/>
          <w:lang w:eastAsia="pl-PL"/>
        </w:rPr>
        <w:t xml:space="preserve">Załącznik nr 4 - </w:t>
      </w:r>
      <w:r w:rsidRPr="00601607">
        <w:rPr>
          <w:rFonts w:ascii="Lora" w:eastAsia="Times New Roman" w:hAnsi="Lora" w:cs="Times New Roman"/>
          <w:lang w:eastAsia="pl-PL"/>
        </w:rPr>
        <w:t xml:space="preserve">Projekt wykonawczy „Przebudowa w ramach dostosowania do wytycznych Ekspertyzy Technicznej Stanu Ochrony Przeciwpożarowej budynku oddziału Polskiej Akademii Nauk przy ul. Podwale 75 we Wrocławiu” stanowiący, w tym </w:t>
      </w:r>
    </w:p>
    <w:p w14:paraId="243EE907" w14:textId="406C4D8E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architektoniczna i konstrukcyjna - z maja 2022 r. - Załącznik nr </w:t>
      </w:r>
      <w:r w:rsidR="008B5372">
        <w:rPr>
          <w:rFonts w:ascii="Lora" w:eastAsia="Times New Roman" w:hAnsi="Lora" w:cs="Times New Roman"/>
          <w:lang w:eastAsia="pl-PL"/>
        </w:rPr>
        <w:t>4a,</w:t>
      </w:r>
      <w:r w:rsidRPr="00601607">
        <w:rPr>
          <w:rFonts w:ascii="Lora" w:eastAsia="Times New Roman" w:hAnsi="Lora" w:cs="Times New Roman"/>
          <w:lang w:eastAsia="pl-PL"/>
        </w:rPr>
        <w:t xml:space="preserve"> </w:t>
      </w:r>
    </w:p>
    <w:p w14:paraId="1C7E7488" w14:textId="66C94C81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elektryczna - z maja 2022 r. - Załącznik nr </w:t>
      </w:r>
      <w:r w:rsidR="008B5372">
        <w:rPr>
          <w:rFonts w:ascii="Lora" w:eastAsia="Times New Roman" w:hAnsi="Lora" w:cs="Times New Roman"/>
          <w:lang w:eastAsia="pl-PL"/>
        </w:rPr>
        <w:t>4b</w:t>
      </w:r>
      <w:r w:rsidRPr="00601607">
        <w:rPr>
          <w:rFonts w:ascii="Lora" w:eastAsia="Times New Roman" w:hAnsi="Lora" w:cs="Times New Roman"/>
          <w:lang w:eastAsia="pl-PL"/>
        </w:rPr>
        <w:t>,</w:t>
      </w:r>
    </w:p>
    <w:p w14:paraId="3A495338" w14:textId="6C000AB2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sanitarna – z maja 2022 r. - Załącznik nr </w:t>
      </w:r>
      <w:r w:rsidR="008B5372">
        <w:rPr>
          <w:rFonts w:ascii="Lora" w:eastAsia="Times New Roman" w:hAnsi="Lora" w:cs="Times New Roman"/>
          <w:lang w:eastAsia="pl-PL"/>
        </w:rPr>
        <w:t>4c</w:t>
      </w:r>
      <w:r w:rsidRPr="00601607">
        <w:rPr>
          <w:rFonts w:ascii="Lora" w:eastAsia="Times New Roman" w:hAnsi="Lora" w:cs="Times New Roman"/>
          <w:lang w:eastAsia="pl-PL"/>
        </w:rPr>
        <w:t xml:space="preserve">, </w:t>
      </w:r>
    </w:p>
    <w:p w14:paraId="2A0A6A51" w14:textId="5D4BE397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teletechniczna – z maja 2022 r. - Załącznik nr </w:t>
      </w:r>
      <w:r w:rsidR="008B5372">
        <w:rPr>
          <w:rFonts w:ascii="Lora" w:eastAsia="Times New Roman" w:hAnsi="Lora" w:cs="Times New Roman"/>
          <w:lang w:eastAsia="pl-PL"/>
        </w:rPr>
        <w:t>4d</w:t>
      </w:r>
      <w:r w:rsidRPr="00601607">
        <w:rPr>
          <w:rFonts w:ascii="Lora" w:eastAsia="Times New Roman" w:hAnsi="Lora" w:cs="Times New Roman"/>
          <w:lang w:eastAsia="pl-PL"/>
        </w:rPr>
        <w:t xml:space="preserve">; </w:t>
      </w:r>
    </w:p>
    <w:p w14:paraId="6F989759" w14:textId="7C468822" w:rsidR="00601607" w:rsidRPr="00601607" w:rsidRDefault="00601607" w:rsidP="00601607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4) </w:t>
      </w:r>
      <w:r w:rsidR="008B5372">
        <w:rPr>
          <w:rFonts w:ascii="Lora" w:eastAsia="Times New Roman" w:hAnsi="Lora" w:cs="Times New Roman"/>
          <w:lang w:eastAsia="pl-PL"/>
        </w:rPr>
        <w:t xml:space="preserve">Załącznik nr 5 - </w:t>
      </w:r>
      <w:r w:rsidRPr="00601607">
        <w:rPr>
          <w:rFonts w:ascii="Lora" w:eastAsia="Times New Roman" w:hAnsi="Lora" w:cs="Times New Roman"/>
          <w:lang w:eastAsia="pl-PL"/>
        </w:rPr>
        <w:t>Scenariusz rozwoju zdarzeń w czasie pożaru Oddział Polskiej Akademii Nauk we Wrocławiu – z maja 2022 r.;</w:t>
      </w:r>
    </w:p>
    <w:p w14:paraId="4B4D2BB0" w14:textId="5A799DB8" w:rsidR="00601607" w:rsidRPr="00601607" w:rsidRDefault="00601607" w:rsidP="00601607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5) </w:t>
      </w:r>
      <w:r w:rsidR="008B5372">
        <w:rPr>
          <w:rFonts w:ascii="Lora" w:eastAsia="Times New Roman" w:hAnsi="Lora" w:cs="Times New Roman"/>
          <w:lang w:eastAsia="pl-PL"/>
        </w:rPr>
        <w:t xml:space="preserve">Załącznik nr 6 - </w:t>
      </w:r>
      <w:r w:rsidRPr="00601607">
        <w:rPr>
          <w:rFonts w:ascii="Lora" w:eastAsia="Times New Roman" w:hAnsi="Lora" w:cs="Times New Roman"/>
          <w:lang w:eastAsia="pl-PL"/>
        </w:rPr>
        <w:t>Ekspertyza techniczna dotycząca stanu ochrony przeciwpożarowej – z maja 2022 r</w:t>
      </w:r>
      <w:r w:rsidR="008B5372">
        <w:rPr>
          <w:rFonts w:ascii="Lora" w:eastAsia="Times New Roman" w:hAnsi="Lora" w:cs="Times New Roman"/>
          <w:lang w:eastAsia="pl-PL"/>
        </w:rPr>
        <w:t>.</w:t>
      </w:r>
      <w:r w:rsidRPr="00601607">
        <w:rPr>
          <w:rFonts w:ascii="Lora" w:eastAsia="Times New Roman" w:hAnsi="Lora" w:cs="Times New Roman"/>
          <w:lang w:eastAsia="pl-PL"/>
        </w:rPr>
        <w:t>;</w:t>
      </w:r>
    </w:p>
    <w:p w14:paraId="6A91EAAF" w14:textId="60056506" w:rsidR="00601607" w:rsidRPr="00601607" w:rsidRDefault="00601607" w:rsidP="00601607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6) </w:t>
      </w:r>
      <w:r w:rsidR="008B5372">
        <w:rPr>
          <w:rFonts w:ascii="Lora" w:eastAsia="Times New Roman" w:hAnsi="Lora" w:cs="Times New Roman"/>
          <w:lang w:eastAsia="pl-PL"/>
        </w:rPr>
        <w:t xml:space="preserve">Załącznik nr 7 - </w:t>
      </w:r>
      <w:r w:rsidRPr="00601607">
        <w:rPr>
          <w:rFonts w:ascii="Lora" w:eastAsia="Times New Roman" w:hAnsi="Lora" w:cs="Times New Roman"/>
          <w:lang w:eastAsia="pl-PL"/>
        </w:rPr>
        <w:t xml:space="preserve">Pozwolenia i decyzje, w tym: </w:t>
      </w:r>
    </w:p>
    <w:p w14:paraId="7AE51D0D" w14:textId="77777777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Decyzja nr 1226/2022 z dnia 26.05.2022 r. – pozwolenie na budowę, </w:t>
      </w:r>
    </w:p>
    <w:p w14:paraId="429887FD" w14:textId="77777777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Decyzja nr 274/2022 z dnia 23.03.2022 r. - pozwolenie WKZ we Wrocławiu, </w:t>
      </w:r>
    </w:p>
    <w:p w14:paraId="70A5CFF2" w14:textId="77777777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Postanowienie Dolnośląskiego Komendanta Wojewódzkiego Państwowej </w:t>
      </w:r>
    </w:p>
    <w:p w14:paraId="174E4007" w14:textId="402386F3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Straży Pożarnej z dnia 17 grudnia 2021 r.; </w:t>
      </w:r>
    </w:p>
    <w:p w14:paraId="0C4DEA35" w14:textId="687109E0" w:rsidR="00601607" w:rsidRPr="00601607" w:rsidRDefault="00601607" w:rsidP="00601607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7) </w:t>
      </w:r>
      <w:r w:rsidR="008B5372">
        <w:rPr>
          <w:rFonts w:ascii="Lora" w:eastAsia="Times New Roman" w:hAnsi="Lora" w:cs="Times New Roman"/>
          <w:lang w:eastAsia="pl-PL"/>
        </w:rPr>
        <w:t xml:space="preserve">Załącznik nr 8 - </w:t>
      </w:r>
      <w:r w:rsidRPr="00601607">
        <w:rPr>
          <w:rFonts w:ascii="Lora" w:eastAsia="Times New Roman" w:hAnsi="Lora" w:cs="Times New Roman"/>
          <w:lang w:eastAsia="pl-PL"/>
        </w:rPr>
        <w:t>Specyfikacja techniczna wykonania i odbioru robót „Przebudowa w ramach dostosowania do wytycznych Ekspertyzy Technicznej Stanu Ochrony Przeciwpożarowej budynku oddziału Polskiej Akademii Nauk przy ul. Podwale 75 we Wrocławiu”, w tym :</w:t>
      </w:r>
    </w:p>
    <w:p w14:paraId="5B49D436" w14:textId="77777777" w:rsidR="008B5372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architektoniczna i konstrukcyjna - z maja 2022 r. - Załącznik nr </w:t>
      </w:r>
      <w:r w:rsidR="008B5372">
        <w:rPr>
          <w:rFonts w:ascii="Lora" w:eastAsia="Times New Roman" w:hAnsi="Lora" w:cs="Times New Roman"/>
          <w:lang w:eastAsia="pl-PL"/>
        </w:rPr>
        <w:t>8</w:t>
      </w:r>
      <w:r w:rsidRPr="00601607">
        <w:rPr>
          <w:rFonts w:ascii="Lora" w:eastAsia="Times New Roman" w:hAnsi="Lora" w:cs="Times New Roman"/>
          <w:lang w:eastAsia="pl-PL"/>
        </w:rPr>
        <w:t>a</w:t>
      </w:r>
      <w:r w:rsidR="008B5372">
        <w:rPr>
          <w:rFonts w:ascii="Lora" w:eastAsia="Times New Roman" w:hAnsi="Lora" w:cs="Times New Roman"/>
          <w:lang w:eastAsia="pl-PL"/>
        </w:rPr>
        <w:t>,</w:t>
      </w:r>
    </w:p>
    <w:p w14:paraId="27F269E1" w14:textId="189D98B1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elektryczna - z maja 2022 r. - Załącznik nr </w:t>
      </w:r>
      <w:r w:rsidR="008B5372">
        <w:rPr>
          <w:rFonts w:ascii="Lora" w:eastAsia="Times New Roman" w:hAnsi="Lora" w:cs="Times New Roman"/>
          <w:lang w:eastAsia="pl-PL"/>
        </w:rPr>
        <w:t>8b</w:t>
      </w:r>
      <w:r w:rsidRPr="00601607">
        <w:rPr>
          <w:rFonts w:ascii="Lora" w:eastAsia="Times New Roman" w:hAnsi="Lora" w:cs="Times New Roman"/>
          <w:lang w:eastAsia="pl-PL"/>
        </w:rPr>
        <w:t>,</w:t>
      </w:r>
    </w:p>
    <w:p w14:paraId="19D4B348" w14:textId="07567BA8" w:rsidR="00601607" w:rsidRPr="00601607" w:rsidRDefault="00601607" w:rsidP="005863A1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sanitarna – z maja 2022 r. - Załącznik nr </w:t>
      </w:r>
      <w:r w:rsidR="008B5372">
        <w:rPr>
          <w:rFonts w:ascii="Lora" w:eastAsia="Times New Roman" w:hAnsi="Lora" w:cs="Times New Roman"/>
          <w:lang w:eastAsia="pl-PL"/>
        </w:rPr>
        <w:t>8c</w:t>
      </w:r>
      <w:r w:rsidRPr="00601607">
        <w:rPr>
          <w:rFonts w:ascii="Lora" w:eastAsia="Times New Roman" w:hAnsi="Lora" w:cs="Times New Roman"/>
          <w:lang w:eastAsia="pl-PL"/>
        </w:rPr>
        <w:t xml:space="preserve">, </w:t>
      </w:r>
    </w:p>
    <w:p w14:paraId="6A71E6A7" w14:textId="18045C9D" w:rsidR="008B5372" w:rsidRPr="00242652" w:rsidRDefault="00601607" w:rsidP="007C3FA0">
      <w:pPr>
        <w:spacing w:after="0" w:line="240" w:lineRule="auto"/>
        <w:ind w:left="284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601607">
        <w:rPr>
          <w:rFonts w:ascii="Lora" w:eastAsia="Times New Roman" w:hAnsi="Lora" w:cs="Times New Roman"/>
          <w:lang w:eastAsia="pl-PL"/>
        </w:rPr>
        <w:t xml:space="preserve">− branża teletechniczna – z maja 2022 r. - Załącznik nr </w:t>
      </w:r>
      <w:r w:rsidR="008B5372">
        <w:rPr>
          <w:rFonts w:ascii="Lora" w:eastAsia="Times New Roman" w:hAnsi="Lora" w:cs="Times New Roman"/>
          <w:lang w:eastAsia="pl-PL"/>
        </w:rPr>
        <w:t>8d</w:t>
      </w:r>
      <w:r w:rsidRPr="00601607">
        <w:rPr>
          <w:rFonts w:ascii="Lora" w:eastAsia="Times New Roman" w:hAnsi="Lora" w:cs="Times New Roman"/>
          <w:lang w:eastAsia="pl-PL"/>
        </w:rPr>
        <w:t xml:space="preserve">. </w:t>
      </w:r>
      <w:bookmarkEnd w:id="7"/>
      <w:r w:rsidRPr="00601607">
        <w:rPr>
          <w:rFonts w:ascii="Lora" w:eastAsia="Times New Roman" w:hAnsi="Lora" w:cs="Times New Roman"/>
          <w:lang w:eastAsia="pl-PL"/>
        </w:rPr>
        <w:cr/>
      </w:r>
      <w:bookmarkStart w:id="8" w:name="_Hlk33012504"/>
      <w:r w:rsidR="008B5372" w:rsidRPr="00242652">
        <w:rPr>
          <w:rFonts w:ascii="Lora" w:eastAsia="Times New Roman" w:hAnsi="Lora" w:cs="Times New Roman"/>
          <w:b/>
          <w:bCs/>
          <w:lang w:eastAsia="pl-PL"/>
        </w:rPr>
        <w:t xml:space="preserve">w zakresie zamówienia z OPCJI </w:t>
      </w:r>
    </w:p>
    <w:p w14:paraId="609CA680" w14:textId="733932E3" w:rsidR="008B5372" w:rsidRPr="008B5372" w:rsidRDefault="008B5372" w:rsidP="008B5372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8B5372">
        <w:rPr>
          <w:rFonts w:ascii="Lora" w:eastAsia="Times New Roman" w:hAnsi="Lora" w:cs="Times New Roman"/>
          <w:lang w:eastAsia="pl-PL"/>
        </w:rPr>
        <w:t>1)</w:t>
      </w:r>
      <w:bookmarkStart w:id="9" w:name="_Hlk135052074"/>
      <w:r w:rsidR="00067C13">
        <w:rPr>
          <w:rFonts w:ascii="Lora" w:eastAsia="Times New Roman" w:hAnsi="Lora" w:cs="Times New Roman"/>
          <w:lang w:eastAsia="pl-PL"/>
        </w:rPr>
        <w:t xml:space="preserve"> </w:t>
      </w:r>
      <w:r w:rsidR="00242652">
        <w:rPr>
          <w:rFonts w:ascii="Lora" w:eastAsia="Times New Roman" w:hAnsi="Lora" w:cs="Times New Roman"/>
          <w:lang w:eastAsia="pl-PL"/>
        </w:rPr>
        <w:t xml:space="preserve">Załącznik nr 9 - </w:t>
      </w:r>
      <w:r w:rsidRPr="008B5372">
        <w:rPr>
          <w:rFonts w:ascii="Lora" w:eastAsia="Times New Roman" w:hAnsi="Lora" w:cs="Times New Roman"/>
          <w:lang w:eastAsia="pl-PL"/>
        </w:rPr>
        <w:t xml:space="preserve">Projekt architektoniczno-budowlany „Remont pomieszczeń wewnętrznych w budynku PAN we Wrocławiu” z 2023 r.; </w:t>
      </w:r>
    </w:p>
    <w:p w14:paraId="31B2024A" w14:textId="77777777" w:rsidR="00067C13" w:rsidRDefault="008B5372" w:rsidP="008B5372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8B5372">
        <w:rPr>
          <w:rFonts w:ascii="Lora" w:eastAsia="Times New Roman" w:hAnsi="Lora" w:cs="Times New Roman"/>
          <w:lang w:eastAsia="pl-PL"/>
        </w:rPr>
        <w:t xml:space="preserve">2) </w:t>
      </w:r>
      <w:r w:rsidR="00242652">
        <w:rPr>
          <w:rFonts w:ascii="Lora" w:eastAsia="Times New Roman" w:hAnsi="Lora" w:cs="Times New Roman"/>
          <w:lang w:eastAsia="pl-PL"/>
        </w:rPr>
        <w:t xml:space="preserve">Załącznik nr 10 </w:t>
      </w:r>
      <w:r w:rsidR="00067C13">
        <w:rPr>
          <w:rFonts w:ascii="Lora" w:eastAsia="Times New Roman" w:hAnsi="Lora" w:cs="Times New Roman"/>
          <w:lang w:eastAsia="pl-PL"/>
        </w:rPr>
        <w:t>–</w:t>
      </w:r>
      <w:r w:rsidR="00242652">
        <w:rPr>
          <w:rFonts w:ascii="Lora" w:eastAsia="Times New Roman" w:hAnsi="Lora" w:cs="Times New Roman"/>
          <w:lang w:eastAsia="pl-PL"/>
        </w:rPr>
        <w:t xml:space="preserve"> </w:t>
      </w:r>
      <w:r w:rsidR="00067C13">
        <w:rPr>
          <w:rFonts w:ascii="Lora" w:eastAsia="Times New Roman" w:hAnsi="Lora" w:cs="Times New Roman"/>
          <w:lang w:eastAsia="pl-PL"/>
        </w:rPr>
        <w:t>Pozwolenia i decyzje, w tym :</w:t>
      </w:r>
    </w:p>
    <w:p w14:paraId="173342D5" w14:textId="4B66824A" w:rsidR="008B5372" w:rsidRPr="008B5372" w:rsidRDefault="00067C13" w:rsidP="00067C13">
      <w:pPr>
        <w:spacing w:after="0" w:line="240" w:lineRule="auto"/>
        <w:ind w:firstLine="284"/>
        <w:jc w:val="both"/>
        <w:rPr>
          <w:rFonts w:ascii="Lora" w:eastAsia="Times New Roman" w:hAnsi="Lora" w:cs="Times New Roman"/>
          <w:lang w:eastAsia="pl-PL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="008B5372" w:rsidRPr="008B5372">
        <w:rPr>
          <w:rFonts w:ascii="Lora" w:eastAsia="Times New Roman" w:hAnsi="Lora" w:cs="Times New Roman"/>
          <w:lang w:eastAsia="pl-PL"/>
        </w:rPr>
        <w:t>Decyzja nr 756/2023 z dnia 20 kwietnia 2023 r. – pozwolenie na budowę</w:t>
      </w:r>
      <w:r>
        <w:rPr>
          <w:rFonts w:ascii="Lora" w:eastAsia="Times New Roman" w:hAnsi="Lora" w:cs="Times New Roman"/>
          <w:lang w:eastAsia="pl-PL"/>
        </w:rPr>
        <w:t>,</w:t>
      </w:r>
    </w:p>
    <w:p w14:paraId="6B36A888" w14:textId="3A7E7955" w:rsidR="008B5372" w:rsidRPr="008B5372" w:rsidRDefault="00242652" w:rsidP="00067C13">
      <w:pPr>
        <w:spacing w:after="0" w:line="240" w:lineRule="auto"/>
        <w:ind w:left="284"/>
        <w:jc w:val="both"/>
        <w:rPr>
          <w:rFonts w:ascii="Lora" w:eastAsia="Times New Roman" w:hAnsi="Lora" w:cs="Times New Roman"/>
          <w:lang w:eastAsia="pl-PL"/>
        </w:rPr>
      </w:pPr>
      <w:r>
        <w:rPr>
          <w:rFonts w:ascii="Lora" w:eastAsia="Times New Roman" w:hAnsi="Lora" w:cs="Times New Roman"/>
          <w:lang w:eastAsia="pl-PL"/>
        </w:rPr>
        <w:t xml:space="preserve">- </w:t>
      </w:r>
      <w:r w:rsidR="008B5372" w:rsidRPr="008B5372">
        <w:rPr>
          <w:rFonts w:ascii="Lora" w:eastAsia="Times New Roman" w:hAnsi="Lora" w:cs="Times New Roman"/>
          <w:lang w:eastAsia="pl-PL"/>
        </w:rPr>
        <w:t>Decyzja nr 625/2023 z dnia 15.03.2023 r. DWKZ – pozwolenie;</w:t>
      </w:r>
    </w:p>
    <w:p w14:paraId="33275AD1" w14:textId="63492432" w:rsidR="008B5372" w:rsidRDefault="00854BE9" w:rsidP="00242652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>
        <w:rPr>
          <w:rFonts w:ascii="Lora" w:eastAsia="Times New Roman" w:hAnsi="Lora" w:cs="Times New Roman"/>
          <w:lang w:eastAsia="pl-PL"/>
        </w:rPr>
        <w:lastRenderedPageBreak/>
        <w:t>3</w:t>
      </w:r>
      <w:r w:rsidR="008B5372" w:rsidRPr="008B5372">
        <w:rPr>
          <w:rFonts w:ascii="Lora" w:eastAsia="Times New Roman" w:hAnsi="Lora" w:cs="Times New Roman"/>
          <w:lang w:eastAsia="pl-PL"/>
        </w:rPr>
        <w:t xml:space="preserve">) </w:t>
      </w:r>
      <w:r w:rsidR="00242652">
        <w:rPr>
          <w:rFonts w:ascii="Lora" w:eastAsia="Times New Roman" w:hAnsi="Lora" w:cs="Times New Roman"/>
          <w:lang w:eastAsia="pl-PL"/>
        </w:rPr>
        <w:t>Załącznik nr 1</w:t>
      </w:r>
      <w:r w:rsidR="00067C13">
        <w:rPr>
          <w:rFonts w:ascii="Lora" w:eastAsia="Times New Roman" w:hAnsi="Lora" w:cs="Times New Roman"/>
          <w:lang w:eastAsia="pl-PL"/>
        </w:rPr>
        <w:t>1</w:t>
      </w:r>
      <w:r w:rsidR="00242652">
        <w:rPr>
          <w:rFonts w:ascii="Lora" w:eastAsia="Times New Roman" w:hAnsi="Lora" w:cs="Times New Roman"/>
          <w:lang w:eastAsia="pl-PL"/>
        </w:rPr>
        <w:t xml:space="preserve"> - </w:t>
      </w:r>
      <w:r w:rsidR="008B5372" w:rsidRPr="008B5372">
        <w:rPr>
          <w:rFonts w:ascii="Lora" w:eastAsia="Times New Roman" w:hAnsi="Lora" w:cs="Times New Roman"/>
          <w:lang w:eastAsia="pl-PL"/>
        </w:rPr>
        <w:t>Szczegółowa specyfikacja techniczna wykonania i odbioru robót z 2023r.</w:t>
      </w:r>
    </w:p>
    <w:bookmarkEnd w:id="9"/>
    <w:p w14:paraId="2679DF64" w14:textId="77777777" w:rsidR="00242652" w:rsidRDefault="00242652" w:rsidP="00242652">
      <w:pPr>
        <w:spacing w:after="0" w:line="240" w:lineRule="auto"/>
        <w:ind w:left="284" w:hanging="284"/>
        <w:jc w:val="both"/>
        <w:rPr>
          <w:rFonts w:ascii="Lora" w:eastAsia="Times New Roman" w:hAnsi="Lora" w:cs="Times New Roman"/>
          <w:lang w:eastAsia="pl-PL"/>
        </w:rPr>
      </w:pPr>
    </w:p>
    <w:bookmarkEnd w:id="8"/>
    <w:p w14:paraId="37DB2446" w14:textId="49DE4F56" w:rsidR="00242652" w:rsidRDefault="00242652" w:rsidP="00242652">
      <w:pPr>
        <w:numPr>
          <w:ilvl w:val="0"/>
          <w:numId w:val="13"/>
        </w:numPr>
        <w:spacing w:after="0" w:line="240" w:lineRule="auto"/>
        <w:ind w:left="284" w:right="-2" w:hanging="284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 w:rsidRPr="00242652">
        <w:rPr>
          <w:rFonts w:ascii="Lora" w:eastAsia="Times New Roman" w:hAnsi="Lora" w:cs="Times New Roman"/>
          <w:bCs/>
          <w:lang w:eastAsia="pl-PL"/>
        </w:rPr>
        <w:t xml:space="preserve">Zamawiający przewiduje skorzystanie z </w:t>
      </w:r>
      <w:r w:rsidR="004A2C30">
        <w:rPr>
          <w:rFonts w:ascii="Lora" w:eastAsia="Times New Roman" w:hAnsi="Lora" w:cs="Times New Roman"/>
          <w:bCs/>
          <w:lang w:eastAsia="pl-PL"/>
        </w:rPr>
        <w:t>opcji.</w:t>
      </w:r>
    </w:p>
    <w:p w14:paraId="6DFB9BD1" w14:textId="36141943" w:rsidR="00242652" w:rsidRDefault="00242652" w:rsidP="00242652">
      <w:pPr>
        <w:spacing w:after="0" w:line="240" w:lineRule="auto"/>
        <w:ind w:left="284" w:right="-2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>
        <w:rPr>
          <w:rFonts w:ascii="Lora" w:eastAsia="Times New Roman" w:hAnsi="Lora" w:cs="Times New Roman"/>
          <w:bCs/>
          <w:lang w:eastAsia="pl-PL"/>
        </w:rPr>
        <w:t>2</w:t>
      </w:r>
      <w:r w:rsidRPr="00242652">
        <w:rPr>
          <w:rFonts w:ascii="Lora" w:eastAsia="Times New Roman" w:hAnsi="Lora" w:cs="Times New Roman"/>
          <w:bCs/>
          <w:lang w:eastAsia="pl-PL"/>
        </w:rPr>
        <w:t xml:space="preserve">.1. </w:t>
      </w:r>
      <w:r w:rsidR="004A2C30">
        <w:rPr>
          <w:rFonts w:ascii="Lora" w:eastAsia="Times New Roman" w:hAnsi="Lora" w:cs="Times New Roman"/>
          <w:bCs/>
          <w:lang w:eastAsia="pl-PL"/>
        </w:rPr>
        <w:t>Opcją</w:t>
      </w:r>
      <w:r w:rsidRPr="00242652">
        <w:rPr>
          <w:rFonts w:ascii="Lora" w:eastAsia="Times New Roman" w:hAnsi="Lora" w:cs="Times New Roman"/>
          <w:bCs/>
          <w:lang w:eastAsia="pl-PL"/>
        </w:rPr>
        <w:t xml:space="preserve"> zostan</w:t>
      </w:r>
      <w:r>
        <w:rPr>
          <w:rFonts w:ascii="Lora" w:eastAsia="Times New Roman" w:hAnsi="Lora" w:cs="Times New Roman"/>
          <w:bCs/>
          <w:lang w:eastAsia="pl-PL"/>
        </w:rPr>
        <w:t>ie</w:t>
      </w:r>
      <w:r w:rsidRPr="00242652">
        <w:rPr>
          <w:rFonts w:ascii="Lora" w:eastAsia="Times New Roman" w:hAnsi="Lora" w:cs="Times New Roman"/>
          <w:bCs/>
          <w:lang w:eastAsia="pl-PL"/>
        </w:rPr>
        <w:t xml:space="preserve"> objęt</w:t>
      </w:r>
      <w:r>
        <w:rPr>
          <w:rFonts w:ascii="Lora" w:eastAsia="Times New Roman" w:hAnsi="Lora" w:cs="Times New Roman"/>
          <w:bCs/>
          <w:lang w:eastAsia="pl-PL"/>
        </w:rPr>
        <w:t>a</w:t>
      </w:r>
      <w:r w:rsidRPr="00242652">
        <w:rPr>
          <w:rFonts w:ascii="Lora" w:eastAsia="Times New Roman" w:hAnsi="Lora" w:cs="Times New Roman"/>
          <w:bCs/>
          <w:lang w:eastAsia="pl-PL"/>
        </w:rPr>
        <w:t xml:space="preserve"> </w:t>
      </w:r>
      <w:r>
        <w:rPr>
          <w:rFonts w:ascii="Lora" w:eastAsia="Times New Roman" w:hAnsi="Lora" w:cs="Times New Roman"/>
          <w:bCs/>
          <w:lang w:eastAsia="pl-PL"/>
        </w:rPr>
        <w:t>usługa</w:t>
      </w:r>
      <w:r w:rsidRPr="00242652">
        <w:rPr>
          <w:rFonts w:ascii="Lora" w:eastAsia="Times New Roman" w:hAnsi="Lora" w:cs="Times New Roman"/>
          <w:bCs/>
          <w:lang w:eastAsia="pl-PL"/>
        </w:rPr>
        <w:t xml:space="preserve"> polegając</w:t>
      </w:r>
      <w:r>
        <w:rPr>
          <w:rFonts w:ascii="Lora" w:eastAsia="Times New Roman" w:hAnsi="Lora" w:cs="Times New Roman"/>
          <w:bCs/>
          <w:lang w:eastAsia="pl-PL"/>
        </w:rPr>
        <w:t>a</w:t>
      </w:r>
      <w:r w:rsidRPr="00242652">
        <w:rPr>
          <w:rFonts w:ascii="Lora" w:eastAsia="Times New Roman" w:hAnsi="Lora" w:cs="Times New Roman"/>
          <w:bCs/>
          <w:lang w:eastAsia="pl-PL"/>
        </w:rPr>
        <w:t xml:space="preserve"> na pełnieniu funkcji inspektora nadzoru inwestorskiego</w:t>
      </w:r>
      <w:r>
        <w:rPr>
          <w:rFonts w:ascii="Lora" w:eastAsia="Times New Roman" w:hAnsi="Lora" w:cs="Times New Roman"/>
          <w:bCs/>
          <w:lang w:eastAsia="pl-PL"/>
        </w:rPr>
        <w:t xml:space="preserve"> nad robotami budowlanymi polegającym </w:t>
      </w:r>
      <w:r w:rsidRPr="00242652">
        <w:rPr>
          <w:rFonts w:ascii="Lora" w:eastAsia="Times New Roman" w:hAnsi="Lora" w:cs="Times New Roman"/>
          <w:bCs/>
          <w:lang w:eastAsia="pl-PL"/>
        </w:rPr>
        <w:t>na remoncie pomieszczeń wewnętrznych użytkowych, tj. pomieszczeń sanitarnych wraz z przyległymi korytarzami oraz przystosowanie wybranych pomieszczeń biurowych do funkcji pomieszczeń gospodarczych</w:t>
      </w:r>
      <w:r w:rsidR="000B1F61">
        <w:rPr>
          <w:rFonts w:ascii="Lora" w:eastAsia="Times New Roman" w:hAnsi="Lora" w:cs="Times New Roman"/>
          <w:bCs/>
          <w:lang w:eastAsia="pl-PL"/>
        </w:rPr>
        <w:t>.</w:t>
      </w:r>
    </w:p>
    <w:p w14:paraId="223FA206" w14:textId="2BA99DC6" w:rsidR="009B24EC" w:rsidRDefault="009B24EC" w:rsidP="00242652">
      <w:pPr>
        <w:spacing w:after="0" w:line="240" w:lineRule="auto"/>
        <w:ind w:left="284" w:right="-2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>.2 Zamawiający skorzysta z opcji w terminie 14 dni kalendarzowych od dnia zawarcia umowy</w:t>
      </w:r>
      <w:r w:rsidR="00282FC1">
        <w:rPr>
          <w:rFonts w:ascii="Lora" w:eastAsia="Times New Roman" w:hAnsi="Lora" w:cs="Times New Roman"/>
          <w:bCs/>
          <w:lang w:eastAsia="pl-PL"/>
        </w:rPr>
        <w:t xml:space="preserve"> z Wykonawcą robót budowlanych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. </w:t>
      </w:r>
    </w:p>
    <w:p w14:paraId="25DD11AA" w14:textId="79E48053" w:rsidR="009B24EC" w:rsidRDefault="009B24EC" w:rsidP="00242652">
      <w:pPr>
        <w:spacing w:after="0" w:line="240" w:lineRule="auto"/>
        <w:ind w:left="284" w:right="-2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.3. </w:t>
      </w:r>
      <w:r w:rsidR="004A2C30">
        <w:rPr>
          <w:rFonts w:ascii="Lora" w:eastAsia="Times New Roman" w:hAnsi="Lora" w:cs="Times New Roman"/>
          <w:bCs/>
          <w:lang w:eastAsia="pl-PL"/>
        </w:rPr>
        <w:t xml:space="preserve">Opcja </w:t>
      </w:r>
      <w:r w:rsidR="00242652" w:rsidRPr="00242652">
        <w:rPr>
          <w:rFonts w:ascii="Lora" w:eastAsia="Times New Roman" w:hAnsi="Lora" w:cs="Times New Roman"/>
          <w:bCs/>
          <w:lang w:eastAsia="pl-PL"/>
        </w:rPr>
        <w:t>realizowan</w:t>
      </w:r>
      <w:r w:rsidR="004A2C30">
        <w:rPr>
          <w:rFonts w:ascii="Lora" w:eastAsia="Times New Roman" w:hAnsi="Lora" w:cs="Times New Roman"/>
          <w:bCs/>
          <w:lang w:eastAsia="pl-PL"/>
        </w:rPr>
        <w:t>a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będzie na takich samych warunkach jak zamówienie podstawowe. </w:t>
      </w:r>
    </w:p>
    <w:p w14:paraId="3B6DB4BF" w14:textId="4E1BE99C" w:rsidR="009B24EC" w:rsidRDefault="009B24EC" w:rsidP="00242652">
      <w:pPr>
        <w:spacing w:after="0" w:line="240" w:lineRule="auto"/>
        <w:ind w:left="284" w:right="-2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.4. Zamawiający może skorzystać z opcji w całości. </w:t>
      </w:r>
    </w:p>
    <w:p w14:paraId="2DAB5F0C" w14:textId="3978EEF2" w:rsidR="009B24EC" w:rsidRDefault="009B24EC" w:rsidP="00242652">
      <w:pPr>
        <w:spacing w:after="0" w:line="240" w:lineRule="auto"/>
        <w:ind w:left="284" w:right="-2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.5. Skorzystanie z opcji przez Zamawiającego będzie skutkowało obowiązkiem wykonania przez Wykonawcę </w:t>
      </w:r>
      <w:r>
        <w:rPr>
          <w:rFonts w:ascii="Lora" w:eastAsia="Times New Roman" w:hAnsi="Lora" w:cs="Times New Roman"/>
          <w:bCs/>
          <w:lang w:eastAsia="pl-PL"/>
        </w:rPr>
        <w:t>usługi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objęt</w:t>
      </w:r>
      <w:r>
        <w:rPr>
          <w:rFonts w:ascii="Lora" w:eastAsia="Times New Roman" w:hAnsi="Lora" w:cs="Times New Roman"/>
          <w:bCs/>
          <w:lang w:eastAsia="pl-PL"/>
        </w:rPr>
        <w:t>ej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</w:t>
      </w:r>
      <w:r w:rsidR="004A2C30">
        <w:rPr>
          <w:rFonts w:ascii="Lora" w:eastAsia="Times New Roman" w:hAnsi="Lora" w:cs="Times New Roman"/>
          <w:bCs/>
          <w:lang w:eastAsia="pl-PL"/>
        </w:rPr>
        <w:t>opcją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w terminie zawartym w </w:t>
      </w:r>
      <w:r w:rsidR="004A2C30">
        <w:rPr>
          <w:rFonts w:ascii="Lora" w:eastAsia="Times New Roman" w:hAnsi="Lora" w:cs="Times New Roman"/>
          <w:bCs/>
          <w:lang w:eastAsia="pl-PL"/>
        </w:rPr>
        <w:t>podpisanej Umowie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i za wynagrodzeniem ustalonym w ofercie Wykonawcy. </w:t>
      </w:r>
    </w:p>
    <w:p w14:paraId="2D3C01F2" w14:textId="77777777" w:rsidR="009B24EC" w:rsidRDefault="009B24EC" w:rsidP="00242652">
      <w:pPr>
        <w:spacing w:after="0" w:line="240" w:lineRule="auto"/>
        <w:ind w:left="284" w:right="-2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.6. Zamówienie z opcji nie stanowi zobowiązania Zamawiającego do jego udzielenia, jak również nie stanowi podstawy do dochodzenia przez Wykonawcę roszczeń odszkodowawczych z tytułu niezrealizowania zamówienia z opcji. </w:t>
      </w:r>
    </w:p>
    <w:p w14:paraId="27F2B8D5" w14:textId="77777777" w:rsidR="004A2C30" w:rsidRDefault="009B24EC" w:rsidP="00242652">
      <w:pPr>
        <w:spacing w:after="0" w:line="240" w:lineRule="auto"/>
        <w:ind w:left="284" w:right="-2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.7. O zamiarze skorzystania z </w:t>
      </w:r>
      <w:r w:rsidR="004A2C30">
        <w:rPr>
          <w:rFonts w:ascii="Lora" w:eastAsia="Times New Roman" w:hAnsi="Lora" w:cs="Times New Roman"/>
          <w:bCs/>
          <w:lang w:eastAsia="pl-PL"/>
        </w:rPr>
        <w:t>realizacji zamówienia z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opcji Zamawiający poinformuje Wykonawcę w formie pisemnej poprzez złożenie oświadczenia o przystąpieniu do zamówienia z opcji. </w:t>
      </w:r>
    </w:p>
    <w:p w14:paraId="21BDCC8B" w14:textId="664339AD" w:rsidR="00242652" w:rsidRPr="00242652" w:rsidRDefault="009B24EC" w:rsidP="00242652">
      <w:pPr>
        <w:spacing w:after="0" w:line="240" w:lineRule="auto"/>
        <w:ind w:left="284" w:right="-2"/>
        <w:contextualSpacing/>
        <w:jc w:val="both"/>
        <w:rPr>
          <w:rFonts w:ascii="Lora" w:eastAsia="Times New Roman" w:hAnsi="Lora" w:cs="Times New Roman"/>
          <w:bCs/>
          <w:lang w:eastAsia="pl-PL"/>
        </w:rPr>
      </w:pPr>
      <w:r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.8. W zakresie realizacji zamówienia objętego </w:t>
      </w:r>
      <w:r w:rsidR="004A2C30">
        <w:rPr>
          <w:rFonts w:ascii="Lora" w:eastAsia="Times New Roman" w:hAnsi="Lora" w:cs="Times New Roman"/>
          <w:bCs/>
          <w:lang w:eastAsia="pl-PL"/>
        </w:rPr>
        <w:t>opcją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postanowienia zawarte w</w:t>
      </w:r>
      <w:r w:rsidR="006613A5">
        <w:rPr>
          <w:rFonts w:ascii="Lora" w:eastAsia="Times New Roman" w:hAnsi="Lora" w:cs="Times New Roman"/>
          <w:bCs/>
          <w:lang w:eastAsia="pl-PL"/>
        </w:rPr>
        <w:t>e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</w:t>
      </w:r>
      <w:r w:rsidR="006613A5">
        <w:rPr>
          <w:rFonts w:ascii="Lora" w:eastAsia="Times New Roman" w:hAnsi="Lora" w:cs="Times New Roman"/>
          <w:bCs/>
          <w:lang w:eastAsia="pl-PL"/>
        </w:rPr>
        <w:t xml:space="preserve"> wzorze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umowy, stanowiący</w:t>
      </w:r>
      <w:r w:rsidR="006613A5">
        <w:rPr>
          <w:rFonts w:ascii="Lora" w:eastAsia="Times New Roman" w:hAnsi="Lora" w:cs="Times New Roman"/>
          <w:bCs/>
          <w:lang w:eastAsia="pl-PL"/>
        </w:rPr>
        <w:t>m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Załącznik nr </w:t>
      </w:r>
      <w:r w:rsidR="004A2C30">
        <w:rPr>
          <w:rFonts w:ascii="Lora" w:eastAsia="Times New Roman" w:hAnsi="Lora" w:cs="Times New Roman"/>
          <w:bCs/>
          <w:lang w:eastAsia="pl-PL"/>
        </w:rPr>
        <w:t>1</w:t>
      </w:r>
      <w:r w:rsidR="00282FC1"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do </w:t>
      </w:r>
      <w:r>
        <w:rPr>
          <w:rFonts w:ascii="Lora" w:eastAsia="Times New Roman" w:hAnsi="Lora" w:cs="Times New Roman"/>
          <w:bCs/>
          <w:lang w:eastAsia="pl-PL"/>
        </w:rPr>
        <w:t>Zaproszenia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stosuje się odpowiednio, przy czym do praw i obowiązków Wykonawcy oraz Zamawiającego, trybu dokonania odbioru, zgłaszania wad, okresów rękojmi, terminów usuwania wad, naliczania i wysokości kar umownych, zasad rozliczeń/płatności mają w całości zastosowanie postanowienia Załącznika nr </w:t>
      </w:r>
      <w:r w:rsidR="004A2C30">
        <w:rPr>
          <w:rFonts w:ascii="Lora" w:eastAsia="Times New Roman" w:hAnsi="Lora" w:cs="Times New Roman"/>
          <w:bCs/>
          <w:lang w:eastAsia="pl-PL"/>
        </w:rPr>
        <w:t>1</w:t>
      </w:r>
      <w:r w:rsidR="00282FC1">
        <w:rPr>
          <w:rFonts w:ascii="Lora" w:eastAsia="Times New Roman" w:hAnsi="Lora" w:cs="Times New Roman"/>
          <w:bCs/>
          <w:lang w:eastAsia="pl-PL"/>
        </w:rPr>
        <w:t>2</w:t>
      </w:r>
      <w:r w:rsidR="00242652" w:rsidRPr="00242652">
        <w:rPr>
          <w:rFonts w:ascii="Lora" w:eastAsia="Times New Roman" w:hAnsi="Lora" w:cs="Times New Roman"/>
          <w:bCs/>
          <w:lang w:eastAsia="pl-PL"/>
        </w:rPr>
        <w:t xml:space="preserve"> do </w:t>
      </w:r>
      <w:r w:rsidR="004A2C30">
        <w:rPr>
          <w:rFonts w:ascii="Lora" w:eastAsia="Times New Roman" w:hAnsi="Lora" w:cs="Times New Roman"/>
          <w:bCs/>
          <w:lang w:eastAsia="pl-PL"/>
        </w:rPr>
        <w:t>Zaproszenia</w:t>
      </w:r>
      <w:r w:rsidR="00242652" w:rsidRPr="00242652">
        <w:rPr>
          <w:rFonts w:ascii="Lora" w:eastAsia="Times New Roman" w:hAnsi="Lora" w:cs="Times New Roman"/>
          <w:bCs/>
          <w:lang w:eastAsia="pl-PL"/>
        </w:rPr>
        <w:t>.</w:t>
      </w:r>
    </w:p>
    <w:p w14:paraId="20C3369C" w14:textId="77777777" w:rsidR="00242652" w:rsidRPr="00242652" w:rsidRDefault="00242652" w:rsidP="00242652">
      <w:pPr>
        <w:spacing w:after="0" w:line="240" w:lineRule="auto"/>
        <w:ind w:left="720" w:right="-2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1C36DB7C" w14:textId="2982FA25" w:rsidR="00E377A1" w:rsidRPr="00E377A1" w:rsidRDefault="00E377A1" w:rsidP="00E377A1">
      <w:pPr>
        <w:numPr>
          <w:ilvl w:val="0"/>
          <w:numId w:val="13"/>
        </w:numPr>
        <w:spacing w:after="0" w:line="240" w:lineRule="auto"/>
        <w:ind w:right="-2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377A1">
        <w:rPr>
          <w:rFonts w:ascii="Lora" w:eastAsia="Times New Roman" w:hAnsi="Lora" w:cs="Times New Roman"/>
          <w:b/>
          <w:lang w:eastAsia="pl-PL"/>
        </w:rPr>
        <w:t>Zakres czynności i uprawnienia:</w:t>
      </w:r>
    </w:p>
    <w:p w14:paraId="7F8ED4E6" w14:textId="77777777" w:rsidR="00E377A1" w:rsidRPr="00E377A1" w:rsidRDefault="00E377A1" w:rsidP="00E377A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 xml:space="preserve">Zakres usługi obejmuje pełnienie funkcji Inspektora nadzoru inwestorskiego nad robotami w specjalności: </w:t>
      </w:r>
      <w:bookmarkStart w:id="10" w:name="_Hlk97718959"/>
      <w:r w:rsidRPr="00E377A1">
        <w:rPr>
          <w:rFonts w:ascii="Lora" w:eastAsia="Calibri" w:hAnsi="Lora" w:cs="Times New Roman"/>
        </w:rPr>
        <w:t>konstrukcyjno-budowlanej, instalacyjnej w zakresie sieci, instalacji i urządzeń elektrycznych i elektroenergetycznych, instalacyjnej w zakresie sieci, instalacji i urządzeń telekomunikacyjnych oraz  instalacyjnej w zakresie sieci, instalacji i urządzeń cieplnych, wentylacyjnych, gazowych, wodociągowych i  kanalizacyjnych</w:t>
      </w:r>
      <w:bookmarkEnd w:id="10"/>
      <w:r w:rsidRPr="00E377A1">
        <w:rPr>
          <w:rFonts w:ascii="Lora" w:eastAsia="Calibri" w:hAnsi="Lora" w:cs="Times New Roman"/>
        </w:rPr>
        <w:t xml:space="preserve">. Zakres obowiązków inspektora w danej branży wynika z art. 25 i 26 ustawy z dnia 7 lipca 1994 r. – Prawo Budowlane </w:t>
      </w:r>
      <w:r w:rsidRPr="00E377A1">
        <w:rPr>
          <w:rFonts w:ascii="Lora" w:eastAsia="Times New Roman" w:hAnsi="Lora" w:cs="Times New Roman"/>
          <w:kern w:val="24"/>
          <w:lang w:eastAsia="ar-SA"/>
        </w:rPr>
        <w:t>(</w:t>
      </w:r>
      <w:bookmarkStart w:id="11" w:name="_Hlk97720312"/>
      <w:r w:rsidRPr="00E377A1">
        <w:rPr>
          <w:rFonts w:ascii="Lora" w:eastAsia="Times New Roman" w:hAnsi="Lora" w:cs="Times New Roman"/>
          <w:kern w:val="24"/>
          <w:lang w:eastAsia="ar-SA"/>
        </w:rPr>
        <w:t>Dz. U. z 2021 r., poz. 2351 z późn. zm.</w:t>
      </w:r>
      <w:bookmarkEnd w:id="11"/>
      <w:r w:rsidRPr="00E377A1">
        <w:rPr>
          <w:rFonts w:ascii="Lora" w:eastAsia="Times New Roman" w:hAnsi="Lora" w:cs="Times New Roman"/>
          <w:kern w:val="24"/>
          <w:lang w:eastAsia="ar-SA"/>
        </w:rPr>
        <w:t>)</w:t>
      </w:r>
      <w:r w:rsidRPr="00E377A1">
        <w:rPr>
          <w:rFonts w:ascii="Lora" w:eastAsia="Calibri" w:hAnsi="Lora" w:cs="Times New Roman"/>
        </w:rPr>
        <w:t xml:space="preserve"> w szczególności obejmuje:</w:t>
      </w:r>
    </w:p>
    <w:p w14:paraId="258A65E1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Sprawowanie pełnego nadzoru inwestorskiego w tym kontrola jakości, ilości i terminowości (zgodności z harmonogramem) wykonywanych robót budowlanych.</w:t>
      </w:r>
    </w:p>
    <w:p w14:paraId="497338FC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 xml:space="preserve">Reprezentowanie Zamawiającego w miejscu wykonywania robót przez sprawowanie kontroli prawidłowości robót budowlanych pod względem technicznym, zgodności </w:t>
      </w:r>
    </w:p>
    <w:p w14:paraId="645E09FD" w14:textId="77777777" w:rsidR="00E377A1" w:rsidRPr="00E377A1" w:rsidRDefault="00E377A1" w:rsidP="00E377A1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z zawartą umową oraz z projektem wykonawczym, normami i zasadami wiedzy technicznej.</w:t>
      </w:r>
    </w:p>
    <w:p w14:paraId="06B22513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lastRenderedPageBreak/>
        <w:t>Kontrolę zgodno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 wykonania robót budowlanych pod wzgl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dem technicznym, materiałowym, u</w:t>
      </w:r>
      <w:r w:rsidRPr="00E377A1">
        <w:rPr>
          <w:rFonts w:ascii="Lora" w:eastAsia="Calibri" w:hAnsi="Lora" w:cs="TimesNewRoman"/>
        </w:rPr>
        <w:t>ż</w:t>
      </w:r>
      <w:r w:rsidRPr="00E377A1">
        <w:rPr>
          <w:rFonts w:ascii="Lora" w:eastAsia="Calibri" w:hAnsi="Lora" w:cs="Times New Roman"/>
        </w:rPr>
        <w:t>ytkowym i ekonomicznym z dokumentacj</w:t>
      </w:r>
      <w:r w:rsidRPr="00E377A1">
        <w:rPr>
          <w:rFonts w:ascii="Lora" w:eastAsia="Calibri" w:hAnsi="Lora" w:cs="TimesNewRoman"/>
        </w:rPr>
        <w:t xml:space="preserve">ą </w:t>
      </w:r>
      <w:r w:rsidRPr="00E377A1">
        <w:rPr>
          <w:rFonts w:ascii="Lora" w:eastAsia="Calibri" w:hAnsi="Lora" w:cs="Times New Roman"/>
        </w:rPr>
        <w:t>projektow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, specyfikacjami technicznymi wykonania i odbioru robót, pozwoleniami na budow</w:t>
      </w:r>
      <w:r w:rsidRPr="00E377A1">
        <w:rPr>
          <w:rFonts w:ascii="Lora" w:eastAsia="Calibri" w:hAnsi="Lora" w:cs="TimesNewRoman"/>
        </w:rPr>
        <w:t xml:space="preserve">ę, </w:t>
      </w:r>
      <w:r w:rsidRPr="00E377A1">
        <w:rPr>
          <w:rFonts w:ascii="Lora" w:eastAsia="Calibri" w:hAnsi="Lora" w:cs="Times New Roman"/>
        </w:rPr>
        <w:t>przepisami techniczno-budowlanymi, normami, a tak</w:t>
      </w:r>
      <w:r w:rsidRPr="00E377A1">
        <w:rPr>
          <w:rFonts w:ascii="Lora" w:eastAsia="Calibri" w:hAnsi="Lora" w:cs="TimesNewRoman"/>
        </w:rPr>
        <w:t>ż</w:t>
      </w:r>
      <w:r w:rsidRPr="00E377A1">
        <w:rPr>
          <w:rFonts w:ascii="Lora" w:eastAsia="Calibri" w:hAnsi="Lora" w:cs="Times New Roman"/>
        </w:rPr>
        <w:t>e z zasadami wiedzy technicznej.</w:t>
      </w:r>
    </w:p>
    <w:p w14:paraId="7B450E89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Sprawdzanie jako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 xml:space="preserve">ci wykonywanych robót i </w:t>
      </w:r>
      <w:bookmarkStart w:id="12" w:name="_Hlk33430374"/>
      <w:r w:rsidRPr="00E377A1">
        <w:rPr>
          <w:rFonts w:ascii="Lora" w:eastAsia="Calibri" w:hAnsi="Lora" w:cs="Times New Roman"/>
        </w:rPr>
        <w:t>zastosowanych materiałów budowlanych, a w szczególno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 zapobieganie zastosowaniu wyrobów budowlanych wadliwych               i niedopuszczonych do stosowania w budownictwie.</w:t>
      </w:r>
      <w:bookmarkEnd w:id="12"/>
    </w:p>
    <w:p w14:paraId="234B864C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Sprawdzanie i odbiór robót budowlanych ulegaj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cych zakryciu lub zanikaj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cych, uczestnictwo wspólnie z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cym w inspekcjach technicznych.</w:t>
      </w:r>
    </w:p>
    <w:p w14:paraId="236BD413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Potwierdzanie faktycznie Wykonanych robót oraz usuni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cia wad jako podstawy do zapłaty wynagrodzenia wykonawcy robót budowlanych;</w:t>
      </w:r>
    </w:p>
    <w:p w14:paraId="7AB394CC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bookmarkStart w:id="13" w:name="_Hlk97720375"/>
      <w:r w:rsidRPr="00E377A1">
        <w:rPr>
          <w:rFonts w:ascii="Lora" w:eastAsia="Calibri" w:hAnsi="Lora" w:cs="Times New Roman"/>
        </w:rPr>
        <w:t xml:space="preserve">Udział w odbiorach częściowych i końcowym oraz przygotowanie </w:t>
      </w:r>
      <w:r w:rsidRPr="00E377A1">
        <w:rPr>
          <w:rFonts w:ascii="Lora" w:eastAsia="Calibri" w:hAnsi="Lora" w:cs="Times New Roman"/>
        </w:rPr>
        <w:br/>
        <w:t>w porozumieniu z Zamawiającym i podpisanie protokołów częściowych odbioru robót i końcowego protokołu odbioru robót oraz innych niezbędnych dokumentów</w:t>
      </w:r>
      <w:bookmarkEnd w:id="13"/>
      <w:r w:rsidRPr="00E377A1">
        <w:rPr>
          <w:rFonts w:ascii="Lora" w:eastAsia="Calibri" w:hAnsi="Lora" w:cs="Times New Roman"/>
        </w:rPr>
        <w:t xml:space="preserve">; </w:t>
      </w:r>
    </w:p>
    <w:p w14:paraId="56604347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  <w:color w:val="000000"/>
        </w:rPr>
      </w:pPr>
      <w:r w:rsidRPr="00E377A1">
        <w:rPr>
          <w:rFonts w:ascii="Lora" w:eastAsia="Calibri" w:hAnsi="Lora" w:cs="Times New Roman"/>
          <w:color w:val="000000"/>
        </w:rPr>
        <w:t xml:space="preserve">Rozliczenie umowy o roboty budowlane w przypadku jej wypowiedzenia </w:t>
      </w:r>
      <w:bookmarkStart w:id="14" w:name="_Hlk33085404"/>
      <w:r w:rsidRPr="00E377A1">
        <w:rPr>
          <w:rFonts w:ascii="Lora" w:eastAsia="Calibri" w:hAnsi="Lora" w:cs="Times New Roman"/>
          <w:color w:val="000000"/>
        </w:rPr>
        <w:t xml:space="preserve">oraz udział </w:t>
      </w:r>
      <w:r w:rsidRPr="00E377A1">
        <w:rPr>
          <w:rFonts w:ascii="Lora" w:eastAsia="Calibri" w:hAnsi="Lora" w:cs="Times New Roman"/>
          <w:color w:val="000000"/>
        </w:rPr>
        <w:br/>
        <w:t>w sporządzeniu inwentaryzacji wykonanych robót, a także jej sprawdzenie.</w:t>
      </w:r>
      <w:bookmarkEnd w:id="14"/>
    </w:p>
    <w:p w14:paraId="4601EDA8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  <w:color w:val="000000"/>
        </w:rPr>
      </w:pPr>
      <w:r w:rsidRPr="00E377A1">
        <w:rPr>
          <w:rFonts w:ascii="Lora" w:eastAsia="Calibri" w:hAnsi="Lora" w:cs="Times New Roman"/>
          <w:color w:val="000000"/>
        </w:rPr>
        <w:t>Sprawdzenie dokumentów przedło</w:t>
      </w:r>
      <w:r w:rsidRPr="00E377A1">
        <w:rPr>
          <w:rFonts w:ascii="Lora" w:eastAsia="Calibri" w:hAnsi="Lora" w:cs="TimesNewRoman"/>
          <w:color w:val="000000"/>
        </w:rPr>
        <w:t>ż</w:t>
      </w:r>
      <w:r w:rsidRPr="00E377A1">
        <w:rPr>
          <w:rFonts w:ascii="Lora" w:eastAsia="Calibri" w:hAnsi="Lora" w:cs="Times New Roman"/>
          <w:color w:val="000000"/>
        </w:rPr>
        <w:t>onych przez Wykonawc</w:t>
      </w:r>
      <w:r w:rsidRPr="00E377A1">
        <w:rPr>
          <w:rFonts w:ascii="Lora" w:eastAsia="Calibri" w:hAnsi="Lora" w:cs="TimesNewRoman"/>
          <w:color w:val="000000"/>
        </w:rPr>
        <w:t xml:space="preserve">ę </w:t>
      </w:r>
      <w:r w:rsidRPr="00E377A1">
        <w:rPr>
          <w:rFonts w:ascii="Lora" w:eastAsia="Calibri" w:hAnsi="Lora" w:cs="Times New Roman"/>
          <w:color w:val="000000"/>
        </w:rPr>
        <w:t>robót budowlanych do odbiorów cz</w:t>
      </w:r>
      <w:r w:rsidRPr="00E377A1">
        <w:rPr>
          <w:rFonts w:ascii="Lora" w:eastAsia="Calibri" w:hAnsi="Lora" w:cs="TimesNewRoman"/>
          <w:color w:val="000000"/>
        </w:rPr>
        <w:t>ęś</w:t>
      </w:r>
      <w:r w:rsidRPr="00E377A1">
        <w:rPr>
          <w:rFonts w:ascii="Lora" w:eastAsia="Calibri" w:hAnsi="Lora" w:cs="Times New Roman"/>
          <w:color w:val="000000"/>
        </w:rPr>
        <w:t>ciowych i odbioru ko</w:t>
      </w:r>
      <w:r w:rsidRPr="00E377A1">
        <w:rPr>
          <w:rFonts w:ascii="Lora" w:eastAsia="Calibri" w:hAnsi="Lora" w:cs="TimesNewRoman"/>
          <w:color w:val="000000"/>
        </w:rPr>
        <w:t>ń</w:t>
      </w:r>
      <w:r w:rsidRPr="00E377A1">
        <w:rPr>
          <w:rFonts w:ascii="Lora" w:eastAsia="Calibri" w:hAnsi="Lora" w:cs="Times New Roman"/>
          <w:color w:val="000000"/>
        </w:rPr>
        <w:t>cowego, sprawdzenie dokumentacji powykonawczej.</w:t>
      </w:r>
    </w:p>
    <w:p w14:paraId="53073154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  <w:color w:val="000000"/>
        </w:rPr>
        <w:t>Podejmowanie w toku realizacji Zadania, wspólnie z Zamawiającym</w:t>
      </w:r>
      <w:r w:rsidRPr="00E377A1">
        <w:rPr>
          <w:rFonts w:ascii="Lora" w:eastAsia="Calibri" w:hAnsi="Lora" w:cs="Times New Roman"/>
        </w:rPr>
        <w:t xml:space="preserve">, decyzji </w:t>
      </w:r>
    </w:p>
    <w:p w14:paraId="55FC418D" w14:textId="77777777" w:rsidR="00E377A1" w:rsidRPr="00E377A1" w:rsidRDefault="00E377A1" w:rsidP="00E377A1">
      <w:p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dotyczących zagadnień technicznych, ekonomicznych i użytkowych.</w:t>
      </w:r>
    </w:p>
    <w:p w14:paraId="496B967D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Przeprowadzenie rozliczenia wykonanych i odebranych robót, zgodnie z umow</w:t>
      </w:r>
      <w:r w:rsidRPr="00E377A1">
        <w:rPr>
          <w:rFonts w:ascii="Lora" w:eastAsia="Calibri" w:hAnsi="Lora" w:cs="TimesNewRoman"/>
        </w:rPr>
        <w:t xml:space="preserve">ą zawartą pomiędzy Zamawiającym a </w:t>
      </w:r>
      <w:r w:rsidRPr="00E377A1">
        <w:rPr>
          <w:rFonts w:ascii="Lora" w:eastAsia="Calibri" w:hAnsi="Lora" w:cs="Times New Roman"/>
        </w:rPr>
        <w:t>Wykonawc</w:t>
      </w:r>
      <w:r w:rsidRPr="00E377A1">
        <w:rPr>
          <w:rFonts w:ascii="Lora" w:eastAsia="Calibri" w:hAnsi="Lora" w:cs="TimesNewRoman"/>
        </w:rPr>
        <w:t xml:space="preserve">ą </w:t>
      </w:r>
      <w:r w:rsidRPr="00E377A1">
        <w:rPr>
          <w:rFonts w:ascii="Lora" w:eastAsia="Calibri" w:hAnsi="Lora" w:cs="Times New Roman"/>
        </w:rPr>
        <w:t>robót budowlanych,</w:t>
      </w:r>
      <w:r w:rsidRPr="00E377A1">
        <w:rPr>
          <w:rFonts w:ascii="Lora" w:eastAsia="Calibri" w:hAnsi="Lora" w:cs="Times New Roman"/>
        </w:rPr>
        <w:br/>
        <w:t>a w szczególno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ci: czynno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 kontrolne i weryfikacja faktur.</w:t>
      </w:r>
    </w:p>
    <w:p w14:paraId="3F791233" w14:textId="77777777" w:rsidR="00E377A1" w:rsidRPr="00E377A1" w:rsidRDefault="00E377A1" w:rsidP="00E377A1">
      <w:pPr>
        <w:numPr>
          <w:ilvl w:val="0"/>
          <w:numId w:val="5"/>
        </w:numPr>
        <w:spacing w:after="0" w:line="274" w:lineRule="exact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Times New Roman" w:hAnsi="Lora" w:cs="Times New Roman"/>
          <w:lang w:eastAsia="pl-PL"/>
        </w:rPr>
        <w:t xml:space="preserve">Informowanie Zamawiającego na piśmie o niezbędności wykonania robót dodatkowych koniecznych jeśli takie wynikną w trakcie realizacji budowy </w:t>
      </w:r>
      <w:r w:rsidRPr="00E377A1">
        <w:rPr>
          <w:rFonts w:ascii="Lora" w:eastAsia="Times New Roman" w:hAnsi="Lora" w:cs="Times New Roman"/>
          <w:lang w:eastAsia="pl-PL"/>
        </w:rPr>
        <w:br/>
        <w:t xml:space="preserve">i zamiennych nie uwzględnionych </w:t>
      </w:r>
      <w:r w:rsidRPr="00E377A1">
        <w:rPr>
          <w:rFonts w:ascii="Lora" w:eastAsia="Franklin Gothic Demi Cond" w:hAnsi="Lora" w:cs="Times New Roman"/>
          <w:lang w:eastAsia="pl-PL"/>
        </w:rPr>
        <w:t xml:space="preserve">w </w:t>
      </w:r>
      <w:r w:rsidRPr="00E377A1">
        <w:rPr>
          <w:rFonts w:ascii="Lora" w:eastAsia="Times New Roman" w:hAnsi="Lora" w:cs="Times New Roman"/>
          <w:lang w:eastAsia="pl-PL"/>
        </w:rPr>
        <w:t xml:space="preserve">umowie o roboty budowlane, zawartej pomiędzy Zamawiającym a innym Wykonawcą, bądź </w:t>
      </w:r>
      <w:r w:rsidRPr="00E377A1">
        <w:rPr>
          <w:rFonts w:ascii="Lora" w:eastAsia="Franklin Gothic Demi Cond" w:hAnsi="Lora" w:cs="Times New Roman"/>
          <w:lang w:eastAsia="pl-PL"/>
        </w:rPr>
        <w:t xml:space="preserve">o </w:t>
      </w:r>
      <w:r w:rsidRPr="00E377A1">
        <w:rPr>
          <w:rFonts w:ascii="Lora" w:eastAsia="Times New Roman" w:hAnsi="Lora" w:cs="Times New Roman"/>
          <w:lang w:eastAsia="pl-PL"/>
        </w:rPr>
        <w:t>konieczności zrezygnowania z określonych robót, jeżeli jest to niezbędne i zgodne z treścią Umowy jaką Zamawiający zawarł z innym Wykonawcą i obowiązującymi przepisami wykonania przedmiotu umowy;</w:t>
      </w:r>
    </w:p>
    <w:p w14:paraId="22BC11BC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Dokonywanie regularnych wpisów do dziennika budowy;</w:t>
      </w:r>
    </w:p>
    <w:p w14:paraId="24011FA8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Bie</w:t>
      </w:r>
      <w:r w:rsidRPr="00E377A1">
        <w:rPr>
          <w:rFonts w:ascii="Lora" w:eastAsia="Calibri" w:hAnsi="Lora" w:cs="TimesNewRoman"/>
        </w:rPr>
        <w:t>żą</w:t>
      </w:r>
      <w:r w:rsidRPr="00E377A1">
        <w:rPr>
          <w:rFonts w:ascii="Lora" w:eastAsia="Calibri" w:hAnsi="Lora" w:cs="Times New Roman"/>
        </w:rPr>
        <w:t>ce informowanie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cego o post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 xml:space="preserve">pie robót na budowie </w:t>
      </w:r>
      <w:r w:rsidRPr="00E377A1">
        <w:rPr>
          <w:rFonts w:ascii="Lora" w:eastAsia="Calibri" w:hAnsi="Lora" w:cs="Times New Roman"/>
        </w:rPr>
        <w:br/>
        <w:t>i ewentualnych trudno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ciach w ich realizacji oraz o okolicznościach mogących mieć wpływ na przesunięcie umownego terminu zakończenia robót;</w:t>
      </w:r>
    </w:p>
    <w:p w14:paraId="5A283903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Dokonanie analizy i zatwierdzanie harmonogramu rzeczowo-finansowego przedstawionego przez wykonawcę robót budowlanych;</w:t>
      </w:r>
    </w:p>
    <w:p w14:paraId="541FFEC8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Uczestnictwo w naradach organizowanych przez Wykonawc</w:t>
      </w:r>
      <w:r w:rsidRPr="00E377A1">
        <w:rPr>
          <w:rFonts w:ascii="Lora" w:eastAsia="Calibri" w:hAnsi="Lora" w:cs="TimesNewRoman"/>
        </w:rPr>
        <w:t xml:space="preserve">ę </w:t>
      </w:r>
      <w:r w:rsidRPr="00E377A1">
        <w:rPr>
          <w:rFonts w:ascii="Lora" w:eastAsia="Calibri" w:hAnsi="Lora" w:cs="Times New Roman"/>
        </w:rPr>
        <w:t>robót budowlanych lub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cego - przy udziale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cego i Wykonawcy robót budowlanych oraz niezb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dnych osób trzecich, sporz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dzanie z nich protokołów, które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cy zatwierdza lub wprowadza poprawki w porozumieniu z Wykonawc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. Zatwierdzone protokoły s</w:t>
      </w:r>
      <w:r w:rsidRPr="00E377A1">
        <w:rPr>
          <w:rFonts w:ascii="Lora" w:eastAsia="Calibri" w:hAnsi="Lora" w:cs="TimesNewRoman"/>
        </w:rPr>
        <w:t xml:space="preserve">ą </w:t>
      </w:r>
      <w:r w:rsidRPr="00E377A1">
        <w:rPr>
          <w:rFonts w:ascii="Lora" w:eastAsia="Calibri" w:hAnsi="Lora" w:cs="Times New Roman"/>
        </w:rPr>
        <w:t>wi</w:t>
      </w:r>
      <w:r w:rsidRPr="00E377A1">
        <w:rPr>
          <w:rFonts w:ascii="Lora" w:eastAsia="Calibri" w:hAnsi="Lora" w:cs="TimesNewRoman"/>
        </w:rPr>
        <w:t>ążą</w:t>
      </w:r>
      <w:r w:rsidRPr="00E377A1">
        <w:rPr>
          <w:rFonts w:ascii="Lora" w:eastAsia="Calibri" w:hAnsi="Lora" w:cs="Times New Roman"/>
        </w:rPr>
        <w:t>ce dla stron.</w:t>
      </w:r>
    </w:p>
    <w:p w14:paraId="6A7E1E90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Egzekwowanie od Wykonawcy robót budowlanych wszystkich warunków realizacji umowy zawartej pomi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dzy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cym a Wykonawc</w:t>
      </w:r>
      <w:r w:rsidRPr="00E377A1">
        <w:rPr>
          <w:rFonts w:ascii="Lora" w:eastAsia="Calibri" w:hAnsi="Lora" w:cs="TimesNewRoman"/>
        </w:rPr>
        <w:t xml:space="preserve">ą </w:t>
      </w:r>
      <w:r w:rsidRPr="00E377A1">
        <w:rPr>
          <w:rFonts w:ascii="Lora" w:eastAsia="Calibri" w:hAnsi="Lora" w:cs="Times New Roman"/>
        </w:rPr>
        <w:t>robót budowlanych, a w szczególno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 xml:space="preserve">ci kontrola i egzekwowanie od Wykonawcy robót budowlanych wykonania </w:t>
      </w:r>
      <w:r w:rsidRPr="00E377A1">
        <w:rPr>
          <w:rFonts w:ascii="Lora" w:eastAsia="Calibri" w:hAnsi="Lora" w:cs="Times New Roman"/>
        </w:rPr>
        <w:lastRenderedPageBreak/>
        <w:t>i rozliczenia inwestycji w wyznaczonym w Harmonogramie rzeczowo-finansowym terminie.</w:t>
      </w:r>
    </w:p>
    <w:p w14:paraId="03676756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Uczestnictwo w działaniach maj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cych na celu rozstrzygni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cie kwestii spornych poprzez sporz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dzanie niezb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dnych opinii, weryfikacji itp., w przypadku wyniknięcia kwestii spornych  pomi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dzy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cym a Wykonawc</w:t>
      </w:r>
      <w:r w:rsidRPr="00E377A1">
        <w:rPr>
          <w:rFonts w:ascii="Lora" w:eastAsia="Calibri" w:hAnsi="Lora" w:cs="TimesNewRoman"/>
        </w:rPr>
        <w:t xml:space="preserve">ą </w:t>
      </w:r>
      <w:r w:rsidRPr="00E377A1">
        <w:rPr>
          <w:rFonts w:ascii="Lora" w:eastAsia="Calibri" w:hAnsi="Lora" w:cs="Times New Roman"/>
        </w:rPr>
        <w:t>robót budowlanych w trakcie realizacji umowy oraz okresie udzielonej przez Wykonawc</w:t>
      </w:r>
      <w:r w:rsidRPr="00E377A1">
        <w:rPr>
          <w:rFonts w:ascii="Lora" w:eastAsia="Calibri" w:hAnsi="Lora" w:cs="TimesNewRoman"/>
        </w:rPr>
        <w:t xml:space="preserve">ę </w:t>
      </w:r>
      <w:r w:rsidRPr="00E377A1">
        <w:rPr>
          <w:rFonts w:ascii="Lora" w:eastAsia="Calibri" w:hAnsi="Lora" w:cs="Times New Roman"/>
        </w:rPr>
        <w:t>robót budowlanych gwarancji i r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kojmi;</w:t>
      </w:r>
    </w:p>
    <w:p w14:paraId="30F40CBC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Zgłaszanie Zamawiającemu wszelkich stwierdzonych nieprawidłowo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 w przebiegu realizacji robót budowlanych;</w:t>
      </w:r>
    </w:p>
    <w:p w14:paraId="1D994E82" w14:textId="0C6D5B9E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Współpracę z innymi uczestnikami procesu realizacji robót budowlanych, uprawnionymi przedstawicielami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cego i Wykonawcy robót budowlanych</w:t>
      </w:r>
      <w:r w:rsidR="004819C7">
        <w:rPr>
          <w:rFonts w:ascii="Lora" w:eastAsia="Calibri" w:hAnsi="Lora" w:cs="Times New Roman"/>
        </w:rPr>
        <w:t>,</w:t>
      </w:r>
      <w:r w:rsidRPr="00E377A1">
        <w:rPr>
          <w:rFonts w:ascii="Lora" w:eastAsia="Calibri" w:hAnsi="Lora" w:cs="Times New Roman"/>
        </w:rPr>
        <w:t xml:space="preserve"> w tym z </w:t>
      </w:r>
      <w:r w:rsidR="004819C7">
        <w:rPr>
          <w:rFonts w:ascii="Lora" w:eastAsia="Calibri" w:hAnsi="Lora" w:cs="Times New Roman"/>
        </w:rPr>
        <w:t>Państwow</w:t>
      </w:r>
      <w:r w:rsidR="009016B5">
        <w:rPr>
          <w:rFonts w:ascii="Lora" w:eastAsia="Calibri" w:hAnsi="Lora" w:cs="Times New Roman"/>
        </w:rPr>
        <w:t>ą</w:t>
      </w:r>
      <w:r w:rsidR="004819C7">
        <w:rPr>
          <w:rFonts w:ascii="Lora" w:eastAsia="Calibri" w:hAnsi="Lora" w:cs="Times New Roman"/>
        </w:rPr>
        <w:t xml:space="preserve"> Straż</w:t>
      </w:r>
      <w:r w:rsidR="009016B5">
        <w:rPr>
          <w:rFonts w:ascii="Lora" w:eastAsia="Calibri" w:hAnsi="Lora" w:cs="Times New Roman"/>
        </w:rPr>
        <w:t>ą</w:t>
      </w:r>
      <w:r w:rsidR="004819C7">
        <w:rPr>
          <w:rFonts w:ascii="Lora" w:eastAsia="Calibri" w:hAnsi="Lora" w:cs="Times New Roman"/>
        </w:rPr>
        <w:t xml:space="preserve"> Pożarn</w:t>
      </w:r>
      <w:r w:rsidR="009016B5">
        <w:rPr>
          <w:rFonts w:ascii="Lora" w:eastAsia="Calibri" w:hAnsi="Lora" w:cs="Times New Roman"/>
        </w:rPr>
        <w:t>ą</w:t>
      </w:r>
      <w:r w:rsidR="004819C7">
        <w:rPr>
          <w:rFonts w:ascii="Lora" w:eastAsia="Calibri" w:hAnsi="Lora" w:cs="Times New Roman"/>
        </w:rPr>
        <w:t xml:space="preserve"> </w:t>
      </w:r>
      <w:r w:rsidRPr="00E377A1">
        <w:rPr>
          <w:rFonts w:ascii="Lora" w:eastAsia="Calibri" w:hAnsi="Lora" w:cs="Times New Roman"/>
        </w:rPr>
        <w:t xml:space="preserve">w zakresie wpięcia przygotowanego </w:t>
      </w:r>
      <w:r w:rsidR="004819C7">
        <w:rPr>
          <w:rFonts w:ascii="Lora" w:eastAsia="Calibri" w:hAnsi="Lora" w:cs="Times New Roman"/>
        </w:rPr>
        <w:t>systemu sygnalizacji pożarowej</w:t>
      </w:r>
      <w:r w:rsidR="009016B5">
        <w:rPr>
          <w:rFonts w:ascii="Lora" w:eastAsia="Calibri" w:hAnsi="Lora" w:cs="Times New Roman"/>
        </w:rPr>
        <w:t xml:space="preserve"> do obiektu KM PSP</w:t>
      </w:r>
      <w:r w:rsidR="009016B5" w:rsidRPr="009016B5">
        <w:rPr>
          <w:rFonts w:ascii="Lora" w:eastAsia="Calibri" w:hAnsi="Lora" w:cs="Times New Roman"/>
        </w:rPr>
        <w:t xml:space="preserve"> </w:t>
      </w:r>
      <w:r w:rsidR="009016B5">
        <w:rPr>
          <w:rFonts w:ascii="Lora" w:eastAsia="Calibri" w:hAnsi="Lora" w:cs="Times New Roman"/>
        </w:rPr>
        <w:t>we Wrocławiu</w:t>
      </w:r>
      <w:r w:rsidRPr="00E377A1">
        <w:rPr>
          <w:rFonts w:ascii="Lora" w:eastAsia="Calibri" w:hAnsi="Lora" w:cs="Times New Roman"/>
        </w:rPr>
        <w:t>;</w:t>
      </w:r>
    </w:p>
    <w:p w14:paraId="1D658C46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 xml:space="preserve">Posiadanie i przedkładanie na </w:t>
      </w:r>
      <w:r w:rsidRPr="00E377A1">
        <w:rPr>
          <w:rFonts w:ascii="Lora" w:eastAsia="Calibri" w:hAnsi="Lora" w:cs="TimesNewRoman"/>
        </w:rPr>
        <w:t>żą</w:t>
      </w:r>
      <w:r w:rsidRPr="00E377A1">
        <w:rPr>
          <w:rFonts w:ascii="Lora" w:eastAsia="Calibri" w:hAnsi="Lora" w:cs="Times New Roman"/>
        </w:rPr>
        <w:t>danie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cego aktualnych za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wiadcze</w:t>
      </w:r>
      <w:r w:rsidRPr="00E377A1">
        <w:rPr>
          <w:rFonts w:ascii="Lora" w:eastAsia="Calibri" w:hAnsi="Lora" w:cs="TimesNewRoman"/>
        </w:rPr>
        <w:t xml:space="preserve">ń </w:t>
      </w:r>
      <w:r w:rsidRPr="00E377A1">
        <w:rPr>
          <w:rFonts w:ascii="Lora" w:eastAsia="Calibri" w:hAnsi="Lora" w:cs="Times New Roman"/>
        </w:rPr>
        <w:t>o przynale</w:t>
      </w:r>
      <w:r w:rsidRPr="00E377A1">
        <w:rPr>
          <w:rFonts w:ascii="Lora" w:eastAsia="Calibri" w:hAnsi="Lora" w:cs="TimesNewRoman"/>
        </w:rPr>
        <w:t>ż</w:t>
      </w:r>
      <w:r w:rsidRPr="00E377A1">
        <w:rPr>
          <w:rFonts w:ascii="Lora" w:eastAsia="Calibri" w:hAnsi="Lora" w:cs="Times New Roman"/>
        </w:rPr>
        <w:t>no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 do wła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ciwej Okr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gowej Izby In</w:t>
      </w:r>
      <w:r w:rsidRPr="00E377A1">
        <w:rPr>
          <w:rFonts w:ascii="Lora" w:eastAsia="Calibri" w:hAnsi="Lora" w:cs="TimesNewRoman"/>
        </w:rPr>
        <w:t>ż</w:t>
      </w:r>
      <w:r w:rsidRPr="00E377A1">
        <w:rPr>
          <w:rFonts w:ascii="Lora" w:eastAsia="Calibri" w:hAnsi="Lora" w:cs="Times New Roman"/>
        </w:rPr>
        <w:t>ynierów Budownictwa przez cały okres realizacji umowy.</w:t>
      </w:r>
    </w:p>
    <w:p w14:paraId="5BC31200" w14:textId="77777777" w:rsidR="00E377A1" w:rsidRPr="00E377A1" w:rsidRDefault="00E377A1" w:rsidP="00E377A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 xml:space="preserve">Składanie cotygodniowych raportów z postępu robót budowlanych, zaistniałych problemów technicznych i propozycji ich rozwiązania na ręce Zamawiającego. Raport będzie sporządzony, podpisany i wysłany przez Wykonawcę drogą elektroniczną na adres e-mail: </w:t>
      </w:r>
      <w:hyperlink r:id="rId12" w:history="1">
        <w:r w:rsidRPr="00E377A1">
          <w:rPr>
            <w:rFonts w:ascii="Lora" w:eastAsia="Calibri" w:hAnsi="Lora" w:cs="Times New Roman"/>
            <w:color w:val="0563C1"/>
            <w:u w:val="single"/>
          </w:rPr>
          <w:t>bom@pan.pl</w:t>
        </w:r>
      </w:hyperlink>
      <w:r w:rsidRPr="00E377A1">
        <w:rPr>
          <w:rFonts w:ascii="Lora" w:eastAsia="Calibri" w:hAnsi="Lora" w:cs="Times New Roman"/>
        </w:rPr>
        <w:t xml:space="preserve"> w każdy poniedziałek do godz. 14.00 za poprzedni tydzień;</w:t>
      </w:r>
    </w:p>
    <w:p w14:paraId="65966928" w14:textId="77777777" w:rsidR="00E377A1" w:rsidRPr="00E377A1" w:rsidRDefault="00E377A1" w:rsidP="00E377A1">
      <w:pPr>
        <w:numPr>
          <w:ilvl w:val="0"/>
          <w:numId w:val="5"/>
        </w:numPr>
        <w:spacing w:after="0" w:line="274" w:lineRule="exact"/>
        <w:ind w:left="284" w:hanging="284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Times New Roman" w:hAnsi="Lora" w:cs="Times New Roman"/>
          <w:lang w:eastAsia="pl-PL"/>
        </w:rPr>
        <w:t>Zapewnienie na swój koszt i ryzyko zastępcy, posiadającego odpowiednie uprawnienia budowlane i doświadczenie zawodowe w przypadku niemożliwości wykonywania swoich obowiązków;</w:t>
      </w:r>
    </w:p>
    <w:p w14:paraId="564D1798" w14:textId="77777777" w:rsidR="00E377A1" w:rsidRPr="00E377A1" w:rsidRDefault="00E377A1" w:rsidP="00E377A1">
      <w:pPr>
        <w:numPr>
          <w:ilvl w:val="0"/>
          <w:numId w:val="5"/>
        </w:numPr>
        <w:spacing w:after="0" w:line="274" w:lineRule="exact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Times New Roman" w:hAnsi="Lora" w:cs="Times New Roman"/>
          <w:lang w:eastAsia="pl-PL"/>
        </w:rPr>
        <w:t>O ustanowieniu zastępcy oraz przyczynach uzasadniających jego ustanowienie, Inspektor Nadzoru inwestorskiego jest zobowiązany powiadomić pisemnie Zamawiającego i uzyskać jego zgodę.</w:t>
      </w:r>
    </w:p>
    <w:p w14:paraId="668F09EB" w14:textId="77777777" w:rsidR="00E377A1" w:rsidRPr="00E377A1" w:rsidRDefault="00E377A1" w:rsidP="00E377A1">
      <w:pPr>
        <w:numPr>
          <w:ilvl w:val="0"/>
          <w:numId w:val="5"/>
        </w:numPr>
        <w:spacing w:after="0" w:line="274" w:lineRule="exact"/>
        <w:ind w:left="284" w:hanging="284"/>
        <w:jc w:val="both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Times New Roman" w:hAnsi="Lora" w:cs="Times New Roman"/>
          <w:lang w:eastAsia="pl-PL"/>
        </w:rPr>
        <w:t xml:space="preserve">Pełnienie funkcji koordynatora inspektorów nadzoru inwestorskiego – dotyczy inspektora w branży konstrukcyjno-budowlanej. </w:t>
      </w:r>
    </w:p>
    <w:p w14:paraId="187C6533" w14:textId="77777777" w:rsidR="00E377A1" w:rsidRPr="00E377A1" w:rsidRDefault="00E377A1" w:rsidP="00E377A1">
      <w:pPr>
        <w:spacing w:after="0" w:line="240" w:lineRule="auto"/>
        <w:ind w:left="76" w:right="-284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Times New Roman" w:hAnsi="Lora" w:cs="Times New Roman"/>
          <w:lang w:eastAsia="pl-PL"/>
        </w:rPr>
        <w:t xml:space="preserve">2. </w:t>
      </w:r>
      <w:r w:rsidRPr="00E377A1">
        <w:rPr>
          <w:rFonts w:ascii="Lora" w:eastAsia="Calibri" w:hAnsi="Lora" w:cs="Arial"/>
        </w:rPr>
        <w:t xml:space="preserve">Wykonawca uprawniony jest do: </w:t>
      </w:r>
    </w:p>
    <w:p w14:paraId="77430D6C" w14:textId="77777777" w:rsidR="00E377A1" w:rsidRPr="00E377A1" w:rsidRDefault="00E377A1" w:rsidP="00E377A1">
      <w:pPr>
        <w:numPr>
          <w:ilvl w:val="0"/>
          <w:numId w:val="12"/>
        </w:numPr>
        <w:spacing w:after="0" w:line="240" w:lineRule="auto"/>
        <w:ind w:right="-2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 xml:space="preserve">wydawania osobie kierującej robotami budowlanymi poleceń: usunięcia nieprawidłowości lub zagrożeń,  </w:t>
      </w:r>
    </w:p>
    <w:p w14:paraId="0ABBA993" w14:textId="269F0260" w:rsidR="00D7167D" w:rsidRDefault="00E377A1" w:rsidP="00D7167D">
      <w:pPr>
        <w:numPr>
          <w:ilvl w:val="0"/>
          <w:numId w:val="12"/>
        </w:numPr>
        <w:spacing w:after="0" w:line="240" w:lineRule="auto"/>
        <w:ind w:right="-2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>żądania od osoby kierującej robotami budowlanymi 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4AF81334" w14:textId="77777777" w:rsidR="00D7167D" w:rsidRDefault="00D7167D" w:rsidP="00D7167D">
      <w:pPr>
        <w:spacing w:after="0" w:line="240" w:lineRule="auto"/>
        <w:ind w:right="-2"/>
        <w:contextualSpacing/>
        <w:jc w:val="both"/>
        <w:rPr>
          <w:rFonts w:ascii="Lora" w:eastAsia="Calibri" w:hAnsi="Lora" w:cs="Arial"/>
        </w:rPr>
      </w:pPr>
    </w:p>
    <w:p w14:paraId="24A61C2D" w14:textId="77777777" w:rsidR="00E377A1" w:rsidRPr="00E377A1" w:rsidRDefault="00E377A1" w:rsidP="00067C13">
      <w:pPr>
        <w:numPr>
          <w:ilvl w:val="0"/>
          <w:numId w:val="13"/>
        </w:numPr>
        <w:spacing w:after="0" w:line="240" w:lineRule="auto"/>
        <w:ind w:left="426" w:right="-2" w:hanging="568"/>
        <w:contextualSpacing/>
        <w:jc w:val="both"/>
        <w:rPr>
          <w:rFonts w:ascii="Lora" w:eastAsia="Calibri" w:hAnsi="Lora" w:cs="Times New Roman"/>
          <w:b/>
          <w:bCs/>
        </w:rPr>
      </w:pPr>
      <w:r w:rsidRPr="00E377A1">
        <w:rPr>
          <w:rFonts w:ascii="Lora" w:eastAsia="Calibri" w:hAnsi="Lora" w:cs="Times New Roman"/>
          <w:b/>
          <w:bCs/>
        </w:rPr>
        <w:t>Wizyty na budowie</w:t>
      </w:r>
    </w:p>
    <w:p w14:paraId="1393C29E" w14:textId="77777777" w:rsidR="00E377A1" w:rsidRPr="00E377A1" w:rsidRDefault="00E377A1" w:rsidP="00E377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 xml:space="preserve">Wykonawca dostosuje swój czas pracy do czasu pracy Wykonawcy robót, </w:t>
      </w:r>
      <w:r w:rsidRPr="00E377A1">
        <w:rPr>
          <w:rFonts w:ascii="Lora" w:eastAsia="Calibri" w:hAnsi="Lora" w:cs="Times New Roman"/>
        </w:rPr>
        <w:br/>
        <w:t>w ten sposób, aby nie nast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powały z jego winy opó</w:t>
      </w:r>
      <w:r w:rsidRPr="00E377A1">
        <w:rPr>
          <w:rFonts w:ascii="Lora" w:eastAsia="Calibri" w:hAnsi="Lora" w:cs="TimesNewRoman"/>
        </w:rPr>
        <w:t>ź</w:t>
      </w:r>
      <w:r w:rsidRPr="00E377A1">
        <w:rPr>
          <w:rFonts w:ascii="Lora" w:eastAsia="Calibri" w:hAnsi="Lora" w:cs="Times New Roman"/>
        </w:rPr>
        <w:t>nienia w realizacji Zadania przy czym w trakcie jego realizacji Wykonawca jest obowi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zany do:</w:t>
      </w:r>
    </w:p>
    <w:p w14:paraId="269DD9D4" w14:textId="77777777" w:rsidR="00E377A1" w:rsidRPr="00E377A1" w:rsidRDefault="00E377A1" w:rsidP="00E377A1">
      <w:pPr>
        <w:autoSpaceDE w:val="0"/>
        <w:autoSpaceDN w:val="0"/>
        <w:adjustRightInd w:val="0"/>
        <w:spacing w:after="0" w:line="240" w:lineRule="auto"/>
        <w:ind w:left="709" w:hanging="294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a) co najmniej jednej, a w przypadku konieczności większej ilości wizyt Inspektora nadzoru inwestorskiego uprawnionego  do nadzorowania robót na budynku w ka</w:t>
      </w:r>
      <w:r w:rsidRPr="00E377A1">
        <w:rPr>
          <w:rFonts w:ascii="Lora" w:eastAsia="Calibri" w:hAnsi="Lora" w:cs="TimesNewRoman"/>
        </w:rPr>
        <w:t>ż</w:t>
      </w:r>
      <w:r w:rsidRPr="00E377A1">
        <w:rPr>
          <w:rFonts w:ascii="Lora" w:eastAsia="Calibri" w:hAnsi="Lora" w:cs="Times New Roman"/>
        </w:rPr>
        <w:t>dym tygodniu podczas realizacji robót. Niezale</w:t>
      </w:r>
      <w:r w:rsidRPr="00E377A1">
        <w:rPr>
          <w:rFonts w:ascii="Lora" w:eastAsia="Calibri" w:hAnsi="Lora" w:cs="TimesNewRoman"/>
        </w:rPr>
        <w:t>ż</w:t>
      </w:r>
      <w:r w:rsidRPr="00E377A1">
        <w:rPr>
          <w:rFonts w:ascii="Lora" w:eastAsia="Calibri" w:hAnsi="Lora" w:cs="Times New Roman"/>
        </w:rPr>
        <w:t>nie od wizyt okre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lonych w lit. a) konieczna obecno</w:t>
      </w:r>
      <w:r w:rsidRPr="00E377A1">
        <w:rPr>
          <w:rFonts w:ascii="Lora" w:eastAsia="Calibri" w:hAnsi="Lora" w:cs="TimesNewRoman"/>
        </w:rPr>
        <w:t xml:space="preserve">ść </w:t>
      </w:r>
      <w:r w:rsidRPr="00E377A1">
        <w:rPr>
          <w:rFonts w:ascii="Lora" w:eastAsia="Calibri" w:hAnsi="Lora" w:cs="Times New Roman"/>
        </w:rPr>
        <w:t>podczas odbiorów cz</w:t>
      </w:r>
      <w:r w:rsidRPr="00E377A1">
        <w:rPr>
          <w:rFonts w:ascii="Lora" w:eastAsia="Calibri" w:hAnsi="Lora" w:cs="TimesNewRoman"/>
        </w:rPr>
        <w:t>ęś</w:t>
      </w:r>
      <w:r w:rsidRPr="00E377A1">
        <w:rPr>
          <w:rFonts w:ascii="Lora" w:eastAsia="Calibri" w:hAnsi="Lora" w:cs="Times New Roman"/>
        </w:rPr>
        <w:t>ciowych budynku, odbioru ko</w:t>
      </w:r>
      <w:r w:rsidRPr="00E377A1">
        <w:rPr>
          <w:rFonts w:ascii="Lora" w:eastAsia="Calibri" w:hAnsi="Lora" w:cs="TimesNewRoman"/>
        </w:rPr>
        <w:t>ń</w:t>
      </w:r>
      <w:r w:rsidRPr="00E377A1">
        <w:rPr>
          <w:rFonts w:ascii="Lora" w:eastAsia="Calibri" w:hAnsi="Lora" w:cs="Times New Roman"/>
        </w:rPr>
        <w:t>cowego.</w:t>
      </w:r>
    </w:p>
    <w:p w14:paraId="10BA56DC" w14:textId="77777777" w:rsidR="00E377A1" w:rsidRPr="00E377A1" w:rsidRDefault="00E377A1" w:rsidP="00E377A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Lora" w:eastAsia="Calibri" w:hAnsi="Lora" w:cs="Times New Roman"/>
        </w:rPr>
      </w:pPr>
      <w:bookmarkStart w:id="15" w:name="_Hlk33434017"/>
      <w:r w:rsidRPr="00E377A1">
        <w:rPr>
          <w:rFonts w:ascii="Lora" w:eastAsia="Calibri" w:hAnsi="Lora" w:cs="Times New Roman"/>
        </w:rPr>
        <w:lastRenderedPageBreak/>
        <w:t>maksymalnie 5 wizyt Inspektora w okresie r</w:t>
      </w:r>
      <w:r w:rsidRPr="00E377A1">
        <w:rPr>
          <w:rFonts w:ascii="Lora" w:eastAsia="Calibri" w:hAnsi="Lora" w:cs="TimesNewRoman"/>
        </w:rPr>
        <w:t>ę</w:t>
      </w:r>
      <w:r w:rsidRPr="00E377A1">
        <w:rPr>
          <w:rFonts w:ascii="Lora" w:eastAsia="Calibri" w:hAnsi="Lora" w:cs="Times New Roman"/>
        </w:rPr>
        <w:t>kojmi i gwarancji dotycz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cych Zadania – na wezwanie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cego w zale</w:t>
      </w:r>
      <w:r w:rsidRPr="00E377A1">
        <w:rPr>
          <w:rFonts w:ascii="Lora" w:eastAsia="Calibri" w:hAnsi="Lora" w:cs="TimesNewRoman"/>
        </w:rPr>
        <w:t>ż</w:t>
      </w:r>
      <w:r w:rsidRPr="00E377A1">
        <w:rPr>
          <w:rFonts w:ascii="Lora" w:eastAsia="Calibri" w:hAnsi="Lora" w:cs="Times New Roman"/>
        </w:rPr>
        <w:t>no</w:t>
      </w:r>
      <w:r w:rsidRPr="00E377A1">
        <w:rPr>
          <w:rFonts w:ascii="Lora" w:eastAsia="Calibri" w:hAnsi="Lora" w:cs="TimesNewRoman"/>
        </w:rPr>
        <w:t>ś</w:t>
      </w:r>
      <w:r w:rsidRPr="00E377A1">
        <w:rPr>
          <w:rFonts w:ascii="Lora" w:eastAsia="Calibri" w:hAnsi="Lora" w:cs="Times New Roman"/>
        </w:rPr>
        <w:t>ci od potrzeb.</w:t>
      </w:r>
    </w:p>
    <w:bookmarkEnd w:id="15"/>
    <w:p w14:paraId="57A2FC47" w14:textId="3140738F" w:rsidR="00E377A1" w:rsidRPr="00E377A1" w:rsidRDefault="00E377A1" w:rsidP="00E377A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wizyty w nagłych sytuacjach  na budowie - na wezwanie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>cego stawienie się w terminie nie dłu</w:t>
      </w:r>
      <w:r w:rsidRPr="00E377A1">
        <w:rPr>
          <w:rFonts w:ascii="Lora" w:eastAsia="Calibri" w:hAnsi="Lora" w:cs="TimesNewRoman"/>
        </w:rPr>
        <w:t>ż</w:t>
      </w:r>
      <w:r w:rsidRPr="00E377A1">
        <w:rPr>
          <w:rFonts w:ascii="Lora" w:eastAsia="Calibri" w:hAnsi="Lora" w:cs="Times New Roman"/>
        </w:rPr>
        <w:t>szym ni</w:t>
      </w:r>
      <w:r w:rsidRPr="00E377A1">
        <w:rPr>
          <w:rFonts w:ascii="Lora" w:eastAsia="Calibri" w:hAnsi="Lora" w:cs="TimesNewRoman"/>
        </w:rPr>
        <w:t xml:space="preserve">ż </w:t>
      </w:r>
      <w:r w:rsidRPr="00E377A1">
        <w:rPr>
          <w:rFonts w:ascii="Lora" w:eastAsia="Calibri" w:hAnsi="Lora" w:cs="Times New Roman"/>
        </w:rPr>
        <w:t xml:space="preserve">2 dni </w:t>
      </w:r>
      <w:r w:rsidR="00E537BC">
        <w:rPr>
          <w:rFonts w:ascii="Lora" w:eastAsia="Calibri" w:hAnsi="Lora" w:cs="Times New Roman"/>
        </w:rPr>
        <w:t xml:space="preserve">robocze </w:t>
      </w:r>
      <w:r w:rsidRPr="00E377A1">
        <w:rPr>
          <w:rFonts w:ascii="Lora" w:eastAsia="Calibri" w:hAnsi="Lora" w:cs="Times New Roman"/>
        </w:rPr>
        <w:t>(48 godzin) od wezwania Zamawiaj</w:t>
      </w:r>
      <w:r w:rsidRPr="00E377A1">
        <w:rPr>
          <w:rFonts w:ascii="Lora" w:eastAsia="Calibri" w:hAnsi="Lora" w:cs="TimesNewRoman"/>
        </w:rPr>
        <w:t>ą</w:t>
      </w:r>
      <w:r w:rsidRPr="00E377A1">
        <w:rPr>
          <w:rFonts w:ascii="Lora" w:eastAsia="Calibri" w:hAnsi="Lora" w:cs="Times New Roman"/>
        </w:rPr>
        <w:t xml:space="preserve">cego. </w:t>
      </w:r>
    </w:p>
    <w:p w14:paraId="22B51F23" w14:textId="77777777" w:rsidR="00E377A1" w:rsidRPr="00E377A1" w:rsidRDefault="00E377A1" w:rsidP="00E377A1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Lora" w:eastAsia="Calibri" w:hAnsi="Lora" w:cs="Times New Roman"/>
        </w:rPr>
      </w:pPr>
    </w:p>
    <w:p w14:paraId="19785869" w14:textId="7B416ACB" w:rsidR="00E377A1" w:rsidRPr="00E377A1" w:rsidRDefault="00E377A1" w:rsidP="00E377A1">
      <w:pPr>
        <w:numPr>
          <w:ilvl w:val="0"/>
          <w:numId w:val="4"/>
        </w:numPr>
        <w:tabs>
          <w:tab w:val="left" w:pos="426"/>
        </w:tabs>
        <w:spacing w:after="0" w:line="288" w:lineRule="auto"/>
        <w:ind w:hanging="1287"/>
        <w:contextualSpacing/>
        <w:jc w:val="both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Calibri" w:hAnsi="Lora" w:cs="Calibri"/>
          <w:b/>
          <w:color w:val="000000"/>
          <w:shd w:val="clear" w:color="auto" w:fill="FFFFFF"/>
        </w:rPr>
        <w:t>Planowany termin wykonywania usługi</w:t>
      </w:r>
      <w:r w:rsidR="009B24EC">
        <w:rPr>
          <w:rFonts w:ascii="Lora" w:eastAsia="Calibri" w:hAnsi="Lora" w:cs="Calibri"/>
          <w:b/>
          <w:color w:val="000000"/>
          <w:shd w:val="clear" w:color="auto" w:fill="FFFFFF"/>
        </w:rPr>
        <w:t xml:space="preserve"> (zamówienia podstawowego i opcji)</w:t>
      </w:r>
      <w:r w:rsidRPr="00E377A1">
        <w:rPr>
          <w:rFonts w:ascii="Lora" w:eastAsia="Calibri" w:hAnsi="Lora" w:cs="Calibri"/>
          <w:b/>
          <w:color w:val="000000"/>
          <w:shd w:val="clear" w:color="auto" w:fill="FFFFFF"/>
        </w:rPr>
        <w:t>:</w:t>
      </w:r>
      <w:r w:rsidRPr="00E377A1">
        <w:rPr>
          <w:rFonts w:ascii="Lora" w:eastAsia="Calibri" w:hAnsi="Lora" w:cs="Calibri"/>
          <w:color w:val="000000"/>
          <w:shd w:val="clear" w:color="auto" w:fill="FFFFFF"/>
        </w:rPr>
        <w:t xml:space="preserve"> </w:t>
      </w:r>
    </w:p>
    <w:p w14:paraId="38E46DB1" w14:textId="2F1BB97B" w:rsidR="00E377A1" w:rsidRPr="00E377A1" w:rsidRDefault="00D7167D" w:rsidP="00E377A1">
      <w:pPr>
        <w:numPr>
          <w:ilvl w:val="0"/>
          <w:numId w:val="9"/>
        </w:numPr>
        <w:spacing w:line="276" w:lineRule="auto"/>
        <w:contextualSpacing/>
        <w:rPr>
          <w:rFonts w:ascii="Lora" w:eastAsia="Calibri" w:hAnsi="Lora" w:cs="Calibri"/>
          <w:color w:val="000000"/>
          <w:shd w:val="clear" w:color="auto" w:fill="FFFFFF"/>
        </w:rPr>
      </w:pPr>
      <w:bookmarkStart w:id="16" w:name="_Hlk77068829"/>
      <w:bookmarkStart w:id="17" w:name="_Hlk77770171"/>
      <w:r>
        <w:rPr>
          <w:rFonts w:ascii="Lora" w:eastAsia="Calibri" w:hAnsi="Lora" w:cs="Calibri"/>
          <w:color w:val="000000"/>
          <w:shd w:val="clear" w:color="auto" w:fill="FFFFFF"/>
        </w:rPr>
        <w:t xml:space="preserve">II </w:t>
      </w:r>
      <w:r w:rsidR="009B24EC">
        <w:rPr>
          <w:rFonts w:ascii="Lora" w:eastAsia="Calibri" w:hAnsi="Lora" w:cs="Calibri"/>
          <w:color w:val="000000"/>
          <w:shd w:val="clear" w:color="auto" w:fill="FFFFFF"/>
        </w:rPr>
        <w:t xml:space="preserve">kwartał 2023 </w:t>
      </w:r>
      <w:r w:rsidR="00E377A1" w:rsidRPr="00E377A1">
        <w:rPr>
          <w:rFonts w:ascii="Lora" w:eastAsia="Calibri" w:hAnsi="Lora" w:cs="Calibri"/>
          <w:color w:val="000000"/>
          <w:shd w:val="clear" w:color="auto" w:fill="FFFFFF"/>
        </w:rPr>
        <w:t>-</w:t>
      </w:r>
      <w:r w:rsidR="009B24EC">
        <w:rPr>
          <w:rFonts w:ascii="Lora" w:eastAsia="Calibri" w:hAnsi="Lora" w:cs="Calibri"/>
          <w:color w:val="000000"/>
          <w:shd w:val="clear" w:color="auto" w:fill="FFFFFF"/>
        </w:rPr>
        <w:t>I</w:t>
      </w:r>
      <w:r w:rsidR="00E377A1" w:rsidRPr="00E377A1">
        <w:rPr>
          <w:rFonts w:ascii="Lora" w:eastAsia="Calibri" w:hAnsi="Lora" w:cs="Calibri"/>
          <w:color w:val="000000"/>
          <w:shd w:val="clear" w:color="auto" w:fill="FFFFFF"/>
        </w:rPr>
        <w:t xml:space="preserve"> kw</w:t>
      </w:r>
      <w:r w:rsidR="009B24EC">
        <w:rPr>
          <w:rFonts w:ascii="Lora" w:eastAsia="Calibri" w:hAnsi="Lora" w:cs="Calibri"/>
          <w:color w:val="000000"/>
          <w:shd w:val="clear" w:color="auto" w:fill="FFFFFF"/>
        </w:rPr>
        <w:t>artał</w:t>
      </w:r>
      <w:r w:rsidR="00E377A1" w:rsidRPr="00E377A1">
        <w:rPr>
          <w:rFonts w:ascii="Lora" w:eastAsia="Calibri" w:hAnsi="Lora" w:cs="Calibri"/>
          <w:color w:val="000000"/>
          <w:shd w:val="clear" w:color="auto" w:fill="FFFFFF"/>
        </w:rPr>
        <w:t xml:space="preserve"> 202</w:t>
      </w:r>
      <w:r w:rsidR="009B24EC">
        <w:rPr>
          <w:rFonts w:ascii="Lora" w:eastAsia="Calibri" w:hAnsi="Lora" w:cs="Calibri"/>
          <w:color w:val="000000"/>
          <w:shd w:val="clear" w:color="auto" w:fill="FFFFFF"/>
        </w:rPr>
        <w:t>4</w:t>
      </w:r>
    </w:p>
    <w:bookmarkEnd w:id="16"/>
    <w:bookmarkEnd w:id="17"/>
    <w:p w14:paraId="2E50E5F6" w14:textId="77777777" w:rsidR="00E377A1" w:rsidRPr="00E377A1" w:rsidRDefault="00E377A1" w:rsidP="00E377A1">
      <w:pPr>
        <w:spacing w:line="276" w:lineRule="auto"/>
        <w:rPr>
          <w:rFonts w:ascii="Lora" w:eastAsia="Calibri" w:hAnsi="Lora" w:cs="Calibri"/>
          <w:color w:val="000000"/>
          <w:shd w:val="clear" w:color="auto" w:fill="FFFFFF"/>
        </w:rPr>
      </w:pPr>
      <w:r w:rsidRPr="00E377A1">
        <w:rPr>
          <w:rFonts w:ascii="Lora" w:eastAsia="Calibri" w:hAnsi="Lora" w:cs="Calibri"/>
          <w:color w:val="000000"/>
          <w:shd w:val="clear" w:color="auto" w:fill="FFFFFF"/>
        </w:rPr>
        <w:t xml:space="preserve">Przewidywany termin realizacji robót budowlanych objętych nadzorem: </w:t>
      </w:r>
    </w:p>
    <w:p w14:paraId="5B92E38F" w14:textId="481B3CB3" w:rsidR="009B24EC" w:rsidRPr="009B24EC" w:rsidRDefault="00D7167D" w:rsidP="009B24EC">
      <w:pPr>
        <w:numPr>
          <w:ilvl w:val="0"/>
          <w:numId w:val="9"/>
        </w:numPr>
        <w:spacing w:line="276" w:lineRule="auto"/>
        <w:rPr>
          <w:rFonts w:ascii="Lora" w:eastAsia="Calibri" w:hAnsi="Lora" w:cs="Calibri"/>
          <w:color w:val="000000"/>
          <w:shd w:val="clear" w:color="auto" w:fill="FFFFFF"/>
        </w:rPr>
      </w:pPr>
      <w:r>
        <w:rPr>
          <w:rFonts w:ascii="Lora" w:eastAsia="Calibri" w:hAnsi="Lora" w:cs="Calibri"/>
          <w:color w:val="000000"/>
          <w:shd w:val="clear" w:color="auto" w:fill="FFFFFF"/>
        </w:rPr>
        <w:t>I</w:t>
      </w:r>
      <w:r w:rsidRPr="009B24EC">
        <w:rPr>
          <w:rFonts w:ascii="Lora" w:eastAsia="Calibri" w:hAnsi="Lora" w:cs="Calibri"/>
          <w:color w:val="000000"/>
          <w:shd w:val="clear" w:color="auto" w:fill="FFFFFF"/>
        </w:rPr>
        <w:t xml:space="preserve">I </w:t>
      </w:r>
      <w:r w:rsidR="009B24EC" w:rsidRPr="009B24EC">
        <w:rPr>
          <w:rFonts w:ascii="Lora" w:eastAsia="Calibri" w:hAnsi="Lora" w:cs="Calibri"/>
          <w:color w:val="000000"/>
          <w:shd w:val="clear" w:color="auto" w:fill="FFFFFF"/>
        </w:rPr>
        <w:t>kwartał 2023 -I kwartał 2024</w:t>
      </w:r>
    </w:p>
    <w:p w14:paraId="4AC9DA21" w14:textId="77777777" w:rsidR="00E377A1" w:rsidRPr="00E377A1" w:rsidRDefault="00E377A1" w:rsidP="00E377A1">
      <w:pPr>
        <w:spacing w:line="276" w:lineRule="auto"/>
        <w:rPr>
          <w:rFonts w:ascii="Lora" w:eastAsia="Calibri" w:hAnsi="Lora" w:cs="Calibri"/>
          <w:color w:val="000000"/>
          <w:shd w:val="clear" w:color="auto" w:fill="FFFFFF"/>
        </w:rPr>
      </w:pPr>
      <w:r w:rsidRPr="00E377A1">
        <w:rPr>
          <w:rFonts w:ascii="Lora" w:eastAsia="Calibri" w:hAnsi="Lora" w:cs="Calibri"/>
          <w:color w:val="000000"/>
          <w:shd w:val="clear" w:color="auto" w:fill="FFFFFF"/>
        </w:rPr>
        <w:t xml:space="preserve">Szczegółowy termin Zamawiający określi w umowie zawieranej z Wykonawcą – co nastąpi po zawarciu umowy na roboty budowlane objęte nadzorem. </w:t>
      </w:r>
    </w:p>
    <w:p w14:paraId="3CC20578" w14:textId="77777777" w:rsidR="00E377A1" w:rsidRPr="00E377A1" w:rsidRDefault="00E377A1" w:rsidP="00E377A1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Calibri" w:hAnsi="Lora" w:cs="Times New Roman"/>
        </w:rPr>
      </w:pPr>
    </w:p>
    <w:p w14:paraId="7A58B27E" w14:textId="77777777" w:rsidR="00E377A1" w:rsidRPr="00E377A1" w:rsidRDefault="00E377A1" w:rsidP="00E377A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Lora" w:eastAsia="Calibri" w:hAnsi="Lora" w:cs="Times New Roman"/>
          <w:b/>
        </w:rPr>
      </w:pPr>
      <w:r w:rsidRPr="00E377A1">
        <w:rPr>
          <w:rFonts w:ascii="Lora" w:eastAsia="Calibri" w:hAnsi="Lora" w:cs="Arial"/>
          <w:b/>
          <w:bCs/>
          <w:color w:val="000000"/>
        </w:rPr>
        <w:t>Warunki udziału w procedurze dla Wykonawców ubiegających się o zamówienie publiczne</w:t>
      </w:r>
    </w:p>
    <w:p w14:paraId="37C48D2D" w14:textId="77777777" w:rsidR="00E377A1" w:rsidRPr="00E377A1" w:rsidRDefault="00E377A1" w:rsidP="00E377A1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Calibri" w:hAnsi="Lora" w:cs="Times New Roman"/>
          <w:b/>
        </w:rPr>
      </w:pPr>
    </w:p>
    <w:p w14:paraId="0A68C580" w14:textId="314C3A67" w:rsidR="00E377A1" w:rsidRPr="00E377A1" w:rsidRDefault="00E377A1" w:rsidP="00067C1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Lora" w:eastAsia="Calibri" w:hAnsi="Lora" w:cs="Times New Roman"/>
          <w:b/>
        </w:rPr>
      </w:pPr>
      <w:r w:rsidRPr="00E377A1">
        <w:rPr>
          <w:rFonts w:ascii="Lora" w:eastAsia="Calibri" w:hAnsi="Lora" w:cs="Times New Roman"/>
          <w:b/>
        </w:rPr>
        <w:t>O udzielenie zamówienia może ubiegać się Wykonawca posiadający następujące kwalifikacje i doświadczenie:</w:t>
      </w:r>
    </w:p>
    <w:p w14:paraId="706D8448" w14:textId="27029DD4" w:rsidR="00E377A1" w:rsidRPr="00E377A1" w:rsidRDefault="00E377A1" w:rsidP="00067C1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NewRomanPSMT"/>
        </w:rPr>
        <w:t>Osoba pełniąca funkcję inspektora nadzoru inwestorskiego nad w/w zadaniami musi posiadać odpowiednie uprawnienia budowlane w danej branży i należeć do izby samorządu zawodowego. Dodatkowo osoba pełniąca funkcję inspektora nadzoru inwestorskiego w branży konstrukcyjno-budowlanej musi wykazać się doświadczeniem przy co najmniej dwóch robotach realizowanych w obiektach zabytkowych (lub będących w gminnej ewidencji zabytków), wynikającym z art. 37 c ustawy z dnia 23.07.2003 r. o ochronie zabytków i opiece nad zabytkami (</w:t>
      </w:r>
      <w:bookmarkStart w:id="18" w:name="_Hlk97719058"/>
      <w:r w:rsidR="007E4C58" w:rsidRPr="007E4C58">
        <w:rPr>
          <w:rFonts w:ascii="Lora" w:eastAsia="Calibri" w:hAnsi="Lora" w:cs="TimesNewRomanPSMT"/>
        </w:rPr>
        <w:t>Dz. U. z 2022 r. poz. 840</w:t>
      </w:r>
      <w:r w:rsidR="007E4C58">
        <w:rPr>
          <w:rFonts w:ascii="Lora" w:eastAsia="Calibri" w:hAnsi="Lora" w:cs="TimesNewRomanPSMT"/>
        </w:rPr>
        <w:t xml:space="preserve"> </w:t>
      </w:r>
      <w:r w:rsidRPr="00E377A1">
        <w:rPr>
          <w:rFonts w:ascii="Lora" w:eastAsia="Calibri" w:hAnsi="Lora" w:cs="TimesNewRomanPSMT"/>
        </w:rPr>
        <w:t>z późn. zm.</w:t>
      </w:r>
      <w:bookmarkEnd w:id="18"/>
      <w:r w:rsidRPr="00E377A1">
        <w:rPr>
          <w:rFonts w:ascii="Lora" w:eastAsia="Calibri" w:hAnsi="Lora" w:cs="TimesNewRomanPSMT"/>
        </w:rPr>
        <w:t>).</w:t>
      </w:r>
    </w:p>
    <w:p w14:paraId="3478B49E" w14:textId="78584E67" w:rsidR="00E377A1" w:rsidRDefault="00E377A1" w:rsidP="00067C13">
      <w:pPr>
        <w:tabs>
          <w:tab w:val="left" w:pos="4536"/>
        </w:tabs>
        <w:spacing w:after="0" w:line="240" w:lineRule="auto"/>
        <w:ind w:left="567"/>
        <w:jc w:val="both"/>
        <w:rPr>
          <w:rFonts w:ascii="Lora" w:eastAsia="Calibri" w:hAnsi="Lora" w:cs="Times New Roman"/>
          <w:b/>
          <w:bCs/>
        </w:rPr>
      </w:pPr>
      <w:r w:rsidRPr="00E377A1">
        <w:rPr>
          <w:rFonts w:ascii="Lora" w:eastAsia="Calibri" w:hAnsi="Lora" w:cs="Times New Roman"/>
          <w:b/>
          <w:bCs/>
        </w:rPr>
        <w:t>Na poświadczenie spełnienia tego warunku Wykonawca dołączy do oferty stosowane dokumenty</w:t>
      </w:r>
      <w:r w:rsidR="00E537BC">
        <w:rPr>
          <w:rFonts w:ascii="Lora" w:eastAsia="Calibri" w:hAnsi="Lora" w:cs="Times New Roman"/>
          <w:b/>
          <w:bCs/>
        </w:rPr>
        <w:t>, tj.:</w:t>
      </w:r>
      <w:r w:rsidRPr="00E377A1">
        <w:rPr>
          <w:rFonts w:ascii="Lora" w:eastAsia="Calibri" w:hAnsi="Lora" w:cs="Times New Roman"/>
          <w:b/>
          <w:bCs/>
        </w:rPr>
        <w:t xml:space="preserve">  kopie: uprawnień budowlanych, przynależność do izby inżynierów, </w:t>
      </w:r>
      <w:r w:rsidR="00E537BC">
        <w:rPr>
          <w:rFonts w:ascii="Lora" w:eastAsia="Calibri" w:hAnsi="Lora" w:cs="Times New Roman"/>
          <w:b/>
          <w:bCs/>
        </w:rPr>
        <w:t xml:space="preserve">wykaz robót budowlanych </w:t>
      </w:r>
      <w:r w:rsidR="00003516">
        <w:rPr>
          <w:rFonts w:ascii="Lora" w:eastAsia="Calibri" w:hAnsi="Lora" w:cs="Times New Roman"/>
          <w:b/>
          <w:bCs/>
        </w:rPr>
        <w:t xml:space="preserve">wraz </w:t>
      </w:r>
      <w:r w:rsidR="00D7167D">
        <w:rPr>
          <w:rFonts w:ascii="Lora" w:eastAsia="Calibri" w:hAnsi="Lora" w:cs="Times New Roman"/>
          <w:b/>
          <w:bCs/>
        </w:rPr>
        <w:t xml:space="preserve">z </w:t>
      </w:r>
      <w:r w:rsidRPr="00E377A1">
        <w:rPr>
          <w:rFonts w:ascii="Lora" w:eastAsia="Calibri" w:hAnsi="Lora" w:cs="Times New Roman"/>
          <w:b/>
          <w:bCs/>
        </w:rPr>
        <w:t>referencj</w:t>
      </w:r>
      <w:r w:rsidR="00003516">
        <w:rPr>
          <w:rFonts w:ascii="Lora" w:eastAsia="Calibri" w:hAnsi="Lora" w:cs="Times New Roman"/>
          <w:b/>
          <w:bCs/>
        </w:rPr>
        <w:t>ami lub innymi dokumentami poświadczającymi, należyte wykonanie zamówienia, wykaz osób skierowanych do wykonania zamówienia.</w:t>
      </w:r>
    </w:p>
    <w:p w14:paraId="15B5F1FC" w14:textId="77777777" w:rsidR="00E377A1" w:rsidRDefault="00E377A1" w:rsidP="00E377A1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Calibri" w:hAnsi="Lora" w:cs="TimesNewRomanPSMT"/>
        </w:rPr>
      </w:pPr>
    </w:p>
    <w:p w14:paraId="00110932" w14:textId="77777777" w:rsidR="00E377A1" w:rsidRPr="00E377A1" w:rsidRDefault="00E377A1" w:rsidP="00E377A1">
      <w:pPr>
        <w:numPr>
          <w:ilvl w:val="0"/>
          <w:numId w:val="4"/>
        </w:numPr>
        <w:spacing w:after="0" w:line="288" w:lineRule="auto"/>
        <w:ind w:left="567" w:hanging="567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377A1">
        <w:rPr>
          <w:rFonts w:ascii="Lora" w:eastAsia="Times New Roman" w:hAnsi="Lora" w:cs="Times New Roman"/>
          <w:b/>
          <w:lang w:eastAsia="pl-PL"/>
        </w:rPr>
        <w:t>Kryterium wyboru oferty:</w:t>
      </w:r>
    </w:p>
    <w:p w14:paraId="289A82EE" w14:textId="77777777" w:rsidR="00E377A1" w:rsidRPr="00E377A1" w:rsidRDefault="00E377A1" w:rsidP="00E377A1">
      <w:pPr>
        <w:spacing w:after="0" w:line="288" w:lineRule="auto"/>
        <w:ind w:left="567"/>
        <w:contextualSpacing/>
        <w:jc w:val="both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Times New Roman" w:hAnsi="Lora" w:cs="Times New Roman"/>
          <w:lang w:eastAsia="pl-PL"/>
        </w:rPr>
        <w:t>Najniższa cena</w:t>
      </w:r>
    </w:p>
    <w:p w14:paraId="4A9DAE0B" w14:textId="77777777" w:rsidR="00E377A1" w:rsidRDefault="00E377A1" w:rsidP="00E377A1">
      <w:pPr>
        <w:spacing w:after="0" w:line="288" w:lineRule="auto"/>
        <w:ind w:left="567"/>
        <w:contextualSpacing/>
        <w:jc w:val="both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Times New Roman" w:hAnsi="Lora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1E2AAB59" w14:textId="77777777" w:rsidR="00E377A1" w:rsidRPr="00E377A1" w:rsidRDefault="00E377A1" w:rsidP="00E377A1">
      <w:pPr>
        <w:numPr>
          <w:ilvl w:val="0"/>
          <w:numId w:val="4"/>
        </w:numPr>
        <w:spacing w:after="0" w:line="288" w:lineRule="auto"/>
        <w:ind w:left="709" w:hanging="709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377A1">
        <w:rPr>
          <w:rFonts w:ascii="Lora" w:eastAsia="Calibri" w:hAnsi="Lora" w:cs="Arial"/>
          <w:b/>
        </w:rPr>
        <w:t xml:space="preserve">Sposób przygotowania i złożenia oferty: </w:t>
      </w:r>
    </w:p>
    <w:p w14:paraId="65FC3685" w14:textId="77777777" w:rsidR="00E377A1" w:rsidRPr="00E377A1" w:rsidRDefault="00E377A1" w:rsidP="00E377A1">
      <w:pPr>
        <w:spacing w:after="0" w:line="288" w:lineRule="auto"/>
        <w:ind w:left="709"/>
        <w:contextualSpacing/>
        <w:jc w:val="both"/>
        <w:rPr>
          <w:rFonts w:ascii="Lora" w:eastAsia="Calibri" w:hAnsi="Lora" w:cs="Arial"/>
          <w:bCs/>
        </w:rPr>
      </w:pPr>
      <w:r w:rsidRPr="00E377A1">
        <w:rPr>
          <w:rFonts w:ascii="Lora" w:eastAsia="Calibri" w:hAnsi="Lora" w:cs="Arial"/>
          <w:bCs/>
        </w:rPr>
        <w:t xml:space="preserve">Ofertę stanowi: </w:t>
      </w:r>
    </w:p>
    <w:p w14:paraId="17C46735" w14:textId="6EC4C398" w:rsidR="00E377A1" w:rsidRPr="00E377A1" w:rsidRDefault="00003516" w:rsidP="00E377A1">
      <w:pPr>
        <w:numPr>
          <w:ilvl w:val="0"/>
          <w:numId w:val="16"/>
        </w:numPr>
        <w:spacing w:after="0" w:line="288" w:lineRule="auto"/>
        <w:contextualSpacing/>
        <w:jc w:val="both"/>
        <w:rPr>
          <w:rFonts w:ascii="Lora" w:eastAsia="Calibri" w:hAnsi="Lora" w:cs="Arial"/>
          <w:bCs/>
        </w:rPr>
      </w:pPr>
      <w:r>
        <w:rPr>
          <w:rFonts w:ascii="Lora" w:eastAsia="Times New Roman" w:hAnsi="Lora" w:cs="Times New Roman"/>
          <w:lang w:eastAsia="pl-PL"/>
        </w:rPr>
        <w:t>Wypełniony formularz ofertowy</w:t>
      </w:r>
      <w:r w:rsidRPr="00E377A1">
        <w:rPr>
          <w:rFonts w:ascii="Lora" w:eastAsia="Times New Roman" w:hAnsi="Lora" w:cs="Times New Roman"/>
          <w:lang w:eastAsia="pl-PL"/>
        </w:rPr>
        <w:t xml:space="preserve"> </w:t>
      </w:r>
      <w:r w:rsidR="00E377A1" w:rsidRPr="00E377A1">
        <w:rPr>
          <w:rFonts w:ascii="Lora" w:eastAsia="Times New Roman" w:hAnsi="Lora" w:cs="Times New Roman"/>
          <w:lang w:eastAsia="pl-PL"/>
        </w:rPr>
        <w:t>„</w:t>
      </w:r>
      <w:r w:rsidR="00915ABA">
        <w:rPr>
          <w:rFonts w:ascii="Lora" w:eastAsia="Times New Roman" w:hAnsi="Lora" w:cs="Times New Roman"/>
          <w:lang w:eastAsia="pl-PL"/>
        </w:rPr>
        <w:t>Oferta cenowa)</w:t>
      </w:r>
      <w:r w:rsidR="00E377A1" w:rsidRPr="00E377A1">
        <w:rPr>
          <w:rFonts w:ascii="Lora" w:eastAsia="Times New Roman" w:hAnsi="Lora" w:cs="Times New Roman"/>
          <w:lang w:eastAsia="pl-PL"/>
        </w:rPr>
        <w:t>” - Załącznik 1 do niniejszego Zaproszenia</w:t>
      </w:r>
    </w:p>
    <w:p w14:paraId="64B81C64" w14:textId="7F6DEEBD" w:rsidR="00E377A1" w:rsidRPr="00E377A1" w:rsidRDefault="00E377A1" w:rsidP="00E377A1">
      <w:pPr>
        <w:numPr>
          <w:ilvl w:val="0"/>
          <w:numId w:val="16"/>
        </w:numPr>
        <w:spacing w:after="0" w:line="288" w:lineRule="auto"/>
        <w:contextualSpacing/>
        <w:jc w:val="both"/>
        <w:rPr>
          <w:rFonts w:ascii="Lora" w:eastAsia="Calibri" w:hAnsi="Lora" w:cs="Arial"/>
          <w:bCs/>
        </w:rPr>
      </w:pPr>
      <w:r w:rsidRPr="00E377A1">
        <w:rPr>
          <w:rFonts w:ascii="Lora" w:eastAsia="Times New Roman" w:hAnsi="Lora" w:cs="Times New Roman"/>
          <w:lang w:eastAsia="pl-PL"/>
        </w:rPr>
        <w:lastRenderedPageBreak/>
        <w:t>Dokumenty potwierdzające spełnienie warunk</w:t>
      </w:r>
      <w:r w:rsidR="00003516">
        <w:rPr>
          <w:rFonts w:ascii="Lora" w:eastAsia="Times New Roman" w:hAnsi="Lora" w:cs="Times New Roman"/>
          <w:lang w:eastAsia="pl-PL"/>
        </w:rPr>
        <w:t>ów</w:t>
      </w:r>
      <w:r w:rsidRPr="00E377A1">
        <w:rPr>
          <w:rFonts w:ascii="Lora" w:eastAsia="Times New Roman" w:hAnsi="Lora" w:cs="Times New Roman"/>
          <w:lang w:eastAsia="pl-PL"/>
        </w:rPr>
        <w:t xml:space="preserve"> udziału </w:t>
      </w:r>
      <w:r w:rsidR="00003516">
        <w:rPr>
          <w:rFonts w:ascii="Lora" w:eastAsia="Times New Roman" w:hAnsi="Lora" w:cs="Times New Roman"/>
          <w:lang w:eastAsia="pl-PL"/>
        </w:rPr>
        <w:t xml:space="preserve">w procedurze </w:t>
      </w:r>
      <w:r w:rsidRPr="00E377A1">
        <w:rPr>
          <w:rFonts w:ascii="Lora" w:eastAsia="Times New Roman" w:hAnsi="Lora" w:cs="Times New Roman"/>
          <w:lang w:eastAsia="pl-PL"/>
        </w:rPr>
        <w:t>określon</w:t>
      </w:r>
      <w:r w:rsidR="00003516">
        <w:rPr>
          <w:rFonts w:ascii="Lora" w:eastAsia="Times New Roman" w:hAnsi="Lora" w:cs="Times New Roman"/>
          <w:lang w:eastAsia="pl-PL"/>
        </w:rPr>
        <w:t>ych</w:t>
      </w:r>
      <w:r w:rsidRPr="00E377A1">
        <w:rPr>
          <w:rFonts w:ascii="Lora" w:eastAsia="Times New Roman" w:hAnsi="Lora" w:cs="Times New Roman"/>
          <w:lang w:eastAsia="pl-PL"/>
        </w:rPr>
        <w:t xml:space="preserve"> w pkt. IV niniejszego Zaproszenia</w:t>
      </w:r>
    </w:p>
    <w:p w14:paraId="062614C1" w14:textId="2DD9FB1E" w:rsidR="00E377A1" w:rsidRPr="00E377A1" w:rsidRDefault="00E377A1" w:rsidP="00E377A1">
      <w:pPr>
        <w:spacing w:after="0" w:line="288" w:lineRule="auto"/>
        <w:jc w:val="both"/>
        <w:rPr>
          <w:rFonts w:ascii="Lora" w:eastAsia="Calibri" w:hAnsi="Lora" w:cs="Calibri"/>
        </w:rPr>
      </w:pPr>
      <w:r w:rsidRPr="00E377A1">
        <w:rPr>
          <w:rFonts w:ascii="Lora" w:eastAsia="Calibri" w:hAnsi="Lora" w:cs="Calibri"/>
        </w:rPr>
        <w:t>Oferty należy przesłać w formie elektronicznej (</w:t>
      </w:r>
      <w:r w:rsidR="00003516">
        <w:rPr>
          <w:rFonts w:ascii="Lora" w:eastAsia="Calibri" w:hAnsi="Lora" w:cs="Calibri"/>
        </w:rPr>
        <w:t xml:space="preserve">np. </w:t>
      </w:r>
      <w:r w:rsidRPr="00E377A1">
        <w:rPr>
          <w:rFonts w:ascii="Lora" w:eastAsia="Calibri" w:hAnsi="Lora" w:cs="Calibri"/>
        </w:rPr>
        <w:t>plik .pdf podpisany przez uprawnioną osobę) na adres wskazany w pkt VII.</w:t>
      </w:r>
    </w:p>
    <w:p w14:paraId="7DF6DD37" w14:textId="77777777" w:rsidR="00E377A1" w:rsidRPr="00E377A1" w:rsidRDefault="00E377A1" w:rsidP="00E377A1">
      <w:pPr>
        <w:spacing w:after="0" w:line="288" w:lineRule="auto"/>
        <w:jc w:val="both"/>
        <w:rPr>
          <w:rFonts w:ascii="Lora" w:eastAsia="Calibri" w:hAnsi="Lora" w:cs="Arial"/>
          <w:bCs/>
        </w:rPr>
      </w:pPr>
    </w:p>
    <w:p w14:paraId="02919486" w14:textId="77777777" w:rsidR="00E377A1" w:rsidRPr="00E377A1" w:rsidRDefault="00E377A1" w:rsidP="00E377A1">
      <w:pPr>
        <w:numPr>
          <w:ilvl w:val="0"/>
          <w:numId w:val="4"/>
        </w:numPr>
        <w:spacing w:after="0" w:line="288" w:lineRule="auto"/>
        <w:ind w:left="709" w:hanging="709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377A1">
        <w:rPr>
          <w:rFonts w:ascii="Lora" w:eastAsia="Times New Roman" w:hAnsi="Lora" w:cs="Times New Roman"/>
          <w:b/>
          <w:lang w:eastAsia="pl-PL"/>
        </w:rPr>
        <w:t xml:space="preserve">Termin składania ofert. </w:t>
      </w:r>
    </w:p>
    <w:p w14:paraId="25FB90CE" w14:textId="7D1DC1F1" w:rsidR="00E377A1" w:rsidRPr="00E377A1" w:rsidRDefault="00E377A1" w:rsidP="00E377A1">
      <w:pPr>
        <w:spacing w:after="0" w:line="288" w:lineRule="auto"/>
        <w:jc w:val="both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Times New Roman" w:hAnsi="Lora" w:cs="Times New Roman"/>
          <w:lang w:eastAsia="pl-PL"/>
        </w:rPr>
        <w:t xml:space="preserve">Ofertę należy przesłać w terminie </w:t>
      </w:r>
      <w:r w:rsidRPr="003758CD">
        <w:rPr>
          <w:rFonts w:ascii="Lora" w:eastAsia="Times New Roman" w:hAnsi="Lora" w:cs="Times New Roman"/>
          <w:b/>
          <w:lang w:eastAsia="pl-PL"/>
        </w:rPr>
        <w:t xml:space="preserve">do </w:t>
      </w:r>
      <w:r w:rsidR="003758CD" w:rsidRPr="003758CD">
        <w:rPr>
          <w:rFonts w:ascii="Lora" w:eastAsia="Times New Roman" w:hAnsi="Lora" w:cs="Times New Roman"/>
          <w:b/>
          <w:lang w:eastAsia="pl-PL"/>
        </w:rPr>
        <w:t xml:space="preserve">31 maja </w:t>
      </w:r>
      <w:r w:rsidRPr="003758CD">
        <w:rPr>
          <w:rFonts w:ascii="Lora" w:eastAsia="Times New Roman" w:hAnsi="Lora" w:cs="Times New Roman"/>
          <w:b/>
          <w:lang w:eastAsia="pl-PL"/>
        </w:rPr>
        <w:t>202</w:t>
      </w:r>
      <w:r w:rsidR="00667B41" w:rsidRPr="003758CD">
        <w:rPr>
          <w:rFonts w:ascii="Lora" w:eastAsia="Times New Roman" w:hAnsi="Lora" w:cs="Times New Roman"/>
          <w:b/>
          <w:lang w:eastAsia="pl-PL"/>
        </w:rPr>
        <w:t>3</w:t>
      </w:r>
      <w:r w:rsidR="003758CD">
        <w:rPr>
          <w:rFonts w:ascii="Lora" w:eastAsia="Times New Roman" w:hAnsi="Lora" w:cs="Times New Roman"/>
          <w:b/>
          <w:lang w:eastAsia="pl-PL"/>
        </w:rPr>
        <w:t xml:space="preserve"> r</w:t>
      </w:r>
      <w:r w:rsidRPr="003758CD">
        <w:rPr>
          <w:rFonts w:ascii="Lora" w:eastAsia="Times New Roman" w:hAnsi="Lora" w:cs="Times New Roman"/>
          <w:b/>
          <w:lang w:eastAsia="pl-PL"/>
        </w:rPr>
        <w:t>.</w:t>
      </w:r>
      <w:r w:rsidRPr="00E377A1">
        <w:rPr>
          <w:rFonts w:ascii="Lora" w:eastAsia="Times New Roman" w:hAnsi="Lora" w:cs="Times New Roman"/>
          <w:b/>
          <w:lang w:eastAsia="pl-PL"/>
        </w:rPr>
        <w:t xml:space="preserve"> </w:t>
      </w:r>
      <w:r w:rsidRPr="00E377A1">
        <w:rPr>
          <w:rFonts w:ascii="Lora" w:eastAsia="Times New Roman" w:hAnsi="Lora" w:cs="Times New Roman"/>
          <w:lang w:eastAsia="pl-PL"/>
        </w:rPr>
        <w:t xml:space="preserve">na adres e-mail: </w:t>
      </w:r>
      <w:hyperlink r:id="rId13" w:history="1">
        <w:r w:rsidRPr="00E377A1">
          <w:rPr>
            <w:rFonts w:ascii="Lora" w:eastAsia="Times New Roman" w:hAnsi="Lora" w:cs="Times New Roman"/>
            <w:color w:val="0563C1"/>
            <w:u w:val="single"/>
            <w:lang w:eastAsia="pl-PL"/>
          </w:rPr>
          <w:t>bom@pan.pl</w:t>
        </w:r>
      </w:hyperlink>
      <w:r w:rsidRPr="00E377A1">
        <w:rPr>
          <w:rFonts w:ascii="Lora" w:eastAsia="Times New Roman" w:hAnsi="Lora" w:cs="Times New Roman"/>
          <w:lang w:eastAsia="pl-PL"/>
        </w:rPr>
        <w:t xml:space="preserve">  </w:t>
      </w:r>
    </w:p>
    <w:p w14:paraId="3EEEE430" w14:textId="77777777" w:rsidR="00E377A1" w:rsidRPr="00E377A1" w:rsidRDefault="00E377A1" w:rsidP="00E377A1">
      <w:pPr>
        <w:spacing w:after="0" w:line="288" w:lineRule="auto"/>
        <w:jc w:val="both"/>
        <w:rPr>
          <w:rFonts w:ascii="Lora" w:eastAsia="Times New Roman" w:hAnsi="Lora" w:cs="Times New Roman"/>
          <w:lang w:eastAsia="pl-PL"/>
        </w:rPr>
      </w:pPr>
    </w:p>
    <w:p w14:paraId="6DB4DC80" w14:textId="77777777" w:rsidR="00E377A1" w:rsidRPr="00E377A1" w:rsidRDefault="00E377A1" w:rsidP="00E377A1">
      <w:pPr>
        <w:numPr>
          <w:ilvl w:val="0"/>
          <w:numId w:val="4"/>
        </w:numPr>
        <w:spacing w:after="0" w:line="288" w:lineRule="auto"/>
        <w:ind w:left="567" w:hanging="567"/>
        <w:contextualSpacing/>
        <w:jc w:val="both"/>
        <w:rPr>
          <w:rFonts w:ascii="Lora" w:eastAsia="Times New Roman" w:hAnsi="Lora" w:cs="Times New Roman"/>
          <w:b/>
          <w:lang w:eastAsia="pl-PL"/>
        </w:rPr>
      </w:pPr>
      <w:r w:rsidRPr="00E377A1">
        <w:rPr>
          <w:rFonts w:ascii="Lora" w:eastAsia="Calibri" w:hAnsi="Lora" w:cs="Arial"/>
          <w:b/>
          <w:bCs/>
        </w:rPr>
        <w:t>Informacje o sposobie komunikowania się Zamawiającego z Wykonawcami</w:t>
      </w:r>
      <w:r w:rsidRPr="00E377A1">
        <w:rPr>
          <w:rFonts w:ascii="Lora" w:eastAsia="Times New Roman" w:hAnsi="Lora" w:cs="Times New Roman"/>
          <w:b/>
          <w:lang w:eastAsia="pl-PL"/>
        </w:rPr>
        <w:t>.</w:t>
      </w:r>
    </w:p>
    <w:p w14:paraId="4E7C1D40" w14:textId="38729202" w:rsidR="00E377A1" w:rsidRPr="00E377A1" w:rsidRDefault="00E377A1" w:rsidP="00E377A1">
      <w:pPr>
        <w:tabs>
          <w:tab w:val="left" w:pos="567"/>
        </w:tabs>
        <w:spacing w:after="0" w:line="288" w:lineRule="auto"/>
        <w:jc w:val="both"/>
        <w:rPr>
          <w:rFonts w:ascii="Lora" w:eastAsia="Times New Roman" w:hAnsi="Lora" w:cs="Times New Roman"/>
          <w:lang w:eastAsia="pl-PL"/>
        </w:rPr>
      </w:pPr>
      <w:r w:rsidRPr="00E377A1">
        <w:rPr>
          <w:rFonts w:ascii="Lora" w:eastAsia="Times New Roman" w:hAnsi="Lora" w:cs="Times New Roman"/>
          <w:lang w:eastAsia="pl-PL"/>
        </w:rPr>
        <w:t xml:space="preserve">Osoba do kontaktu oraz udzielenia informacji: Joanna Durka - Naczelnik </w:t>
      </w:r>
      <w:r w:rsidR="00667B41">
        <w:rPr>
          <w:rFonts w:ascii="Lora" w:eastAsia="Times New Roman" w:hAnsi="Lora" w:cs="Times New Roman"/>
          <w:lang w:eastAsia="pl-PL"/>
        </w:rPr>
        <w:t xml:space="preserve">Działu </w:t>
      </w:r>
      <w:r w:rsidRPr="00E377A1">
        <w:rPr>
          <w:rFonts w:ascii="Lora" w:eastAsia="Times New Roman" w:hAnsi="Lora" w:cs="Times New Roman"/>
          <w:lang w:eastAsia="pl-PL"/>
        </w:rPr>
        <w:t>Inwestycji i Remontów B</w:t>
      </w:r>
      <w:r w:rsidR="00667B41">
        <w:rPr>
          <w:rFonts w:ascii="Lora" w:eastAsia="Times New Roman" w:hAnsi="Lora" w:cs="Times New Roman"/>
          <w:lang w:eastAsia="pl-PL"/>
        </w:rPr>
        <w:t xml:space="preserve">iura Majątkowego </w:t>
      </w:r>
      <w:r w:rsidRPr="00E377A1">
        <w:rPr>
          <w:rFonts w:ascii="Lora" w:eastAsia="Times New Roman" w:hAnsi="Lora" w:cs="Times New Roman"/>
          <w:lang w:eastAsia="pl-PL"/>
        </w:rPr>
        <w:t xml:space="preserve">PAN, tel. 22 182 64 01, e-mail: </w:t>
      </w:r>
      <w:hyperlink r:id="rId14" w:history="1">
        <w:r w:rsidRPr="00E377A1">
          <w:rPr>
            <w:rFonts w:ascii="Lora" w:eastAsia="Times New Roman" w:hAnsi="Lora" w:cs="Times New Roman"/>
            <w:color w:val="0563C1"/>
            <w:u w:val="single"/>
            <w:lang w:eastAsia="pl-PL"/>
          </w:rPr>
          <w:t>Joanna.Durka@pan.pl</w:t>
        </w:r>
      </w:hyperlink>
      <w:r w:rsidRPr="00E377A1">
        <w:rPr>
          <w:rFonts w:ascii="Lora" w:eastAsia="Times New Roman" w:hAnsi="Lora" w:cs="Times New Roman"/>
          <w:lang w:eastAsia="pl-PL"/>
        </w:rPr>
        <w:t xml:space="preserve"> </w:t>
      </w:r>
    </w:p>
    <w:p w14:paraId="0A7AF8BE" w14:textId="77777777" w:rsidR="00E377A1" w:rsidRPr="00E377A1" w:rsidRDefault="00E377A1" w:rsidP="00E377A1">
      <w:pPr>
        <w:tabs>
          <w:tab w:val="left" w:pos="567"/>
        </w:tabs>
        <w:spacing w:after="0" w:line="288" w:lineRule="auto"/>
        <w:jc w:val="both"/>
        <w:rPr>
          <w:rFonts w:ascii="Lora" w:eastAsia="Times New Roman" w:hAnsi="Lora" w:cs="Times New Roman"/>
          <w:lang w:eastAsia="pl-PL"/>
        </w:rPr>
      </w:pPr>
    </w:p>
    <w:p w14:paraId="2AA5585B" w14:textId="77777777" w:rsidR="00E377A1" w:rsidRPr="00E377A1" w:rsidRDefault="00E377A1" w:rsidP="00E377A1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Arial"/>
          <w:b/>
        </w:rPr>
        <w:t>Inne istotne postanowienia dotyczące warunków realizacji zamówienia:</w:t>
      </w:r>
    </w:p>
    <w:p w14:paraId="243B71E7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Wykonawca pozostaje związany ofertą przez 30 dni (bieg terminu związania ofertą rozpoczyna się wraz z upływem terminu składania ofert).</w:t>
      </w:r>
    </w:p>
    <w:p w14:paraId="178D7267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286A97D6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Zamawiający zastrzega sobie prawo negocjacji ceny złożonej oferty.</w:t>
      </w:r>
    </w:p>
    <w:p w14:paraId="1C4FABFC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Wykonawca niespełniający warunków udziału określonych w pkt IV zaproszenia będzie wykluczony z procedury, a jego oferta będzie podlegała odrzuceniu.</w:t>
      </w:r>
    </w:p>
    <w:p w14:paraId="3785A1B6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 xml:space="preserve">Wykonawca ma prawo złożyć tylko jedną ofertę. </w:t>
      </w:r>
    </w:p>
    <w:p w14:paraId="1C99A1AE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Zamawiający nie dopuszcza składania ofert częściowych.</w:t>
      </w:r>
    </w:p>
    <w:p w14:paraId="4CDC4C87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3A70B959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Z Wykonawcą który złoży ofertę z najniższą ceną zostanie zawarta umowa na realizację przedmiotu zamówienia w zakresie niniejszego Zaproszenia. Zamawiający zawiera umowy na podstawie własnych wzorów umów stosowanych u Zamawiającego, z zastrzeżeniem pkt 2.</w:t>
      </w:r>
    </w:p>
    <w:p w14:paraId="1183712A" w14:textId="77777777" w:rsidR="00E377A1" w:rsidRPr="00E377A1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>Wykonawca ponosi wszystkie koszty związane z przygotowaniem i przesłaniem oferty do niniejszego Zaproszenia.</w:t>
      </w:r>
    </w:p>
    <w:p w14:paraId="7A9905F6" w14:textId="612C5195" w:rsidR="00E377A1" w:rsidRPr="00915ABA" w:rsidRDefault="00E377A1" w:rsidP="00E377A1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Lora" w:eastAsia="Calibri" w:hAnsi="Lora" w:cs="Times New Roman"/>
        </w:rPr>
      </w:pPr>
      <w:r w:rsidRPr="00E377A1">
        <w:rPr>
          <w:rFonts w:ascii="Lora" w:eastAsia="Calibri" w:hAnsi="Lora" w:cs="Times New Roman"/>
        </w:rPr>
        <w:t xml:space="preserve">W niniejszej procedurze nie stosuje się. ustawy z dnia 11 września 2019 r. - Prawo zamówień publicznych </w:t>
      </w:r>
      <w:r w:rsidRPr="00E377A1">
        <w:rPr>
          <w:rFonts w:ascii="Lora" w:eastAsia="Times New Roman" w:hAnsi="Lora" w:cs="Times New Roman"/>
          <w:lang w:bidi="en-US"/>
        </w:rPr>
        <w:t>(Dz. U. z 202</w:t>
      </w:r>
      <w:r w:rsidR="00003516">
        <w:rPr>
          <w:rFonts w:ascii="Lora" w:eastAsia="Times New Roman" w:hAnsi="Lora" w:cs="Times New Roman"/>
          <w:lang w:bidi="en-US"/>
        </w:rPr>
        <w:t>2</w:t>
      </w:r>
      <w:r w:rsidRPr="00E377A1">
        <w:rPr>
          <w:rFonts w:ascii="Lora" w:eastAsia="Times New Roman" w:hAnsi="Lora" w:cs="Times New Roman"/>
          <w:lang w:bidi="en-US"/>
        </w:rPr>
        <w:t xml:space="preserve"> r., poz. 1</w:t>
      </w:r>
      <w:r w:rsidR="00003516">
        <w:rPr>
          <w:rFonts w:ascii="Lora" w:eastAsia="Times New Roman" w:hAnsi="Lora" w:cs="Times New Roman"/>
          <w:lang w:bidi="en-US"/>
        </w:rPr>
        <w:t>710</w:t>
      </w:r>
      <w:r w:rsidRPr="00E377A1">
        <w:rPr>
          <w:rFonts w:ascii="Lora" w:eastAsia="Times New Roman" w:hAnsi="Lora" w:cs="Times New Roman"/>
          <w:lang w:bidi="en-US"/>
        </w:rPr>
        <w:t xml:space="preserve"> z późn. zm.)</w:t>
      </w:r>
      <w:r w:rsidR="00915ABA">
        <w:rPr>
          <w:rFonts w:ascii="Lora" w:eastAsia="Times New Roman" w:hAnsi="Lora" w:cs="Times New Roman"/>
          <w:lang w:bidi="en-US"/>
        </w:rPr>
        <w:t>.</w:t>
      </w:r>
    </w:p>
    <w:p w14:paraId="21B40C8C" w14:textId="77777777" w:rsidR="00915ABA" w:rsidRPr="00E377A1" w:rsidRDefault="00915ABA" w:rsidP="00915ABA">
      <w:pPr>
        <w:spacing w:after="0" w:line="240" w:lineRule="auto"/>
        <w:ind w:left="720"/>
        <w:contextualSpacing/>
        <w:jc w:val="both"/>
        <w:rPr>
          <w:rFonts w:ascii="Lora" w:eastAsia="Calibri" w:hAnsi="Lora" w:cs="Times New Roman"/>
        </w:rPr>
      </w:pPr>
    </w:p>
    <w:p w14:paraId="4A581688" w14:textId="77777777" w:rsidR="00E377A1" w:rsidRPr="00E377A1" w:rsidRDefault="00E377A1" w:rsidP="00E377A1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Lora" w:eastAsia="Calibri" w:hAnsi="Lora" w:cs="Arial"/>
          <w:b/>
        </w:rPr>
      </w:pPr>
      <w:r w:rsidRPr="00E377A1">
        <w:rPr>
          <w:rFonts w:ascii="Lora" w:eastAsia="Times New Roman" w:hAnsi="Lora" w:cs="Arial"/>
          <w:b/>
          <w:lang w:eastAsia="pl-PL"/>
        </w:rPr>
        <w:t xml:space="preserve"> </w:t>
      </w:r>
      <w:r w:rsidRPr="00E377A1">
        <w:rPr>
          <w:rFonts w:ascii="Lora" w:eastAsia="Calibri" w:hAnsi="Lora" w:cs="Arial"/>
          <w:b/>
        </w:rPr>
        <w:t xml:space="preserve">Klauzula informacyjna </w:t>
      </w:r>
    </w:p>
    <w:p w14:paraId="306529A9" w14:textId="77777777" w:rsidR="00E377A1" w:rsidRPr="00E377A1" w:rsidRDefault="00E377A1" w:rsidP="00E377A1">
      <w:pPr>
        <w:shd w:val="clear" w:color="auto" w:fill="FFFFFF"/>
        <w:spacing w:line="276" w:lineRule="auto"/>
        <w:ind w:left="142" w:right="38"/>
        <w:rPr>
          <w:rFonts w:ascii="Lora" w:eastAsia="Calibri" w:hAnsi="Lora" w:cs="Arial"/>
          <w:color w:val="000000"/>
          <w:lang w:eastAsia="pl-PL"/>
        </w:rPr>
      </w:pPr>
      <w:r w:rsidRPr="00E377A1">
        <w:rPr>
          <w:rFonts w:ascii="Lora" w:eastAsia="Calibri" w:hAnsi="Lora" w:cs="Arial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przepływu takich danych </w:t>
      </w:r>
      <w:r w:rsidRPr="00E377A1">
        <w:rPr>
          <w:rFonts w:ascii="Lora" w:eastAsia="Calibri" w:hAnsi="Lora" w:cs="Arial"/>
        </w:rPr>
        <w:lastRenderedPageBreak/>
        <w:t>oraz uchylenia dyrektywy 95/46/WE (Ogólne rozporządzenie o ochronie danych), informuje się, że:</w:t>
      </w:r>
    </w:p>
    <w:p w14:paraId="33FC1276" w14:textId="77777777" w:rsidR="00E377A1" w:rsidRPr="00E377A1" w:rsidRDefault="00E377A1" w:rsidP="00E377A1">
      <w:pPr>
        <w:numPr>
          <w:ilvl w:val="3"/>
          <w:numId w:val="14"/>
        </w:numPr>
        <w:spacing w:line="276" w:lineRule="auto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85CF914" w14:textId="77777777" w:rsidR="00E377A1" w:rsidRPr="00E377A1" w:rsidRDefault="00E377A1" w:rsidP="00E377A1">
      <w:pPr>
        <w:numPr>
          <w:ilvl w:val="3"/>
          <w:numId w:val="14"/>
        </w:numPr>
        <w:spacing w:line="276" w:lineRule="auto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 xml:space="preserve">Kontakt do Inspektora ochrony danych to adres mailowy:  </w:t>
      </w:r>
      <w:hyperlink r:id="rId15" w:history="1">
        <w:r w:rsidRPr="00E377A1">
          <w:rPr>
            <w:rFonts w:ascii="Lora" w:eastAsia="Calibri" w:hAnsi="Lora" w:cs="Arial"/>
          </w:rPr>
          <w:t>iod@pan.pl</w:t>
        </w:r>
      </w:hyperlink>
      <w:r w:rsidRPr="00E377A1">
        <w:rPr>
          <w:rFonts w:ascii="Lora" w:eastAsia="Calibri" w:hAnsi="Lora" w:cs="Arial"/>
        </w:rPr>
        <w:t xml:space="preserve">. </w:t>
      </w:r>
    </w:p>
    <w:p w14:paraId="51CC67A8" w14:textId="77777777" w:rsidR="00E377A1" w:rsidRPr="00E377A1" w:rsidRDefault="00E377A1" w:rsidP="00E377A1">
      <w:pPr>
        <w:numPr>
          <w:ilvl w:val="3"/>
          <w:numId w:val="14"/>
        </w:numPr>
        <w:spacing w:line="276" w:lineRule="auto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>Dane osobowe Wykonawcy będą przetwarzane, gdyż jest to konieczne w celu zawarcia i realizacji umowy o i odbywa się na podstawie tej umowy (art. 6 ust. 1 lit b) RODO</w:t>
      </w:r>
    </w:p>
    <w:p w14:paraId="29B16762" w14:textId="77777777" w:rsidR="00E377A1" w:rsidRPr="00E377A1" w:rsidRDefault="00E377A1" w:rsidP="00E377A1">
      <w:pPr>
        <w:numPr>
          <w:ilvl w:val="3"/>
          <w:numId w:val="14"/>
        </w:numPr>
        <w:spacing w:line="276" w:lineRule="auto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>Dane osobowe Wykonawcy nie będą przekazywane do państwa trzeciego/organizacji międzynarodowej.</w:t>
      </w:r>
    </w:p>
    <w:p w14:paraId="15D7DBCB" w14:textId="77777777" w:rsidR="00E377A1" w:rsidRPr="00E377A1" w:rsidRDefault="00E377A1" w:rsidP="00E377A1">
      <w:pPr>
        <w:numPr>
          <w:ilvl w:val="3"/>
          <w:numId w:val="14"/>
        </w:numPr>
        <w:spacing w:line="276" w:lineRule="auto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>Dane osobowe Wykonawcy będą przetwarzane i przechowywane do momentu ustania obowiązku prawnego wynikającego z przepisów prawa.</w:t>
      </w:r>
    </w:p>
    <w:p w14:paraId="1517AF46" w14:textId="77777777" w:rsidR="00E377A1" w:rsidRPr="00E377A1" w:rsidRDefault="00E377A1" w:rsidP="00E377A1">
      <w:pPr>
        <w:numPr>
          <w:ilvl w:val="3"/>
          <w:numId w:val="14"/>
        </w:numPr>
        <w:spacing w:line="276" w:lineRule="auto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8ABD091" w14:textId="77777777" w:rsidR="00E377A1" w:rsidRPr="00E377A1" w:rsidRDefault="00E377A1" w:rsidP="00E377A1">
      <w:pPr>
        <w:numPr>
          <w:ilvl w:val="3"/>
          <w:numId w:val="14"/>
        </w:numPr>
        <w:spacing w:line="276" w:lineRule="auto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26D371A" w14:textId="77777777" w:rsidR="00E377A1" w:rsidRDefault="00E377A1" w:rsidP="00E377A1">
      <w:pPr>
        <w:numPr>
          <w:ilvl w:val="3"/>
          <w:numId w:val="14"/>
        </w:numPr>
        <w:spacing w:line="276" w:lineRule="auto"/>
        <w:contextualSpacing/>
        <w:jc w:val="both"/>
        <w:rPr>
          <w:rFonts w:ascii="Lora" w:eastAsia="Calibri" w:hAnsi="Lora" w:cs="Arial"/>
        </w:rPr>
      </w:pPr>
      <w:r w:rsidRPr="00E377A1">
        <w:rPr>
          <w:rFonts w:ascii="Lora" w:eastAsia="Calibri" w:hAnsi="Lora" w:cs="Arial"/>
        </w:rPr>
        <w:t>Dane osobowe Wykonawcy nie będą przetwarzane w sposób zautomatyzowany, w tym również w formie profilowania.</w:t>
      </w:r>
    </w:p>
    <w:p w14:paraId="201D6DDF" w14:textId="77777777" w:rsidR="00D7167D" w:rsidRPr="00E377A1" w:rsidRDefault="00D7167D" w:rsidP="00D7167D">
      <w:pPr>
        <w:spacing w:line="276" w:lineRule="auto"/>
        <w:ind w:left="720"/>
        <w:contextualSpacing/>
        <w:jc w:val="both"/>
        <w:rPr>
          <w:rFonts w:ascii="Lora" w:eastAsia="Calibri" w:hAnsi="Lora" w:cs="Arial"/>
        </w:rPr>
      </w:pPr>
    </w:p>
    <w:p w14:paraId="782E4166" w14:textId="3A368409" w:rsidR="00E377A1" w:rsidRPr="00E377A1" w:rsidRDefault="00E377A1" w:rsidP="00D7167D">
      <w:pPr>
        <w:spacing w:after="0" w:line="240" w:lineRule="auto"/>
        <w:jc w:val="both"/>
        <w:rPr>
          <w:rFonts w:ascii="Lora" w:eastAsia="Calibri" w:hAnsi="Lora" w:cs="Times New Roman"/>
          <w:lang w:val="fr-FR"/>
        </w:rPr>
      </w:pPr>
      <w:r w:rsidRPr="00E377A1">
        <w:rPr>
          <w:rFonts w:ascii="Lora" w:eastAsia="Calibri" w:hAnsi="Lora" w:cs="Times New Roman"/>
          <w:lang w:val="fr-FR"/>
        </w:rPr>
        <w:t>Załączniki</w:t>
      </w:r>
      <w:r w:rsidR="008F387A">
        <w:rPr>
          <w:rFonts w:ascii="Lora" w:eastAsia="Calibri" w:hAnsi="Lora" w:cs="Times New Roman"/>
          <w:lang w:val="fr-FR"/>
        </w:rPr>
        <w:t xml:space="preserve"> do Zaproszenia</w:t>
      </w:r>
      <w:r w:rsidRPr="00E377A1">
        <w:rPr>
          <w:rFonts w:ascii="Lora" w:eastAsia="Calibri" w:hAnsi="Lora" w:cs="Times New Roman"/>
          <w:lang w:val="fr-FR"/>
        </w:rPr>
        <w:t>:</w:t>
      </w:r>
    </w:p>
    <w:p w14:paraId="218FDB78" w14:textId="25168734" w:rsidR="00E377A1" w:rsidRPr="00915ABA" w:rsidRDefault="00E377A1" w:rsidP="00D7167D">
      <w:pPr>
        <w:numPr>
          <w:ilvl w:val="0"/>
          <w:numId w:val="8"/>
        </w:numPr>
        <w:spacing w:after="0" w:line="240" w:lineRule="auto"/>
        <w:ind w:left="714" w:hanging="357"/>
        <w:contextualSpacing/>
        <w:jc w:val="both"/>
        <w:rPr>
          <w:rFonts w:ascii="Lora" w:eastAsia="Calibri" w:hAnsi="Lora" w:cs="Times New Roman"/>
        </w:rPr>
      </w:pPr>
      <w:r w:rsidRPr="00915ABA">
        <w:rPr>
          <w:rFonts w:ascii="Lora" w:eastAsia="Calibri" w:hAnsi="Lora" w:cs="Times New Roman"/>
        </w:rPr>
        <w:t>Załącznik nr 1</w:t>
      </w:r>
      <w:r w:rsidR="00282FC1">
        <w:rPr>
          <w:rFonts w:ascii="Lora" w:eastAsia="Calibri" w:hAnsi="Lora" w:cs="Times New Roman"/>
        </w:rPr>
        <w:t xml:space="preserve"> </w:t>
      </w:r>
      <w:r w:rsidRPr="00915ABA">
        <w:rPr>
          <w:rFonts w:ascii="Lora" w:eastAsia="Calibri" w:hAnsi="Lora" w:cs="Times New Roman"/>
        </w:rPr>
        <w:t xml:space="preserve">- </w:t>
      </w:r>
      <w:r w:rsidR="00915ABA" w:rsidRPr="00915ABA">
        <w:rPr>
          <w:rFonts w:ascii="Lora" w:eastAsia="Calibri" w:hAnsi="Lora" w:cs="Times New Roman"/>
        </w:rPr>
        <w:t>Oferta cenowa (</w:t>
      </w:r>
      <w:r w:rsidRPr="00915ABA">
        <w:rPr>
          <w:rFonts w:ascii="Lora" w:eastAsia="Calibri" w:hAnsi="Lora" w:cs="Times New Roman"/>
        </w:rPr>
        <w:t>formularz ofertowy</w:t>
      </w:r>
      <w:r w:rsidR="00915ABA">
        <w:rPr>
          <w:rFonts w:ascii="Lora" w:eastAsia="Calibri" w:hAnsi="Lora" w:cs="Times New Roman"/>
        </w:rPr>
        <w:t>).</w:t>
      </w:r>
    </w:p>
    <w:p w14:paraId="32791A0B" w14:textId="52644408" w:rsidR="008F387A" w:rsidRPr="008F387A" w:rsidRDefault="008F387A" w:rsidP="008F387A">
      <w:pPr>
        <w:numPr>
          <w:ilvl w:val="0"/>
          <w:numId w:val="8"/>
        </w:numPr>
        <w:tabs>
          <w:tab w:val="left" w:pos="0"/>
        </w:tabs>
        <w:spacing w:after="0" w:line="240" w:lineRule="auto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Załącznik nr 2 - Projekt budowlany „Przebudowa w ramach dostosowania do wytycznych Ekspertyzy Technicznej Stanu Ochrony Przeciwpożarowej budynku oddziału Polskiej Akademii Nauk przy ul. Podwale 75 we Wrocławiu” – z grudnia 2021 r. </w:t>
      </w:r>
    </w:p>
    <w:p w14:paraId="6AE8F56E" w14:textId="3BE6D0EE" w:rsidR="008F387A" w:rsidRPr="008F387A" w:rsidRDefault="008F387A" w:rsidP="008F387A">
      <w:pPr>
        <w:numPr>
          <w:ilvl w:val="0"/>
          <w:numId w:val="8"/>
        </w:numPr>
        <w:tabs>
          <w:tab w:val="left" w:pos="0"/>
        </w:tabs>
        <w:spacing w:after="0" w:line="240" w:lineRule="auto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Załącznik nr 3 - Projekt techniczny „Przebudowa w ramach dostosowania do wytycznych Ekspertyzy Technicznej Stanu Ochrony Przeciwpożarowej budynku oddziału Polskiej Akademii Nauk przy ul. Podwale 75 we Wrocławiu”, w tym: </w:t>
      </w:r>
    </w:p>
    <w:p w14:paraId="061C6A36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− branża architektoniczna - z maja 2022 r.- Załącznik nr 3a,</w:t>
      </w:r>
    </w:p>
    <w:p w14:paraId="0B2346CD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konstrukcyjna - z maja 2022 r. - Załącznik nr 3b, </w:t>
      </w:r>
    </w:p>
    <w:p w14:paraId="635FEE41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elektryczna - z maja 2022 r. - Załącznik nr 3c, </w:t>
      </w:r>
    </w:p>
    <w:p w14:paraId="72440DE6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− branża sanitarna - z grudnia 2021 r. - Załącznik nr 3d,</w:t>
      </w:r>
    </w:p>
    <w:p w14:paraId="37D62C0A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− branża teletechniczna - z maja 2022 r. - Załącznik nr 3e;</w:t>
      </w:r>
    </w:p>
    <w:p w14:paraId="2E643C4C" w14:textId="6E15E2CD" w:rsidR="008F387A" w:rsidRPr="008F387A" w:rsidRDefault="008F387A" w:rsidP="008F387A">
      <w:pPr>
        <w:numPr>
          <w:ilvl w:val="0"/>
          <w:numId w:val="8"/>
        </w:numPr>
        <w:tabs>
          <w:tab w:val="left" w:pos="0"/>
        </w:tabs>
        <w:spacing w:after="0" w:line="240" w:lineRule="auto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lastRenderedPageBreak/>
        <w:t>Załącznik nr 4 - Projekt wykonawczy „Przebudowa w ramach dostosowania do wytycznych Ekspertyzy Technicznej Stanu Ochrony Przeciwpożarowej budynku oddziału Polskiej Akademii Nauk przy ul. Podwale 75 we Wrocławiu” stanowiący, w tym</w:t>
      </w:r>
      <w:r w:rsidR="00915ABA">
        <w:rPr>
          <w:rFonts w:ascii="Lora" w:eastAsia="Times New Roman" w:hAnsi="Lora" w:cs="Times New Roman"/>
          <w:lang w:eastAsia="pl-PL"/>
        </w:rPr>
        <w:t>:</w:t>
      </w:r>
    </w:p>
    <w:p w14:paraId="566A0015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architektoniczna i konstrukcyjna - z maja 2022 r. - Załącznik nr 4a, </w:t>
      </w:r>
    </w:p>
    <w:p w14:paraId="3B92029E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− branża elektryczna - z maja 2022 r. - Załącznik nr 4b,</w:t>
      </w:r>
    </w:p>
    <w:p w14:paraId="6B7B2AD5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sanitarna – z maja 2022 r. - Załącznik nr 4c, </w:t>
      </w:r>
    </w:p>
    <w:p w14:paraId="6F27197F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teletechniczna – z maja 2022 r. - Załącznik nr 4d; </w:t>
      </w:r>
    </w:p>
    <w:p w14:paraId="4A0A2189" w14:textId="6B1AC5C9" w:rsidR="008F387A" w:rsidRPr="008F387A" w:rsidRDefault="008F387A" w:rsidP="008F387A">
      <w:pPr>
        <w:numPr>
          <w:ilvl w:val="0"/>
          <w:numId w:val="8"/>
        </w:numPr>
        <w:tabs>
          <w:tab w:val="left" w:pos="0"/>
        </w:tabs>
        <w:spacing w:after="0" w:line="240" w:lineRule="auto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Załącznik nr 5 - Scenariusz rozwoju zdarzeń w czasie pożaru Oddział Polskiej Akademii Nauk we Wrocławiu – z maja 2022 r.;</w:t>
      </w:r>
    </w:p>
    <w:p w14:paraId="01B55D1D" w14:textId="7D228E0D" w:rsidR="008F387A" w:rsidRPr="008F387A" w:rsidRDefault="008F387A" w:rsidP="008F387A">
      <w:pPr>
        <w:numPr>
          <w:ilvl w:val="0"/>
          <w:numId w:val="8"/>
        </w:numPr>
        <w:tabs>
          <w:tab w:val="left" w:pos="0"/>
        </w:tabs>
        <w:spacing w:after="0" w:line="240" w:lineRule="auto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Załącznik nr 6 - Ekspertyza techniczna dotycząca stanu ochrony przeciwpożarowej – z maja 2022 r.;</w:t>
      </w:r>
    </w:p>
    <w:p w14:paraId="25C1DAEF" w14:textId="31B0876D" w:rsidR="008F387A" w:rsidRPr="008F387A" w:rsidRDefault="008F387A" w:rsidP="008F387A">
      <w:pPr>
        <w:numPr>
          <w:ilvl w:val="0"/>
          <w:numId w:val="8"/>
        </w:numPr>
        <w:tabs>
          <w:tab w:val="left" w:pos="0"/>
        </w:tabs>
        <w:spacing w:after="0" w:line="240" w:lineRule="auto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Załącznik nr 7 - Pozwolenia i decyzje, w tym: </w:t>
      </w:r>
    </w:p>
    <w:p w14:paraId="18F8BB8D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Decyzja nr 1226/2022 z dnia 26.05.2022 r. – pozwolenie na budowę, </w:t>
      </w:r>
    </w:p>
    <w:p w14:paraId="193FC799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Decyzja nr 274/2022 z dnia 23.03.2022 r. - pozwolenie WKZ we Wrocławiu, </w:t>
      </w:r>
    </w:p>
    <w:p w14:paraId="243ADDBC" w14:textId="2A2D9484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Postanowienie Dolnośląskiego Komendanta Wojewódzkiego Państwowej Straży Pożarnej z dnia 17 grudnia 2021 r.; </w:t>
      </w:r>
    </w:p>
    <w:p w14:paraId="015930A5" w14:textId="58AAD2E6" w:rsidR="008F387A" w:rsidRPr="008F387A" w:rsidRDefault="008F387A" w:rsidP="008F387A">
      <w:pPr>
        <w:numPr>
          <w:ilvl w:val="0"/>
          <w:numId w:val="8"/>
        </w:numPr>
        <w:tabs>
          <w:tab w:val="left" w:pos="0"/>
        </w:tabs>
        <w:spacing w:after="0" w:line="240" w:lineRule="auto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Załącznik nr 8 - Specyfikacja techniczna wykonania i odbioru robót „Przebudowa w ramach dostosowania do wytycznych Ekspertyzy Technicznej Stanu Ochrony Przeciwpożarowej budynku oddziału Polskiej Akademii Nauk przy ul. Podwale 75 we Wrocławiu”, w tym:</w:t>
      </w:r>
    </w:p>
    <w:p w14:paraId="55ABD805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− branża architektoniczna i konstrukcyjna - z maja 2022 r. - Załącznik nr 8a,</w:t>
      </w:r>
    </w:p>
    <w:p w14:paraId="3C8B2CDB" w14:textId="77777777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− branża elektryczna - z maja 2022 r. - Załącznik nr 8b,</w:t>
      </w:r>
    </w:p>
    <w:p w14:paraId="4244A839" w14:textId="77777777" w:rsid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sanitarna – z maja 2022 r. - Załącznik nr 8c, </w:t>
      </w:r>
    </w:p>
    <w:p w14:paraId="33146CC8" w14:textId="77777777" w:rsidR="008F387A" w:rsidRDefault="008F387A" w:rsidP="008F387A">
      <w:pPr>
        <w:pStyle w:val="Akapitzlist"/>
        <w:tabs>
          <w:tab w:val="left" w:pos="0"/>
        </w:tabs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− branża teletechniczna – z maja 2022 r. - Załącznik nr 8d. </w:t>
      </w:r>
    </w:p>
    <w:p w14:paraId="00E64AE9" w14:textId="77777777" w:rsidR="008F387A" w:rsidRDefault="008F387A" w:rsidP="008F387A">
      <w:pPr>
        <w:pStyle w:val="Akapitzlist"/>
        <w:tabs>
          <w:tab w:val="left" w:pos="0"/>
        </w:tabs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</w:p>
    <w:p w14:paraId="7BD0FC1B" w14:textId="1BA35A9E" w:rsidR="008F387A" w:rsidRPr="008F387A" w:rsidRDefault="008F387A" w:rsidP="008F387A">
      <w:pPr>
        <w:tabs>
          <w:tab w:val="left" w:pos="0"/>
        </w:tabs>
        <w:spacing w:after="0" w:line="240" w:lineRule="auto"/>
        <w:ind w:left="720"/>
        <w:contextualSpacing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8F387A">
        <w:rPr>
          <w:rFonts w:ascii="Lora" w:eastAsia="Times New Roman" w:hAnsi="Lora" w:cs="Times New Roman"/>
          <w:b/>
          <w:bCs/>
          <w:lang w:eastAsia="pl-PL"/>
        </w:rPr>
        <w:t>ZAMÓWIENIE Z OPCJI</w:t>
      </w:r>
    </w:p>
    <w:p w14:paraId="42FFC42D" w14:textId="77777777" w:rsidR="008F387A" w:rsidRPr="008F387A" w:rsidRDefault="008F387A" w:rsidP="008F387A">
      <w:pPr>
        <w:pStyle w:val="Akapitzlist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 xml:space="preserve">Załącznik nr 9 - Projekt architektoniczno-budowlany „Remont pomieszczeń wewnętrznych w budynku PAN we Wrocławiu” z 2023 r.; </w:t>
      </w:r>
    </w:p>
    <w:p w14:paraId="7AA296C0" w14:textId="699B9E98" w:rsidR="00282FC1" w:rsidRDefault="008F387A" w:rsidP="008F387A">
      <w:pPr>
        <w:pStyle w:val="Akapitzlist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bookmarkStart w:id="19" w:name="_Hlk135116657"/>
      <w:r w:rsidRPr="008F387A">
        <w:rPr>
          <w:rFonts w:ascii="Lora" w:eastAsia="Times New Roman" w:hAnsi="Lora" w:cs="Times New Roman"/>
          <w:lang w:eastAsia="pl-PL"/>
        </w:rPr>
        <w:t xml:space="preserve">Załącznik nr 10 </w:t>
      </w:r>
      <w:r w:rsidR="00067C13">
        <w:rPr>
          <w:rFonts w:ascii="Lora" w:eastAsia="Times New Roman" w:hAnsi="Lora" w:cs="Times New Roman"/>
          <w:lang w:eastAsia="pl-PL"/>
        </w:rPr>
        <w:t xml:space="preserve">- </w:t>
      </w:r>
      <w:r w:rsidR="00282FC1">
        <w:rPr>
          <w:rFonts w:ascii="Lora" w:eastAsia="Times New Roman" w:hAnsi="Lora" w:cs="Times New Roman"/>
          <w:lang w:eastAsia="pl-PL"/>
        </w:rPr>
        <w:t>Pozwolenia i decyzje, w tym:</w:t>
      </w:r>
    </w:p>
    <w:p w14:paraId="6915D2EE" w14:textId="7213BF66" w:rsidR="008F387A" w:rsidRPr="008F387A" w:rsidRDefault="008F387A" w:rsidP="00282FC1">
      <w:pPr>
        <w:pStyle w:val="Akapitzlist"/>
        <w:tabs>
          <w:tab w:val="left" w:pos="0"/>
        </w:tabs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- Decyzja nr 756/2023 z dnia 20 kwietnia 2023 r. – pozwolenie na budowę;</w:t>
      </w:r>
    </w:p>
    <w:p w14:paraId="0549D379" w14:textId="31C91E91" w:rsidR="008F387A" w:rsidRPr="008F387A" w:rsidRDefault="008F387A" w:rsidP="00282FC1">
      <w:pPr>
        <w:pStyle w:val="Akapitzlist"/>
        <w:tabs>
          <w:tab w:val="left" w:pos="0"/>
        </w:tabs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- Decyzja nr 625/2023 z dnia 15.03.2023 r. DWKZ – pozwolenie;</w:t>
      </w:r>
    </w:p>
    <w:bookmarkEnd w:id="19"/>
    <w:p w14:paraId="301ABDE5" w14:textId="0BF9342A" w:rsidR="008F387A" w:rsidRDefault="008F387A" w:rsidP="008F387A">
      <w:pPr>
        <w:pStyle w:val="Akapitzlist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Lora" w:eastAsia="Times New Roman" w:hAnsi="Lora" w:cs="Times New Roman"/>
          <w:lang w:eastAsia="pl-PL"/>
        </w:rPr>
      </w:pPr>
      <w:r w:rsidRPr="008F387A">
        <w:rPr>
          <w:rFonts w:ascii="Lora" w:eastAsia="Times New Roman" w:hAnsi="Lora" w:cs="Times New Roman"/>
          <w:lang w:eastAsia="pl-PL"/>
        </w:rPr>
        <w:t>Załącznik nr 1</w:t>
      </w:r>
      <w:r w:rsidR="00282FC1">
        <w:rPr>
          <w:rFonts w:ascii="Lora" w:eastAsia="Times New Roman" w:hAnsi="Lora" w:cs="Times New Roman"/>
          <w:lang w:eastAsia="pl-PL"/>
        </w:rPr>
        <w:t>1</w:t>
      </w:r>
      <w:r w:rsidRPr="008F387A">
        <w:rPr>
          <w:rFonts w:ascii="Lora" w:eastAsia="Times New Roman" w:hAnsi="Lora" w:cs="Times New Roman"/>
          <w:lang w:eastAsia="pl-PL"/>
        </w:rPr>
        <w:t xml:space="preserve"> - Szczegółowa specyfikacja techniczna wykonania i odbioru robót z 2023r.</w:t>
      </w:r>
    </w:p>
    <w:p w14:paraId="567137FD" w14:textId="714412CB" w:rsidR="00682AD7" w:rsidRPr="00282FC1" w:rsidRDefault="008F387A" w:rsidP="00B07CA1">
      <w:pPr>
        <w:pStyle w:val="Akapitzlist"/>
        <w:numPr>
          <w:ilvl w:val="0"/>
          <w:numId w:val="8"/>
        </w:numPr>
        <w:tabs>
          <w:tab w:val="left" w:pos="0"/>
        </w:tabs>
        <w:spacing w:after="0" w:line="276" w:lineRule="auto"/>
        <w:jc w:val="both"/>
        <w:rPr>
          <w:rFonts w:ascii="Lora" w:hAnsi="Lora" w:cs="Times New Roman"/>
          <w:sz w:val="24"/>
          <w:szCs w:val="24"/>
        </w:rPr>
      </w:pPr>
      <w:r w:rsidRPr="00282FC1">
        <w:rPr>
          <w:rFonts w:ascii="Lora" w:eastAsia="Times New Roman" w:hAnsi="Lora" w:cs="Times New Roman"/>
          <w:lang w:eastAsia="pl-PL"/>
        </w:rPr>
        <w:t>Załącznik nr 1</w:t>
      </w:r>
      <w:r w:rsidR="00282FC1">
        <w:rPr>
          <w:rFonts w:ascii="Lora" w:eastAsia="Times New Roman" w:hAnsi="Lora" w:cs="Times New Roman"/>
          <w:lang w:eastAsia="pl-PL"/>
        </w:rPr>
        <w:t>2</w:t>
      </w:r>
      <w:r w:rsidRPr="00282FC1">
        <w:rPr>
          <w:rFonts w:ascii="Lora" w:eastAsia="Times New Roman" w:hAnsi="Lora" w:cs="Times New Roman"/>
          <w:lang w:eastAsia="pl-PL"/>
        </w:rPr>
        <w:t xml:space="preserve"> - Wzór umowy</w:t>
      </w:r>
      <w:r w:rsidR="00915ABA" w:rsidRPr="00282FC1">
        <w:rPr>
          <w:rFonts w:ascii="Lora" w:eastAsia="Times New Roman" w:hAnsi="Lora" w:cs="Times New Roman"/>
          <w:lang w:eastAsia="pl-PL"/>
        </w:rPr>
        <w:t>.</w:t>
      </w:r>
      <w:bookmarkEnd w:id="0"/>
    </w:p>
    <w:sectPr w:rsidR="00682AD7" w:rsidRPr="00282FC1" w:rsidSect="005A368F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1667C" w14:textId="77777777" w:rsidR="00A32E2D" w:rsidRDefault="00A32E2D" w:rsidP="009E0992">
      <w:pPr>
        <w:spacing w:after="0" w:line="240" w:lineRule="auto"/>
      </w:pPr>
      <w:r>
        <w:separator/>
      </w:r>
    </w:p>
  </w:endnote>
  <w:endnote w:type="continuationSeparator" w:id="0">
    <w:p w14:paraId="11BDBC11" w14:textId="77777777" w:rsidR="00A32E2D" w:rsidRDefault="00A32E2D" w:rsidP="009E0992">
      <w:pPr>
        <w:spacing w:after="0" w:line="240" w:lineRule="auto"/>
      </w:pPr>
      <w:r>
        <w:continuationSeparator/>
      </w:r>
    </w:p>
  </w:endnote>
  <w:endnote w:type="continuationNotice" w:id="1">
    <w:p w14:paraId="78EDF5EA" w14:textId="77777777" w:rsidR="00A32E2D" w:rsidRDefault="00A32E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B7CB7" w14:textId="77777777" w:rsidR="00601607" w:rsidRPr="00524F08" w:rsidRDefault="00910E08" w:rsidP="00601607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27C771" id="Straight Connector 10" o:spid="_x0000_s1026" alt="&quot;&quot;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601607">
      <w:rPr>
        <w:rFonts w:ascii="Lora" w:hAnsi="Lora"/>
        <w:color w:val="0079C1"/>
        <w:sz w:val="26"/>
        <w:szCs w:val="26"/>
      </w:rPr>
      <w:t>Kazimierz Grzyb</w:t>
    </w:r>
    <w:r w:rsidR="00601607" w:rsidRPr="00524F08">
      <w:rPr>
        <w:rFonts w:ascii="Lora" w:hAnsi="Lora"/>
        <w:color w:val="0079C1"/>
        <w:sz w:val="26"/>
        <w:szCs w:val="26"/>
      </w:rPr>
      <w:t xml:space="preserve"> </w:t>
    </w:r>
  </w:p>
  <w:p w14:paraId="267C7D55" w14:textId="77777777" w:rsidR="00601607" w:rsidRPr="00D0545C" w:rsidRDefault="00601607" w:rsidP="00601607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  <w:p w14:paraId="45493085" w14:textId="10E0DB4E" w:rsidR="006C7096" w:rsidRPr="00FB7E05" w:rsidRDefault="006C7096" w:rsidP="00601607">
    <w:pPr>
      <w:pStyle w:val="Stopka"/>
      <w:jc w:val="center"/>
      <w:rPr>
        <w:rFonts w:ascii="Lora" w:hAnsi="Lora"/>
        <w:color w:val="717176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1125" w14:textId="0927030A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84E3B0" id="Straight Connector 1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bookmarkStart w:id="20" w:name="_Hlk135046656"/>
    <w:bookmarkStart w:id="21" w:name="_Hlk135046657"/>
    <w:bookmarkStart w:id="22" w:name="_Hlk135046658"/>
    <w:bookmarkStart w:id="23" w:name="_Hlk135046659"/>
    <w:bookmarkStart w:id="24" w:name="_Hlk135046660"/>
    <w:bookmarkStart w:id="25" w:name="_Hlk135046661"/>
    <w:bookmarkStart w:id="26" w:name="_Hlk135046662"/>
    <w:bookmarkStart w:id="27" w:name="_Hlk135046663"/>
    <w:bookmarkStart w:id="28" w:name="_Hlk135046664"/>
    <w:bookmarkStart w:id="29" w:name="_Hlk135046665"/>
    <w:bookmarkStart w:id="30" w:name="_Hlk135046666"/>
    <w:bookmarkStart w:id="31" w:name="_Hlk135046667"/>
    <w:bookmarkStart w:id="32" w:name="_Hlk135046668"/>
    <w:bookmarkStart w:id="33" w:name="_Hlk135046669"/>
    <w:bookmarkStart w:id="34" w:name="_Hlk135046670"/>
    <w:bookmarkStart w:id="35" w:name="_Hlk135046671"/>
    <w:r w:rsidR="00F44CF2">
      <w:rPr>
        <w:rFonts w:ascii="Lora" w:hAnsi="Lora"/>
        <w:color w:val="0079C1"/>
        <w:sz w:val="26"/>
        <w:szCs w:val="26"/>
      </w:rPr>
      <w:t>Kazimierz Grzyb</w:t>
    </w:r>
    <w:r w:rsidR="00524F08" w:rsidRPr="00524F08">
      <w:rPr>
        <w:rFonts w:ascii="Lora" w:hAnsi="Lora"/>
        <w:color w:val="0079C1"/>
        <w:sz w:val="26"/>
        <w:szCs w:val="26"/>
      </w:rPr>
      <w:t xml:space="preserve"> </w:t>
    </w:r>
  </w:p>
  <w:p w14:paraId="05A6247A" w14:textId="17640D61" w:rsidR="005A368F" w:rsidRPr="00D0545C" w:rsidRDefault="00F44CF2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EA2DF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007DA" w14:textId="77777777" w:rsidR="00A32E2D" w:rsidRDefault="00A32E2D" w:rsidP="009E0992">
      <w:pPr>
        <w:spacing w:after="0" w:line="240" w:lineRule="auto"/>
      </w:pPr>
      <w:r>
        <w:separator/>
      </w:r>
    </w:p>
  </w:footnote>
  <w:footnote w:type="continuationSeparator" w:id="0">
    <w:p w14:paraId="0743DDEB" w14:textId="77777777" w:rsidR="00A32E2D" w:rsidRDefault="00A32E2D" w:rsidP="009E0992">
      <w:pPr>
        <w:spacing w:after="0" w:line="240" w:lineRule="auto"/>
      </w:pPr>
      <w:r>
        <w:continuationSeparator/>
      </w:r>
    </w:p>
  </w:footnote>
  <w:footnote w:type="continuationNotice" w:id="1">
    <w:p w14:paraId="4C665F1D" w14:textId="77777777" w:rsidR="00A32E2D" w:rsidRDefault="00A32E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60EDF3A2">
              <wp:simplePos x="0" y="0"/>
              <wp:positionH relativeFrom="column">
                <wp:posOffset>1241425</wp:posOffset>
              </wp:positionH>
              <wp:positionV relativeFrom="paragraph">
                <wp:posOffset>-45720</wp:posOffset>
              </wp:positionV>
              <wp:extent cx="3600450" cy="813435"/>
              <wp:effectExtent l="0" t="0" r="0" b="571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813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B93DDCF" w:rsidR="005A368F" w:rsidRPr="003517F7" w:rsidRDefault="00C11F63" w:rsidP="00915024">
                          <w:pPr>
                            <w:spacing w:after="0" w:line="520" w:lineRule="exact"/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Dyrektor</w:t>
                          </w: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br/>
                          </w:r>
                          <w:r w:rsidR="00C917AB"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Biura</w:t>
                          </w:r>
                          <w:r w:rsidR="00F44CF2"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 xml:space="preserve"> Majątkowego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75pt;margin-top:-3.6pt;width:283.5pt;height:64.0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" filled="f" stroked="f">
              <v:textbox>
                <w:txbxContent>
                  <w:p w14:paraId="280B0CFB" w14:textId="2B93DDCF" w:rsidR="005A368F" w:rsidRPr="003517F7" w:rsidRDefault="00C11F63" w:rsidP="00915024">
                    <w:pPr>
                      <w:spacing w:after="0" w:line="520" w:lineRule="exact"/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Dyrektor</w:t>
                    </w: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br/>
                    </w:r>
                    <w:r w:rsidR="00C917AB"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Biura</w:t>
                    </w:r>
                    <w:r w:rsidR="00F44CF2"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 xml:space="preserve"> Majątkowego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63F36"/>
    <w:multiLevelType w:val="hybridMultilevel"/>
    <w:tmpl w:val="067AC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2753">
    <w:abstractNumId w:val="0"/>
  </w:num>
  <w:num w:numId="2" w16cid:durableId="1723358074">
    <w:abstractNumId w:val="6"/>
  </w:num>
  <w:num w:numId="3" w16cid:durableId="1694651474">
    <w:abstractNumId w:val="10"/>
  </w:num>
  <w:num w:numId="4" w16cid:durableId="606695404">
    <w:abstractNumId w:val="14"/>
  </w:num>
  <w:num w:numId="5" w16cid:durableId="116724512">
    <w:abstractNumId w:val="8"/>
  </w:num>
  <w:num w:numId="6" w16cid:durableId="1707364468">
    <w:abstractNumId w:val="1"/>
  </w:num>
  <w:num w:numId="7" w16cid:durableId="929890586">
    <w:abstractNumId w:val="3"/>
  </w:num>
  <w:num w:numId="8" w16cid:durableId="1768885977">
    <w:abstractNumId w:val="5"/>
  </w:num>
  <w:num w:numId="9" w16cid:durableId="1447962075">
    <w:abstractNumId w:val="11"/>
  </w:num>
  <w:num w:numId="10" w16cid:durableId="112140977">
    <w:abstractNumId w:val="16"/>
  </w:num>
  <w:num w:numId="11" w16cid:durableId="294874585">
    <w:abstractNumId w:val="15"/>
  </w:num>
  <w:num w:numId="12" w16cid:durableId="1635139136">
    <w:abstractNumId w:val="2"/>
  </w:num>
  <w:num w:numId="13" w16cid:durableId="1738892978">
    <w:abstractNumId w:val="7"/>
  </w:num>
  <w:num w:numId="14" w16cid:durableId="373848105">
    <w:abstractNumId w:val="9"/>
  </w:num>
  <w:num w:numId="15" w16cid:durableId="176507882">
    <w:abstractNumId w:val="4"/>
  </w:num>
  <w:num w:numId="16" w16cid:durableId="332219782">
    <w:abstractNumId w:val="12"/>
  </w:num>
  <w:num w:numId="17" w16cid:durableId="18014171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516"/>
    <w:rsid w:val="00003DC1"/>
    <w:rsid w:val="00007C77"/>
    <w:rsid w:val="0001182A"/>
    <w:rsid w:val="00014FCC"/>
    <w:rsid w:val="00026835"/>
    <w:rsid w:val="000334F9"/>
    <w:rsid w:val="00065740"/>
    <w:rsid w:val="00067C13"/>
    <w:rsid w:val="00071735"/>
    <w:rsid w:val="00073A84"/>
    <w:rsid w:val="0007498D"/>
    <w:rsid w:val="00076694"/>
    <w:rsid w:val="000902F4"/>
    <w:rsid w:val="000930E3"/>
    <w:rsid w:val="000969D6"/>
    <w:rsid w:val="000A1EEA"/>
    <w:rsid w:val="000A2906"/>
    <w:rsid w:val="000B1F61"/>
    <w:rsid w:val="000C2A20"/>
    <w:rsid w:val="000C4CAE"/>
    <w:rsid w:val="000C622A"/>
    <w:rsid w:val="000D1DFA"/>
    <w:rsid w:val="000E387C"/>
    <w:rsid w:val="000F5D3B"/>
    <w:rsid w:val="00106B0F"/>
    <w:rsid w:val="00120161"/>
    <w:rsid w:val="00120A83"/>
    <w:rsid w:val="00122530"/>
    <w:rsid w:val="001226FA"/>
    <w:rsid w:val="00123472"/>
    <w:rsid w:val="00132A5B"/>
    <w:rsid w:val="00136EF6"/>
    <w:rsid w:val="001653BD"/>
    <w:rsid w:val="001721F7"/>
    <w:rsid w:val="0018575F"/>
    <w:rsid w:val="00186499"/>
    <w:rsid w:val="00194BE4"/>
    <w:rsid w:val="001A341C"/>
    <w:rsid w:val="001A413F"/>
    <w:rsid w:val="001A4D53"/>
    <w:rsid w:val="001A599B"/>
    <w:rsid w:val="001B1DB2"/>
    <w:rsid w:val="001C0407"/>
    <w:rsid w:val="001C7133"/>
    <w:rsid w:val="0021038A"/>
    <w:rsid w:val="002140AE"/>
    <w:rsid w:val="00217148"/>
    <w:rsid w:val="00222395"/>
    <w:rsid w:val="00230333"/>
    <w:rsid w:val="00242652"/>
    <w:rsid w:val="002453CE"/>
    <w:rsid w:val="0025139C"/>
    <w:rsid w:val="002525BC"/>
    <w:rsid w:val="00274A09"/>
    <w:rsid w:val="00275F38"/>
    <w:rsid w:val="0028160A"/>
    <w:rsid w:val="00282FC1"/>
    <w:rsid w:val="00287D07"/>
    <w:rsid w:val="002A73BE"/>
    <w:rsid w:val="002A775E"/>
    <w:rsid w:val="002B38EF"/>
    <w:rsid w:val="002B6C75"/>
    <w:rsid w:val="002B7871"/>
    <w:rsid w:val="002C0100"/>
    <w:rsid w:val="002C143A"/>
    <w:rsid w:val="002D16A2"/>
    <w:rsid w:val="002E3D06"/>
    <w:rsid w:val="002E5ADE"/>
    <w:rsid w:val="002F6F65"/>
    <w:rsid w:val="002F73F3"/>
    <w:rsid w:val="003040D7"/>
    <w:rsid w:val="00314675"/>
    <w:rsid w:val="003271B2"/>
    <w:rsid w:val="00337C07"/>
    <w:rsid w:val="00340364"/>
    <w:rsid w:val="003517F7"/>
    <w:rsid w:val="00353E77"/>
    <w:rsid w:val="00354B06"/>
    <w:rsid w:val="0035582D"/>
    <w:rsid w:val="00357A2F"/>
    <w:rsid w:val="00370D3A"/>
    <w:rsid w:val="003758CD"/>
    <w:rsid w:val="00382756"/>
    <w:rsid w:val="00383A88"/>
    <w:rsid w:val="00383F3F"/>
    <w:rsid w:val="00392D4E"/>
    <w:rsid w:val="003B0CF7"/>
    <w:rsid w:val="003B446F"/>
    <w:rsid w:val="003C01D5"/>
    <w:rsid w:val="003C3508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47E4"/>
    <w:rsid w:val="004819C7"/>
    <w:rsid w:val="00491F7C"/>
    <w:rsid w:val="00492395"/>
    <w:rsid w:val="00494DFA"/>
    <w:rsid w:val="004A2C30"/>
    <w:rsid w:val="004A5838"/>
    <w:rsid w:val="004B7F40"/>
    <w:rsid w:val="004D0B70"/>
    <w:rsid w:val="004D2013"/>
    <w:rsid w:val="004D53D8"/>
    <w:rsid w:val="004D5CC9"/>
    <w:rsid w:val="00507788"/>
    <w:rsid w:val="00522D0F"/>
    <w:rsid w:val="005236A3"/>
    <w:rsid w:val="00524F08"/>
    <w:rsid w:val="00526812"/>
    <w:rsid w:val="00533509"/>
    <w:rsid w:val="005349C6"/>
    <w:rsid w:val="005419D9"/>
    <w:rsid w:val="00542B2B"/>
    <w:rsid w:val="0054567B"/>
    <w:rsid w:val="00552896"/>
    <w:rsid w:val="00564E7D"/>
    <w:rsid w:val="0056591A"/>
    <w:rsid w:val="005730DA"/>
    <w:rsid w:val="005758D1"/>
    <w:rsid w:val="0057773A"/>
    <w:rsid w:val="0058048B"/>
    <w:rsid w:val="005863A1"/>
    <w:rsid w:val="00587D03"/>
    <w:rsid w:val="00592F88"/>
    <w:rsid w:val="005A368F"/>
    <w:rsid w:val="005A7EC8"/>
    <w:rsid w:val="005B6DAE"/>
    <w:rsid w:val="005B7BF5"/>
    <w:rsid w:val="005D7B17"/>
    <w:rsid w:val="005D7F1E"/>
    <w:rsid w:val="005E240E"/>
    <w:rsid w:val="00601607"/>
    <w:rsid w:val="006175D0"/>
    <w:rsid w:val="00647CAD"/>
    <w:rsid w:val="00652DB7"/>
    <w:rsid w:val="006553C5"/>
    <w:rsid w:val="00656F7E"/>
    <w:rsid w:val="006613A5"/>
    <w:rsid w:val="00667B41"/>
    <w:rsid w:val="00673C2B"/>
    <w:rsid w:val="00682AD7"/>
    <w:rsid w:val="00685243"/>
    <w:rsid w:val="0068734C"/>
    <w:rsid w:val="006B1D60"/>
    <w:rsid w:val="006B56B8"/>
    <w:rsid w:val="006B61C8"/>
    <w:rsid w:val="006C06C0"/>
    <w:rsid w:val="006C2F92"/>
    <w:rsid w:val="006C7096"/>
    <w:rsid w:val="006E2B79"/>
    <w:rsid w:val="006F1FCF"/>
    <w:rsid w:val="006F2B5A"/>
    <w:rsid w:val="007003B8"/>
    <w:rsid w:val="007074AA"/>
    <w:rsid w:val="00714FE0"/>
    <w:rsid w:val="00732D2F"/>
    <w:rsid w:val="00737A98"/>
    <w:rsid w:val="00737F34"/>
    <w:rsid w:val="007509C7"/>
    <w:rsid w:val="0075744E"/>
    <w:rsid w:val="00771957"/>
    <w:rsid w:val="007764D7"/>
    <w:rsid w:val="00781BD3"/>
    <w:rsid w:val="007924D2"/>
    <w:rsid w:val="007B250D"/>
    <w:rsid w:val="007C3FA0"/>
    <w:rsid w:val="007E2156"/>
    <w:rsid w:val="007E2E7F"/>
    <w:rsid w:val="007E373D"/>
    <w:rsid w:val="007E4C58"/>
    <w:rsid w:val="00802743"/>
    <w:rsid w:val="008043A1"/>
    <w:rsid w:val="00807115"/>
    <w:rsid w:val="00812C4F"/>
    <w:rsid w:val="00814E87"/>
    <w:rsid w:val="00821329"/>
    <w:rsid w:val="00830877"/>
    <w:rsid w:val="00832CB5"/>
    <w:rsid w:val="00840F37"/>
    <w:rsid w:val="00854BE9"/>
    <w:rsid w:val="00872BE7"/>
    <w:rsid w:val="0087509A"/>
    <w:rsid w:val="008830DA"/>
    <w:rsid w:val="00886EF4"/>
    <w:rsid w:val="00890526"/>
    <w:rsid w:val="008947D6"/>
    <w:rsid w:val="008954C5"/>
    <w:rsid w:val="008B2330"/>
    <w:rsid w:val="008B2454"/>
    <w:rsid w:val="008B5372"/>
    <w:rsid w:val="008C1C8F"/>
    <w:rsid w:val="008C6978"/>
    <w:rsid w:val="008C74C3"/>
    <w:rsid w:val="008D5741"/>
    <w:rsid w:val="008D68B6"/>
    <w:rsid w:val="008E6F83"/>
    <w:rsid w:val="008E7029"/>
    <w:rsid w:val="008F1E69"/>
    <w:rsid w:val="008F387A"/>
    <w:rsid w:val="009016B5"/>
    <w:rsid w:val="00902791"/>
    <w:rsid w:val="00910E08"/>
    <w:rsid w:val="00914DFE"/>
    <w:rsid w:val="00915024"/>
    <w:rsid w:val="00915ABA"/>
    <w:rsid w:val="00943F55"/>
    <w:rsid w:val="009467ED"/>
    <w:rsid w:val="00956535"/>
    <w:rsid w:val="009605CA"/>
    <w:rsid w:val="0096787A"/>
    <w:rsid w:val="00971322"/>
    <w:rsid w:val="00992E8C"/>
    <w:rsid w:val="0099481A"/>
    <w:rsid w:val="009970A2"/>
    <w:rsid w:val="0099770A"/>
    <w:rsid w:val="009A21FA"/>
    <w:rsid w:val="009A5AE3"/>
    <w:rsid w:val="009B24EC"/>
    <w:rsid w:val="009C4F40"/>
    <w:rsid w:val="009D59D0"/>
    <w:rsid w:val="009E0992"/>
    <w:rsid w:val="009E0B54"/>
    <w:rsid w:val="009E330B"/>
    <w:rsid w:val="009F2FDA"/>
    <w:rsid w:val="00A04612"/>
    <w:rsid w:val="00A136D5"/>
    <w:rsid w:val="00A20A46"/>
    <w:rsid w:val="00A21802"/>
    <w:rsid w:val="00A23068"/>
    <w:rsid w:val="00A242F7"/>
    <w:rsid w:val="00A32E2D"/>
    <w:rsid w:val="00A43D37"/>
    <w:rsid w:val="00A46CA6"/>
    <w:rsid w:val="00A53149"/>
    <w:rsid w:val="00A63AB0"/>
    <w:rsid w:val="00A74A18"/>
    <w:rsid w:val="00A80A4B"/>
    <w:rsid w:val="00A836C6"/>
    <w:rsid w:val="00A85356"/>
    <w:rsid w:val="00A91C48"/>
    <w:rsid w:val="00A9265E"/>
    <w:rsid w:val="00AA51C2"/>
    <w:rsid w:val="00AB074A"/>
    <w:rsid w:val="00AB652F"/>
    <w:rsid w:val="00AE0567"/>
    <w:rsid w:val="00AE12EC"/>
    <w:rsid w:val="00AE3F15"/>
    <w:rsid w:val="00B03F3C"/>
    <w:rsid w:val="00B05D39"/>
    <w:rsid w:val="00B07CA1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87D93"/>
    <w:rsid w:val="00B90F4D"/>
    <w:rsid w:val="00B9131B"/>
    <w:rsid w:val="00B95836"/>
    <w:rsid w:val="00B975F7"/>
    <w:rsid w:val="00BA5B73"/>
    <w:rsid w:val="00BB6397"/>
    <w:rsid w:val="00BC21FA"/>
    <w:rsid w:val="00BC743A"/>
    <w:rsid w:val="00BE1D35"/>
    <w:rsid w:val="00BE382D"/>
    <w:rsid w:val="00BE4D2F"/>
    <w:rsid w:val="00BF1D98"/>
    <w:rsid w:val="00BF4DCD"/>
    <w:rsid w:val="00C0589F"/>
    <w:rsid w:val="00C11F63"/>
    <w:rsid w:val="00C1678D"/>
    <w:rsid w:val="00C16EF6"/>
    <w:rsid w:val="00C3162B"/>
    <w:rsid w:val="00C36812"/>
    <w:rsid w:val="00C50322"/>
    <w:rsid w:val="00C50615"/>
    <w:rsid w:val="00C5403A"/>
    <w:rsid w:val="00C54C4E"/>
    <w:rsid w:val="00C77555"/>
    <w:rsid w:val="00C917AB"/>
    <w:rsid w:val="00CA73F9"/>
    <w:rsid w:val="00CB21CA"/>
    <w:rsid w:val="00CB2724"/>
    <w:rsid w:val="00CB6107"/>
    <w:rsid w:val="00CC1FB2"/>
    <w:rsid w:val="00CC25C0"/>
    <w:rsid w:val="00CC59BE"/>
    <w:rsid w:val="00CD1A96"/>
    <w:rsid w:val="00CE0FFC"/>
    <w:rsid w:val="00CF334F"/>
    <w:rsid w:val="00D011E9"/>
    <w:rsid w:val="00D0545C"/>
    <w:rsid w:val="00D10919"/>
    <w:rsid w:val="00D141DB"/>
    <w:rsid w:val="00D32741"/>
    <w:rsid w:val="00D34974"/>
    <w:rsid w:val="00D371FD"/>
    <w:rsid w:val="00D409EB"/>
    <w:rsid w:val="00D426FA"/>
    <w:rsid w:val="00D64346"/>
    <w:rsid w:val="00D67895"/>
    <w:rsid w:val="00D7167D"/>
    <w:rsid w:val="00D719EB"/>
    <w:rsid w:val="00D739CE"/>
    <w:rsid w:val="00D771C6"/>
    <w:rsid w:val="00D956D8"/>
    <w:rsid w:val="00D9628E"/>
    <w:rsid w:val="00DB0880"/>
    <w:rsid w:val="00DB3717"/>
    <w:rsid w:val="00DC03A7"/>
    <w:rsid w:val="00DD4390"/>
    <w:rsid w:val="00DD4D04"/>
    <w:rsid w:val="00DE18A4"/>
    <w:rsid w:val="00DE6129"/>
    <w:rsid w:val="00DE6A6F"/>
    <w:rsid w:val="00DE7355"/>
    <w:rsid w:val="00DF3985"/>
    <w:rsid w:val="00DF6A3E"/>
    <w:rsid w:val="00E04FD1"/>
    <w:rsid w:val="00E131DF"/>
    <w:rsid w:val="00E13F78"/>
    <w:rsid w:val="00E169AB"/>
    <w:rsid w:val="00E16B6F"/>
    <w:rsid w:val="00E17725"/>
    <w:rsid w:val="00E221A9"/>
    <w:rsid w:val="00E32D92"/>
    <w:rsid w:val="00E376C6"/>
    <w:rsid w:val="00E377A1"/>
    <w:rsid w:val="00E4357D"/>
    <w:rsid w:val="00E537BC"/>
    <w:rsid w:val="00E5637B"/>
    <w:rsid w:val="00E75FE2"/>
    <w:rsid w:val="00E772AB"/>
    <w:rsid w:val="00E90B59"/>
    <w:rsid w:val="00EA01DD"/>
    <w:rsid w:val="00EA171D"/>
    <w:rsid w:val="00EA2DF1"/>
    <w:rsid w:val="00EA4787"/>
    <w:rsid w:val="00EB2508"/>
    <w:rsid w:val="00EB410C"/>
    <w:rsid w:val="00EB4C75"/>
    <w:rsid w:val="00EB546E"/>
    <w:rsid w:val="00EC0102"/>
    <w:rsid w:val="00EE029C"/>
    <w:rsid w:val="00EE2168"/>
    <w:rsid w:val="00EE3268"/>
    <w:rsid w:val="00EF0297"/>
    <w:rsid w:val="00EF48A5"/>
    <w:rsid w:val="00EF4E70"/>
    <w:rsid w:val="00F04FDC"/>
    <w:rsid w:val="00F062AC"/>
    <w:rsid w:val="00F1419D"/>
    <w:rsid w:val="00F211CD"/>
    <w:rsid w:val="00F24A66"/>
    <w:rsid w:val="00F2611B"/>
    <w:rsid w:val="00F335EF"/>
    <w:rsid w:val="00F42C40"/>
    <w:rsid w:val="00F44859"/>
    <w:rsid w:val="00F44CF2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7C09"/>
    <w:rsid w:val="00FA41E2"/>
    <w:rsid w:val="00FA77E8"/>
    <w:rsid w:val="00FB23BD"/>
    <w:rsid w:val="00FB7E05"/>
    <w:rsid w:val="00FE1216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docId w15:val="{20CDF8E5-D304-4862-9281-FD2D43F5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2B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2B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2B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B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B7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613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om@pan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joanna.durka@pan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cademia@rzym.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iod@pan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oanna.Durka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FF0A6-0838-4016-A60B-E846FA657E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3193</Words>
  <Characters>19161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22310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8</cp:revision>
  <cp:lastPrinted>2023-05-19T06:38:00Z</cp:lastPrinted>
  <dcterms:created xsi:type="dcterms:W3CDTF">2023-05-15T09:46:00Z</dcterms:created>
  <dcterms:modified xsi:type="dcterms:W3CDTF">2023-05-19T06:49:00Z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Order">
    <vt:r8>8411000</vt:r8>
  </property>
  <property fmtid="{D5CDD505-2E9C-101B-9397-08002B2CF9AE}" pid="12" name="SharedWithUsers">
    <vt:lpwstr>49;#Kalinowska Katarzyna</vt:lpwstr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_ColorHex">
    <vt:lpwstr/>
  </property>
  <property fmtid="{D5CDD505-2E9C-101B-9397-08002B2CF9AE}" pid="16" name="_Emoji">
    <vt:lpwstr/>
  </property>
  <property fmtid="{D5CDD505-2E9C-101B-9397-08002B2CF9AE}" pid="17" name="_ColorTag">
    <vt:lpwstr/>
  </property>
</Properties>
</file>