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E27F4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7FCF88D0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7C09736" w14:textId="4D2FCDC2" w:rsidR="005A6708" w:rsidRDefault="005A6708" w:rsidP="005A6708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</w:t>
      </w:r>
      <w:r w:rsidR="004B3D59">
        <w:rPr>
          <w:rFonts w:ascii="Arial" w:hAnsi="Arial" w:cs="Arial"/>
          <w:color w:val="000000"/>
          <w:sz w:val="22"/>
          <w:szCs w:val="22"/>
        </w:rPr>
        <w:t xml:space="preserve">: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4B3D59" w:rsidRPr="25FF2BE9">
        <w:rPr>
          <w:rFonts w:ascii="Arial" w:hAnsi="Arial" w:cs="Arial"/>
          <w:b/>
          <w:bCs/>
          <w:sz w:val="22"/>
          <w:szCs w:val="22"/>
        </w:rPr>
        <w:t>GP.4100.4.2023</w:t>
      </w:r>
    </w:p>
    <w:p w14:paraId="04632AF1" w14:textId="30C37D1D" w:rsidR="004B3D59" w:rsidRPr="003C28A2" w:rsidRDefault="004B3D59" w:rsidP="005A6708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</w:p>
    <w:p w14:paraId="1275D201" w14:textId="3EF560B5" w:rsidR="005A6708" w:rsidRPr="00D50CD5" w:rsidRDefault="005A6708" w:rsidP="005A6708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dn. </w:t>
      </w:r>
      <w:r w:rsidR="004B3D59">
        <w:rPr>
          <w:rFonts w:ascii="Arial" w:hAnsi="Arial" w:cs="Arial"/>
          <w:i/>
          <w:iCs/>
          <w:color w:val="000000"/>
          <w:sz w:val="20"/>
        </w:rPr>
        <w:t>17 maja</w:t>
      </w:r>
      <w:r>
        <w:rPr>
          <w:rFonts w:ascii="Arial" w:hAnsi="Arial" w:cs="Arial"/>
          <w:i/>
          <w:iCs/>
          <w:color w:val="000000"/>
          <w:sz w:val="20"/>
        </w:rPr>
        <w:t xml:space="preserve"> 2023 roku</w:t>
      </w:r>
    </w:p>
    <w:p w14:paraId="4D062C9B" w14:textId="77777777" w:rsidR="005A6708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EA11A6" w14:textId="51EDBEED" w:rsidR="005A6708" w:rsidRPr="003C28A2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>Zamawiający</w:t>
      </w:r>
      <w:r w:rsidR="004B3D59">
        <w:rPr>
          <w:rFonts w:ascii="Arial" w:hAnsi="Arial" w:cs="Arial"/>
          <w:b/>
          <w:bCs/>
          <w:color w:val="000000"/>
          <w:sz w:val="22"/>
          <w:szCs w:val="22"/>
        </w:rPr>
        <w:t>/</w:t>
      </w:r>
      <w:r w:rsidR="004B3D59" w:rsidRPr="40426065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The Ordering Party</w:t>
      </w:r>
      <w:r w:rsidR="004B3D59"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>:</w:t>
      </w:r>
    </w:p>
    <w:p w14:paraId="2EB3D0E4" w14:textId="41F5706A" w:rsidR="005A6708" w:rsidRPr="003C28A2" w:rsidRDefault="004B3D59" w:rsidP="005A6708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A6708" w:rsidRPr="003C28A2">
        <w:rPr>
          <w:rFonts w:ascii="Arial" w:hAnsi="Arial" w:cs="Arial"/>
          <w:sz w:val="22"/>
          <w:szCs w:val="22"/>
        </w:rPr>
        <w:t>azwa</w:t>
      </w:r>
      <w:r>
        <w:rPr>
          <w:rFonts w:ascii="Arial" w:hAnsi="Arial" w:cs="Arial"/>
          <w:sz w:val="22"/>
          <w:szCs w:val="22"/>
        </w:rPr>
        <w:t>/Name:</w:t>
      </w:r>
      <w:r w:rsidR="005A67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Gabinet Prezesa PAN </w:t>
      </w:r>
    </w:p>
    <w:p w14:paraId="43618E86" w14:textId="46C5F945" w:rsidR="005A6708" w:rsidRPr="00EB31FB" w:rsidRDefault="004B3D59" w:rsidP="005A6708">
      <w:pPr>
        <w:ind w:left="0" w:firstLine="0"/>
        <w:rPr>
          <w:rFonts w:ascii="Arial" w:eastAsia="Calibri" w:hAnsi="Arial" w:cs="Arial"/>
          <w:sz w:val="22"/>
          <w:szCs w:val="22"/>
          <w:lang w:val="en-US"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</w:t>
      </w:r>
      <w:r w:rsidR="005A6708" w:rsidRPr="00E769DD">
        <w:rPr>
          <w:rFonts w:ascii="Arial" w:eastAsia="Calibri" w:hAnsi="Arial" w:cs="Arial"/>
          <w:sz w:val="22"/>
          <w:szCs w:val="22"/>
          <w:lang w:eastAsia="en-US"/>
        </w:rPr>
        <w:t>dres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/ Adress: </w:t>
      </w:r>
      <w:r w:rsidR="005A6708">
        <w:rPr>
          <w:rFonts w:ascii="Arial" w:eastAsia="Calibri" w:hAnsi="Arial" w:cs="Arial"/>
          <w:sz w:val="22"/>
          <w:szCs w:val="22"/>
          <w:lang w:eastAsia="en-US"/>
        </w:rPr>
        <w:t xml:space="preserve">Pl. </w:t>
      </w:r>
      <w:r w:rsidR="005A6708" w:rsidRPr="00EB31FB">
        <w:rPr>
          <w:rFonts w:ascii="Arial" w:eastAsia="Calibri" w:hAnsi="Arial" w:cs="Arial"/>
          <w:sz w:val="22"/>
          <w:szCs w:val="22"/>
          <w:lang w:val="en-US" w:eastAsia="en-US"/>
        </w:rPr>
        <w:t>Defilad 1, 00-901</w:t>
      </w:r>
    </w:p>
    <w:p w14:paraId="10A58BE7" w14:textId="1EA82FC0" w:rsidR="005A6708" w:rsidRPr="00EB31FB" w:rsidRDefault="005A6708" w:rsidP="4DD4180D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en-US" w:eastAsia="en-US"/>
        </w:rPr>
      </w:pPr>
      <w:r w:rsidRPr="00EB31FB">
        <w:rPr>
          <w:rFonts w:ascii="Arial" w:eastAsia="Calibri" w:hAnsi="Arial" w:cs="Arial"/>
          <w:sz w:val="22"/>
          <w:szCs w:val="22"/>
          <w:lang w:val="en-US" w:eastAsia="en-US"/>
        </w:rPr>
        <w:t xml:space="preserve">e-mail: </w:t>
      </w:r>
      <w:hyperlink r:id="rId4" w:history="1">
        <w:r w:rsidR="004B3D59" w:rsidRPr="00EB31FB">
          <w:rPr>
            <w:rStyle w:val="Hipercze"/>
            <w:rFonts w:ascii="Arial" w:eastAsia="Calibri" w:hAnsi="Arial" w:cs="Arial"/>
            <w:sz w:val="22"/>
            <w:szCs w:val="22"/>
            <w:lang w:val="en-US" w:eastAsia="en-US"/>
          </w:rPr>
          <w:t>kinga.wocial@pan.pl</w:t>
        </w:r>
      </w:hyperlink>
      <w:r w:rsidRPr="00EB31FB">
        <w:rPr>
          <w:rFonts w:ascii="Arial" w:eastAsia="Calibri" w:hAnsi="Arial" w:cs="Arial"/>
          <w:sz w:val="22"/>
          <w:szCs w:val="22"/>
          <w:lang w:val="en-US" w:eastAsia="en-US"/>
        </w:rPr>
        <w:t xml:space="preserve"> </w:t>
      </w:r>
    </w:p>
    <w:p w14:paraId="39F4D736" w14:textId="77777777" w:rsidR="005A6708" w:rsidRPr="00EB31FB" w:rsidRDefault="005A6708" w:rsidP="005A6708">
      <w:pPr>
        <w:pStyle w:val="Default"/>
        <w:spacing w:line="276" w:lineRule="auto"/>
        <w:ind w:left="360" w:firstLine="0"/>
        <w:rPr>
          <w:sz w:val="22"/>
          <w:szCs w:val="22"/>
          <w:lang w:val="en-US"/>
        </w:rPr>
      </w:pPr>
    </w:p>
    <w:p w14:paraId="00F11899" w14:textId="77777777" w:rsidR="005A6708" w:rsidRPr="00EB31FB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en-US"/>
        </w:rPr>
      </w:pPr>
    </w:p>
    <w:p w14:paraId="3C49613A" w14:textId="77777777" w:rsidR="005A6708" w:rsidRPr="00EB31FB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en-US"/>
        </w:rPr>
      </w:pPr>
    </w:p>
    <w:p w14:paraId="26FC0970" w14:textId="3075B902" w:rsidR="005A6708" w:rsidRDefault="005A6708" w:rsidP="004B3D5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4B3D59">
        <w:rPr>
          <w:rFonts w:ascii="Arial" w:hAnsi="Arial" w:cs="Arial"/>
          <w:sz w:val="22"/>
          <w:szCs w:val="22"/>
        </w:rPr>
        <w:t>PROCEDURY NA PRZEPROWADZENIE</w:t>
      </w:r>
      <w:r w:rsidR="004B3D59" w:rsidRPr="7AA0CFE3">
        <w:rPr>
          <w:rFonts w:ascii="Arial" w:hAnsi="Arial" w:cs="Arial"/>
          <w:sz w:val="22"/>
          <w:szCs w:val="22"/>
        </w:rPr>
        <w:t xml:space="preserve"> WARSZTATÓW NA TEMAT "ACADEMIC WRITING” DLA STYPENDYSTÓW PROGRAMU PASIFIC ORAZ NAUKOWCÓW I DOKTORANTÓW.</w:t>
      </w:r>
      <w:r w:rsidR="004B3D59">
        <w:rPr>
          <w:rFonts w:ascii="Arial" w:hAnsi="Arial" w:cs="Arial"/>
          <w:sz w:val="22"/>
          <w:szCs w:val="22"/>
        </w:rPr>
        <w:t xml:space="preserve"> </w:t>
      </w:r>
    </w:p>
    <w:p w14:paraId="5E9C4657" w14:textId="383E9FDF" w:rsidR="004B3D59" w:rsidRPr="004B3D59" w:rsidRDefault="004B3D59" w:rsidP="004B3D5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Refers to: </w:t>
      </w:r>
      <w:r w:rsidR="00EB31FB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procedure for </w:t>
      </w: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conducting an “Academic Writing” workshop for PASIFIC fellows and other researchers and PhD students.</w:t>
      </w:r>
    </w:p>
    <w:p w14:paraId="0D8EDBB6" w14:textId="77777777" w:rsidR="004B3D59" w:rsidRPr="004B3D59" w:rsidRDefault="004B3D59" w:rsidP="004B3D59">
      <w:pPr>
        <w:pStyle w:val="Teksttreci0"/>
        <w:shd w:val="clear" w:color="auto" w:fill="auto"/>
        <w:spacing w:after="0" w:line="240" w:lineRule="auto"/>
        <w:ind w:left="1134" w:right="221" w:hanging="1134"/>
        <w:rPr>
          <w:bCs/>
          <w:sz w:val="22"/>
          <w:szCs w:val="22"/>
          <w:lang w:val="en-US"/>
        </w:rPr>
      </w:pPr>
    </w:p>
    <w:p w14:paraId="2E02D7B8" w14:textId="77777777" w:rsidR="005A6708" w:rsidRPr="00EB31FB" w:rsidRDefault="005A6708" w:rsidP="005A6708">
      <w:pPr>
        <w:pStyle w:val="Default"/>
        <w:spacing w:line="276" w:lineRule="auto"/>
        <w:ind w:left="1778" w:firstLine="349"/>
        <w:rPr>
          <w:b/>
          <w:bCs/>
          <w:sz w:val="22"/>
          <w:szCs w:val="22"/>
          <w:lang w:val="en-US"/>
        </w:rPr>
      </w:pPr>
      <w:r w:rsidRPr="00EB31FB">
        <w:rPr>
          <w:b/>
          <w:bCs/>
          <w:sz w:val="22"/>
          <w:szCs w:val="22"/>
          <w:lang w:val="en-US"/>
        </w:rPr>
        <w:t>Informacja o wyborze najkorzystniejszej oferty</w:t>
      </w:r>
    </w:p>
    <w:p w14:paraId="67B7DA9B" w14:textId="250A1F1D" w:rsidR="004B3D59" w:rsidRPr="004B3D59" w:rsidRDefault="004B3D59" w:rsidP="005A6708">
      <w:pPr>
        <w:pStyle w:val="Default"/>
        <w:spacing w:line="276" w:lineRule="auto"/>
        <w:ind w:left="1778" w:firstLine="349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4B3D59">
        <w:rPr>
          <w:rFonts w:asciiTheme="majorHAnsi" w:hAnsiTheme="majorHAnsi" w:cstheme="majorHAnsi"/>
          <w:i/>
          <w:iCs/>
          <w:sz w:val="22"/>
          <w:szCs w:val="22"/>
          <w:lang w:val="en-US"/>
        </w:rPr>
        <w:t>Information about the selection of the most beneficial offer</w:t>
      </w:r>
    </w:p>
    <w:p w14:paraId="3E1A7301" w14:textId="77777777" w:rsidR="005A6708" w:rsidRPr="004B3D59" w:rsidRDefault="005A6708" w:rsidP="005A6708">
      <w:pPr>
        <w:ind w:left="993" w:hanging="993"/>
        <w:rPr>
          <w:rFonts w:ascii="Bookman Old Style" w:hAnsi="Bookman Old Style"/>
          <w:sz w:val="22"/>
          <w:szCs w:val="22"/>
          <w:lang w:val="en-US"/>
        </w:rPr>
      </w:pPr>
    </w:p>
    <w:p w14:paraId="17BAB9F1" w14:textId="77777777" w:rsidR="005A6708" w:rsidRPr="004B3D59" w:rsidRDefault="005A6708" w:rsidP="005A6708">
      <w:pPr>
        <w:ind w:left="993" w:hanging="993"/>
        <w:rPr>
          <w:rFonts w:ascii="Bookman Old Style" w:hAnsi="Bookman Old Style"/>
          <w:sz w:val="22"/>
          <w:szCs w:val="22"/>
          <w:lang w:val="en-US"/>
        </w:rPr>
      </w:pPr>
    </w:p>
    <w:p w14:paraId="717C1E73" w14:textId="7E28F485" w:rsidR="004B3D59" w:rsidRDefault="005A6708" w:rsidP="4DD4180D">
      <w:pPr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  <w:u w:val="single"/>
        </w:rPr>
      </w:pPr>
      <w:r w:rsidRPr="004B3D59">
        <w:rPr>
          <w:rFonts w:ascii="Arial" w:hAnsi="Arial" w:cs="Arial"/>
          <w:sz w:val="22"/>
          <w:szCs w:val="22"/>
        </w:rPr>
        <w:t>Informujemy, że w przedmiotowej procedurze w sprawie udzielenia zamówienia publicznego jako najkorzystniejsz</w:t>
      </w:r>
      <w:r w:rsidR="00EB31FB">
        <w:rPr>
          <w:rFonts w:ascii="Arial" w:hAnsi="Arial" w:cs="Arial"/>
          <w:sz w:val="22"/>
          <w:szCs w:val="22"/>
        </w:rPr>
        <w:t>a</w:t>
      </w:r>
      <w:r w:rsidRPr="004B3D59">
        <w:rPr>
          <w:rFonts w:ascii="Arial" w:hAnsi="Arial" w:cs="Arial"/>
          <w:sz w:val="22"/>
          <w:szCs w:val="22"/>
        </w:rPr>
        <w:t xml:space="preserve"> została wybrana oferta złożona przez </w:t>
      </w:r>
      <w:r w:rsidR="55CAFC0A" w:rsidRPr="004B3D59">
        <w:rPr>
          <w:rFonts w:ascii="Arial" w:hAnsi="Arial" w:cs="Arial"/>
          <w:sz w:val="22"/>
          <w:szCs w:val="22"/>
        </w:rPr>
        <w:t xml:space="preserve">firmę </w:t>
      </w:r>
      <w:r w:rsidR="004B3D59" w:rsidRPr="004B3D59">
        <w:rPr>
          <w:rFonts w:ascii="Arial" w:hAnsi="Arial" w:cs="Arial"/>
          <w:b/>
          <w:bCs/>
          <w:sz w:val="22"/>
          <w:szCs w:val="22"/>
          <w:u w:val="single"/>
        </w:rPr>
        <w:t>Springer Nature Customer Service Center GmbH</w:t>
      </w:r>
      <w:r w:rsidR="004B3D59">
        <w:rPr>
          <w:rFonts w:ascii="Arial" w:hAnsi="Arial" w:cs="Arial"/>
          <w:b/>
          <w:bCs/>
          <w:sz w:val="22"/>
          <w:szCs w:val="22"/>
          <w:u w:val="single"/>
        </w:rPr>
        <w:t xml:space="preserve">.  </w:t>
      </w:r>
    </w:p>
    <w:p w14:paraId="42E24B42" w14:textId="3E9F9B35" w:rsidR="005A6708" w:rsidRPr="004B3D59" w:rsidRDefault="004B3D59" w:rsidP="004B3D59">
      <w:pPr>
        <w:widowControl/>
        <w:suppressAutoHyphens w:val="0"/>
        <w:spacing w:after="160" w:line="259" w:lineRule="auto"/>
        <w:ind w:left="0" w:firstLine="0"/>
        <w:jc w:val="left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4B3D59">
        <w:rPr>
          <w:rFonts w:asciiTheme="majorHAnsi" w:hAnsiTheme="majorHAnsi" w:cstheme="majorHAnsi"/>
          <w:i/>
          <w:iCs/>
          <w:sz w:val="22"/>
          <w:szCs w:val="22"/>
          <w:lang w:val="en-US"/>
        </w:rPr>
        <w:t>We would like to inform you that the bid submitted by Springer Nature Customer Service Center GmbH has been selected as the most beneficial in this public procurement procedure.</w:t>
      </w:r>
    </w:p>
    <w:p w14:paraId="41A9220E" w14:textId="77777777" w:rsidR="005A6708" w:rsidRPr="004B3D59" w:rsidRDefault="005A6708" w:rsidP="005A6708">
      <w:pPr>
        <w:pStyle w:val="Default"/>
        <w:spacing w:line="276" w:lineRule="auto"/>
        <w:ind w:left="360" w:firstLine="0"/>
        <w:rPr>
          <w:sz w:val="22"/>
          <w:szCs w:val="22"/>
          <w:lang w:val="en-US"/>
        </w:rPr>
      </w:pPr>
    </w:p>
    <w:p w14:paraId="108C4BBB" w14:textId="77777777" w:rsidR="005A6708" w:rsidRPr="004B3D59" w:rsidRDefault="005A6708" w:rsidP="005A6708">
      <w:pPr>
        <w:pStyle w:val="Default"/>
        <w:spacing w:line="276" w:lineRule="auto"/>
        <w:ind w:left="360" w:firstLine="0"/>
        <w:rPr>
          <w:sz w:val="22"/>
          <w:szCs w:val="22"/>
          <w:lang w:val="en-US"/>
        </w:rPr>
      </w:pPr>
    </w:p>
    <w:p w14:paraId="443006BE" w14:textId="6959AEFA" w:rsidR="004B3D59" w:rsidRDefault="005A6708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1129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38EB20F4" w14:textId="2D53A2BA" w:rsidR="004B3D59" w:rsidRPr="004B3D59" w:rsidRDefault="004B3D59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4B3D59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Please be advised that the provisions of the act of September 11, 2019 - Public Procurement Law do not apply in this procedure. </w:t>
      </w:r>
    </w:p>
    <w:p w14:paraId="7B8E3CCB" w14:textId="77777777" w:rsidR="004C40F3" w:rsidRPr="004B3D59" w:rsidRDefault="004C40F3" w:rsidP="005A6708">
      <w:pPr>
        <w:ind w:left="0" w:firstLine="0"/>
        <w:rPr>
          <w:lang w:val="en-US"/>
        </w:rPr>
      </w:pPr>
    </w:p>
    <w:sectPr w:rsidR="004C40F3" w:rsidRPr="004B3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4B3D59"/>
    <w:rsid w:val="004C40F3"/>
    <w:rsid w:val="004D3F26"/>
    <w:rsid w:val="005A6708"/>
    <w:rsid w:val="00845DF5"/>
    <w:rsid w:val="009B0928"/>
    <w:rsid w:val="00E22E60"/>
    <w:rsid w:val="00EB31FB"/>
    <w:rsid w:val="00ED2E2B"/>
    <w:rsid w:val="4DD4180D"/>
    <w:rsid w:val="55CAF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ED2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inga.wocial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Patrycja Franiak</cp:lastModifiedBy>
  <cp:revision>3</cp:revision>
  <dcterms:created xsi:type="dcterms:W3CDTF">2023-05-17T10:29:00Z</dcterms:created>
  <dcterms:modified xsi:type="dcterms:W3CDTF">2023-05-17T11:17:00Z</dcterms:modified>
</cp:coreProperties>
</file>