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F3848" w14:textId="77777777" w:rsidR="00421626" w:rsidRPr="00923305" w:rsidRDefault="00421626" w:rsidP="00421626">
      <w:pPr>
        <w:pStyle w:val="Akapitzlist"/>
        <w:autoSpaceDE w:val="0"/>
        <w:autoSpaceDN w:val="0"/>
        <w:adjustRightInd w:val="0"/>
        <w:spacing w:beforeLines="60" w:before="144" w:afterLines="60" w:after="144"/>
        <w:ind w:left="0" w:right="2"/>
        <w:jc w:val="right"/>
        <w:rPr>
          <w:u w:val="single"/>
        </w:rPr>
      </w:pPr>
      <w:r w:rsidRPr="00923305">
        <w:rPr>
          <w:u w:val="single"/>
        </w:rPr>
        <w:t>Załącznik nr 1 – Zakres prac Etap 1</w:t>
      </w:r>
    </w:p>
    <w:p w14:paraId="326ED81B" w14:textId="77777777" w:rsidR="00421626" w:rsidRPr="00923305" w:rsidRDefault="00421626" w:rsidP="00421626">
      <w:pPr>
        <w:spacing w:beforeLines="60" w:before="144" w:afterLines="60" w:after="144"/>
        <w:contextualSpacing/>
      </w:pPr>
    </w:p>
    <w:p w14:paraId="61655541" w14:textId="77777777" w:rsidR="00421626" w:rsidRPr="00F84FDB" w:rsidRDefault="00421626" w:rsidP="00421626">
      <w:pPr>
        <w:pStyle w:val="NormalnyWeb"/>
        <w:spacing w:beforeLines="60" w:before="144" w:beforeAutospacing="0" w:afterLines="60" w:after="144" w:afterAutospacing="0"/>
        <w:contextualSpacing/>
      </w:pPr>
      <w:r w:rsidRPr="00F84FDB">
        <w:rPr>
          <w:b/>
          <w:bCs/>
          <w:color w:val="000000"/>
        </w:rPr>
        <w:t>Plan Prac (Design):</w:t>
      </w:r>
    </w:p>
    <w:p w14:paraId="07848977" w14:textId="77777777" w:rsidR="00421626" w:rsidRPr="00F84FDB" w:rsidRDefault="00421626" w:rsidP="00421626">
      <w:pPr>
        <w:pStyle w:val="NormalnyWeb"/>
        <w:numPr>
          <w:ilvl w:val="0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b/>
          <w:bCs/>
          <w:color w:val="000000"/>
        </w:rPr>
        <w:t>UX</w:t>
      </w:r>
      <w:r w:rsidRPr="00F84FDB">
        <w:rPr>
          <w:i/>
          <w:iCs/>
          <w:color w:val="000000"/>
        </w:rPr>
        <w:t xml:space="preserve"> (orientacyjnie 20 dni roboczych)</w:t>
      </w:r>
    </w:p>
    <w:p w14:paraId="029A4E76" w14:textId="77777777" w:rsidR="00421626" w:rsidRPr="00F84FDB" w:rsidRDefault="00421626" w:rsidP="00421626">
      <w:pPr>
        <w:pStyle w:val="NormalnyWeb"/>
        <w:numPr>
          <w:ilvl w:val="1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 xml:space="preserve">Analiza: </w:t>
      </w:r>
      <w:r w:rsidRPr="00F84FDB">
        <w:rPr>
          <w:i/>
          <w:iCs/>
          <w:color w:val="000000"/>
        </w:rPr>
        <w:t>5 dni roboczych po podpisaniu umowy</w:t>
      </w:r>
    </w:p>
    <w:p w14:paraId="74C0A921" w14:textId="77777777" w:rsidR="00421626" w:rsidRPr="00F84FDB" w:rsidRDefault="00421626" w:rsidP="00421626">
      <w:pPr>
        <w:pStyle w:val="NormalnyWeb"/>
        <w:numPr>
          <w:ilvl w:val="1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 xml:space="preserve">Architektura informacji </w:t>
      </w:r>
      <w:r w:rsidRPr="00F84FDB">
        <w:rPr>
          <w:b/>
          <w:bCs/>
          <w:color w:val="000000"/>
        </w:rPr>
        <w:t xml:space="preserve">- </w:t>
      </w:r>
      <w:r w:rsidRPr="00F84FDB">
        <w:rPr>
          <w:i/>
          <w:iCs/>
          <w:color w:val="000000"/>
        </w:rPr>
        <w:t>5 dni roboczych po spotkaniu roboczym</w:t>
      </w:r>
      <w:r>
        <w:rPr>
          <w:i/>
          <w:iCs/>
          <w:color w:val="000000"/>
        </w:rPr>
        <w:t xml:space="preserve"> </w:t>
      </w:r>
      <w:r w:rsidRPr="00F84FDB">
        <w:rPr>
          <w:i/>
          <w:iCs/>
          <w:color w:val="000000"/>
        </w:rPr>
        <w:t>(przygotowanie graficzne ustalonej architektury informacji)</w:t>
      </w:r>
    </w:p>
    <w:p w14:paraId="1E2553E6" w14:textId="77777777" w:rsidR="00421626" w:rsidRPr="00F84FDB" w:rsidRDefault="00421626" w:rsidP="00421626">
      <w:pPr>
        <w:pStyle w:val="NormalnyWeb"/>
        <w:numPr>
          <w:ilvl w:val="1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 xml:space="preserve">Makiety: </w:t>
      </w:r>
      <w:r w:rsidRPr="00F84FDB">
        <w:rPr>
          <w:i/>
          <w:iCs/>
          <w:color w:val="000000"/>
        </w:rPr>
        <w:t xml:space="preserve">10 dni roboczych po ustaleniu architektury inf. oraz informacji od klienta </w:t>
      </w:r>
      <w:proofErr w:type="spellStart"/>
      <w:r w:rsidRPr="00F84FDB">
        <w:rPr>
          <w:i/>
          <w:iCs/>
          <w:color w:val="000000"/>
        </w:rPr>
        <w:t>ws</w:t>
      </w:r>
      <w:proofErr w:type="spellEnd"/>
      <w:r w:rsidRPr="00F84FDB">
        <w:rPr>
          <w:i/>
          <w:iCs/>
          <w:color w:val="000000"/>
        </w:rPr>
        <w:t>. wybranych widoków </w:t>
      </w:r>
    </w:p>
    <w:p w14:paraId="1910612B" w14:textId="77777777" w:rsidR="00421626" w:rsidRPr="00F84FDB" w:rsidRDefault="00421626" w:rsidP="00421626">
      <w:pPr>
        <w:pStyle w:val="NormalnyWeb"/>
        <w:spacing w:beforeLines="60" w:before="144" w:beforeAutospacing="0" w:afterLines="60" w:after="144" w:afterAutospacing="0"/>
        <w:ind w:left="1440"/>
        <w:contextualSpacing/>
        <w:textAlignment w:val="baseline"/>
        <w:rPr>
          <w:color w:val="000000"/>
        </w:rPr>
      </w:pPr>
    </w:p>
    <w:p w14:paraId="246C7475" w14:textId="77777777" w:rsidR="00421626" w:rsidRPr="00F84FDB" w:rsidRDefault="00421626" w:rsidP="00421626">
      <w:pPr>
        <w:pStyle w:val="NormalnyWeb"/>
        <w:numPr>
          <w:ilvl w:val="0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b/>
          <w:bCs/>
          <w:color w:val="000000"/>
        </w:rPr>
        <w:t>UI - projekt graficzny</w:t>
      </w:r>
      <w:r w:rsidRPr="00F84FDB">
        <w:rPr>
          <w:i/>
          <w:iCs/>
          <w:color w:val="000000"/>
        </w:rPr>
        <w:t>:</w:t>
      </w:r>
    </w:p>
    <w:p w14:paraId="6FBC6B11" w14:textId="77777777" w:rsidR="00421626" w:rsidRPr="00F84FDB" w:rsidRDefault="00421626" w:rsidP="00421626">
      <w:pPr>
        <w:pStyle w:val="NormalnyWeb"/>
        <w:numPr>
          <w:ilvl w:val="1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 xml:space="preserve">Ogólna koncepcja + Strona główna: </w:t>
      </w:r>
      <w:r w:rsidRPr="00F84FDB">
        <w:rPr>
          <w:i/>
          <w:iCs/>
          <w:color w:val="000000"/>
        </w:rPr>
        <w:t>(5 dni roboczych po akceptacji makiet)</w:t>
      </w:r>
      <w:r w:rsidRPr="00F84FDB">
        <w:rPr>
          <w:i/>
          <w:iCs/>
          <w:color w:val="000000"/>
        </w:rPr>
        <w:br/>
      </w:r>
    </w:p>
    <w:p w14:paraId="2A645EB8" w14:textId="77777777" w:rsidR="00421626" w:rsidRPr="00F84FDB" w:rsidRDefault="00421626" w:rsidP="00421626">
      <w:pPr>
        <w:pStyle w:val="NormalnyWeb"/>
        <w:numPr>
          <w:ilvl w:val="1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 xml:space="preserve">Połowa podstron: </w:t>
      </w:r>
      <w:r w:rsidRPr="00F84FDB">
        <w:rPr>
          <w:i/>
          <w:iCs/>
          <w:color w:val="000000"/>
        </w:rPr>
        <w:t>(7-9 dni roboczych po akceptacji ogólnej koncepcji i S.G.)</w:t>
      </w:r>
      <w:r w:rsidRPr="00F84FDB">
        <w:rPr>
          <w:i/>
          <w:iCs/>
          <w:color w:val="000000"/>
        </w:rPr>
        <w:br/>
      </w:r>
    </w:p>
    <w:p w14:paraId="67926FEA" w14:textId="77777777" w:rsidR="00421626" w:rsidRPr="00F84FDB" w:rsidRDefault="00421626" w:rsidP="00421626">
      <w:pPr>
        <w:pStyle w:val="NormalnyWeb"/>
        <w:numPr>
          <w:ilvl w:val="1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 xml:space="preserve">Druga połowa podstron: </w:t>
      </w:r>
      <w:r w:rsidRPr="00F84FDB">
        <w:rPr>
          <w:i/>
          <w:iCs/>
          <w:color w:val="000000"/>
        </w:rPr>
        <w:t>(7-9 dni roboczych po akceptacji pierwszej połowy podstron)</w:t>
      </w:r>
      <w:r w:rsidRPr="00F84FDB">
        <w:rPr>
          <w:i/>
          <w:iCs/>
          <w:color w:val="000000"/>
        </w:rPr>
        <w:br/>
      </w:r>
    </w:p>
    <w:p w14:paraId="77DC5140" w14:textId="77777777" w:rsidR="00421626" w:rsidRPr="00F84FDB" w:rsidRDefault="00421626" w:rsidP="00421626">
      <w:pPr>
        <w:pStyle w:val="NormalnyWeb"/>
        <w:numPr>
          <w:ilvl w:val="1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proofErr w:type="spellStart"/>
      <w:r w:rsidRPr="00F84FDB">
        <w:rPr>
          <w:color w:val="000000"/>
        </w:rPr>
        <w:t>Assety</w:t>
      </w:r>
      <w:proofErr w:type="spellEnd"/>
      <w:r w:rsidRPr="00F84FDB">
        <w:rPr>
          <w:color w:val="000000"/>
        </w:rPr>
        <w:t xml:space="preserve"> (przygotowanie materiałów do wdrożenia): </w:t>
      </w:r>
      <w:r w:rsidRPr="00F84FDB">
        <w:rPr>
          <w:i/>
          <w:iCs/>
          <w:color w:val="000000"/>
        </w:rPr>
        <w:t>(5 dni roboczych po akceptacji całego projektu graficznego (UI))</w:t>
      </w:r>
    </w:p>
    <w:p w14:paraId="5A25FE02" w14:textId="77777777" w:rsidR="00421626" w:rsidRPr="00F84FDB" w:rsidRDefault="00421626" w:rsidP="00421626">
      <w:pPr>
        <w:pStyle w:val="NormalnyWeb"/>
        <w:spacing w:beforeLines="60" w:before="144" w:beforeAutospacing="0" w:afterLines="60" w:after="144" w:afterAutospacing="0"/>
        <w:ind w:left="1440"/>
        <w:contextualSpacing/>
        <w:textAlignment w:val="baseline"/>
        <w:rPr>
          <w:color w:val="000000"/>
        </w:rPr>
      </w:pPr>
    </w:p>
    <w:p w14:paraId="7E8E7302" w14:textId="77777777" w:rsidR="00421626" w:rsidRPr="00F84FDB" w:rsidRDefault="00421626" w:rsidP="00421626">
      <w:pPr>
        <w:pStyle w:val="NormalnyWeb"/>
        <w:numPr>
          <w:ilvl w:val="0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b/>
          <w:bCs/>
          <w:color w:val="000000"/>
        </w:rPr>
        <w:t>Prototyp interaktywny</w:t>
      </w:r>
      <w:r w:rsidRPr="00F84FDB">
        <w:rPr>
          <w:color w:val="000000"/>
        </w:rPr>
        <w:t xml:space="preserve">: </w:t>
      </w:r>
      <w:r w:rsidRPr="00F84FDB">
        <w:rPr>
          <w:i/>
          <w:iCs/>
          <w:color w:val="000000"/>
        </w:rPr>
        <w:t>5 dni roboczych po akceptacji całego projektu graficznego (UI)</w:t>
      </w:r>
    </w:p>
    <w:p w14:paraId="39DEFD3A" w14:textId="77777777" w:rsidR="00421626" w:rsidRPr="00F84FDB" w:rsidRDefault="00421626" w:rsidP="00421626">
      <w:pPr>
        <w:pStyle w:val="NormalnyWeb"/>
        <w:spacing w:beforeLines="60" w:before="144" w:beforeAutospacing="0" w:afterLines="60" w:after="144" w:afterAutospacing="0"/>
        <w:ind w:left="720"/>
        <w:contextualSpacing/>
        <w:textAlignment w:val="baseline"/>
        <w:rPr>
          <w:color w:val="000000"/>
        </w:rPr>
      </w:pPr>
    </w:p>
    <w:p w14:paraId="3AA56A52" w14:textId="77777777" w:rsidR="00421626" w:rsidRPr="00F84FDB" w:rsidRDefault="00421626" w:rsidP="00421626">
      <w:pPr>
        <w:pStyle w:val="NormalnyWeb"/>
        <w:numPr>
          <w:ilvl w:val="0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b/>
          <w:bCs/>
          <w:color w:val="000000"/>
        </w:rPr>
        <w:t>Design system:</w:t>
      </w:r>
    </w:p>
    <w:p w14:paraId="76EC93DE" w14:textId="77777777" w:rsidR="00421626" w:rsidRPr="00F84FDB" w:rsidRDefault="00421626" w:rsidP="00421626">
      <w:pPr>
        <w:pStyle w:val="NormalnyWeb"/>
        <w:numPr>
          <w:ilvl w:val="1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 xml:space="preserve">Podstawowe informacje: </w:t>
      </w:r>
      <w:r w:rsidRPr="00F84FDB">
        <w:rPr>
          <w:i/>
          <w:iCs/>
          <w:color w:val="000000"/>
        </w:rPr>
        <w:t>(5 dni roboczych po akceptacji całego projektu graficznego)</w:t>
      </w:r>
    </w:p>
    <w:p w14:paraId="6CF1A1CF" w14:textId="77777777" w:rsidR="00421626" w:rsidRPr="00F84FDB" w:rsidRDefault="00421626" w:rsidP="00421626">
      <w:pPr>
        <w:pStyle w:val="NormalnyWeb"/>
        <w:numPr>
          <w:ilvl w:val="1"/>
          <w:numId w:val="1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 xml:space="preserve">Komponenty: </w:t>
      </w:r>
      <w:r w:rsidRPr="00F84FDB">
        <w:rPr>
          <w:i/>
          <w:iCs/>
          <w:color w:val="000000"/>
        </w:rPr>
        <w:t>(10-15 dni roboczych po akceptacji całego projektu graficznego i stworzeniu podstawowych informacji w D.S.)</w:t>
      </w:r>
    </w:p>
    <w:p w14:paraId="0CD96D46" w14:textId="77777777" w:rsidR="00421626" w:rsidRPr="00F84FDB" w:rsidRDefault="00421626" w:rsidP="00421626">
      <w:pPr>
        <w:spacing w:beforeLines="60" w:before="144" w:afterLines="60" w:after="144"/>
        <w:contextualSpacing/>
      </w:pPr>
    </w:p>
    <w:p w14:paraId="0C41DFA3" w14:textId="77777777" w:rsidR="00421626" w:rsidRPr="00F84FDB" w:rsidRDefault="00421626" w:rsidP="00421626">
      <w:pPr>
        <w:pStyle w:val="NormalnyWeb"/>
        <w:spacing w:beforeLines="60" w:before="144" w:beforeAutospacing="0" w:afterLines="60" w:after="144" w:afterAutospacing="0"/>
        <w:contextualSpacing/>
      </w:pPr>
      <w:r w:rsidRPr="00F84FDB">
        <w:rPr>
          <w:b/>
          <w:bCs/>
          <w:color w:val="000000"/>
        </w:rPr>
        <w:t xml:space="preserve">Zakres </w:t>
      </w:r>
      <w:r>
        <w:rPr>
          <w:b/>
          <w:bCs/>
          <w:color w:val="000000"/>
        </w:rPr>
        <w:t>prac:</w:t>
      </w:r>
    </w:p>
    <w:p w14:paraId="562D3573" w14:textId="77777777" w:rsidR="00421626" w:rsidRPr="00F84FDB" w:rsidRDefault="00421626" w:rsidP="00421626">
      <w:pPr>
        <w:pStyle w:val="NormalnyWeb"/>
        <w:numPr>
          <w:ilvl w:val="0"/>
          <w:numId w:val="2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>Analiza potrzeb</w:t>
      </w:r>
    </w:p>
    <w:p w14:paraId="1F685053" w14:textId="77777777" w:rsidR="00421626" w:rsidRPr="00F84FDB" w:rsidRDefault="00421626" w:rsidP="00421626">
      <w:pPr>
        <w:pStyle w:val="NormalnyWeb"/>
        <w:numPr>
          <w:ilvl w:val="0"/>
          <w:numId w:val="2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>Analiza konkurencji</w:t>
      </w:r>
    </w:p>
    <w:p w14:paraId="7FDE47EE" w14:textId="77777777" w:rsidR="00421626" w:rsidRPr="00F84FDB" w:rsidRDefault="00421626" w:rsidP="00421626">
      <w:pPr>
        <w:pStyle w:val="NormalnyWeb"/>
        <w:numPr>
          <w:ilvl w:val="0"/>
          <w:numId w:val="2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>Analiza benchmarków</w:t>
      </w:r>
    </w:p>
    <w:p w14:paraId="0D7A761E" w14:textId="77777777" w:rsidR="00421626" w:rsidRPr="00F84FDB" w:rsidRDefault="00421626" w:rsidP="00421626">
      <w:pPr>
        <w:pStyle w:val="NormalnyWeb"/>
        <w:numPr>
          <w:ilvl w:val="0"/>
          <w:numId w:val="2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>Analiza materiałów</w:t>
      </w:r>
    </w:p>
    <w:p w14:paraId="2E120BBB" w14:textId="77777777" w:rsidR="00421626" w:rsidRPr="00F84FDB" w:rsidRDefault="00421626" w:rsidP="00421626">
      <w:pPr>
        <w:pStyle w:val="NormalnyWeb"/>
        <w:numPr>
          <w:ilvl w:val="0"/>
          <w:numId w:val="2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 xml:space="preserve">Architektura informacji </w:t>
      </w:r>
      <w:r w:rsidRPr="00F84FDB">
        <w:rPr>
          <w:i/>
          <w:iCs/>
          <w:color w:val="000000"/>
        </w:rPr>
        <w:t>(analiza obecnej architektury + warsztat z Klientem + stworzenie nowej architektury)</w:t>
      </w:r>
    </w:p>
    <w:p w14:paraId="0558CC92" w14:textId="77777777" w:rsidR="00421626" w:rsidRPr="00F84FDB" w:rsidRDefault="00421626" w:rsidP="00421626">
      <w:pPr>
        <w:pStyle w:val="NormalnyWeb"/>
        <w:numPr>
          <w:ilvl w:val="0"/>
          <w:numId w:val="2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 xml:space="preserve">Makiety Hi-Fi </w:t>
      </w:r>
      <w:r w:rsidRPr="00F84FDB">
        <w:rPr>
          <w:i/>
          <w:iCs/>
          <w:color w:val="000000"/>
        </w:rPr>
        <w:t>(do 10 widoków - tylko najważniejsze i najbardziej zaawansowane podstrony w wersji desktop -&gt; docelowe widoki zostaną wybrane przez Klienta.</w:t>
      </w:r>
      <w:r w:rsidRPr="00F84FDB">
        <w:rPr>
          <w:b/>
          <w:bCs/>
          <w:i/>
          <w:iCs/>
          <w:color w:val="000000"/>
        </w:rPr>
        <w:t xml:space="preserve"> </w:t>
      </w:r>
    </w:p>
    <w:p w14:paraId="3AACA307" w14:textId="77777777" w:rsidR="00421626" w:rsidRPr="00F84FDB" w:rsidRDefault="00421626" w:rsidP="00421626">
      <w:pPr>
        <w:pStyle w:val="NormalnyWeb"/>
        <w:numPr>
          <w:ilvl w:val="0"/>
          <w:numId w:val="2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>Uwzględnienie w projekcie wymagań WCAG 2.1 AA</w:t>
      </w:r>
      <w:r w:rsidRPr="00F84FDB">
        <w:rPr>
          <w:b/>
          <w:bCs/>
          <w:color w:val="000000"/>
        </w:rPr>
        <w:t xml:space="preserve"> </w:t>
      </w:r>
    </w:p>
    <w:p w14:paraId="0BF720E8" w14:textId="77777777" w:rsidR="00421626" w:rsidRPr="00F84FDB" w:rsidRDefault="00421626" w:rsidP="00421626">
      <w:pPr>
        <w:pStyle w:val="NormalnyWeb"/>
        <w:numPr>
          <w:ilvl w:val="0"/>
          <w:numId w:val="2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>Projekt graficzny (</w:t>
      </w:r>
      <w:r w:rsidRPr="00F84FDB">
        <w:rPr>
          <w:i/>
          <w:iCs/>
          <w:color w:val="000000"/>
        </w:rPr>
        <w:t>do 25 widoków w wersji desktop)</w:t>
      </w:r>
    </w:p>
    <w:p w14:paraId="22B62432" w14:textId="77777777" w:rsidR="00421626" w:rsidRPr="00F84FDB" w:rsidRDefault="00421626" w:rsidP="00421626">
      <w:pPr>
        <w:pStyle w:val="NormalnyWeb"/>
        <w:numPr>
          <w:ilvl w:val="0"/>
          <w:numId w:val="2"/>
        </w:numPr>
        <w:spacing w:beforeLines="60" w:before="144" w:beforeAutospacing="0" w:afterLines="60" w:after="144" w:afterAutospacing="0"/>
        <w:contextualSpacing/>
        <w:textAlignment w:val="baseline"/>
        <w:rPr>
          <w:i/>
          <w:iCs/>
          <w:color w:val="000000"/>
        </w:rPr>
      </w:pPr>
      <w:r w:rsidRPr="00F84FDB">
        <w:rPr>
          <w:color w:val="000000"/>
        </w:rPr>
        <w:t xml:space="preserve">Prototyp klikany </w:t>
      </w:r>
      <w:r w:rsidRPr="00F84FDB">
        <w:rPr>
          <w:i/>
          <w:iCs/>
          <w:color w:val="000000"/>
        </w:rPr>
        <w:t>(tylko linkowanie podstron - do testów użyteczności)</w:t>
      </w:r>
    </w:p>
    <w:p w14:paraId="409769AE" w14:textId="77777777" w:rsidR="00421626" w:rsidRPr="00F84FDB" w:rsidRDefault="00421626" w:rsidP="00421626">
      <w:pPr>
        <w:pStyle w:val="NormalnyWeb"/>
        <w:numPr>
          <w:ilvl w:val="0"/>
          <w:numId w:val="2"/>
        </w:numPr>
        <w:spacing w:beforeLines="60" w:before="144" w:beforeAutospacing="0" w:afterLines="60" w:after="144" w:afterAutospacing="0"/>
        <w:contextualSpacing/>
        <w:textAlignment w:val="baseline"/>
        <w:rPr>
          <w:color w:val="000000"/>
        </w:rPr>
      </w:pPr>
      <w:r w:rsidRPr="00F84FDB">
        <w:rPr>
          <w:color w:val="000000"/>
        </w:rPr>
        <w:t>Design system</w:t>
      </w:r>
      <w:r w:rsidRPr="00F84FDB">
        <w:rPr>
          <w:b/>
          <w:bCs/>
          <w:color w:val="000000"/>
        </w:rPr>
        <w:t xml:space="preserve"> </w:t>
      </w:r>
      <w:r w:rsidRPr="00F84FDB">
        <w:rPr>
          <w:color w:val="000000"/>
        </w:rPr>
        <w:t xml:space="preserve">- podstawowe informacje (kolory, czcionki, </w:t>
      </w:r>
      <w:proofErr w:type="spellStart"/>
      <w:r w:rsidRPr="00F84FDB">
        <w:rPr>
          <w:color w:val="000000"/>
        </w:rPr>
        <w:t>breakpointy</w:t>
      </w:r>
      <w:proofErr w:type="spellEnd"/>
      <w:r w:rsidRPr="00F84FDB">
        <w:rPr>
          <w:color w:val="000000"/>
        </w:rPr>
        <w:t>, typografia i zestaw ikonek), do 15 komponentów wykorzystanych w projekcie (wraz ze stanami i modyfikatorami).</w:t>
      </w:r>
    </w:p>
    <w:p w14:paraId="0BBE180C" w14:textId="77777777" w:rsidR="00421626" w:rsidRPr="00F84FDB" w:rsidRDefault="00421626" w:rsidP="00421626">
      <w:pPr>
        <w:spacing w:beforeLines="60" w:before="144" w:afterLines="60" w:after="144"/>
        <w:contextualSpacing/>
      </w:pPr>
    </w:p>
    <w:p w14:paraId="4EAC8B5A" w14:textId="16AD440D" w:rsidR="005A1847" w:rsidRDefault="00421626" w:rsidP="00421626">
      <w:r w:rsidRPr="00F84FDB">
        <w:rPr>
          <w:color w:val="000000"/>
        </w:rPr>
        <w:t>Rozszerzenie zakresu umowy zostanie rozliczone po stawce godzinowej.</w:t>
      </w:r>
    </w:p>
    <w:sectPr w:rsidR="005A1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A63DA9"/>
    <w:multiLevelType w:val="multilevel"/>
    <w:tmpl w:val="6978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F24761"/>
    <w:multiLevelType w:val="multilevel"/>
    <w:tmpl w:val="62E20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0013325">
    <w:abstractNumId w:val="1"/>
  </w:num>
  <w:num w:numId="2" w16cid:durableId="1109853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626"/>
    <w:rsid w:val="00421626"/>
    <w:rsid w:val="005A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7A085"/>
  <w15:chartTrackingRefBased/>
  <w15:docId w15:val="{36D362A1-503E-4880-80A0-26373977D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16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Kolorowa lista — akcent 11,Akapit z listą BS,Nag 1,Akapit z listą1,Preambuła,Lista num,sw tekst,L1,lp1,Nagłowek 3,Dot pt,F5 List Paragraph,Recommendation,List Paragraph11,maz_wyliczenie,opis dzialania,K-P_odwolanie"/>
    <w:basedOn w:val="Normalny"/>
    <w:link w:val="AkapitzlistZnak"/>
    <w:uiPriority w:val="34"/>
    <w:qFormat/>
    <w:rsid w:val="00421626"/>
    <w:pPr>
      <w:ind w:left="720"/>
      <w:contextualSpacing/>
    </w:pPr>
  </w:style>
  <w:style w:type="character" w:customStyle="1" w:styleId="AkapitzlistZnak">
    <w:name w:val="Akapit z listą Znak"/>
    <w:aliases w:val="Numerowanie Znak,Kolorowa lista — akcent 11 Znak,Akapit z listą BS Znak,Nag 1 Znak,Akapit z listą1 Znak,Preambuła Znak,Lista num Znak,sw tekst Znak,L1 Znak,lp1 Znak,Nagłowek 3 Znak,Dot pt Znak,F5 List Paragraph Znak"/>
    <w:link w:val="Akapitzlist"/>
    <w:uiPriority w:val="34"/>
    <w:qFormat/>
    <w:locked/>
    <w:rsid w:val="004216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42162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Wierzbicka</dc:creator>
  <cp:keywords/>
  <dc:description/>
  <cp:lastModifiedBy>Hanna Wierzbicka</cp:lastModifiedBy>
  <cp:revision>1</cp:revision>
  <dcterms:created xsi:type="dcterms:W3CDTF">2023-05-11T13:42:00Z</dcterms:created>
  <dcterms:modified xsi:type="dcterms:W3CDTF">2023-05-11T13:49:00Z</dcterms:modified>
</cp:coreProperties>
</file>