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1561" w14:textId="77777777" w:rsidR="002436F0" w:rsidRPr="00734700" w:rsidRDefault="002436F0" w:rsidP="00734700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Numer sprawy:</w:t>
      </w:r>
    </w:p>
    <w:p w14:paraId="2C5C0979" w14:textId="77777777" w:rsidR="002436F0" w:rsidRPr="00734700" w:rsidRDefault="002436F0" w:rsidP="00734700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i/>
          <w:iCs/>
          <w:color w:val="000000"/>
          <w:sz w:val="22"/>
          <w:szCs w:val="22"/>
        </w:rPr>
        <w:t>Warszawa, dnia ____________ r.</w:t>
      </w:r>
    </w:p>
    <w:p w14:paraId="61E43BA0" w14:textId="77777777" w:rsidR="002436F0" w:rsidRPr="00734700" w:rsidRDefault="002436F0" w:rsidP="0073470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BD04CB5" w14:textId="77777777" w:rsidR="002436F0" w:rsidRPr="00734700" w:rsidRDefault="002436F0" w:rsidP="00734700">
      <w:pPr>
        <w:shd w:val="clear" w:color="auto" w:fill="FFFFFF"/>
        <w:autoSpaceDE w:val="0"/>
        <w:ind w:left="0" w:hanging="14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 xml:space="preserve">ZAPROSZENIE DO SKŁADANIA OFERT </w:t>
      </w:r>
    </w:p>
    <w:p w14:paraId="511B7E97" w14:textId="77777777" w:rsidR="002436F0" w:rsidRPr="00734700" w:rsidRDefault="002436F0" w:rsidP="00734700">
      <w:pPr>
        <w:shd w:val="clear" w:color="auto" w:fill="FFFFFF"/>
        <w:autoSpaceDE w:val="0"/>
        <w:ind w:left="0" w:hanging="14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>W CELU ROZEZNANIA RYNKU CEN</w:t>
      </w:r>
    </w:p>
    <w:p w14:paraId="26D44198" w14:textId="77777777" w:rsidR="002436F0" w:rsidRPr="00734700" w:rsidRDefault="002436F0" w:rsidP="00734700">
      <w:pPr>
        <w:shd w:val="clear" w:color="auto" w:fill="FFFFFF"/>
        <w:autoSpaceDE w:val="0"/>
        <w:ind w:left="0" w:hanging="142"/>
        <w:jc w:val="center"/>
        <w:rPr>
          <w:rFonts w:asciiTheme="minorHAnsi" w:hAnsiTheme="minorHAnsi" w:cstheme="minorHAnsi"/>
          <w:i/>
          <w:iCs/>
          <w:spacing w:val="-9"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 xml:space="preserve"> z możliwością udzielenia zamówienia</w:t>
      </w:r>
    </w:p>
    <w:p w14:paraId="37E53CC9" w14:textId="77777777" w:rsidR="002436F0" w:rsidRPr="00734700" w:rsidRDefault="002436F0" w:rsidP="0073470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059B951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Zamawiający: </w:t>
      </w:r>
    </w:p>
    <w:p w14:paraId="3D275183" w14:textId="77777777" w:rsidR="002436F0" w:rsidRPr="00734700" w:rsidRDefault="002436F0" w:rsidP="00734700">
      <w:pPr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Nazwa: Polska Akademia Nauk</w:t>
      </w:r>
    </w:p>
    <w:p w14:paraId="286ED673" w14:textId="77777777" w:rsidR="002436F0" w:rsidRPr="00734700" w:rsidRDefault="002436F0" w:rsidP="00734700">
      <w:pPr>
        <w:rPr>
          <w:rFonts w:asciiTheme="minorHAnsi" w:eastAsia="Calibri" w:hAnsiTheme="minorHAnsi" w:cstheme="minorHAnsi"/>
          <w:sz w:val="22"/>
          <w:szCs w:val="22"/>
          <w:lang w:val="it-IT" w:eastAsia="en-US"/>
        </w:rPr>
      </w:pPr>
      <w:proofErr w:type="spellStart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Adres</w:t>
      </w:r>
      <w:proofErr w:type="spellEnd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: </w:t>
      </w:r>
      <w:proofErr w:type="spellStart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Plac</w:t>
      </w:r>
      <w:proofErr w:type="spellEnd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 </w:t>
      </w:r>
      <w:proofErr w:type="spellStart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Defilad</w:t>
      </w:r>
      <w:proofErr w:type="spellEnd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 1, 00-901 </w:t>
      </w:r>
      <w:proofErr w:type="spellStart"/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Warszawa</w:t>
      </w:r>
      <w:proofErr w:type="spellEnd"/>
    </w:p>
    <w:p w14:paraId="3F25B4AC" w14:textId="2230C0E9" w:rsidR="002436F0" w:rsidRPr="00734700" w:rsidRDefault="002436F0" w:rsidP="00734700">
      <w:pPr>
        <w:pStyle w:val="NormalnyWeb"/>
        <w:spacing w:before="0" w:beforeAutospacing="0" w:after="0" w:afterAutospacing="0"/>
        <w:rPr>
          <w:rFonts w:asciiTheme="minorHAnsi" w:eastAsia="Calibri" w:hAnsiTheme="minorHAnsi" w:cstheme="minorHAnsi"/>
          <w:sz w:val="22"/>
          <w:szCs w:val="22"/>
          <w:lang w:val="it-IT" w:eastAsia="en-US"/>
        </w:rPr>
      </w:pPr>
      <w:r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ab/>
      </w:r>
      <w:hyperlink r:id="rId6" w:history="1">
        <w:r w:rsidR="00004B7C" w:rsidRPr="00734700">
          <w:rPr>
            <w:rStyle w:val="Hipercze"/>
            <w:rFonts w:asciiTheme="minorHAnsi" w:eastAsia="Calibri" w:hAnsiTheme="minorHAnsi" w:cstheme="minorHAnsi"/>
            <w:sz w:val="22"/>
            <w:szCs w:val="22"/>
            <w:lang w:val="it-IT" w:eastAsia="en-US"/>
          </w:rPr>
          <w:t>monika.chrobak@pan.pl</w:t>
        </w:r>
      </w:hyperlink>
      <w:r w:rsidR="00004B7C" w:rsidRPr="00734700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 – Monika Chrobak</w:t>
      </w:r>
    </w:p>
    <w:p w14:paraId="690C8515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 xml:space="preserve">Opis przedmiotu zamówienia: </w:t>
      </w:r>
    </w:p>
    <w:p w14:paraId="205A69F2" w14:textId="086019E6" w:rsidR="002436F0" w:rsidRPr="00734700" w:rsidRDefault="002436F0" w:rsidP="00734700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Przedmiotem zamówienia jest wykonanie przez Wykonawcę usług programistyczno-projektowych w zakresie stworzenia i uruchomienia platformy internetowej Zamawiającego pt. ,,pan.pl”, odpowiadając</w:t>
      </w:r>
      <w:r w:rsidR="00F11F09" w:rsidRPr="00734700">
        <w:rPr>
          <w:rFonts w:asciiTheme="minorHAnsi" w:hAnsiTheme="minorHAnsi" w:cstheme="minorHAnsi"/>
          <w:bCs/>
          <w:sz w:val="22"/>
          <w:szCs w:val="22"/>
        </w:rPr>
        <w:t>ej</w:t>
      </w:r>
      <w:r w:rsidRPr="00734700">
        <w:rPr>
          <w:rFonts w:asciiTheme="minorHAnsi" w:hAnsiTheme="minorHAnsi" w:cstheme="minorHAnsi"/>
          <w:bCs/>
          <w:sz w:val="22"/>
          <w:szCs w:val="22"/>
        </w:rPr>
        <w:t xml:space="preserve"> wymogom technicznym i posiadając</w:t>
      </w:r>
      <w:r w:rsidR="00F11F09" w:rsidRPr="00734700">
        <w:rPr>
          <w:rFonts w:asciiTheme="minorHAnsi" w:hAnsiTheme="minorHAnsi" w:cstheme="minorHAnsi"/>
          <w:bCs/>
          <w:sz w:val="22"/>
          <w:szCs w:val="22"/>
        </w:rPr>
        <w:t>ej</w:t>
      </w:r>
      <w:r w:rsidRPr="00734700">
        <w:rPr>
          <w:rFonts w:asciiTheme="minorHAnsi" w:hAnsiTheme="minorHAnsi" w:cstheme="minorHAnsi"/>
          <w:bCs/>
          <w:sz w:val="22"/>
          <w:szCs w:val="22"/>
        </w:rPr>
        <w:t xml:space="preserve"> funkcjonalności opisane w Opisie przedmiotu zamówienia i Załącznikach do Zaproszenia, a także uzgodnione pomiędzy stronami podczas realizacji Umowy. Zgodnie ze szczegółowym opisem ujętym w Załączniku nr 1 i 2, usługi obejmują w szczególności wykonanie całości prac graficznych, prac projektowych i prac programistycznych służących stworzeniu platformy internetowej, wdrożenie, uruchomienie dostarczonej aplikacji komputerowej (internetowej) pozwalającej na dynamiczne generowanie stron internetowych oraz zarządzanie zawartymi w nich treściami (materiałami) poprzez interfejs użytkownika, świadczenie innych usług zamówionych przez Zamawiającego oraz świadczenia Wykonawcy w zakresie przeniesienia autorskich praw majątkowych i wyłącznych praw zezwalania na wykonywanie zależnych praw autorskich, udzielenia licencji oraz udzielenia Zamawiającemu innych uprawnień wskazanych w treści Umowy, w tym przekazania i przeniesienia praw do kodów źródłowych oraz sporządzenia i przekazania dokumentacji.</w:t>
      </w:r>
    </w:p>
    <w:p w14:paraId="479F314B" w14:textId="77777777" w:rsidR="002436F0" w:rsidRPr="00734700" w:rsidRDefault="002436F0" w:rsidP="00734700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 xml:space="preserve"> Zakres usług obejmuje:</w:t>
      </w:r>
    </w:p>
    <w:p w14:paraId="4132F5EB" w14:textId="77777777" w:rsidR="002436F0" w:rsidRPr="00734700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wykonanie prac projektowych, prac graficznych, prac programistycznych służących stworzeniu platformy internetowej Zamawiającego pt. ,,pan.pl”, odpowiadającej wymogom technicznym i posiadająca funkcjonalności opisane w odpowiadająca wymogom technicznym i posiadająca funkcjonalności opisane w Opisie przedmiotu zamówienia  i Załącznikach do Zaproszenia, a także uzgodnione pomiędzy stronami podczas realizacji Umowy.</w:t>
      </w:r>
    </w:p>
    <w:p w14:paraId="5B1112E2" w14:textId="77777777" w:rsidR="002436F0" w:rsidRPr="00734700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 xml:space="preserve">przeniesienie praw autorskich majątkowych do utworów w rozumieniu Ustawy z dnia 4 lutego 1994 r. o prawie autorskim i prawach pokrewnych: </w:t>
      </w:r>
    </w:p>
    <w:p w14:paraId="390E5220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069" w:firstLine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 xml:space="preserve">Projektu graficznego składającego się z grafik, elementów kolorystycznych, stylistycznych, artystycznych, multimedialnych, tworzących całą szatę graficzną Strony internetowej (layout/szablon) oraz Elementów graficznych Strony internetowej składających się z materiałów w postaci dokumentów tekstowych, plików graficznych udostępniane przez Zamawiającego lub wytworzone podczas realizacji przedmiotu Umowy. Wyłączne i bezterminowe prawo do zezwalania na wykonanie zależnego prawa autorskiego do każdego z utworów stanowiących elementy Strony internetowej oraz dostarczenie niewyłącznej, nieograniczonej czasowo i terytorialnie licencji uprawniającej Zamawiającego do korzystania z Oprogramowania komputerowego - Systemu Zarządzania Treścią (CMS) – udostępnionego w oparciu o licencje open – </w:t>
      </w:r>
      <w:proofErr w:type="spellStart"/>
      <w:r w:rsidRPr="00734700">
        <w:rPr>
          <w:rFonts w:asciiTheme="minorHAnsi" w:hAnsiTheme="minorHAnsi" w:cstheme="minorHAnsi"/>
          <w:bCs/>
          <w:sz w:val="22"/>
          <w:szCs w:val="22"/>
        </w:rPr>
        <w:t>source</w:t>
      </w:r>
      <w:proofErr w:type="spellEnd"/>
      <w:r w:rsidRPr="00734700">
        <w:rPr>
          <w:rFonts w:asciiTheme="minorHAnsi" w:hAnsiTheme="minorHAnsi" w:cstheme="minorHAnsi"/>
          <w:bCs/>
          <w:sz w:val="22"/>
          <w:szCs w:val="22"/>
        </w:rPr>
        <w:t>;</w:t>
      </w:r>
    </w:p>
    <w:p w14:paraId="75717049" w14:textId="77777777" w:rsidR="002436F0" w:rsidRPr="00734700" w:rsidRDefault="002436F0" w:rsidP="00734700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opracowanie i wydanie Zamawiającemu wszelkiej dokumentacji dotyczącej powstałej platformy internetowej, a także powstałej w toku realizacji Umowy, wraz z jej wszelkimi zmianami, modyfikacjami i aktualizacjami.</w:t>
      </w:r>
    </w:p>
    <w:p w14:paraId="1BED987B" w14:textId="77777777" w:rsidR="002436F0" w:rsidRPr="00734700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 xml:space="preserve">przekazanie Zamawiającemu i przeniesienia na niego praw do kodów źródłowych, w następujący sposób: </w:t>
      </w:r>
    </w:p>
    <w:p w14:paraId="04FF792F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wszystkie elementy Kodów źródłowych, w tym wersje źródłowe wszystkich warstw oprogramowania, przekazywane są w archiwach *.zip i zostają zapisane na nośniku elektronicznym,</w:t>
      </w:r>
    </w:p>
    <w:p w14:paraId="57D8B306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każdy odrębny plik archiwów *.zip podpisywany jest przez upoważnionego przedstawiciela Wykonawcy, </w:t>
      </w:r>
    </w:p>
    <w:p w14:paraId="2F58DACD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1418" w:firstLine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do każdego pliku archiwów *.zip Wykonawca dołącza instrukcję kompilacji zawierającą opis przekazanych kodów źródłowych i opis oprogramowania umożliwiającego wytworzenie i konfigurację środowiska do kompilacji przekazanych kodów źródłowych, wraz z procedurą kompilacji,</w:t>
      </w:r>
    </w:p>
    <w:p w14:paraId="7ECEBA58" w14:textId="77777777" w:rsidR="002436F0" w:rsidRPr="00734700" w:rsidRDefault="002436F0" w:rsidP="00734700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inne, dodatkowe usługi zamówione przez Zamawiającego w trakcie realizacji Umowy.</w:t>
      </w:r>
    </w:p>
    <w:p w14:paraId="0C620310" w14:textId="4F0D8672" w:rsidR="000C380F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734700">
        <w:rPr>
          <w:rFonts w:asciiTheme="minorHAnsi" w:hAnsiTheme="minorHAnsi" w:cstheme="minorHAnsi"/>
          <w:bCs/>
          <w:sz w:val="22"/>
          <w:szCs w:val="22"/>
        </w:rPr>
        <w:t>Wysokość Wynagrodzenia Wykonawcy za prace/usługi rozliczane w oparciu o stawkę godzinową określa Umowa.</w:t>
      </w:r>
    </w:p>
    <w:p w14:paraId="4A36BC4E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 xml:space="preserve">Harmonogram realizacji zamówienia: </w:t>
      </w:r>
    </w:p>
    <w:p w14:paraId="30E2C611" w14:textId="77777777" w:rsidR="002436F0" w:rsidRPr="00734700" w:rsidRDefault="002436F0" w:rsidP="00734700">
      <w:pPr>
        <w:pStyle w:val="Akapitzlist"/>
        <w:widowControl/>
        <w:suppressAutoHyphens w:val="0"/>
        <w:ind w:left="0" w:firstLine="0"/>
        <w:contextualSpacing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1. </w:t>
      </w:r>
      <w:r w:rsidRPr="00734700">
        <w:rPr>
          <w:rFonts w:asciiTheme="minorHAnsi" w:hAnsiTheme="minorHAnsi" w:cstheme="minorHAnsi"/>
          <w:sz w:val="22"/>
          <w:szCs w:val="22"/>
        </w:rPr>
        <w:t>Wykonawca zrealizuje objęte Umową Usługi zgodnie z poniższym harmonogramem:</w:t>
      </w:r>
    </w:p>
    <w:p w14:paraId="06D549D4" w14:textId="77777777" w:rsidR="002436F0" w:rsidRPr="00734700" w:rsidRDefault="002436F0" w:rsidP="00734700">
      <w:pPr>
        <w:pStyle w:val="Akapitzlist"/>
        <w:widowControl/>
        <w:numPr>
          <w:ilvl w:val="0"/>
          <w:numId w:val="6"/>
        </w:numPr>
        <w:shd w:val="clear" w:color="auto" w:fill="FFFFFF"/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sz w:val="22"/>
          <w:szCs w:val="22"/>
        </w:rPr>
        <w:t>Etap I (Design)</w:t>
      </w:r>
      <w:r w:rsidRPr="00734700">
        <w:rPr>
          <w:rFonts w:asciiTheme="minorHAnsi" w:hAnsiTheme="minorHAnsi" w:cstheme="minorHAnsi"/>
          <w:sz w:val="22"/>
          <w:szCs w:val="22"/>
        </w:rPr>
        <w:t xml:space="preserve"> - obejmujący przedstawienie wariantu Projektu graficznego Strony internetowej (strony głównej i podstron) obejmujący przedstawienie poprawionych wersji Projektu graficznego uwzględniających uwagi i wskazówk</w:t>
      </w:r>
      <w:r w:rsidRPr="00734700">
        <w:rPr>
          <w:rFonts w:asciiTheme="minorHAnsi" w:hAnsiTheme="minorHAnsi" w:cstheme="minorHAnsi"/>
          <w:sz w:val="22"/>
          <w:szCs w:val="22"/>
        </w:rPr>
        <w:softHyphen/>
      </w:r>
      <w:r w:rsidRPr="00734700">
        <w:rPr>
          <w:rFonts w:asciiTheme="minorHAnsi" w:hAnsiTheme="minorHAnsi" w:cstheme="minorHAnsi"/>
          <w:sz w:val="22"/>
          <w:szCs w:val="22"/>
        </w:rPr>
        <w:softHyphen/>
      </w:r>
      <w:r w:rsidRPr="00734700">
        <w:rPr>
          <w:rFonts w:asciiTheme="minorHAnsi" w:hAnsiTheme="minorHAnsi" w:cstheme="minorHAnsi"/>
          <w:sz w:val="22"/>
          <w:szCs w:val="22"/>
        </w:rPr>
        <w:softHyphen/>
      </w:r>
      <w:r w:rsidRPr="00734700">
        <w:rPr>
          <w:rFonts w:asciiTheme="minorHAnsi" w:hAnsiTheme="minorHAnsi" w:cstheme="minorHAnsi"/>
          <w:sz w:val="22"/>
          <w:szCs w:val="22"/>
        </w:rPr>
        <w:softHyphen/>
        <w:t>i Zamawiającego. Zakres prac składających się na Etap I oraz terminy realizacji określono w Załączniku nr 1 do Zaproszenia. Zamawiający przekazywał będzie uwagi i wskazówki w terminie do 5 dni roboczych od dostarczenia przez Wykonawcę wariantu Projektu graficznego Strony internetowej.</w:t>
      </w:r>
    </w:p>
    <w:p w14:paraId="3F7E00B7" w14:textId="77777777" w:rsidR="002436F0" w:rsidRPr="00734700" w:rsidRDefault="002436F0" w:rsidP="00734700">
      <w:pPr>
        <w:pStyle w:val="Akapitzlist"/>
        <w:widowControl/>
        <w:numPr>
          <w:ilvl w:val="0"/>
          <w:numId w:val="6"/>
        </w:numPr>
        <w:shd w:val="clear" w:color="auto" w:fill="FFFFFF"/>
        <w:suppressAutoHyphens w:val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sz w:val="22"/>
          <w:szCs w:val="22"/>
        </w:rPr>
        <w:t>Etap II</w:t>
      </w:r>
      <w:r w:rsidRPr="00734700">
        <w:rPr>
          <w:rFonts w:asciiTheme="minorHAnsi" w:hAnsiTheme="minorHAnsi" w:cstheme="minorHAnsi"/>
          <w:color w:val="2C363A"/>
          <w:sz w:val="22"/>
          <w:szCs w:val="22"/>
        </w:rPr>
        <w:t xml:space="preserve"> (</w:t>
      </w:r>
      <w:r w:rsidRPr="00734700">
        <w:rPr>
          <w:rFonts w:asciiTheme="minorHAnsi" w:hAnsiTheme="minorHAnsi" w:cstheme="minorHAnsi"/>
          <w:b/>
          <w:bCs/>
          <w:sz w:val="22"/>
          <w:szCs w:val="22"/>
        </w:rPr>
        <w:t>Wdrożenie</w:t>
      </w:r>
      <w:r w:rsidRPr="00734700">
        <w:rPr>
          <w:rFonts w:asciiTheme="minorHAnsi" w:hAnsiTheme="minorHAnsi" w:cstheme="minorHAnsi"/>
          <w:sz w:val="22"/>
          <w:szCs w:val="22"/>
        </w:rPr>
        <w:t>)</w:t>
      </w:r>
      <w:r w:rsidRPr="00734700">
        <w:rPr>
          <w:rFonts w:asciiTheme="minorHAnsi" w:hAnsiTheme="minorHAnsi" w:cstheme="minorHAnsi"/>
          <w:color w:val="2C363A"/>
          <w:sz w:val="22"/>
          <w:szCs w:val="22"/>
        </w:rPr>
        <w:t xml:space="preserve">  </w:t>
      </w:r>
      <w:r w:rsidRPr="00734700">
        <w:rPr>
          <w:rFonts w:asciiTheme="minorHAnsi" w:hAnsiTheme="minorHAnsi" w:cstheme="minorHAnsi"/>
          <w:sz w:val="22"/>
          <w:szCs w:val="22"/>
        </w:rPr>
        <w:t>- obejmujący prace programistyczne, których efektem będzie dostarczenie działającej wersji roboczej Strony internetowej z pełnymi funkcjonalnościami tożsamymi z obecnie działająca stroną internetową Zamawiającego pn. „pan.pl”. Zakres prac składających się na Etap II określono w Załączniku nr 2 do Zaproszenia.</w:t>
      </w:r>
    </w:p>
    <w:p w14:paraId="5FEE36E2" w14:textId="77777777" w:rsidR="002436F0" w:rsidRPr="00734700" w:rsidRDefault="002436F0" w:rsidP="00734700">
      <w:pPr>
        <w:pStyle w:val="Akapitzlist"/>
        <w:widowControl/>
        <w:shd w:val="clear" w:color="auto" w:fill="FFFFFF"/>
        <w:suppressAutoHyphens w:val="0"/>
        <w:ind w:left="720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sz w:val="22"/>
          <w:szCs w:val="22"/>
        </w:rPr>
        <w:t xml:space="preserve">Etap III (Prace rozwojowe) – </w:t>
      </w:r>
      <w:r w:rsidRPr="00734700">
        <w:rPr>
          <w:rFonts w:asciiTheme="minorHAnsi" w:hAnsiTheme="minorHAnsi" w:cstheme="minorHAnsi"/>
          <w:sz w:val="22"/>
          <w:szCs w:val="22"/>
        </w:rPr>
        <w:t>obejmujące dodatkowe prace programistyczne i graficzne ustalone między Stronami.</w:t>
      </w:r>
    </w:p>
    <w:p w14:paraId="50BC641A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720" w:right="2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 xml:space="preserve">Rozpoczęcie realizacji kolejnego etapu może nastąpić po zakończeniu realizacji poprzedzających go etapów. </w:t>
      </w:r>
    </w:p>
    <w:p w14:paraId="665917C7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720" w:right="2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Zakończenie realizacji każdego z etapów wymienionych w ust. 1 zostanie przez Strony potwierdzone sporządzonym protokołem odbioru.</w:t>
      </w:r>
    </w:p>
    <w:p w14:paraId="02F22170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b/>
          <w:sz w:val="22"/>
          <w:szCs w:val="22"/>
        </w:rPr>
      </w:pPr>
    </w:p>
    <w:p w14:paraId="1DF967A2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Warunki udziału w postępowaniu dla Wykonawców ubiegających się o zamówienie publiczne: </w:t>
      </w:r>
    </w:p>
    <w:p w14:paraId="04097033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color w:val="000000"/>
          <w:sz w:val="22"/>
          <w:szCs w:val="22"/>
        </w:rPr>
        <w:t>________________________</w:t>
      </w:r>
    </w:p>
    <w:p w14:paraId="7921FD6F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>Kryteria oceny ofert:</w:t>
      </w:r>
    </w:p>
    <w:p w14:paraId="28049246" w14:textId="77777777" w:rsidR="002436F0" w:rsidRPr="00734700" w:rsidRDefault="002436F0" w:rsidP="00734700">
      <w:pPr>
        <w:pStyle w:val="Akapitzlist"/>
        <w:widowControl/>
        <w:tabs>
          <w:tab w:val="left" w:pos="2565"/>
        </w:tabs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cena 100 %</w:t>
      </w:r>
      <w:r w:rsidRPr="00734700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14:paraId="526C4026" w14:textId="77777777" w:rsidR="002436F0" w:rsidRPr="00734700" w:rsidRDefault="002436F0" w:rsidP="0073470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1DE5DEE7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>Sposób przygotowania i złożenia oferty:</w:t>
      </w:r>
    </w:p>
    <w:p w14:paraId="16A50961" w14:textId="77777777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Treść oferty musi odpowiadać treści zaproszenia do składania ofert.</w:t>
      </w:r>
    </w:p>
    <w:p w14:paraId="54659053" w14:textId="77777777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Ofertę należy złożyć na formularzu załączonym do niniejszego zaproszenia</w:t>
      </w:r>
    </w:p>
    <w:p w14:paraId="575EA1EF" w14:textId="77777777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Oferta wraz z załącznikami musi być sporządzona w języku polskim. </w:t>
      </w:r>
    </w:p>
    <w:p w14:paraId="3681716E" w14:textId="77777777" w:rsidR="0073470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Style w:val="Hipercze"/>
          <w:rFonts w:asciiTheme="minorHAnsi" w:hAnsiTheme="minorHAnsi" w:cstheme="minorHAnsi"/>
          <w:color w:val="000000"/>
          <w:sz w:val="22"/>
          <w:szCs w:val="22"/>
          <w:u w:val="none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Ofertę składa się, w formie elektronicznej opatrzonej podpisem zaufanym lub podpisem osobistym za pomocą poczty e-mail na adres </w:t>
      </w:r>
      <w:hyperlink r:id="rId7" w:history="1">
        <w:r w:rsidR="00734700" w:rsidRPr="00734700">
          <w:rPr>
            <w:rStyle w:val="Hipercze"/>
            <w:rFonts w:asciiTheme="minorHAnsi" w:eastAsia="Calibri" w:hAnsiTheme="minorHAnsi" w:cstheme="minorHAnsi"/>
            <w:b/>
            <w:bCs/>
            <w:sz w:val="22"/>
            <w:szCs w:val="22"/>
            <w:lang w:val="it-IT" w:eastAsia="en-US"/>
          </w:rPr>
          <w:t>monika.chrobak@pan.pl</w:t>
        </w:r>
      </w:hyperlink>
      <w:r w:rsidR="00734700" w:rsidRPr="00734700">
        <w:rPr>
          <w:rStyle w:val="Hipercze"/>
          <w:rFonts w:asciiTheme="minorHAnsi" w:eastAsia="Calibri" w:hAnsiTheme="minorHAnsi" w:cstheme="minorHAnsi"/>
          <w:b/>
          <w:bCs/>
          <w:sz w:val="22"/>
          <w:szCs w:val="22"/>
          <w:lang w:val="it-IT" w:eastAsia="en-US"/>
        </w:rPr>
        <w:t>.</w:t>
      </w:r>
    </w:p>
    <w:p w14:paraId="4A75D3B7" w14:textId="5D9EF748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Oferta powinna być podpisana przez osobę/osoby upoważnione do reprezentowania Wykonawcy, zgodnie z formą reprezentacji Wykonawcy. </w:t>
      </w:r>
    </w:p>
    <w:p w14:paraId="2547E30E" w14:textId="77777777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W celu potwierdzenia, że osoba działająca w imieniu Wykonawcy jest umocowana do jego reprezentowania, Zamawiający żąda od Wykonawcy złożenia odpisu lub informacji z Krajowego Rejestru Sądowego, Centralnej Ewidencji i Informacji o Działalności Gospodarczej lub innego właściwego rejestru. </w:t>
      </w:r>
    </w:p>
    <w:p w14:paraId="51DE662E" w14:textId="77777777" w:rsidR="002436F0" w:rsidRPr="00734700" w:rsidRDefault="002436F0" w:rsidP="00734700">
      <w:pPr>
        <w:pStyle w:val="Akapitzlist"/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ind w:left="709" w:hanging="283"/>
        <w:contextualSpacing/>
        <w:rPr>
          <w:rFonts w:asciiTheme="minorHAnsi" w:hAnsiTheme="minorHAnsi" w:cstheme="minorHAnsi"/>
          <w:color w:val="000000"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Uprawnienie osób podpisujących ofertę do reprezentowania Wykonawcy musi bezpośrednio wynikać z dokumentów dołączonych do oferty.</w:t>
      </w:r>
    </w:p>
    <w:p w14:paraId="5C02C13C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</w:p>
    <w:p w14:paraId="70BC026C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 xml:space="preserve">Termin składania ofert: </w:t>
      </w:r>
    </w:p>
    <w:p w14:paraId="143D13E4" w14:textId="29FA07A0" w:rsidR="002436F0" w:rsidRPr="00734700" w:rsidRDefault="00BF6A39" w:rsidP="00734700">
      <w:pPr>
        <w:pStyle w:val="Akapitzlist"/>
        <w:widowControl/>
        <w:suppressAutoHyphens w:val="0"/>
        <w:autoSpaceDE w:val="0"/>
        <w:autoSpaceDN w:val="0"/>
        <w:adjustRightInd w:val="0"/>
        <w:ind w:left="360" w:firstLine="0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color w:val="000000"/>
          <w:sz w:val="22"/>
          <w:szCs w:val="22"/>
        </w:rPr>
        <w:t>7</w:t>
      </w:r>
      <w:r w:rsidR="00F573CD"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34700">
        <w:rPr>
          <w:rFonts w:asciiTheme="minorHAnsi" w:hAnsiTheme="minorHAnsi" w:cstheme="minorHAnsi"/>
          <w:color w:val="000000"/>
          <w:sz w:val="22"/>
          <w:szCs w:val="22"/>
        </w:rPr>
        <w:t>Kwietnia</w:t>
      </w:r>
      <w:r w:rsidR="00F573CD" w:rsidRPr="00734700">
        <w:rPr>
          <w:rFonts w:asciiTheme="minorHAnsi" w:hAnsiTheme="minorHAnsi" w:cstheme="minorHAnsi"/>
          <w:color w:val="000000"/>
          <w:sz w:val="22"/>
          <w:szCs w:val="22"/>
        </w:rPr>
        <w:t xml:space="preserve"> 2023 r. do godziny 10:00.</w:t>
      </w:r>
    </w:p>
    <w:p w14:paraId="0630BFEA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734700">
        <w:rPr>
          <w:rFonts w:asciiTheme="minorHAnsi" w:hAnsiTheme="minorHAnsi" w:cstheme="minorHAnsi"/>
          <w:b/>
          <w:bCs/>
          <w:sz w:val="22"/>
          <w:szCs w:val="22"/>
        </w:rPr>
        <w:t xml:space="preserve">Informacje o sposobie komunikowania się Zamawiającego z Wykonawcami: </w:t>
      </w:r>
    </w:p>
    <w:p w14:paraId="173F1C52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Zamawiający będzie się komunikował z Wykonawcami za pośrednictwem poczty elektronicznej.</w:t>
      </w:r>
    </w:p>
    <w:p w14:paraId="6B2E44FC" w14:textId="77777777" w:rsidR="002436F0" w:rsidRPr="00734700" w:rsidRDefault="002436F0" w:rsidP="0073470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</w:p>
    <w:p w14:paraId="69197786" w14:textId="133A72FA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lastRenderedPageBreak/>
        <w:t xml:space="preserve">Inne istotne postanowienia dotyczące warunków realizacji zamówienia: </w:t>
      </w:r>
      <w:r w:rsidRPr="00734700">
        <w:rPr>
          <w:rFonts w:asciiTheme="minorHAnsi" w:hAnsiTheme="minorHAnsi" w:cstheme="minorHAnsi"/>
          <w:color w:val="000000"/>
          <w:sz w:val="22"/>
          <w:szCs w:val="22"/>
        </w:rPr>
        <w:t>Warunki realizacji umowy zawarte zostały we wzorze umowy stanowiącym załącznik nr 4 do zaproszenia do składania ofert.</w:t>
      </w:r>
    </w:p>
    <w:p w14:paraId="110B32D0" w14:textId="77777777" w:rsidR="002436F0" w:rsidRPr="00734700" w:rsidRDefault="002436F0" w:rsidP="00734700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Theme="minorHAnsi" w:hAnsiTheme="minorHAnsi" w:cstheme="minorHAnsi"/>
          <w:b/>
          <w:sz w:val="22"/>
          <w:szCs w:val="22"/>
        </w:rPr>
      </w:pPr>
    </w:p>
    <w:p w14:paraId="75A914F3" w14:textId="77777777" w:rsidR="002436F0" w:rsidRPr="00734700" w:rsidRDefault="002436F0" w:rsidP="0073470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34700">
        <w:rPr>
          <w:rFonts w:asciiTheme="minorHAnsi" w:hAnsiTheme="minorHAnsi" w:cstheme="minorHAnsi"/>
          <w:b/>
          <w:sz w:val="22"/>
          <w:szCs w:val="22"/>
        </w:rPr>
        <w:t>Klauzula informacyjna</w:t>
      </w:r>
    </w:p>
    <w:p w14:paraId="7295A1BD" w14:textId="77777777" w:rsidR="002436F0" w:rsidRPr="00734700" w:rsidRDefault="002436F0" w:rsidP="00734700">
      <w:pPr>
        <w:shd w:val="clear" w:color="auto" w:fill="FFFFFF"/>
        <w:ind w:left="426" w:right="38" w:firstLine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34700">
        <w:rPr>
          <w:rFonts w:asciiTheme="minorHAnsi" w:hAnsiTheme="minorHAnsi" w:cstheme="minorHAnsi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 rozporządzenie o ochronie danych), informuje się, że:</w:t>
      </w:r>
    </w:p>
    <w:p w14:paraId="716ACC6A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930E8FC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 xml:space="preserve">Kontakt do Inspektora ochrony danych to adres mailowy: </w:t>
      </w:r>
      <w:hyperlink r:id="rId8" w:history="1">
        <w:r w:rsidRPr="00734700">
          <w:rPr>
            <w:rStyle w:val="Hipercze"/>
            <w:rFonts w:asciiTheme="minorHAnsi" w:hAnsiTheme="minorHAnsi" w:cstheme="minorHAnsi"/>
            <w:sz w:val="22"/>
            <w:szCs w:val="22"/>
          </w:rPr>
          <w:t>iod@pan.pl</w:t>
        </w:r>
      </w:hyperlink>
      <w:r w:rsidRPr="0073470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466C35E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0561D35B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Dane osobowe Wykonawcy nie będą przekazywane do państwa trzeciego/organizacji międzynarodowej.</w:t>
      </w:r>
    </w:p>
    <w:p w14:paraId="14F5F43F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Dane osobowe Wykonawcy będą przetwarzane i przechowywane do momentu ustania obowiązku prawnego wynikającego z przepisów prawa.</w:t>
      </w:r>
    </w:p>
    <w:p w14:paraId="3AA7D27A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534277FF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 kwietnia 2016 roku.</w:t>
      </w:r>
    </w:p>
    <w:p w14:paraId="38025E22" w14:textId="77777777" w:rsidR="002436F0" w:rsidRPr="00734700" w:rsidRDefault="002436F0" w:rsidP="00734700">
      <w:pPr>
        <w:widowControl/>
        <w:numPr>
          <w:ilvl w:val="3"/>
          <w:numId w:val="2"/>
        </w:numPr>
        <w:tabs>
          <w:tab w:val="clear" w:pos="720"/>
        </w:tabs>
        <w:suppressAutoHyphens w:val="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Dane osobowe Wykonawcy nie będą przetwarzane w sposób zautomatyzowany, w tym również w formie profilowania.</w:t>
      </w:r>
    </w:p>
    <w:p w14:paraId="4DE218CA" w14:textId="77777777" w:rsidR="002436F0" w:rsidRPr="00734700" w:rsidRDefault="002436F0" w:rsidP="00734700">
      <w:pPr>
        <w:ind w:left="0" w:firstLine="0"/>
        <w:contextualSpacing/>
        <w:rPr>
          <w:rFonts w:asciiTheme="minorHAnsi" w:hAnsiTheme="minorHAnsi" w:cstheme="minorHAnsi"/>
          <w:sz w:val="22"/>
          <w:szCs w:val="22"/>
        </w:rPr>
      </w:pPr>
    </w:p>
    <w:p w14:paraId="75DDE06F" w14:textId="77777777" w:rsidR="002436F0" w:rsidRPr="00734700" w:rsidRDefault="002436F0" w:rsidP="00734700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eastAsiaTheme="minorHAnsi" w:hAnsiTheme="minorHAnsi" w:cstheme="minorHAnsi"/>
          <w:sz w:val="22"/>
          <w:szCs w:val="22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5BF80778" w14:textId="77777777" w:rsidR="002436F0" w:rsidRPr="00734700" w:rsidRDefault="002436F0" w:rsidP="00734700">
      <w:pPr>
        <w:ind w:left="0" w:firstLine="0"/>
        <w:contextualSpacing/>
        <w:rPr>
          <w:rFonts w:asciiTheme="minorHAnsi" w:hAnsiTheme="minorHAnsi" w:cstheme="minorHAnsi"/>
          <w:sz w:val="22"/>
          <w:szCs w:val="22"/>
        </w:rPr>
      </w:pPr>
    </w:p>
    <w:p w14:paraId="55437E41" w14:textId="77777777" w:rsidR="002436F0" w:rsidRPr="00734700" w:rsidRDefault="002436F0" w:rsidP="00734700">
      <w:pPr>
        <w:ind w:left="284"/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Załączniki do Zaproszenia:</w:t>
      </w:r>
    </w:p>
    <w:p w14:paraId="194F6087" w14:textId="77777777" w:rsidR="002436F0" w:rsidRPr="00734700" w:rsidRDefault="002436F0" w:rsidP="00734700">
      <w:pPr>
        <w:contextualSpacing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34700">
        <w:rPr>
          <w:rFonts w:asciiTheme="minorHAnsi" w:hAnsiTheme="minorHAnsi" w:cstheme="minorHAnsi"/>
          <w:sz w:val="22"/>
          <w:szCs w:val="22"/>
        </w:rPr>
        <w:t>1.</w:t>
      </w:r>
      <w:r w:rsidRPr="0073470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734700">
        <w:rPr>
          <w:rFonts w:asciiTheme="minorHAnsi" w:hAnsiTheme="minorHAnsi" w:cstheme="minorHAnsi"/>
          <w:sz w:val="22"/>
          <w:szCs w:val="22"/>
        </w:rPr>
        <w:t>Zakres prac Etap I</w:t>
      </w:r>
    </w:p>
    <w:p w14:paraId="1536D783" w14:textId="77777777" w:rsidR="002436F0" w:rsidRPr="00734700" w:rsidRDefault="002436F0" w:rsidP="00734700">
      <w:pPr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2. Zakres prac Etap II</w:t>
      </w:r>
    </w:p>
    <w:p w14:paraId="73F68677" w14:textId="77777777" w:rsidR="002436F0" w:rsidRPr="00734700" w:rsidRDefault="002436F0" w:rsidP="00734700">
      <w:pPr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 xml:space="preserve">3. Formularz oferty </w:t>
      </w:r>
    </w:p>
    <w:p w14:paraId="5391872E" w14:textId="77777777" w:rsidR="002436F0" w:rsidRPr="00734700" w:rsidRDefault="002436F0" w:rsidP="00734700">
      <w:pPr>
        <w:contextualSpacing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4. Wzór umowy</w:t>
      </w:r>
    </w:p>
    <w:p w14:paraId="10FBC49C" w14:textId="77777777" w:rsidR="002436F0" w:rsidRPr="00734700" w:rsidRDefault="002436F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</w:p>
    <w:p w14:paraId="5F442378" w14:textId="77777777" w:rsidR="00734700" w:rsidRDefault="00734700">
      <w:pPr>
        <w:widowControl/>
        <w:suppressAutoHyphens w:val="0"/>
        <w:spacing w:after="160" w:line="259" w:lineRule="auto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25B2406F" w14:textId="35D59F11" w:rsidR="002436F0" w:rsidRPr="00734700" w:rsidRDefault="002436F0" w:rsidP="00734700">
      <w:pPr>
        <w:pStyle w:val="Akapitzlist"/>
        <w:autoSpaceDE w:val="0"/>
        <w:autoSpaceDN w:val="0"/>
        <w:adjustRightInd w:val="0"/>
        <w:ind w:left="0" w:right="2"/>
        <w:jc w:val="center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lastRenderedPageBreak/>
        <w:t>Załącznik nr 1 – Zakres prac Etap 1</w:t>
      </w:r>
    </w:p>
    <w:p w14:paraId="425E98CC" w14:textId="77777777" w:rsidR="002436F0" w:rsidRPr="00734700" w:rsidRDefault="002436F0" w:rsidP="00734700">
      <w:pPr>
        <w:rPr>
          <w:rFonts w:asciiTheme="minorHAnsi" w:hAnsiTheme="minorHAnsi" w:cstheme="minorHAnsi"/>
          <w:sz w:val="22"/>
          <w:szCs w:val="22"/>
        </w:rPr>
      </w:pPr>
    </w:p>
    <w:p w14:paraId="4218A5F9" w14:textId="77777777" w:rsidR="002436F0" w:rsidRPr="00734700" w:rsidRDefault="002436F0" w:rsidP="00734700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Plan Prac (Design):</w:t>
      </w:r>
    </w:p>
    <w:p w14:paraId="46A40F75" w14:textId="77777777" w:rsidR="002436F0" w:rsidRPr="00734700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UX (orientacyjnie 20 dni roboczych)</w:t>
      </w:r>
    </w:p>
    <w:p w14:paraId="1EF1D8B8" w14:textId="77777777" w:rsidR="002436F0" w:rsidRPr="00734700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Analiza: 5 dni roboczych po podpisaniu umowy</w:t>
      </w:r>
    </w:p>
    <w:p w14:paraId="3F13BCD2" w14:textId="77777777" w:rsidR="002436F0" w:rsidRPr="00734700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Architektura informacji - 5 dni roboczych po spotkaniu roboczym  (przygotowanie graficzne ustalonej architektury informacji)</w:t>
      </w:r>
    </w:p>
    <w:p w14:paraId="733FA40B" w14:textId="77777777" w:rsidR="002436F0" w:rsidRPr="00734700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 xml:space="preserve">Makiety: 10 dni roboczych po ustaleniu architektury inf. oraz informacji od klienta </w:t>
      </w:r>
      <w:proofErr w:type="spellStart"/>
      <w:r w:rsidRPr="00734700">
        <w:rPr>
          <w:rFonts w:asciiTheme="minorHAnsi" w:hAnsiTheme="minorHAnsi" w:cstheme="minorHAnsi"/>
          <w:sz w:val="22"/>
          <w:szCs w:val="22"/>
          <w:lang w:eastAsia="zh-CN"/>
        </w:rPr>
        <w:t>ws</w:t>
      </w:r>
      <w:proofErr w:type="spellEnd"/>
      <w:r w:rsidRPr="00734700">
        <w:rPr>
          <w:rFonts w:asciiTheme="minorHAnsi" w:hAnsiTheme="minorHAnsi" w:cstheme="minorHAnsi"/>
          <w:sz w:val="22"/>
          <w:szCs w:val="22"/>
          <w:lang w:eastAsia="zh-CN"/>
        </w:rPr>
        <w:t>. wybranych widoków </w:t>
      </w:r>
    </w:p>
    <w:p w14:paraId="6B853F71" w14:textId="77777777" w:rsidR="002436F0" w:rsidRPr="00734700" w:rsidRDefault="002436F0" w:rsidP="00734700">
      <w:pPr>
        <w:pStyle w:val="NormalnyWeb"/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71DFBF38" w14:textId="77777777" w:rsidR="002436F0" w:rsidRPr="00734700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UI - projekt graficzny:</w:t>
      </w:r>
    </w:p>
    <w:p w14:paraId="04442723" w14:textId="7AB29EE9" w:rsidR="002436F0" w:rsidRPr="00734700" w:rsidRDefault="002436F0" w:rsidP="00F068CA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Ogólna koncepcja + Strona główna: (5 dni roboczych po akceptacji makiet)</w:t>
      </w:r>
      <w:r w:rsidRPr="00734700">
        <w:rPr>
          <w:rFonts w:asciiTheme="minorHAnsi" w:hAnsiTheme="minorHAnsi" w:cstheme="minorHAnsi"/>
          <w:sz w:val="22"/>
          <w:szCs w:val="22"/>
          <w:lang w:eastAsia="zh-CN"/>
        </w:rPr>
        <w:br/>
        <w:t>Połowa podstron: (7-9 dni roboczych po akceptacji ogólnej koncepcji i S.G.)</w:t>
      </w:r>
      <w:r w:rsidRPr="00734700">
        <w:rPr>
          <w:rFonts w:asciiTheme="minorHAnsi" w:hAnsiTheme="minorHAnsi" w:cstheme="minorHAnsi"/>
          <w:sz w:val="22"/>
          <w:szCs w:val="22"/>
          <w:lang w:eastAsia="zh-CN"/>
        </w:rPr>
        <w:br/>
        <w:t>Druga połowa podstron: (7-9 dni roboczych po akceptacji pierwszej połowy podstron)</w:t>
      </w:r>
      <w:r w:rsidRPr="00734700">
        <w:rPr>
          <w:rFonts w:asciiTheme="minorHAnsi" w:hAnsiTheme="minorHAnsi" w:cstheme="minorHAnsi"/>
          <w:sz w:val="22"/>
          <w:szCs w:val="22"/>
          <w:lang w:eastAsia="zh-CN"/>
        </w:rPr>
        <w:br/>
      </w:r>
      <w:proofErr w:type="spellStart"/>
      <w:r w:rsidRPr="00734700">
        <w:rPr>
          <w:rFonts w:asciiTheme="minorHAnsi" w:hAnsiTheme="minorHAnsi" w:cstheme="minorHAnsi"/>
          <w:sz w:val="22"/>
          <w:szCs w:val="22"/>
          <w:lang w:eastAsia="zh-CN"/>
        </w:rPr>
        <w:t>Assety</w:t>
      </w:r>
      <w:proofErr w:type="spellEnd"/>
      <w:r w:rsidRPr="00734700">
        <w:rPr>
          <w:rFonts w:asciiTheme="minorHAnsi" w:hAnsiTheme="minorHAnsi" w:cstheme="minorHAnsi"/>
          <w:sz w:val="22"/>
          <w:szCs w:val="22"/>
          <w:lang w:eastAsia="zh-CN"/>
        </w:rPr>
        <w:t xml:space="preserve"> (przygotowanie materiałów do wdrożenia): (5 dni roboczych po akceptacji całego projektu graficznego (UI))</w:t>
      </w:r>
    </w:p>
    <w:p w14:paraId="459E1C97" w14:textId="77777777" w:rsidR="002436F0" w:rsidRPr="00734700" w:rsidRDefault="002436F0" w:rsidP="00734700">
      <w:pPr>
        <w:pStyle w:val="NormalnyWeb"/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5DBBB381" w14:textId="77777777" w:rsidR="002436F0" w:rsidRPr="00734700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Prototyp interaktywny: 5 dni roboczych po akceptacji całego projektu graficznego (UI)</w:t>
      </w:r>
    </w:p>
    <w:p w14:paraId="04E2563A" w14:textId="77777777" w:rsidR="002436F0" w:rsidRPr="00734700" w:rsidRDefault="002436F0" w:rsidP="00734700">
      <w:pPr>
        <w:pStyle w:val="NormalnyWeb"/>
        <w:spacing w:before="0" w:beforeAutospacing="0" w:after="0" w:afterAutospacing="0"/>
        <w:ind w:left="72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7A1293EF" w14:textId="77777777" w:rsidR="002436F0" w:rsidRPr="00734700" w:rsidRDefault="002436F0" w:rsidP="00734700">
      <w:pPr>
        <w:pStyle w:val="NormalnyWeb"/>
        <w:numPr>
          <w:ilvl w:val="0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Design system:</w:t>
      </w:r>
    </w:p>
    <w:p w14:paraId="35C21FC0" w14:textId="77777777" w:rsidR="002436F0" w:rsidRPr="00734700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Podstawowe informacje: (5 dni roboczych po akceptacji całego projektu graficznego)</w:t>
      </w:r>
    </w:p>
    <w:p w14:paraId="7348E030" w14:textId="77777777" w:rsidR="002436F0" w:rsidRPr="00734700" w:rsidRDefault="002436F0" w:rsidP="00734700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Komponenty: (10-15 dni roboczych po akceptacji całego projektu graficznego i stworzeniu podstawowych informacji w D.S.)</w:t>
      </w:r>
    </w:p>
    <w:p w14:paraId="4DCD90AA" w14:textId="77777777" w:rsidR="002436F0" w:rsidRPr="00734700" w:rsidRDefault="002436F0" w:rsidP="00734700">
      <w:pPr>
        <w:rPr>
          <w:rFonts w:asciiTheme="minorHAnsi" w:hAnsiTheme="minorHAnsi" w:cstheme="minorHAnsi"/>
          <w:sz w:val="22"/>
          <w:szCs w:val="22"/>
        </w:rPr>
      </w:pPr>
    </w:p>
    <w:p w14:paraId="6233B414" w14:textId="77777777" w:rsidR="002436F0" w:rsidRPr="00734700" w:rsidRDefault="002436F0" w:rsidP="00734700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Zakres prac:</w:t>
      </w:r>
    </w:p>
    <w:p w14:paraId="749059CD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Analiza potrzeb</w:t>
      </w:r>
    </w:p>
    <w:p w14:paraId="60D1F4F2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Analiza konkurencji</w:t>
      </w:r>
    </w:p>
    <w:p w14:paraId="71AEE245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Analiza benchmarków</w:t>
      </w:r>
    </w:p>
    <w:p w14:paraId="5D2B62A8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Analiza materiałów</w:t>
      </w:r>
    </w:p>
    <w:p w14:paraId="6474AEF4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Architektura informacji (analiza obecnej architektury + warsztat z Klientem + stworzenie nowej architektury)</w:t>
      </w:r>
    </w:p>
    <w:p w14:paraId="6B68C45E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 xml:space="preserve">Makiety Hi-Fi (do 10 widoków - tylko najważniejsze i najbardziej zaawansowane podstrony w wersji desktop -&gt; docelowe widoki zostaną wybrane przez Klienta. </w:t>
      </w:r>
    </w:p>
    <w:p w14:paraId="2D424269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 xml:space="preserve">Uwzględnienie w projekcie wymagań WCAG 2.1 AA </w:t>
      </w:r>
    </w:p>
    <w:p w14:paraId="61FA7E26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Projekt graficzny (do 25 widoków w wersji desktop)</w:t>
      </w:r>
    </w:p>
    <w:p w14:paraId="61C666FF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Prototyp klikany (tylko linkowanie podstron - do testów użyteczności)</w:t>
      </w:r>
    </w:p>
    <w:p w14:paraId="136A33C2" w14:textId="77777777" w:rsidR="002436F0" w:rsidRPr="00734700" w:rsidRDefault="002436F0" w:rsidP="00734700">
      <w:pPr>
        <w:pStyle w:val="Normalny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 xml:space="preserve">Design system - podstawowe informacje (kolory, czcionki, </w:t>
      </w:r>
      <w:proofErr w:type="spellStart"/>
      <w:r w:rsidRPr="00734700">
        <w:rPr>
          <w:rFonts w:asciiTheme="minorHAnsi" w:hAnsiTheme="minorHAnsi" w:cstheme="minorHAnsi"/>
          <w:sz w:val="22"/>
          <w:szCs w:val="22"/>
          <w:lang w:eastAsia="zh-CN"/>
        </w:rPr>
        <w:t>breakpointy</w:t>
      </w:r>
      <w:proofErr w:type="spellEnd"/>
      <w:r w:rsidRPr="00734700">
        <w:rPr>
          <w:rFonts w:asciiTheme="minorHAnsi" w:hAnsiTheme="minorHAnsi" w:cstheme="minorHAnsi"/>
          <w:sz w:val="22"/>
          <w:szCs w:val="22"/>
          <w:lang w:eastAsia="zh-CN"/>
        </w:rPr>
        <w:t>, typografia i zestaw ikonek), do 15 komponentów wykorzystanych w projekcie (wraz ze stanami i modyfikatorami).</w:t>
      </w:r>
    </w:p>
    <w:p w14:paraId="6C505B43" w14:textId="77777777" w:rsidR="002436F0" w:rsidRPr="00734700" w:rsidRDefault="002436F0" w:rsidP="00734700">
      <w:pPr>
        <w:rPr>
          <w:rFonts w:asciiTheme="minorHAnsi" w:hAnsiTheme="minorHAnsi" w:cstheme="minorHAnsi"/>
          <w:sz w:val="22"/>
          <w:szCs w:val="22"/>
        </w:rPr>
      </w:pPr>
    </w:p>
    <w:p w14:paraId="61CA059C" w14:textId="77777777" w:rsidR="002436F0" w:rsidRPr="00734700" w:rsidRDefault="002436F0" w:rsidP="00734700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eastAsia="zh-CN"/>
        </w:rPr>
      </w:pPr>
      <w:r w:rsidRPr="00734700">
        <w:rPr>
          <w:rFonts w:asciiTheme="minorHAnsi" w:hAnsiTheme="minorHAnsi" w:cstheme="minorHAnsi"/>
          <w:sz w:val="22"/>
          <w:szCs w:val="22"/>
          <w:lang w:eastAsia="zh-CN"/>
        </w:rPr>
        <w:t>Rozszerzenie zakresu umowy zostanie rozliczone po stawce godzinowej.</w:t>
      </w:r>
    </w:p>
    <w:p w14:paraId="1E461DA5" w14:textId="541199B2" w:rsidR="00734700" w:rsidRDefault="00734700">
      <w:pPr>
        <w:widowControl/>
        <w:suppressAutoHyphens w:val="0"/>
        <w:spacing w:after="160" w:line="259" w:lineRule="auto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1D8431F" w14:textId="77777777" w:rsidR="002436F0" w:rsidRPr="00734700" w:rsidRDefault="002436F0" w:rsidP="00734700">
      <w:pPr>
        <w:jc w:val="center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lastRenderedPageBreak/>
        <w:t>Załącznik nr 2 – Zakres prac Etap II</w:t>
      </w:r>
    </w:p>
    <w:p w14:paraId="4E3D00C5" w14:textId="77777777" w:rsidR="002436F0" w:rsidRPr="00734700" w:rsidRDefault="002436F0" w:rsidP="00734700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FEEBC84" w14:textId="74CBBB4D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Funkcjonalność/usługa</w:t>
      </w:r>
      <w:r w:rsidRPr="00734700">
        <w:rPr>
          <w:rFonts w:asciiTheme="minorHAnsi" w:hAnsiTheme="minorHAnsi" w:cstheme="minorHAnsi"/>
          <w:sz w:val="22"/>
          <w:szCs w:val="22"/>
        </w:rPr>
        <w:tab/>
      </w:r>
    </w:p>
    <w:p w14:paraId="74C2E5B2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Wdrożenie stron do motywu</w:t>
      </w:r>
    </w:p>
    <w:p w14:paraId="73F2E462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r w:rsidRPr="00734700">
        <w:rPr>
          <w:rFonts w:asciiTheme="minorHAnsi" w:hAnsiTheme="minorHAnsi" w:cstheme="minorHAnsi"/>
          <w:sz w:val="22"/>
          <w:szCs w:val="22"/>
          <w:lang w:val="en-US"/>
        </w:rPr>
        <w:t>header</w:t>
      </w:r>
    </w:p>
    <w:p w14:paraId="48307438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r w:rsidRPr="00734700">
        <w:rPr>
          <w:rFonts w:asciiTheme="minorHAnsi" w:hAnsiTheme="minorHAnsi" w:cstheme="minorHAnsi"/>
          <w:sz w:val="22"/>
          <w:szCs w:val="22"/>
          <w:lang w:val="en-US"/>
        </w:rPr>
        <w:t>homepage</w:t>
      </w:r>
    </w:p>
    <w:p w14:paraId="05E7627D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r w:rsidRPr="00734700">
        <w:rPr>
          <w:rFonts w:asciiTheme="minorHAnsi" w:hAnsiTheme="minorHAnsi" w:cstheme="minorHAnsi"/>
          <w:sz w:val="22"/>
          <w:szCs w:val="22"/>
          <w:lang w:val="en-US"/>
        </w:rPr>
        <w:t>footer</w:t>
      </w:r>
    </w:p>
    <w:p w14:paraId="18B9F63B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734700">
        <w:rPr>
          <w:rFonts w:asciiTheme="minorHAnsi" w:hAnsiTheme="minorHAnsi" w:cstheme="minorHAnsi"/>
          <w:sz w:val="22"/>
          <w:szCs w:val="22"/>
          <w:lang w:val="en-US"/>
        </w:rPr>
        <w:t>aktualności</w:t>
      </w:r>
      <w:proofErr w:type="spellEnd"/>
    </w:p>
    <w:p w14:paraId="3127FE57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r w:rsidRPr="00734700">
        <w:rPr>
          <w:rFonts w:asciiTheme="minorHAnsi" w:hAnsiTheme="minorHAnsi" w:cstheme="minorHAnsi"/>
          <w:sz w:val="22"/>
          <w:szCs w:val="22"/>
          <w:lang w:val="en-US"/>
        </w:rPr>
        <w:t>newsletter</w:t>
      </w:r>
    </w:p>
    <w:p w14:paraId="66551F54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734700">
        <w:rPr>
          <w:rFonts w:asciiTheme="minorHAnsi" w:hAnsiTheme="minorHAnsi" w:cstheme="minorHAnsi"/>
          <w:sz w:val="22"/>
          <w:szCs w:val="22"/>
          <w:lang w:val="en-US"/>
        </w:rPr>
        <w:t>wydarzenia</w:t>
      </w:r>
      <w:proofErr w:type="spellEnd"/>
    </w:p>
    <w:p w14:paraId="6A9FBD8B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akademia</w:t>
      </w:r>
    </w:p>
    <w:p w14:paraId="0D376A25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O nas</w:t>
      </w:r>
    </w:p>
    <w:p w14:paraId="21EFCF75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Historia</w:t>
      </w:r>
    </w:p>
    <w:p w14:paraId="1431C32D" w14:textId="46601513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Władze</w:t>
      </w:r>
      <w:r w:rsidRPr="00734700">
        <w:rPr>
          <w:rFonts w:asciiTheme="minorHAnsi" w:hAnsiTheme="minorHAnsi" w:cstheme="minorHAnsi"/>
          <w:sz w:val="22"/>
          <w:szCs w:val="22"/>
        </w:rPr>
        <w:t xml:space="preserve"> (</w:t>
      </w:r>
      <w:r w:rsidRPr="00734700">
        <w:rPr>
          <w:rFonts w:asciiTheme="minorHAnsi" w:hAnsiTheme="minorHAnsi" w:cstheme="minorHAnsi"/>
          <w:sz w:val="22"/>
          <w:szCs w:val="22"/>
        </w:rPr>
        <w:t>zgromadzenie ogólne, prezydiu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734700">
        <w:rPr>
          <w:rFonts w:asciiTheme="minorHAnsi" w:hAnsiTheme="minorHAnsi" w:cstheme="minorHAnsi"/>
          <w:sz w:val="22"/>
          <w:szCs w:val="22"/>
        </w:rPr>
        <w:t>)</w:t>
      </w:r>
    </w:p>
    <w:p w14:paraId="54195F87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wydziały</w:t>
      </w:r>
    </w:p>
    <w:p w14:paraId="6C729123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oddziały</w:t>
      </w:r>
    </w:p>
    <w:p w14:paraId="0236D66B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komitety</w:t>
      </w:r>
    </w:p>
    <w:p w14:paraId="0CCC6D2A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członkowie PAN</w:t>
      </w:r>
    </w:p>
    <w:p w14:paraId="198490C5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Akademia młodych uczonych</w:t>
      </w:r>
    </w:p>
    <w:p w14:paraId="0DB29BFE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Sukcesy i nagrody</w:t>
      </w:r>
    </w:p>
    <w:p w14:paraId="18171FFA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Oferta</w:t>
      </w:r>
    </w:p>
    <w:p w14:paraId="4A327A98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obrót</w:t>
      </w:r>
    </w:p>
    <w:p w14:paraId="0D960754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sale konferencyjne</w:t>
      </w:r>
    </w:p>
    <w:p w14:paraId="4FA3E51A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Inne jednostki</w:t>
      </w:r>
    </w:p>
    <w:p w14:paraId="5D98EA24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Identyfikacja wizualna (</w:t>
      </w:r>
      <w:proofErr w:type="spellStart"/>
      <w:r w:rsidRPr="00734700">
        <w:rPr>
          <w:rFonts w:asciiTheme="minorHAnsi" w:hAnsiTheme="minorHAnsi" w:cstheme="minorHAnsi"/>
          <w:sz w:val="22"/>
          <w:szCs w:val="22"/>
        </w:rPr>
        <w:t>brandbook</w:t>
      </w:r>
      <w:proofErr w:type="spellEnd"/>
      <w:r w:rsidRPr="00734700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4E5B3CCC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Patronaty</w:t>
      </w:r>
    </w:p>
    <w:p w14:paraId="1D383029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Nauka i badania</w:t>
      </w:r>
    </w:p>
    <w:p w14:paraId="0F9C4467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Instytuty naukowe</w:t>
      </w:r>
    </w:p>
    <w:p w14:paraId="78F8DD09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Biblioteki, ogrody</w:t>
      </w:r>
    </w:p>
    <w:p w14:paraId="7E449641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 xml:space="preserve">Czasopisma </w:t>
      </w:r>
    </w:p>
    <w:p w14:paraId="284542B6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Akademia</w:t>
      </w:r>
    </w:p>
    <w:p w14:paraId="041D06C7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Etyka w nauce</w:t>
      </w:r>
    </w:p>
    <w:p w14:paraId="6899BEC8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hanging="1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Nagrody PAN</w:t>
      </w:r>
    </w:p>
    <w:p w14:paraId="6D38EB3A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Zespoły eksperckie</w:t>
      </w:r>
    </w:p>
    <w:p w14:paraId="41D0B441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734700">
        <w:rPr>
          <w:rFonts w:asciiTheme="minorHAnsi" w:hAnsiTheme="minorHAnsi" w:cstheme="minorHAnsi"/>
          <w:sz w:val="22"/>
          <w:szCs w:val="22"/>
          <w:lang w:val="en-US"/>
        </w:rPr>
        <w:t>Baza</w:t>
      </w:r>
      <w:proofErr w:type="spellEnd"/>
      <w:r w:rsidRPr="00734700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734700">
        <w:rPr>
          <w:rFonts w:asciiTheme="minorHAnsi" w:hAnsiTheme="minorHAnsi" w:cstheme="minorHAnsi"/>
          <w:sz w:val="22"/>
          <w:szCs w:val="22"/>
          <w:lang w:val="en-US"/>
        </w:rPr>
        <w:t>wiedzy</w:t>
      </w:r>
      <w:proofErr w:type="spellEnd"/>
    </w:p>
    <w:p w14:paraId="7EA000C5" w14:textId="75A2A5C6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734700">
        <w:rPr>
          <w:rFonts w:asciiTheme="minorHAnsi" w:hAnsiTheme="minorHAnsi" w:cstheme="minorHAnsi"/>
          <w:sz w:val="22"/>
          <w:szCs w:val="22"/>
          <w:lang w:val="en-US"/>
        </w:rPr>
        <w:t>Granty</w:t>
      </w:r>
      <w:proofErr w:type="spellEnd"/>
      <w:r w:rsidRPr="00734700">
        <w:rPr>
          <w:rFonts w:asciiTheme="minorHAnsi" w:hAnsiTheme="minorHAnsi" w:cstheme="minorHAnsi"/>
          <w:sz w:val="22"/>
          <w:szCs w:val="22"/>
          <w:lang w:val="en-US"/>
        </w:rPr>
        <w:t xml:space="preserve"> ERC</w:t>
      </w:r>
    </w:p>
    <w:p w14:paraId="5B4A79A1" w14:textId="7C1FB825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Finansowanie</w:t>
      </w:r>
    </w:p>
    <w:p w14:paraId="5328FD43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Współpraca międzynarodowa</w:t>
      </w:r>
    </w:p>
    <w:p w14:paraId="6688E321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- aktualności</w:t>
      </w:r>
    </w:p>
    <w:p w14:paraId="2C7E697E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- mobilność naukowa</w:t>
      </w:r>
    </w:p>
    <w:p w14:paraId="08A1CDF6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- stacje zagraniczne</w:t>
      </w:r>
    </w:p>
    <w:p w14:paraId="4266F8E9" w14:textId="67E85B1A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 xml:space="preserve">Wsparcie Ukrainy </w:t>
      </w:r>
    </w:p>
    <w:p w14:paraId="0367D25F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Organizacje międzynarodowe (członkostwa w organizacjach)</w:t>
      </w:r>
    </w:p>
    <w:p w14:paraId="40FE442E" w14:textId="7777777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Pasific</w:t>
      </w:r>
    </w:p>
    <w:p w14:paraId="758A5EFE" w14:textId="7458FED7" w:rsidR="00734700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708"/>
        <w:contextualSpacing/>
        <w:jc w:val="left"/>
        <w:rPr>
          <w:rFonts w:asciiTheme="minorHAnsi" w:hAnsiTheme="minorHAnsi" w:cstheme="minorHAnsi"/>
          <w:sz w:val="22"/>
          <w:szCs w:val="22"/>
        </w:rPr>
      </w:pPr>
      <w:proofErr w:type="spellStart"/>
      <w:r w:rsidRPr="00734700">
        <w:rPr>
          <w:rFonts w:asciiTheme="minorHAnsi" w:hAnsiTheme="minorHAnsi" w:cstheme="minorHAnsi"/>
          <w:sz w:val="22"/>
          <w:szCs w:val="22"/>
        </w:rPr>
        <w:t>PIAS</w:t>
      </w:r>
      <w:r w:rsidRPr="00734700">
        <w:rPr>
          <w:rFonts w:asciiTheme="minorHAnsi" w:hAnsiTheme="minorHAnsi" w:cstheme="minorHAnsi"/>
          <w:sz w:val="22"/>
          <w:szCs w:val="22"/>
        </w:rPr>
        <w:t>t</w:t>
      </w:r>
      <w:proofErr w:type="spellEnd"/>
    </w:p>
    <w:p w14:paraId="2593056F" w14:textId="31874E27" w:rsidR="006D1FEF" w:rsidRPr="00734700" w:rsidRDefault="00734700" w:rsidP="00734700">
      <w:pPr>
        <w:widowControl/>
        <w:shd w:val="clear" w:color="auto" w:fill="FFFFFF"/>
        <w:suppressAutoHyphens w:val="0"/>
        <w:autoSpaceDE w:val="0"/>
        <w:ind w:left="0" w:firstLine="0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734700">
        <w:rPr>
          <w:rFonts w:asciiTheme="minorHAnsi" w:hAnsiTheme="minorHAnsi" w:cstheme="minorHAnsi"/>
          <w:sz w:val="22"/>
          <w:szCs w:val="22"/>
        </w:rPr>
        <w:t>Kontakt</w:t>
      </w:r>
    </w:p>
    <w:sectPr w:rsidR="006D1FEF" w:rsidRPr="00734700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A8C9E98"/>
    <w:lvl w:ilvl="0" w:tplc="4DCAD2A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b/>
        <w:bCs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75F77"/>
    <w:multiLevelType w:val="hybridMultilevel"/>
    <w:tmpl w:val="56FA0D22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7452E7"/>
    <w:multiLevelType w:val="hybridMultilevel"/>
    <w:tmpl w:val="D298D1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63DA9"/>
    <w:multiLevelType w:val="multilevel"/>
    <w:tmpl w:val="6978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1E4D39"/>
    <w:multiLevelType w:val="hybridMultilevel"/>
    <w:tmpl w:val="FC504D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6" w15:restartNumberingAfterBreak="0">
    <w:nsid w:val="541B4CBB"/>
    <w:multiLevelType w:val="hybridMultilevel"/>
    <w:tmpl w:val="ABD4884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E04B2E">
      <w:start w:val="4"/>
      <w:numFmt w:val="decimal"/>
      <w:lvlText w:val="%3."/>
      <w:lvlJc w:val="left"/>
      <w:pPr>
        <w:ind w:left="27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65693787"/>
    <w:multiLevelType w:val="hybridMultilevel"/>
    <w:tmpl w:val="9FC8676A"/>
    <w:lvl w:ilvl="0" w:tplc="A5505F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F24761"/>
    <w:multiLevelType w:val="multilevel"/>
    <w:tmpl w:val="62E20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9398147">
    <w:abstractNumId w:val="0"/>
  </w:num>
  <w:num w:numId="2" w16cid:durableId="1143541887">
    <w:abstractNumId w:val="5"/>
  </w:num>
  <w:num w:numId="3" w16cid:durableId="147406220">
    <w:abstractNumId w:val="6"/>
  </w:num>
  <w:num w:numId="4" w16cid:durableId="1601453678">
    <w:abstractNumId w:val="7"/>
  </w:num>
  <w:num w:numId="5" w16cid:durableId="998771544">
    <w:abstractNumId w:val="1"/>
  </w:num>
  <w:num w:numId="6" w16cid:durableId="10360780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40259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0211">
    <w:abstractNumId w:val="3"/>
  </w:num>
  <w:num w:numId="9" w16cid:durableId="1248536324">
    <w:abstractNumId w:val="4"/>
  </w:num>
  <w:num w:numId="10" w16cid:durableId="437914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01"/>
    <w:rsid w:val="00004B7C"/>
    <w:rsid w:val="000C380F"/>
    <w:rsid w:val="002436F0"/>
    <w:rsid w:val="00441701"/>
    <w:rsid w:val="006B42E6"/>
    <w:rsid w:val="006D1FEF"/>
    <w:rsid w:val="00734700"/>
    <w:rsid w:val="009F4AFE"/>
    <w:rsid w:val="00A75359"/>
    <w:rsid w:val="00B0432D"/>
    <w:rsid w:val="00BF6A39"/>
    <w:rsid w:val="00C23707"/>
    <w:rsid w:val="00D02FF3"/>
    <w:rsid w:val="00D7096C"/>
    <w:rsid w:val="00EB1C44"/>
    <w:rsid w:val="00F11F09"/>
    <w:rsid w:val="00F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264A"/>
  <w15:chartTrackingRefBased/>
  <w15:docId w15:val="{D04B7AA6-FFD0-432C-86A2-A5C889F2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6F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Nag 1,Akapit z listą1"/>
    <w:basedOn w:val="Normalny"/>
    <w:link w:val="AkapitzlistZnak"/>
    <w:uiPriority w:val="34"/>
    <w:qFormat/>
    <w:rsid w:val="002436F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436F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unhideWhenUsed/>
    <w:rsid w:val="002436F0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436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4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2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onika.chrobak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nika.chrobak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23A52-2A5E-4376-94D3-E7F02E4F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1652</Words>
  <Characters>9916</Characters>
  <Application>Microsoft Office Word</Application>
  <DocSecurity>0</DocSecurity>
  <Lines>82</Lines>
  <Paragraphs>23</Paragraphs>
  <ScaleCrop>false</ScaleCrop>
  <Company/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Górnikowski Kacper</dc:creator>
  <cp:keywords/>
  <dc:description/>
  <cp:lastModifiedBy>Redzisz Adam</cp:lastModifiedBy>
  <cp:revision>18</cp:revision>
  <dcterms:created xsi:type="dcterms:W3CDTF">2023-03-31T10:56:00Z</dcterms:created>
  <dcterms:modified xsi:type="dcterms:W3CDTF">2023-03-31T13:07:00Z</dcterms:modified>
</cp:coreProperties>
</file>