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77D1" w14:textId="046AF2A2" w:rsidR="00A77B3E" w:rsidRPr="00BE17E6" w:rsidRDefault="00876EDB">
      <w:pPr>
        <w:jc w:val="center"/>
        <w:rPr>
          <w:b/>
          <w:caps/>
        </w:rPr>
      </w:pPr>
      <w:r w:rsidRPr="00BE17E6">
        <w:rPr>
          <w:b/>
          <w:caps/>
        </w:rPr>
        <w:t xml:space="preserve">Uchwała Nr </w:t>
      </w:r>
      <w:r w:rsidR="00A1320B">
        <w:rPr>
          <w:b/>
          <w:caps/>
        </w:rPr>
        <w:t xml:space="preserve"> </w:t>
      </w:r>
      <w:r w:rsidR="000C4436">
        <w:rPr>
          <w:b/>
          <w:caps/>
        </w:rPr>
        <w:t>15</w:t>
      </w:r>
      <w:r w:rsidR="00A1320B">
        <w:rPr>
          <w:b/>
          <w:caps/>
        </w:rPr>
        <w:t xml:space="preserve"> </w:t>
      </w:r>
      <w:r w:rsidRPr="00BE17E6">
        <w:rPr>
          <w:b/>
          <w:caps/>
        </w:rPr>
        <w:t>/2023</w:t>
      </w:r>
      <w:r w:rsidRPr="00BE17E6">
        <w:rPr>
          <w:b/>
          <w:caps/>
        </w:rPr>
        <w:br/>
        <w:t>Prezydium Polskiej Akademii Nauk</w:t>
      </w:r>
    </w:p>
    <w:p w14:paraId="006A77D2" w14:textId="77777777" w:rsidR="00A77B3E" w:rsidRPr="00BE17E6" w:rsidRDefault="00876EDB">
      <w:pPr>
        <w:spacing w:before="280" w:after="280"/>
        <w:jc w:val="center"/>
        <w:rPr>
          <w:b/>
          <w:caps/>
        </w:rPr>
      </w:pPr>
      <w:r w:rsidRPr="00BE17E6">
        <w:t>z dnia 14 marca 2023 r.</w:t>
      </w:r>
    </w:p>
    <w:p w14:paraId="006A77D3" w14:textId="73A1FE07" w:rsidR="00A77B3E" w:rsidRPr="00BE17E6" w:rsidRDefault="00876EDB">
      <w:pPr>
        <w:keepNext/>
        <w:spacing w:after="480"/>
        <w:jc w:val="center"/>
      </w:pPr>
      <w:r w:rsidRPr="00BE17E6">
        <w:rPr>
          <w:b/>
        </w:rPr>
        <w:t>zmieniająca uchwałę w</w:t>
      </w:r>
      <w:r w:rsidR="00463FE7" w:rsidRPr="00BE17E6">
        <w:rPr>
          <w:b/>
        </w:rPr>
        <w:t xml:space="preserve"> </w:t>
      </w:r>
      <w:r w:rsidRPr="00BE17E6">
        <w:rPr>
          <w:b/>
        </w:rPr>
        <w:t>sprawie regulaminu działalności Kanclerza Akademii i</w:t>
      </w:r>
      <w:r w:rsidR="00463FE7" w:rsidRPr="00BE17E6">
        <w:rPr>
          <w:b/>
        </w:rPr>
        <w:t xml:space="preserve"> </w:t>
      </w:r>
      <w:r w:rsidRPr="00BE17E6">
        <w:rPr>
          <w:b/>
        </w:rPr>
        <w:t>Kancelarii Akademii</w:t>
      </w:r>
    </w:p>
    <w:p w14:paraId="006A77D4" w14:textId="7E8185CF" w:rsidR="00A77B3E" w:rsidRPr="00BE17E6" w:rsidRDefault="00876EDB">
      <w:pPr>
        <w:keepLines/>
        <w:spacing w:before="120" w:after="120"/>
        <w:ind w:firstLine="227"/>
      </w:pPr>
      <w:r w:rsidRPr="00BE17E6">
        <w:t>Na podstawie art.</w:t>
      </w:r>
      <w:r w:rsidR="00463FE7" w:rsidRPr="00BE17E6">
        <w:t xml:space="preserve"> </w:t>
      </w:r>
      <w:r w:rsidRPr="00BE17E6">
        <w:t>26</w:t>
      </w:r>
      <w:r w:rsidR="00463FE7" w:rsidRPr="00BE17E6">
        <w:t xml:space="preserve"> </w:t>
      </w:r>
      <w:r w:rsidRPr="00BE17E6">
        <w:t>ust.</w:t>
      </w:r>
      <w:r w:rsidR="00463FE7" w:rsidRPr="00BE17E6">
        <w:t xml:space="preserve"> </w:t>
      </w:r>
      <w:r w:rsidRPr="00BE17E6">
        <w:t>3</w:t>
      </w:r>
      <w:r w:rsidR="00463FE7" w:rsidRPr="00BE17E6">
        <w:t xml:space="preserve"> </w:t>
      </w:r>
      <w:r w:rsidRPr="00BE17E6">
        <w:t>ustawy z</w:t>
      </w:r>
      <w:r w:rsidR="00463FE7" w:rsidRPr="00BE17E6">
        <w:t xml:space="preserve"> </w:t>
      </w:r>
      <w:r w:rsidRPr="00BE17E6">
        <w:t>dnia 30</w:t>
      </w:r>
      <w:r w:rsidR="00463FE7" w:rsidRPr="00BE17E6">
        <w:t xml:space="preserve"> </w:t>
      </w:r>
      <w:r w:rsidRPr="00BE17E6">
        <w:t>kwietnia 2010</w:t>
      </w:r>
      <w:r w:rsidR="00463FE7" w:rsidRPr="00BE17E6">
        <w:t xml:space="preserve"> </w:t>
      </w:r>
      <w:r w:rsidRPr="00BE17E6">
        <w:t>r. o</w:t>
      </w:r>
      <w:r w:rsidR="00463FE7" w:rsidRPr="00BE17E6">
        <w:t xml:space="preserve"> </w:t>
      </w:r>
      <w:r w:rsidRPr="00BE17E6">
        <w:t>Polskiej Akademii Nauk (Dz.</w:t>
      </w:r>
      <w:r w:rsidR="00463FE7" w:rsidRPr="00BE17E6">
        <w:t xml:space="preserve"> </w:t>
      </w:r>
      <w:r w:rsidRPr="00BE17E6">
        <w:t>U. z</w:t>
      </w:r>
      <w:r w:rsidR="00B9265C" w:rsidRPr="00BE17E6">
        <w:t> </w:t>
      </w:r>
      <w:r w:rsidR="00463FE7" w:rsidRPr="00BE17E6">
        <w:t xml:space="preserve"> </w:t>
      </w:r>
      <w:r w:rsidRPr="00BE17E6">
        <w:t>2020</w:t>
      </w:r>
      <w:r w:rsidR="00463FE7" w:rsidRPr="00BE17E6">
        <w:t xml:space="preserve"> </w:t>
      </w:r>
      <w:r w:rsidRPr="00BE17E6">
        <w:t>r.</w:t>
      </w:r>
      <w:r w:rsidR="00463FE7" w:rsidRPr="00BE17E6">
        <w:t xml:space="preserve"> </w:t>
      </w:r>
      <w:r w:rsidRPr="00BE17E6">
        <w:t>poz.</w:t>
      </w:r>
      <w:r w:rsidR="00463FE7" w:rsidRPr="00BE17E6">
        <w:t xml:space="preserve"> </w:t>
      </w:r>
      <w:r w:rsidRPr="00BE17E6">
        <w:t>1796) uchwala się, co następuje:</w:t>
      </w:r>
    </w:p>
    <w:p w14:paraId="006A77D5" w14:textId="3F2012CD" w:rsidR="00833AB7" w:rsidRPr="00BE17E6" w:rsidRDefault="00876EDB">
      <w:pPr>
        <w:keepNext/>
        <w:spacing w:before="280"/>
        <w:jc w:val="center"/>
      </w:pPr>
      <w:r w:rsidRPr="00BE17E6">
        <w:rPr>
          <w:b/>
        </w:rPr>
        <w:t>§</w:t>
      </w:r>
      <w:r w:rsidR="00463FE7" w:rsidRPr="00BE17E6">
        <w:rPr>
          <w:b/>
        </w:rPr>
        <w:t xml:space="preserve"> </w:t>
      </w:r>
      <w:r w:rsidRPr="00BE17E6">
        <w:rPr>
          <w:b/>
        </w:rPr>
        <w:t>1.</w:t>
      </w:r>
      <w:r w:rsidR="00463FE7" w:rsidRPr="00BE17E6">
        <w:rPr>
          <w:b/>
        </w:rPr>
        <w:t xml:space="preserve"> </w:t>
      </w:r>
    </w:p>
    <w:p w14:paraId="006A77D6" w14:textId="56B72CD4" w:rsidR="00A77B3E" w:rsidRPr="00BE17E6" w:rsidRDefault="00876EDB">
      <w:pPr>
        <w:keepLines/>
        <w:spacing w:before="120" w:after="120"/>
        <w:ind w:firstLine="340"/>
      </w:pPr>
      <w:r w:rsidRPr="00BE17E6">
        <w:t>W Regulaminie działalności Kanclerza Akademii i</w:t>
      </w:r>
      <w:r w:rsidR="00463FE7" w:rsidRPr="00BE17E6">
        <w:t xml:space="preserve"> </w:t>
      </w:r>
      <w:r w:rsidRPr="00BE17E6">
        <w:t>Kancelarii Akademii, stanowiącym załącznik do uchwały Nr</w:t>
      </w:r>
      <w:r w:rsidR="00463FE7" w:rsidRPr="00BE17E6">
        <w:t xml:space="preserve"> </w:t>
      </w:r>
      <w:r w:rsidRPr="00BE17E6">
        <w:t>54/2015 Prezydium Polskiej Akademii Nauk z</w:t>
      </w:r>
      <w:r w:rsidR="00463FE7" w:rsidRPr="00BE17E6">
        <w:t xml:space="preserve"> </w:t>
      </w:r>
      <w:r w:rsidRPr="00BE17E6">
        <w:t>dnia 22</w:t>
      </w:r>
      <w:r w:rsidR="00463FE7" w:rsidRPr="00BE17E6">
        <w:t xml:space="preserve"> </w:t>
      </w:r>
      <w:r w:rsidRPr="00BE17E6">
        <w:t>września</w:t>
      </w:r>
      <w:r w:rsidR="00463FE7" w:rsidRPr="00BE17E6">
        <w:t xml:space="preserve"> </w:t>
      </w:r>
      <w:r w:rsidRPr="00BE17E6">
        <w:t>2015</w:t>
      </w:r>
      <w:r w:rsidR="00463FE7" w:rsidRPr="00BE17E6">
        <w:t xml:space="preserve"> </w:t>
      </w:r>
      <w:r w:rsidRPr="00BE17E6">
        <w:t>r. w</w:t>
      </w:r>
      <w:r w:rsidR="00463FE7" w:rsidRPr="00BE17E6">
        <w:t xml:space="preserve"> </w:t>
      </w:r>
      <w:r w:rsidRPr="00BE17E6">
        <w:t>sprawie regulaminu działalności Kanclerza Akademii i</w:t>
      </w:r>
      <w:r w:rsidR="00463FE7" w:rsidRPr="00BE17E6">
        <w:t xml:space="preserve"> </w:t>
      </w:r>
      <w:r w:rsidRPr="00BE17E6">
        <w:t>Kancelarii Akademii, zmienionej uchwałą Nr</w:t>
      </w:r>
      <w:r w:rsidR="00463FE7" w:rsidRPr="00BE17E6">
        <w:t xml:space="preserve"> </w:t>
      </w:r>
      <w:r w:rsidRPr="00BE17E6">
        <w:t>1/2016 Prezydium Polskiej Akademii Nauk z</w:t>
      </w:r>
      <w:r w:rsidR="00463FE7" w:rsidRPr="00BE17E6">
        <w:t xml:space="preserve"> </w:t>
      </w:r>
      <w:r w:rsidRPr="00BE17E6">
        <w:t>dnia 19</w:t>
      </w:r>
      <w:r w:rsidR="00463FE7" w:rsidRPr="00BE17E6">
        <w:t xml:space="preserve"> </w:t>
      </w:r>
      <w:r w:rsidRPr="00BE17E6">
        <w:t>stycznia 2016</w:t>
      </w:r>
      <w:r w:rsidR="00463FE7" w:rsidRPr="00BE17E6">
        <w:t xml:space="preserve"> </w:t>
      </w:r>
      <w:r w:rsidRPr="00BE17E6">
        <w:t>r., uchwałą Nr</w:t>
      </w:r>
      <w:r w:rsidR="00463FE7" w:rsidRPr="00BE17E6">
        <w:t xml:space="preserve"> </w:t>
      </w:r>
      <w:r w:rsidRPr="00BE17E6">
        <w:t>53/2016 Prezydium Polskiej Akademii Nauk z</w:t>
      </w:r>
      <w:r w:rsidR="00463FE7" w:rsidRPr="00BE17E6">
        <w:t xml:space="preserve"> </w:t>
      </w:r>
      <w:r w:rsidRPr="00BE17E6">
        <w:t>dnia 20</w:t>
      </w:r>
      <w:r w:rsidR="00463FE7" w:rsidRPr="00BE17E6">
        <w:t xml:space="preserve"> </w:t>
      </w:r>
      <w:r w:rsidRPr="00BE17E6">
        <w:t>września 2016</w:t>
      </w:r>
      <w:r w:rsidR="00463FE7" w:rsidRPr="00BE17E6">
        <w:t xml:space="preserve"> </w:t>
      </w:r>
      <w:r w:rsidRPr="00BE17E6">
        <w:t>r., uchwałą Nr</w:t>
      </w:r>
      <w:r w:rsidR="00463FE7" w:rsidRPr="00BE17E6">
        <w:t xml:space="preserve"> </w:t>
      </w:r>
      <w:r w:rsidRPr="00BE17E6">
        <w:t>2/2017 Prezydium Polskiej Akademii Nauk z</w:t>
      </w:r>
      <w:r w:rsidR="00463FE7" w:rsidRPr="00BE17E6">
        <w:t xml:space="preserve"> </w:t>
      </w:r>
      <w:r w:rsidRPr="00BE17E6">
        <w:t>dnia 24</w:t>
      </w:r>
      <w:r w:rsidR="00463FE7" w:rsidRPr="00BE17E6">
        <w:t xml:space="preserve"> </w:t>
      </w:r>
      <w:r w:rsidRPr="00BE17E6">
        <w:t>stycznia 2017</w:t>
      </w:r>
      <w:r w:rsidR="00463FE7" w:rsidRPr="00BE17E6">
        <w:t xml:space="preserve"> </w:t>
      </w:r>
      <w:r w:rsidRPr="00BE17E6">
        <w:t>r., uchwałą Nr</w:t>
      </w:r>
      <w:r w:rsidR="00463FE7" w:rsidRPr="00BE17E6">
        <w:t xml:space="preserve"> </w:t>
      </w:r>
      <w:r w:rsidRPr="00BE17E6">
        <w:t>58/2019 Prezydium Polskiej Akademii Nauk z</w:t>
      </w:r>
      <w:r w:rsidR="00463FE7" w:rsidRPr="00BE17E6">
        <w:t xml:space="preserve"> </w:t>
      </w:r>
      <w:r w:rsidRPr="00BE17E6">
        <w:t>dnia 17</w:t>
      </w:r>
      <w:r w:rsidR="00463FE7" w:rsidRPr="00BE17E6">
        <w:t xml:space="preserve"> </w:t>
      </w:r>
      <w:r w:rsidRPr="00BE17E6">
        <w:t>września 2019</w:t>
      </w:r>
      <w:r w:rsidR="00463FE7" w:rsidRPr="00BE17E6">
        <w:t xml:space="preserve"> </w:t>
      </w:r>
      <w:r w:rsidRPr="00BE17E6">
        <w:t>r. oraz uchwałą Nr</w:t>
      </w:r>
      <w:r w:rsidR="00463FE7" w:rsidRPr="00BE17E6">
        <w:t xml:space="preserve"> </w:t>
      </w:r>
      <w:r w:rsidRPr="00BE17E6">
        <w:t>39/2020 Prezydium Polskiej Akademii Nauk z</w:t>
      </w:r>
      <w:r w:rsidR="00463FE7" w:rsidRPr="00BE17E6">
        <w:t xml:space="preserve"> </w:t>
      </w:r>
      <w:r w:rsidRPr="00BE17E6">
        <w:t>dnia 22</w:t>
      </w:r>
      <w:r w:rsidR="00463FE7" w:rsidRPr="00BE17E6">
        <w:t xml:space="preserve"> </w:t>
      </w:r>
      <w:r w:rsidRPr="00BE17E6">
        <w:t>września 2020</w:t>
      </w:r>
      <w:r w:rsidR="00463FE7" w:rsidRPr="00BE17E6">
        <w:t xml:space="preserve"> </w:t>
      </w:r>
      <w:r w:rsidRPr="00BE17E6">
        <w:t>r., uchwałą nr 9/2022 Prezydium Polskiej Akademii Nauk z</w:t>
      </w:r>
      <w:r w:rsidR="00463FE7" w:rsidRPr="00BE17E6">
        <w:t xml:space="preserve"> </w:t>
      </w:r>
      <w:r w:rsidRPr="00BE17E6">
        <w:t>dnia 15</w:t>
      </w:r>
      <w:r w:rsidR="00463FE7" w:rsidRPr="00BE17E6">
        <w:t xml:space="preserve"> </w:t>
      </w:r>
      <w:r w:rsidRPr="00BE17E6">
        <w:t>marca 2022</w:t>
      </w:r>
      <w:r w:rsidR="00463FE7" w:rsidRPr="00BE17E6">
        <w:t xml:space="preserve"> </w:t>
      </w:r>
      <w:r w:rsidRPr="00BE17E6">
        <w:t>r. oraz uchwałą nr 12/2023 Prezydium Polskiej Akademii Nauk z</w:t>
      </w:r>
      <w:r w:rsidR="00463FE7" w:rsidRPr="00BE17E6">
        <w:t xml:space="preserve"> </w:t>
      </w:r>
      <w:r w:rsidRPr="00BE17E6">
        <w:t>dnia 21</w:t>
      </w:r>
      <w:r w:rsidR="00463FE7" w:rsidRPr="00BE17E6">
        <w:t xml:space="preserve"> </w:t>
      </w:r>
      <w:r w:rsidRPr="00BE17E6">
        <w:t>lutego 2022</w:t>
      </w:r>
      <w:r w:rsidR="00463FE7" w:rsidRPr="00BE17E6">
        <w:t xml:space="preserve"> </w:t>
      </w:r>
      <w:r w:rsidRPr="00BE17E6">
        <w:t>r., zwanym dalej „Regulaminem”, wprowadza się następujące zmiany:</w:t>
      </w:r>
    </w:p>
    <w:p w14:paraId="006A77D7" w14:textId="26866231" w:rsidR="00A77B3E" w:rsidRPr="00BE17E6" w:rsidRDefault="00876EDB" w:rsidP="003043AB">
      <w:pPr>
        <w:spacing w:before="120" w:after="120"/>
      </w:pPr>
      <w:r w:rsidRPr="00BE17E6">
        <w:t>1)</w:t>
      </w:r>
      <w:r w:rsidR="00463FE7" w:rsidRPr="00BE17E6">
        <w:t xml:space="preserve"> </w:t>
      </w:r>
      <w:r w:rsidRPr="00BE17E6">
        <w:t>w § 8:</w:t>
      </w:r>
    </w:p>
    <w:p w14:paraId="006A77D8" w14:textId="3B3D92D2" w:rsidR="00A77B3E" w:rsidRPr="00BE17E6" w:rsidRDefault="00876EDB">
      <w:pPr>
        <w:keepLines/>
        <w:spacing w:before="120" w:after="120"/>
        <w:ind w:left="567" w:hanging="227"/>
      </w:pPr>
      <w:r w:rsidRPr="00BE17E6">
        <w:t>a)</w:t>
      </w:r>
      <w:r w:rsidR="00463FE7" w:rsidRPr="00BE17E6">
        <w:t xml:space="preserve"> </w:t>
      </w:r>
      <w:r w:rsidRPr="00BE17E6">
        <w:t>uchyla się pkt</w:t>
      </w:r>
      <w:r w:rsidR="00463FE7" w:rsidRPr="00BE17E6">
        <w:t xml:space="preserve"> </w:t>
      </w:r>
      <w:r w:rsidRPr="00BE17E6">
        <w:t>4 i</w:t>
      </w:r>
      <w:r w:rsidR="00463FE7" w:rsidRPr="00BE17E6">
        <w:t xml:space="preserve"> </w:t>
      </w:r>
      <w:r w:rsidRPr="00BE17E6">
        <w:t>4a;</w:t>
      </w:r>
    </w:p>
    <w:p w14:paraId="006A77D9" w14:textId="69C97E55" w:rsidR="00A77B3E" w:rsidRPr="00BE17E6" w:rsidRDefault="00876EDB">
      <w:pPr>
        <w:keepLines/>
        <w:spacing w:before="120" w:after="120"/>
        <w:ind w:left="567" w:hanging="227"/>
      </w:pPr>
      <w:r w:rsidRPr="00BE17E6">
        <w:t>b)</w:t>
      </w:r>
      <w:r w:rsidR="00463FE7" w:rsidRPr="00BE17E6">
        <w:t xml:space="preserve"> </w:t>
      </w:r>
      <w:r w:rsidRPr="00BE17E6">
        <w:t>po pkt</w:t>
      </w:r>
      <w:r w:rsidR="00463FE7" w:rsidRPr="00BE17E6">
        <w:t xml:space="preserve"> </w:t>
      </w:r>
      <w:r w:rsidRPr="00BE17E6">
        <w:t>16</w:t>
      </w:r>
      <w:r w:rsidR="00463FE7" w:rsidRPr="00BE17E6">
        <w:t xml:space="preserve"> </w:t>
      </w:r>
      <w:r w:rsidRPr="00BE17E6">
        <w:t>dodaje się pkt</w:t>
      </w:r>
      <w:r w:rsidR="00463FE7" w:rsidRPr="00BE17E6">
        <w:t xml:space="preserve"> </w:t>
      </w:r>
      <w:r w:rsidRPr="00BE17E6">
        <w:t>17</w:t>
      </w:r>
      <w:r w:rsidR="00463FE7" w:rsidRPr="00BE17E6">
        <w:t xml:space="preserve"> </w:t>
      </w:r>
      <w:r w:rsidRPr="00BE17E6">
        <w:t>w</w:t>
      </w:r>
      <w:r w:rsidR="00463FE7" w:rsidRPr="00BE17E6">
        <w:t xml:space="preserve"> </w:t>
      </w:r>
      <w:r w:rsidRPr="00BE17E6">
        <w:t>brzmieniu:</w:t>
      </w:r>
    </w:p>
    <w:p w14:paraId="006A77DA" w14:textId="7B36B70B" w:rsidR="00A77B3E" w:rsidRPr="00BE17E6" w:rsidRDefault="00876EDB">
      <w:pPr>
        <w:spacing w:before="120" w:after="120"/>
        <w:ind w:left="1020" w:hanging="340"/>
      </w:pPr>
      <w:r w:rsidRPr="00BE17E6">
        <w:t>„17)</w:t>
      </w:r>
      <w:r w:rsidR="00463FE7" w:rsidRPr="00BE17E6">
        <w:t xml:space="preserve"> </w:t>
      </w:r>
      <w:r w:rsidRPr="00BE17E6">
        <w:t>Biuro d</w:t>
      </w:r>
      <w:r w:rsidR="00E66A71">
        <w:t>o spraw</w:t>
      </w:r>
      <w:r w:rsidRPr="00BE17E6">
        <w:t xml:space="preserve"> Komunikacji</w:t>
      </w:r>
      <w:r w:rsidR="00703EC9" w:rsidRPr="00BE17E6">
        <w:t xml:space="preserve"> i Informacji Naukowej</w:t>
      </w:r>
      <w:r w:rsidR="00D65619" w:rsidRPr="00BE17E6">
        <w:t>.</w:t>
      </w:r>
      <w:r w:rsidRPr="00BE17E6">
        <w:t>"</w:t>
      </w:r>
      <w:r w:rsidR="00D65619" w:rsidRPr="00BE17E6">
        <w:t>;</w:t>
      </w:r>
    </w:p>
    <w:p w14:paraId="006A77DB" w14:textId="63CBBAC1" w:rsidR="00A77B3E" w:rsidRPr="00BE17E6" w:rsidRDefault="00876EDB" w:rsidP="003043AB">
      <w:pPr>
        <w:spacing w:before="120" w:after="120"/>
      </w:pPr>
      <w:r w:rsidRPr="00BE17E6">
        <w:t>2)</w:t>
      </w:r>
      <w:r w:rsidR="00463FE7" w:rsidRPr="00BE17E6">
        <w:t xml:space="preserve"> </w:t>
      </w:r>
      <w:r w:rsidRPr="00BE17E6">
        <w:t>uchyla się § 8a;</w:t>
      </w:r>
    </w:p>
    <w:p w14:paraId="2DE35170" w14:textId="77777777" w:rsidR="00D960C7" w:rsidRDefault="00D960C7" w:rsidP="00D960C7">
      <w:pPr>
        <w:spacing w:before="120" w:after="120"/>
        <w:jc w:val="left"/>
      </w:pPr>
      <w:r>
        <w:t>3) w § 9:</w:t>
      </w:r>
    </w:p>
    <w:p w14:paraId="04B80112" w14:textId="77777777" w:rsidR="00D960C7" w:rsidRDefault="00D960C7" w:rsidP="00D960C7">
      <w:pPr>
        <w:spacing w:before="120" w:after="120"/>
        <w:ind w:left="426"/>
        <w:jc w:val="left"/>
      </w:pPr>
      <w:r>
        <w:t>a) uchyla się pkt 19;</w:t>
      </w:r>
    </w:p>
    <w:p w14:paraId="220DB8AD" w14:textId="77777777" w:rsidR="00D960C7" w:rsidRDefault="00D960C7" w:rsidP="00D960C7">
      <w:pPr>
        <w:spacing w:before="120" w:after="120"/>
        <w:ind w:left="426"/>
        <w:jc w:val="left"/>
      </w:pPr>
      <w:r>
        <w:t>b) po pkt 20 dodaje się pkt 21 w brzmieniu:</w:t>
      </w:r>
    </w:p>
    <w:p w14:paraId="037293FA" w14:textId="77777777" w:rsidR="00D960C7" w:rsidRDefault="00D960C7" w:rsidP="00D960C7">
      <w:pPr>
        <w:keepLines/>
        <w:spacing w:before="120" w:after="120"/>
        <w:ind w:left="709"/>
      </w:pPr>
      <w:r>
        <w:t>„21) prowadzenie i aktualizowanie strony podmiotowej BIP.”;</w:t>
      </w:r>
    </w:p>
    <w:p w14:paraId="7F3FBE19" w14:textId="37A7D537" w:rsidR="003043AB" w:rsidRPr="00BE17E6" w:rsidRDefault="00855D95" w:rsidP="003043AB">
      <w:pPr>
        <w:spacing w:before="120" w:after="120"/>
      </w:pPr>
      <w:r w:rsidRPr="00BE17E6">
        <w:t>4</w:t>
      </w:r>
      <w:r w:rsidR="003D4EDD" w:rsidRPr="00BE17E6">
        <w:t>)</w:t>
      </w:r>
      <w:r w:rsidR="00463FE7" w:rsidRPr="00BE17E6">
        <w:t xml:space="preserve"> </w:t>
      </w:r>
      <w:r w:rsidR="003D4EDD" w:rsidRPr="00BE17E6">
        <w:t>w § 10</w:t>
      </w:r>
      <w:r w:rsidR="00463FE7" w:rsidRPr="00BE17E6">
        <w:t xml:space="preserve"> </w:t>
      </w:r>
      <w:r w:rsidR="003D4EDD" w:rsidRPr="00BE17E6">
        <w:t>po pkt.</w:t>
      </w:r>
      <w:r w:rsidR="00463FE7" w:rsidRPr="00BE17E6">
        <w:t xml:space="preserve"> </w:t>
      </w:r>
      <w:r w:rsidR="003D4EDD" w:rsidRPr="00BE17E6">
        <w:t>22</w:t>
      </w:r>
      <w:r w:rsidR="003043AB" w:rsidRPr="00BE17E6">
        <w:t xml:space="preserve"> </w:t>
      </w:r>
      <w:r w:rsidR="003D4EDD" w:rsidRPr="00BE17E6">
        <w:t>dodaje się pkt</w:t>
      </w:r>
      <w:r w:rsidR="00463FE7" w:rsidRPr="00BE17E6">
        <w:t xml:space="preserve"> </w:t>
      </w:r>
      <w:r w:rsidR="003D4EDD" w:rsidRPr="00BE17E6">
        <w:t>23-26 w</w:t>
      </w:r>
      <w:r w:rsidR="00463FE7" w:rsidRPr="00BE17E6">
        <w:t xml:space="preserve"> </w:t>
      </w:r>
      <w:r w:rsidR="003D4EDD" w:rsidRPr="00BE17E6">
        <w:t>brzmieniu:</w:t>
      </w:r>
    </w:p>
    <w:p w14:paraId="164A7F72" w14:textId="49F74D56" w:rsidR="003043AB" w:rsidRPr="00BE17E6" w:rsidRDefault="00876EDB" w:rsidP="003043AB">
      <w:pPr>
        <w:spacing w:before="120" w:after="120"/>
        <w:ind w:left="720"/>
        <w:jc w:val="left"/>
      </w:pPr>
      <w:r w:rsidRPr="00BE17E6">
        <w:t>"23)</w:t>
      </w:r>
      <w:r w:rsidR="00463FE7" w:rsidRPr="00BE17E6">
        <w:t xml:space="preserve"> </w:t>
      </w:r>
      <w:r w:rsidRPr="00BE17E6">
        <w:t>prowadzenie spraw związanych z</w:t>
      </w:r>
      <w:r w:rsidR="00463FE7" w:rsidRPr="00BE17E6">
        <w:t xml:space="preserve"> </w:t>
      </w:r>
      <w:r w:rsidRPr="00BE17E6">
        <w:t>finansowaniem zadań z</w:t>
      </w:r>
      <w:r w:rsidR="00463FE7" w:rsidRPr="00BE17E6">
        <w:t xml:space="preserve"> </w:t>
      </w:r>
      <w:r w:rsidRPr="00BE17E6">
        <w:t>zakresu upowszechniania i</w:t>
      </w:r>
      <w:r w:rsidR="00463FE7" w:rsidRPr="00BE17E6">
        <w:t xml:space="preserve"> </w:t>
      </w:r>
      <w:r w:rsidR="00B9265C" w:rsidRPr="00BE17E6">
        <w:t> </w:t>
      </w:r>
      <w:r w:rsidRPr="00BE17E6">
        <w:t>promocji działalności naukowej zgodnie z</w:t>
      </w:r>
      <w:r w:rsidR="00463FE7" w:rsidRPr="00BE17E6">
        <w:t xml:space="preserve"> </w:t>
      </w:r>
      <w:r w:rsidRPr="00BE17E6">
        <w:t>odrębnymi wewnętrznymi regulacjami, w</w:t>
      </w:r>
      <w:r w:rsidR="00463FE7" w:rsidRPr="00BE17E6">
        <w:t xml:space="preserve"> </w:t>
      </w:r>
      <w:r w:rsidRPr="00BE17E6">
        <w:t>tym opracowanie projektów procedur dotyczących trybu wnioskowania o</w:t>
      </w:r>
      <w:r w:rsidR="00463FE7" w:rsidRPr="00BE17E6">
        <w:t xml:space="preserve"> </w:t>
      </w:r>
      <w:r w:rsidRPr="00BE17E6">
        <w:t>środki z</w:t>
      </w:r>
      <w:r w:rsidR="00463FE7" w:rsidRPr="00BE17E6">
        <w:t xml:space="preserve"> </w:t>
      </w:r>
      <w:r w:rsidRPr="00BE17E6">
        <w:t>zakresu działalności upowszechniania i</w:t>
      </w:r>
      <w:r w:rsidR="00463FE7" w:rsidRPr="00BE17E6">
        <w:t xml:space="preserve"> </w:t>
      </w:r>
      <w:r w:rsidRPr="00BE17E6">
        <w:t>promocji działalności naukowej oraz sporządzania raportów, bieżące monitorowanie realizacji wydatków;</w:t>
      </w:r>
    </w:p>
    <w:p w14:paraId="006A77DD" w14:textId="50B231AA" w:rsidR="00A77B3E" w:rsidRPr="00BE17E6" w:rsidRDefault="00876EDB" w:rsidP="003043AB">
      <w:pPr>
        <w:spacing w:before="120" w:after="120"/>
        <w:ind w:left="720"/>
        <w:jc w:val="left"/>
      </w:pPr>
      <w:r w:rsidRPr="00BE17E6">
        <w:t>24)</w:t>
      </w:r>
      <w:r w:rsidR="00463FE7" w:rsidRPr="00BE17E6">
        <w:t xml:space="preserve"> </w:t>
      </w:r>
      <w:r w:rsidRPr="00BE17E6">
        <w:t>o</w:t>
      </w:r>
      <w:r w:rsidR="003043AB" w:rsidRPr="00BE17E6">
        <w:t>b</w:t>
      </w:r>
      <w:r w:rsidRPr="00BE17E6">
        <w:t>sługa administracyjna Komisji ds. upowszechniania i</w:t>
      </w:r>
      <w:r w:rsidR="00463FE7" w:rsidRPr="00BE17E6">
        <w:t xml:space="preserve"> </w:t>
      </w:r>
      <w:r w:rsidRPr="00BE17E6">
        <w:t>promocji działalności naukowej;</w:t>
      </w:r>
    </w:p>
    <w:p w14:paraId="760839B7" w14:textId="7CE00B21" w:rsidR="003043AB" w:rsidRPr="00BE17E6" w:rsidRDefault="00876EDB" w:rsidP="003043AB">
      <w:pPr>
        <w:spacing w:before="120" w:after="120"/>
        <w:ind w:firstLine="720"/>
        <w:jc w:val="left"/>
      </w:pPr>
      <w:r w:rsidRPr="00BE17E6">
        <w:t>25)</w:t>
      </w:r>
      <w:r w:rsidR="00463FE7" w:rsidRPr="00BE17E6">
        <w:t xml:space="preserve"> </w:t>
      </w:r>
      <w:r w:rsidRPr="00BE17E6">
        <w:t>prowadzenie spraw związanych z</w:t>
      </w:r>
      <w:r w:rsidR="00463FE7" w:rsidRPr="00BE17E6">
        <w:t xml:space="preserve"> </w:t>
      </w:r>
      <w:r w:rsidRPr="00BE17E6">
        <w:t>finansowaniem działalności wydawnicz</w:t>
      </w:r>
      <w:r w:rsidR="006D2F70" w:rsidRPr="00BE17E6">
        <w:t>ej</w:t>
      </w:r>
      <w:r w:rsidRPr="00BE17E6">
        <w:t xml:space="preserve"> Akademii;</w:t>
      </w:r>
    </w:p>
    <w:p w14:paraId="1968C09C" w14:textId="1158F8CF" w:rsidR="003043AB" w:rsidRPr="00BE17E6" w:rsidRDefault="00876EDB" w:rsidP="003043AB">
      <w:pPr>
        <w:spacing w:before="120" w:after="120"/>
        <w:ind w:left="720"/>
        <w:jc w:val="left"/>
      </w:pPr>
      <w:r w:rsidRPr="00BE17E6">
        <w:t>26)</w:t>
      </w:r>
      <w:r w:rsidR="00463FE7" w:rsidRPr="00BE17E6">
        <w:t xml:space="preserve"> </w:t>
      </w:r>
      <w:r w:rsidRPr="00BE17E6">
        <w:t>finansowanie prac redakcyjnych oraz redakcj</w:t>
      </w:r>
      <w:r w:rsidR="00DD64B7">
        <w:t>i</w:t>
      </w:r>
      <w:r w:rsidRPr="00BE17E6">
        <w:t xml:space="preserve"> merytoryczn</w:t>
      </w:r>
      <w:r w:rsidR="00DD64B7">
        <w:t>ej</w:t>
      </w:r>
      <w:r w:rsidRPr="00BE17E6">
        <w:t>, publikowani</w:t>
      </w:r>
      <w:r w:rsidR="00DD64B7">
        <w:t>a</w:t>
      </w:r>
      <w:r w:rsidRPr="00BE17E6">
        <w:t xml:space="preserve"> i</w:t>
      </w:r>
      <w:r w:rsidR="00463FE7" w:rsidRPr="00BE17E6">
        <w:t xml:space="preserve"> </w:t>
      </w:r>
      <w:r w:rsidRPr="00BE17E6">
        <w:t>rozpowszechniani</w:t>
      </w:r>
      <w:r w:rsidR="00DD64B7">
        <w:t>a</w:t>
      </w:r>
      <w:r w:rsidRPr="00BE17E6">
        <w:t xml:space="preserve"> publikacji zwartych, periodycznych, wydawnictw informacyjnych oraz materiałów promocyjnych."</w:t>
      </w:r>
      <w:r w:rsidR="006D2F70" w:rsidRPr="00BE17E6">
        <w:t>;</w:t>
      </w:r>
    </w:p>
    <w:p w14:paraId="006A77E0" w14:textId="1758CBC3" w:rsidR="00A77B3E" w:rsidRPr="00BE17E6" w:rsidRDefault="00E50029" w:rsidP="003043AB">
      <w:pPr>
        <w:spacing w:before="120" w:after="120"/>
        <w:jc w:val="left"/>
      </w:pPr>
      <w:r w:rsidRPr="00BE17E6">
        <w:t>5</w:t>
      </w:r>
      <w:r w:rsidR="003D4EDD" w:rsidRPr="00BE17E6">
        <w:t>)</w:t>
      </w:r>
      <w:r w:rsidR="00463FE7" w:rsidRPr="00BE17E6">
        <w:t xml:space="preserve"> </w:t>
      </w:r>
      <w:r w:rsidR="003D4EDD" w:rsidRPr="00BE17E6">
        <w:t>uchyla się § 12</w:t>
      </w:r>
      <w:r w:rsidR="00463FE7" w:rsidRPr="00BE17E6">
        <w:t xml:space="preserve"> </w:t>
      </w:r>
      <w:r w:rsidR="003D4EDD" w:rsidRPr="00BE17E6">
        <w:t>i</w:t>
      </w:r>
      <w:r w:rsidR="00463FE7" w:rsidRPr="00BE17E6">
        <w:t xml:space="preserve"> </w:t>
      </w:r>
      <w:r w:rsidR="003D4EDD" w:rsidRPr="00BE17E6">
        <w:t>§ 12a;</w:t>
      </w:r>
    </w:p>
    <w:p w14:paraId="66C141D1" w14:textId="77777777" w:rsidR="00372869" w:rsidRDefault="00B9265C" w:rsidP="003043AB">
      <w:pPr>
        <w:spacing w:before="120" w:after="120"/>
      </w:pPr>
      <w:r w:rsidRPr="00BE17E6">
        <w:br w:type="page"/>
      </w:r>
    </w:p>
    <w:p w14:paraId="12D5A628" w14:textId="2691A1E7" w:rsidR="00372869" w:rsidRPr="00BE17E6" w:rsidRDefault="008547B1" w:rsidP="00372869">
      <w:pPr>
        <w:spacing w:before="120" w:after="120"/>
        <w:jc w:val="left"/>
      </w:pPr>
      <w:r>
        <w:lastRenderedPageBreak/>
        <w:t>6</w:t>
      </w:r>
      <w:r w:rsidR="00372869" w:rsidRPr="00BE17E6">
        <w:t>) w § 16 po pkt 12 dodaje się pkt 13 w brzmieniu:</w:t>
      </w:r>
    </w:p>
    <w:p w14:paraId="29541A29" w14:textId="77777777" w:rsidR="00372869" w:rsidRPr="00BE17E6" w:rsidRDefault="00372869" w:rsidP="00372869">
      <w:pPr>
        <w:keepLines/>
        <w:spacing w:before="120" w:after="120"/>
        <w:ind w:firstLine="720"/>
      </w:pPr>
      <w:r w:rsidRPr="00BE17E6">
        <w:t>„13) prowadzenie platformy elektronicznej czasopism;”;</w:t>
      </w:r>
    </w:p>
    <w:p w14:paraId="66E5A41C" w14:textId="77777777" w:rsidR="00372869" w:rsidRDefault="00372869" w:rsidP="003043AB">
      <w:pPr>
        <w:spacing w:before="120" w:after="120"/>
      </w:pPr>
    </w:p>
    <w:p w14:paraId="006A77E1" w14:textId="6FABA626" w:rsidR="00A77B3E" w:rsidRPr="00BE17E6" w:rsidRDefault="008547B1" w:rsidP="003043AB">
      <w:pPr>
        <w:spacing w:before="120" w:after="120"/>
      </w:pPr>
      <w:r>
        <w:t>7</w:t>
      </w:r>
      <w:r w:rsidR="003D4EDD" w:rsidRPr="00BE17E6">
        <w:t>)</w:t>
      </w:r>
      <w:r w:rsidR="00463FE7" w:rsidRPr="00BE17E6">
        <w:t xml:space="preserve"> </w:t>
      </w:r>
      <w:r w:rsidR="003D4EDD" w:rsidRPr="00BE17E6">
        <w:t>po § 21b</w:t>
      </w:r>
      <w:r w:rsidR="00463FE7" w:rsidRPr="00BE17E6">
        <w:t xml:space="preserve"> </w:t>
      </w:r>
      <w:r w:rsidR="003D4EDD" w:rsidRPr="00BE17E6">
        <w:t>dodaje się § 21c w</w:t>
      </w:r>
      <w:r w:rsidR="00463FE7" w:rsidRPr="00BE17E6">
        <w:t xml:space="preserve"> </w:t>
      </w:r>
      <w:r w:rsidR="003D4EDD" w:rsidRPr="00BE17E6">
        <w:t>brzmieniu:</w:t>
      </w:r>
    </w:p>
    <w:p w14:paraId="068CF66C" w14:textId="448DB728" w:rsidR="003043AB" w:rsidRPr="00BE17E6" w:rsidRDefault="00876EDB">
      <w:pPr>
        <w:spacing w:before="120" w:after="120"/>
        <w:ind w:left="680"/>
        <w:jc w:val="center"/>
        <w:rPr>
          <w:b/>
        </w:rPr>
      </w:pPr>
      <w:r w:rsidRPr="00BE17E6">
        <w:rPr>
          <w:b/>
        </w:rPr>
        <w:t xml:space="preserve">"§ 21c </w:t>
      </w:r>
    </w:p>
    <w:p w14:paraId="006A77E2" w14:textId="577FD7BF" w:rsidR="00A77B3E" w:rsidRPr="00BE17E6" w:rsidRDefault="00876EDB" w:rsidP="003043AB">
      <w:pPr>
        <w:spacing w:before="120" w:after="120"/>
        <w:rPr>
          <w:bCs/>
        </w:rPr>
      </w:pPr>
      <w:r w:rsidRPr="00BE17E6">
        <w:rPr>
          <w:bCs/>
        </w:rPr>
        <w:t xml:space="preserve">Do zakresu działania Biura </w:t>
      </w:r>
      <w:r w:rsidR="00716808" w:rsidRPr="00BE17E6">
        <w:t>d</w:t>
      </w:r>
      <w:r w:rsidR="00261D6E">
        <w:t>o spraw</w:t>
      </w:r>
      <w:r w:rsidR="00716808" w:rsidRPr="00BE17E6">
        <w:t xml:space="preserve"> Komunikacji i Informacji Naukowej</w:t>
      </w:r>
      <w:r w:rsidR="00716808" w:rsidRPr="00BE17E6">
        <w:rPr>
          <w:bCs/>
        </w:rPr>
        <w:t xml:space="preserve"> </w:t>
      </w:r>
      <w:r w:rsidRPr="00BE17E6">
        <w:rPr>
          <w:bCs/>
        </w:rPr>
        <w:t>należy w</w:t>
      </w:r>
      <w:r w:rsidR="00B9265C" w:rsidRPr="00BE17E6">
        <w:rPr>
          <w:bCs/>
        </w:rPr>
        <w:t> </w:t>
      </w:r>
      <w:r w:rsidRPr="00BE17E6">
        <w:rPr>
          <w:bCs/>
        </w:rPr>
        <w:t>szczególności:</w:t>
      </w:r>
    </w:p>
    <w:p w14:paraId="21A4CF8C" w14:textId="1BB65A58" w:rsidR="00F93CA1" w:rsidRPr="00BE17E6" w:rsidRDefault="00F93CA1" w:rsidP="00537A21">
      <w:pPr>
        <w:keepLines/>
        <w:numPr>
          <w:ilvl w:val="0"/>
          <w:numId w:val="1"/>
        </w:numPr>
        <w:spacing w:before="120" w:after="120"/>
      </w:pPr>
      <w:r w:rsidRPr="00BE17E6">
        <w:t>opracowywanie i realizacja polityki informacyjnej Polskiej Akademii Nauk oraz koordynacja spraw dotyczących wizerunku Akademii, w tym systemu identyfikacji wizualnej;</w:t>
      </w:r>
    </w:p>
    <w:p w14:paraId="4ABB036D" w14:textId="4EA0B72B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prowadzenie działań związanych z obsługą medialną Polskiej Akademii Nauk, w tym współpraca z przedstawicielami środków społecznego przekazu oraz organizacja konferencji prasowych i innych wydarzeń z udziałem kierownictwa Akademii;</w:t>
      </w:r>
    </w:p>
    <w:p w14:paraId="473C2BA6" w14:textId="3884BF83" w:rsidR="00F93CA1" w:rsidRPr="00BE17E6" w:rsidRDefault="00F93CA1" w:rsidP="00D630A6">
      <w:pPr>
        <w:keepLines/>
        <w:numPr>
          <w:ilvl w:val="0"/>
          <w:numId w:val="1"/>
        </w:numPr>
        <w:spacing w:before="120" w:after="120"/>
      </w:pPr>
      <w:r w:rsidRPr="00BE17E6">
        <w:t>obsługa medialna aktywności, w tym wyjazdowych kierownictwa Akademii</w:t>
      </w:r>
      <w:r w:rsidR="00D630A6" w:rsidRPr="00BE17E6">
        <w:t xml:space="preserve">, </w:t>
      </w:r>
      <w:r w:rsidRPr="00BE17E6">
        <w:t>inicjowanie i koordynacja obecności przedstawicieli kierownictwa Akademii w</w:t>
      </w:r>
      <w:r w:rsidR="00B9265C" w:rsidRPr="00BE17E6">
        <w:t> </w:t>
      </w:r>
      <w:r w:rsidRPr="00BE17E6">
        <w:t>środkach społecznego przekazu;</w:t>
      </w:r>
    </w:p>
    <w:p w14:paraId="6A635E89" w14:textId="09E3E624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pośredniczenie w kontaktach dziennikarzy z naukowcami Akademii, organizacja konferencji prasowych i obsługa prasowa wydarzeń; </w:t>
      </w:r>
    </w:p>
    <w:p w14:paraId="012EA8CE" w14:textId="28B4074B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monitoring mediów, w tym mediów społecznościowych i aktywna selekcja newsów i</w:t>
      </w:r>
      <w:r w:rsidR="00B9265C" w:rsidRPr="00BE17E6">
        <w:t> </w:t>
      </w:r>
      <w:r w:rsidRPr="00BE17E6">
        <w:t>wydarzeń, którymi powinno się interesować kierownictwo Akademii;</w:t>
      </w:r>
    </w:p>
    <w:p w14:paraId="760EA40D" w14:textId="377B426F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zarządzanie komunikacją Akademii w sytuacjach kryzysowych; </w:t>
      </w:r>
    </w:p>
    <w:p w14:paraId="00AA9704" w14:textId="19D0E4EE" w:rsidR="00F93CA1" w:rsidRPr="00BE17E6" w:rsidRDefault="00742E3B" w:rsidP="006B7904">
      <w:pPr>
        <w:keepLines/>
        <w:numPr>
          <w:ilvl w:val="0"/>
          <w:numId w:val="1"/>
        </w:numPr>
        <w:spacing w:before="120" w:after="120"/>
      </w:pPr>
      <w:r w:rsidRPr="00BE17E6">
        <w:t>d</w:t>
      </w:r>
      <w:r w:rsidR="00F93CA1" w:rsidRPr="00BE17E6">
        <w:t>banie o spójność komunikacji wewnętrznej i zewnętrznej Akademii, we współpracy i</w:t>
      </w:r>
      <w:r w:rsidR="00B9265C" w:rsidRPr="00BE17E6">
        <w:t> </w:t>
      </w:r>
      <w:r w:rsidR="00F93CA1" w:rsidRPr="00BE17E6">
        <w:t>w porozumieniu z innymi komórkami organizacyjnymi</w:t>
      </w:r>
      <w:r w:rsidRPr="00BE17E6">
        <w:t xml:space="preserve">, </w:t>
      </w:r>
      <w:r w:rsidR="00F93CA1" w:rsidRPr="00BE17E6">
        <w:t xml:space="preserve">w tym opiniowanie działań podejmowanych przez jednostki Kancelarii Akademii w zakresie wpływu podejmowanych przez nie inicjatyw na wizerunek Akademii; </w:t>
      </w:r>
    </w:p>
    <w:p w14:paraId="2B70259C" w14:textId="0644EFB1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dbanie o relacje z szeroko rozumianym środowiskiem naukowym w Polsce oraz korporacją uczonych Akademii; </w:t>
      </w:r>
    </w:p>
    <w:p w14:paraId="085F8B26" w14:textId="3E9BEB3C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prowadzenie i aktualizacja stron internetowych oraz intranetowych Akademii, w tym dbałość o szatę graficzną, aktualność i użyteczność tych stron;</w:t>
      </w:r>
    </w:p>
    <w:p w14:paraId="5469D5A2" w14:textId="574DB13E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opiniowanie i akceptowanie projektów nowych serwisów internetowych inicjowanych przez Kierownictwo Akademii;</w:t>
      </w:r>
    </w:p>
    <w:p w14:paraId="7B35791C" w14:textId="7E2576D6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rozwój i obsługa kanałów informacyjnych Polskiej Akademii Nauk w serwisach społecznościowych;</w:t>
      </w:r>
    </w:p>
    <w:p w14:paraId="4D7413D1" w14:textId="4836C1E1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tworzenie i koordynowanie podcastów, audiocastów i innych materiałów upowszechniających naukę;</w:t>
      </w:r>
    </w:p>
    <w:p w14:paraId="79292173" w14:textId="157E3825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tworzenie biuletynu informacyjnego (newslettera) Akademii; </w:t>
      </w:r>
    </w:p>
    <w:p w14:paraId="39F52187" w14:textId="486F9DC0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dbanie o zapewnienie dostępności cyfrowej treści publikowanych na serwisach internetowych i kontach społecznościowych Polskiej Akademii Nauk (WCAG);</w:t>
      </w:r>
    </w:p>
    <w:p w14:paraId="0C140F7D" w14:textId="03569A1F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rozwój i nadzór nad </w:t>
      </w:r>
      <w:r w:rsidR="00F7115F" w:rsidRPr="00BE17E6">
        <w:t xml:space="preserve">hasłem „Polska Akademia Nauk” i </w:t>
      </w:r>
      <w:r w:rsidRPr="00BE17E6">
        <w:t xml:space="preserve">biogramami członków </w:t>
      </w:r>
      <w:r w:rsidR="001F6B64" w:rsidRPr="00BE17E6">
        <w:t xml:space="preserve">krajowych </w:t>
      </w:r>
      <w:r w:rsidRPr="00BE17E6">
        <w:t>Akademii w Wikipedii</w:t>
      </w:r>
      <w:r w:rsidR="00071833" w:rsidRPr="00BE17E6">
        <w:t>;</w:t>
      </w:r>
    </w:p>
    <w:p w14:paraId="78A2E0E9" w14:textId="60171FBC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opracowanie i przygotowanie materiałów  promocyjnych; </w:t>
      </w:r>
    </w:p>
    <w:p w14:paraId="1B9B34D2" w14:textId="4645EF10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zbieranie informacji o osiągnięciach i odkryciach naukowych członków Akademii i</w:t>
      </w:r>
      <w:r w:rsidR="00B9265C" w:rsidRPr="00BE17E6">
        <w:t> </w:t>
      </w:r>
      <w:r w:rsidRPr="00BE17E6">
        <w:t>pracowników Instytutów i przygotowywanie cyklicznych raportów z wartościowych odkryć, publikacji i in</w:t>
      </w:r>
      <w:r w:rsidR="00863EA7" w:rsidRPr="00BE17E6">
        <w:t>nych</w:t>
      </w:r>
      <w:r w:rsidRPr="00BE17E6">
        <w:t xml:space="preserve"> członków Akademii i Instytutów, do wykorzystania w social mediach i materiałach upowszechniających naukę;</w:t>
      </w:r>
    </w:p>
    <w:p w14:paraId="2C461E9A" w14:textId="6C1F017E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lastRenderedPageBreak/>
        <w:t>bieżąca współpraca w zakresie upowszechniania i promocji działalności naukowej ze strukturami korporacyjnymi Akademii, z jednostkami Akademii nieposiadającymi osobowości prawnej oraz komórkami organizacyjnymi Kancelarii Akademii;</w:t>
      </w:r>
    </w:p>
    <w:p w14:paraId="1910CA45" w14:textId="6915473F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wsparcie komunikacji jednostek Akademii w zakresie ich aktywności naukowej i upowszechniającej naukę w ramach dostępnych narzędzi; </w:t>
      </w:r>
    </w:p>
    <w:p w14:paraId="342C881E" w14:textId="281154BC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aktywne uczestnictwo w dyskursie na temat Akademii i systemu nauki w Polsce; </w:t>
      </w:r>
    </w:p>
    <w:p w14:paraId="2B6EB294" w14:textId="796E7A9F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organizacja wykładów popularnonaukowych;</w:t>
      </w:r>
    </w:p>
    <w:p w14:paraId="50C59CC6" w14:textId="49983475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wsparcie organizacyjne wydarzeń naukowych i promujących Akademię; </w:t>
      </w:r>
    </w:p>
    <w:p w14:paraId="481C3CEF" w14:textId="55425690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prowadzenie spraw związanych z działalnością wydawniczą Akademii;</w:t>
      </w:r>
    </w:p>
    <w:p w14:paraId="6EACB342" w14:textId="510C71DC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koordynacja prac redakcyjnych oraz redakcja merytoryczna, skład, publikowanie i</w:t>
      </w:r>
      <w:r w:rsidR="00B9265C" w:rsidRPr="00BE17E6">
        <w:t> </w:t>
      </w:r>
      <w:r w:rsidRPr="00BE17E6">
        <w:t xml:space="preserve">rozpowszechnianie publikacji zwartych, periodycznych, wydawnictw informacyjnych oraz materiałów promocyjnych; </w:t>
      </w:r>
    </w:p>
    <w:p w14:paraId="46224D54" w14:textId="68547887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prowadzenie spraw związanych z formułowaniem celów i mierników </w:t>
      </w:r>
      <w:r w:rsidR="00863EA7" w:rsidRPr="00BE17E6">
        <w:t xml:space="preserve">w </w:t>
      </w:r>
      <w:r w:rsidRPr="00BE17E6">
        <w:t>obszarze budżetu zadaniowego określonego dla części 67 PAN oraz monitorowania i</w:t>
      </w:r>
      <w:r w:rsidR="00B9265C" w:rsidRPr="00BE17E6">
        <w:t> </w:t>
      </w:r>
      <w:r w:rsidRPr="00BE17E6">
        <w:t>sprawozdawczości w zakresie wykonania mierników;</w:t>
      </w:r>
    </w:p>
    <w:p w14:paraId="2CFD592C" w14:textId="47106B0C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 xml:space="preserve">prowadzenie baz danych w zakresie zadań informacyjno-analitycznych; </w:t>
      </w:r>
    </w:p>
    <w:p w14:paraId="0E52B5AB" w14:textId="7D27C1E3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sprawozdawczość PAN w części „działalność statutowa Akademii”;</w:t>
      </w:r>
    </w:p>
    <w:p w14:paraId="16101BF1" w14:textId="730E7479" w:rsidR="00F93CA1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przygotowanie projektów uchwał Prezydium i Zgromadzenia Ogólnego Akademii oraz decyzji Prezesa Akademii wynikających z zakresu działania Biura;</w:t>
      </w:r>
    </w:p>
    <w:p w14:paraId="3DD0240C" w14:textId="2469146A" w:rsidR="00322F12" w:rsidRPr="00BE17E6" w:rsidRDefault="00F93CA1" w:rsidP="00F93CA1">
      <w:pPr>
        <w:keepLines/>
        <w:numPr>
          <w:ilvl w:val="0"/>
          <w:numId w:val="1"/>
        </w:numPr>
        <w:spacing w:before="120" w:after="120"/>
      </w:pPr>
      <w:r w:rsidRPr="00BE17E6">
        <w:t>uczestniczenie w przygotowaniu projektu oraz realizacji planu finansowego Akademii w zakresie ustalonym w odrębnych przepisach;”</w:t>
      </w:r>
      <w:r w:rsidR="00071833" w:rsidRPr="00BE17E6">
        <w:t>;</w:t>
      </w:r>
    </w:p>
    <w:p w14:paraId="006A7805" w14:textId="0A4A9F5C" w:rsidR="00A77B3E" w:rsidRPr="00BE17E6" w:rsidRDefault="00825BBD" w:rsidP="00322F12">
      <w:pPr>
        <w:keepLines/>
        <w:spacing w:before="120" w:after="120"/>
      </w:pPr>
      <w:r w:rsidRPr="00BE17E6">
        <w:t>8</w:t>
      </w:r>
      <w:r w:rsidR="003D4EDD" w:rsidRPr="00BE17E6">
        <w:t>)</w:t>
      </w:r>
      <w:r w:rsidR="00463FE7" w:rsidRPr="00BE17E6">
        <w:t xml:space="preserve"> </w:t>
      </w:r>
      <w:r w:rsidR="003D4EDD" w:rsidRPr="00BE17E6">
        <w:t>w § 22</w:t>
      </w:r>
      <w:r w:rsidR="0017438D">
        <w:t>:</w:t>
      </w:r>
    </w:p>
    <w:p w14:paraId="006A7806" w14:textId="5F76519C" w:rsidR="00A77B3E" w:rsidRPr="00BE17E6" w:rsidRDefault="00876EDB">
      <w:pPr>
        <w:keepLines/>
        <w:spacing w:before="120" w:after="120"/>
        <w:ind w:left="567" w:hanging="227"/>
      </w:pPr>
      <w:r w:rsidRPr="00BE17E6">
        <w:t>a)</w:t>
      </w:r>
      <w:r w:rsidR="00463FE7" w:rsidRPr="00BE17E6">
        <w:t xml:space="preserve"> </w:t>
      </w:r>
      <w:r w:rsidRPr="00BE17E6">
        <w:t xml:space="preserve">w </w:t>
      </w:r>
      <w:r w:rsidR="00B93AB2" w:rsidRPr="00BE17E6">
        <w:t>ust</w:t>
      </w:r>
      <w:r w:rsidR="00F7457C">
        <w:t>.</w:t>
      </w:r>
      <w:r w:rsidR="00463FE7" w:rsidRPr="00BE17E6">
        <w:t xml:space="preserve"> </w:t>
      </w:r>
      <w:r w:rsidRPr="00BE17E6">
        <w:t>2</w:t>
      </w:r>
      <w:r w:rsidR="00463FE7" w:rsidRPr="00BE17E6">
        <w:t xml:space="preserve"> </w:t>
      </w:r>
      <w:r w:rsidRPr="00BE17E6">
        <w:t>po pkt</w:t>
      </w:r>
      <w:r w:rsidR="00463FE7" w:rsidRPr="00BE17E6">
        <w:t xml:space="preserve"> </w:t>
      </w:r>
      <w:r w:rsidRPr="00BE17E6">
        <w:t>3) dodaje się pkt</w:t>
      </w:r>
      <w:r w:rsidR="00463FE7" w:rsidRPr="00BE17E6">
        <w:t xml:space="preserve"> </w:t>
      </w:r>
      <w:r w:rsidRPr="00BE17E6">
        <w:t>4) w</w:t>
      </w:r>
      <w:r w:rsidR="00463FE7" w:rsidRPr="00BE17E6">
        <w:t xml:space="preserve"> </w:t>
      </w:r>
      <w:r w:rsidRPr="00BE17E6">
        <w:t>brzmieniu:</w:t>
      </w:r>
    </w:p>
    <w:p w14:paraId="006A7807" w14:textId="0CE7E345" w:rsidR="00A77B3E" w:rsidRPr="00BE17E6" w:rsidRDefault="00876EDB">
      <w:pPr>
        <w:spacing w:before="120" w:after="120"/>
        <w:ind w:left="680" w:firstLine="114"/>
      </w:pPr>
      <w:r w:rsidRPr="00BE17E6">
        <w:t xml:space="preserve">„4) Dział obsługi finansowej </w:t>
      </w:r>
      <w:r w:rsidR="00940034" w:rsidRPr="00BE17E6">
        <w:t>działalności</w:t>
      </w:r>
      <w:r w:rsidRPr="00BE17E6">
        <w:t xml:space="preserve"> upowszechniającej naukę”;</w:t>
      </w:r>
    </w:p>
    <w:p w14:paraId="267465E9" w14:textId="7FD5A4F2" w:rsidR="00EC0D00" w:rsidRPr="00BE17E6" w:rsidRDefault="00876EDB" w:rsidP="00651CAE">
      <w:pPr>
        <w:keepLines/>
        <w:spacing w:before="120" w:after="120"/>
        <w:ind w:left="567" w:hanging="227"/>
      </w:pPr>
      <w:r w:rsidRPr="00BE17E6">
        <w:t>b)</w:t>
      </w:r>
      <w:r w:rsidR="009103AA" w:rsidRPr="00BE17E6">
        <w:t xml:space="preserve"> </w:t>
      </w:r>
      <w:r w:rsidR="00333948" w:rsidRPr="00BE17E6">
        <w:t>ust</w:t>
      </w:r>
      <w:r w:rsidR="009103AA" w:rsidRPr="00BE17E6">
        <w:t>. 3 otrzymuje brzmienie</w:t>
      </w:r>
      <w:r w:rsidR="00AD4977" w:rsidRPr="00BE17E6">
        <w:t>:</w:t>
      </w:r>
      <w:r w:rsidR="0017438D">
        <w:t xml:space="preserve"> </w:t>
      </w:r>
    </w:p>
    <w:p w14:paraId="2CEDC234" w14:textId="5F2DE0ED" w:rsidR="009103AA" w:rsidRPr="00BE17E6" w:rsidRDefault="009103AA" w:rsidP="009103AA">
      <w:pPr>
        <w:keepLines/>
        <w:spacing w:before="120" w:after="120"/>
        <w:ind w:left="567" w:firstLine="153"/>
      </w:pPr>
      <w:r w:rsidRPr="00BE17E6">
        <w:t>"3. W skład Biura Organizacyjno - Majątkowego wchodzą:</w:t>
      </w:r>
    </w:p>
    <w:p w14:paraId="38401E6E" w14:textId="77777777" w:rsidR="009103AA" w:rsidRPr="00BE17E6" w:rsidRDefault="009103AA" w:rsidP="009103AA">
      <w:pPr>
        <w:keepLines/>
        <w:spacing w:before="120" w:after="120"/>
        <w:ind w:left="1287" w:firstLine="153"/>
      </w:pPr>
      <w:r w:rsidRPr="00BE17E6">
        <w:t>1) Dział Obrotu Nieruchomościami;</w:t>
      </w:r>
    </w:p>
    <w:p w14:paraId="0EDC3E20" w14:textId="77777777" w:rsidR="009103AA" w:rsidRPr="00BE17E6" w:rsidRDefault="009103AA" w:rsidP="009103AA">
      <w:pPr>
        <w:keepLines/>
        <w:spacing w:before="120" w:after="120"/>
        <w:ind w:left="1134" w:firstLine="306"/>
      </w:pPr>
      <w:r w:rsidRPr="00BE17E6">
        <w:t>2) Dział Zarządzania Nieruchomościami;</w:t>
      </w:r>
    </w:p>
    <w:p w14:paraId="32481523" w14:textId="77777777" w:rsidR="009103AA" w:rsidRPr="00BE17E6" w:rsidRDefault="009103AA" w:rsidP="009103AA">
      <w:pPr>
        <w:keepLines/>
        <w:spacing w:before="120" w:after="120"/>
        <w:ind w:left="981" w:firstLine="459"/>
      </w:pPr>
      <w:r w:rsidRPr="00BE17E6">
        <w:t>3) Dział Ewidencji Nieruchomości;</w:t>
      </w:r>
    </w:p>
    <w:p w14:paraId="125FAC72" w14:textId="77777777" w:rsidR="009103AA" w:rsidRPr="00BE17E6" w:rsidRDefault="009103AA" w:rsidP="009103AA">
      <w:pPr>
        <w:keepLines/>
        <w:spacing w:before="120" w:after="120"/>
        <w:ind w:left="828" w:firstLine="612"/>
      </w:pPr>
      <w:r w:rsidRPr="00BE17E6">
        <w:t>4) Dział Organizacyjny i Nadzoru Właścicielskiego nad Spółkami;</w:t>
      </w:r>
    </w:p>
    <w:p w14:paraId="1FFC2101" w14:textId="5AD3714E" w:rsidR="009103AA" w:rsidRPr="00BE17E6" w:rsidRDefault="009103AA" w:rsidP="009103AA">
      <w:pPr>
        <w:keepLines/>
        <w:spacing w:before="120" w:after="120"/>
        <w:ind w:left="1287" w:firstLine="153"/>
      </w:pPr>
      <w:r w:rsidRPr="00BE17E6">
        <w:t>5) Dział Inwestycji i Remontów."</w:t>
      </w:r>
      <w:r w:rsidR="00DA161E" w:rsidRPr="00BE17E6">
        <w:t>;</w:t>
      </w:r>
    </w:p>
    <w:p w14:paraId="0156F63A" w14:textId="64D526A6" w:rsidR="00322F12" w:rsidRPr="00BE17E6" w:rsidRDefault="004B3D4E">
      <w:pPr>
        <w:keepLines/>
        <w:spacing w:before="120" w:after="120"/>
        <w:ind w:left="567" w:hanging="227"/>
      </w:pPr>
      <w:r w:rsidRPr="00BE17E6">
        <w:t xml:space="preserve">c) po </w:t>
      </w:r>
      <w:r w:rsidR="00333948" w:rsidRPr="00BE17E6">
        <w:t>ust</w:t>
      </w:r>
      <w:r w:rsidR="00A143CF">
        <w:t>.</w:t>
      </w:r>
      <w:r w:rsidR="00463FE7" w:rsidRPr="00BE17E6">
        <w:t xml:space="preserve"> </w:t>
      </w:r>
      <w:r w:rsidRPr="00BE17E6">
        <w:t>3</w:t>
      </w:r>
      <w:r w:rsidR="00463FE7" w:rsidRPr="00BE17E6">
        <w:t xml:space="preserve"> </w:t>
      </w:r>
      <w:r w:rsidRPr="00BE17E6">
        <w:t xml:space="preserve">dodaje się </w:t>
      </w:r>
      <w:r w:rsidR="00333948" w:rsidRPr="00BE17E6">
        <w:t>ust</w:t>
      </w:r>
      <w:r w:rsidR="00A143CF">
        <w:t>.</w:t>
      </w:r>
      <w:r w:rsidR="00463FE7" w:rsidRPr="00BE17E6">
        <w:t xml:space="preserve"> </w:t>
      </w:r>
      <w:r w:rsidRPr="00BE17E6">
        <w:t>3a w</w:t>
      </w:r>
      <w:r w:rsidR="00463FE7" w:rsidRPr="00BE17E6">
        <w:t xml:space="preserve"> </w:t>
      </w:r>
      <w:r w:rsidRPr="00BE17E6">
        <w:t>brzmieniu:</w:t>
      </w:r>
    </w:p>
    <w:p w14:paraId="006A7808" w14:textId="21E91F18" w:rsidR="00A77B3E" w:rsidRPr="00BE17E6" w:rsidRDefault="00876EDB" w:rsidP="00322F12">
      <w:pPr>
        <w:keepLines/>
        <w:spacing w:before="120" w:after="120"/>
        <w:ind w:left="567" w:firstLine="153"/>
      </w:pPr>
      <w:r w:rsidRPr="00BE17E6">
        <w:t>"3a. W</w:t>
      </w:r>
      <w:r w:rsidR="00463FE7" w:rsidRPr="00BE17E6">
        <w:t xml:space="preserve"> </w:t>
      </w:r>
      <w:r w:rsidRPr="00BE17E6">
        <w:t>skład Biura d</w:t>
      </w:r>
      <w:r w:rsidR="00BC0D9C">
        <w:t xml:space="preserve">o </w:t>
      </w:r>
      <w:r w:rsidRPr="00BE17E6">
        <w:t>s</w:t>
      </w:r>
      <w:r w:rsidR="00BC0D9C">
        <w:t>praw</w:t>
      </w:r>
      <w:r w:rsidRPr="00BE17E6">
        <w:t xml:space="preserve"> Komunikacji</w:t>
      </w:r>
      <w:r w:rsidR="00745081">
        <w:t xml:space="preserve"> i Informacji Naukowej </w:t>
      </w:r>
      <w:r w:rsidRPr="00BE17E6">
        <w:t>wchodzą:</w:t>
      </w:r>
    </w:p>
    <w:p w14:paraId="006A7809" w14:textId="11B1BB16" w:rsidR="00A77B3E" w:rsidRPr="00BE17E6" w:rsidRDefault="00876EDB" w:rsidP="00322F12">
      <w:pPr>
        <w:spacing w:before="120" w:after="120"/>
        <w:ind w:left="1060" w:firstLine="380"/>
      </w:pPr>
      <w:r w:rsidRPr="00BE17E6">
        <w:t>1)</w:t>
      </w:r>
      <w:r w:rsidR="00463FE7" w:rsidRPr="00BE17E6">
        <w:t xml:space="preserve"> </w:t>
      </w:r>
      <w:r w:rsidRPr="00BE17E6">
        <w:t>Dział rzecznika prasowego;</w:t>
      </w:r>
    </w:p>
    <w:p w14:paraId="006A780A" w14:textId="739F1E04" w:rsidR="00A77B3E" w:rsidRPr="00BE17E6" w:rsidRDefault="00876EDB" w:rsidP="00322F12">
      <w:pPr>
        <w:spacing w:before="120" w:after="120"/>
        <w:ind w:left="1060" w:firstLine="380"/>
      </w:pPr>
      <w:r w:rsidRPr="00BE17E6">
        <w:t>2)</w:t>
      </w:r>
      <w:r w:rsidR="00463FE7" w:rsidRPr="00BE17E6">
        <w:t xml:space="preserve"> </w:t>
      </w:r>
      <w:r w:rsidRPr="00BE17E6">
        <w:t>Dział nowych technologii;</w:t>
      </w:r>
    </w:p>
    <w:p w14:paraId="006A780B" w14:textId="172BDE6B" w:rsidR="00A77B3E" w:rsidRPr="00BE17E6" w:rsidRDefault="00876EDB" w:rsidP="00322F12">
      <w:pPr>
        <w:spacing w:before="120" w:after="120"/>
        <w:ind w:left="1060" w:firstLine="380"/>
      </w:pPr>
      <w:r w:rsidRPr="00BE17E6">
        <w:t>3)</w:t>
      </w:r>
      <w:r w:rsidR="00463FE7" w:rsidRPr="00BE17E6">
        <w:t xml:space="preserve"> </w:t>
      </w:r>
      <w:r w:rsidRPr="00BE17E6">
        <w:t>Dział analityczny;</w:t>
      </w:r>
    </w:p>
    <w:p w14:paraId="006A780C" w14:textId="70F4890B" w:rsidR="00A77B3E" w:rsidRPr="00BE17E6" w:rsidRDefault="00876EDB" w:rsidP="00322F12">
      <w:pPr>
        <w:spacing w:before="120" w:after="120"/>
        <w:ind w:left="1060" w:firstLine="380"/>
      </w:pPr>
      <w:r w:rsidRPr="00BE17E6">
        <w:t>4)</w:t>
      </w:r>
      <w:r w:rsidR="00463FE7" w:rsidRPr="00BE17E6">
        <w:t xml:space="preserve"> </w:t>
      </w:r>
      <w:r w:rsidRPr="00BE17E6">
        <w:t>Dział promocji nauki;</w:t>
      </w:r>
    </w:p>
    <w:p w14:paraId="006A780D" w14:textId="342E0EE7" w:rsidR="00A77B3E" w:rsidRDefault="00876EDB" w:rsidP="00322F12">
      <w:pPr>
        <w:spacing w:before="120" w:after="120"/>
        <w:ind w:left="1060" w:firstLine="380"/>
      </w:pPr>
      <w:r w:rsidRPr="00BE17E6">
        <w:t>5)</w:t>
      </w:r>
      <w:r w:rsidR="00463FE7" w:rsidRPr="00BE17E6">
        <w:t xml:space="preserve"> </w:t>
      </w:r>
      <w:r w:rsidRPr="00BE17E6">
        <w:t>Dział wydawnictw."</w:t>
      </w:r>
    </w:p>
    <w:p w14:paraId="719C9CA1" w14:textId="51B4614B" w:rsidR="00FF60BB" w:rsidRPr="00BE17E6" w:rsidRDefault="00FF60BB" w:rsidP="00FF60BB">
      <w:pPr>
        <w:keepLines/>
        <w:spacing w:before="120" w:after="120"/>
        <w:ind w:left="567" w:hanging="227"/>
      </w:pPr>
      <w:r>
        <w:t>d</w:t>
      </w:r>
      <w:r w:rsidRPr="00BE17E6">
        <w:t xml:space="preserve">) ust. </w:t>
      </w:r>
      <w:r w:rsidR="00C13469">
        <w:t>5</w:t>
      </w:r>
      <w:r w:rsidRPr="00BE17E6">
        <w:t xml:space="preserve"> otrzymuje brzmienie:</w:t>
      </w:r>
      <w:r>
        <w:t xml:space="preserve"> </w:t>
      </w:r>
    </w:p>
    <w:p w14:paraId="74EFC4DD" w14:textId="7DDD8404" w:rsidR="009103AA" w:rsidRPr="00BE17E6" w:rsidRDefault="00C13469" w:rsidP="00C13469">
      <w:pPr>
        <w:spacing w:before="120" w:after="120"/>
        <w:ind w:left="851"/>
      </w:pPr>
      <w:r>
        <w:t>„</w:t>
      </w:r>
      <w:r w:rsidR="00FF60BB" w:rsidRPr="00FF60BB">
        <w:t>5.</w:t>
      </w:r>
      <w:r>
        <w:t xml:space="preserve"> </w:t>
      </w:r>
      <w:r w:rsidR="00FF60BB" w:rsidRPr="00FF60BB">
        <w:t>Zakres zadań Działów, o których mowa w ust. 1-3a, zatwierdza Kanclerz Akademii, na wniosek osób, o których mowa w § 2 ust. 1.</w:t>
      </w:r>
      <w:r>
        <w:t>”</w:t>
      </w:r>
    </w:p>
    <w:p w14:paraId="006A7810" w14:textId="15447D2E" w:rsidR="00833AB7" w:rsidRPr="00BE17E6" w:rsidRDefault="00876EDB">
      <w:pPr>
        <w:keepNext/>
        <w:spacing w:before="280"/>
        <w:jc w:val="center"/>
      </w:pPr>
      <w:r w:rsidRPr="00BE17E6">
        <w:rPr>
          <w:b/>
        </w:rPr>
        <w:lastRenderedPageBreak/>
        <w:t>§</w:t>
      </w:r>
      <w:r w:rsidR="00463FE7" w:rsidRPr="00BE17E6">
        <w:rPr>
          <w:b/>
        </w:rPr>
        <w:t xml:space="preserve"> </w:t>
      </w:r>
      <w:r w:rsidRPr="00BE17E6">
        <w:rPr>
          <w:b/>
        </w:rPr>
        <w:t>3.</w:t>
      </w:r>
      <w:r w:rsidR="00463FE7" w:rsidRPr="00BE17E6">
        <w:rPr>
          <w:b/>
        </w:rPr>
        <w:t xml:space="preserve"> </w:t>
      </w:r>
    </w:p>
    <w:p w14:paraId="006A7811" w14:textId="5DF43204" w:rsidR="00A77B3E" w:rsidRPr="00BE17E6" w:rsidRDefault="00876EDB">
      <w:pPr>
        <w:keepNext/>
        <w:keepLines/>
        <w:spacing w:before="120" w:after="120"/>
        <w:ind w:firstLine="340"/>
      </w:pPr>
      <w:r w:rsidRPr="00BE17E6">
        <w:t>Uchwała wchodzi w</w:t>
      </w:r>
      <w:r w:rsidR="00463FE7" w:rsidRPr="00BE17E6">
        <w:t xml:space="preserve"> </w:t>
      </w:r>
      <w:r w:rsidRPr="00BE17E6">
        <w:t>życie z</w:t>
      </w:r>
      <w:r w:rsidR="00463FE7" w:rsidRPr="00BE17E6">
        <w:t xml:space="preserve"> </w:t>
      </w:r>
      <w:r w:rsidRPr="00BE17E6">
        <w:t xml:space="preserve">dniem </w:t>
      </w:r>
      <w:r w:rsidR="00BD122A" w:rsidRPr="00BE17E6">
        <w:t>1 kwietnia 2023 r</w:t>
      </w:r>
      <w:r w:rsidRPr="00BE17E6">
        <w:t>.</w:t>
      </w:r>
    </w:p>
    <w:p w14:paraId="70452B87" w14:textId="77777777" w:rsidR="00BD122A" w:rsidRPr="00BE17E6" w:rsidRDefault="00BD122A" w:rsidP="00BD122A">
      <w:pPr>
        <w:keepNext/>
        <w:keepLines/>
        <w:spacing w:before="120" w:after="120"/>
        <w:ind w:left="3969" w:firstLine="340"/>
        <w:jc w:val="center"/>
        <w:rPr>
          <w:color w:val="000000"/>
          <w:szCs w:val="22"/>
        </w:rPr>
      </w:pPr>
    </w:p>
    <w:p w14:paraId="2FAB03A3" w14:textId="77777777" w:rsidR="00BD122A" w:rsidRPr="00BE17E6" w:rsidRDefault="00BD122A" w:rsidP="00BD122A">
      <w:pPr>
        <w:keepNext/>
        <w:keepLines/>
        <w:spacing w:before="120" w:after="120"/>
        <w:ind w:left="3969" w:firstLine="340"/>
        <w:jc w:val="center"/>
        <w:rPr>
          <w:color w:val="000000"/>
          <w:szCs w:val="22"/>
        </w:rPr>
      </w:pPr>
    </w:p>
    <w:p w14:paraId="38F2B90A" w14:textId="77777777" w:rsidR="00C240AF" w:rsidRDefault="00BD122A" w:rsidP="00C825A0">
      <w:pPr>
        <w:keepNext/>
        <w:keepLines/>
        <w:ind w:left="3969" w:firstLine="340"/>
        <w:jc w:val="center"/>
        <w:rPr>
          <w:color w:val="000000"/>
          <w:szCs w:val="22"/>
        </w:rPr>
      </w:pPr>
      <w:r w:rsidRPr="00BE17E6">
        <w:rPr>
          <w:color w:val="000000"/>
          <w:szCs w:val="22"/>
        </w:rPr>
        <w:t>Prezes</w:t>
      </w:r>
    </w:p>
    <w:p w14:paraId="006A781D" w14:textId="1EF4C784" w:rsidR="00B9265C" w:rsidRPr="00BE17E6" w:rsidRDefault="00BD122A" w:rsidP="00C825A0">
      <w:pPr>
        <w:keepNext/>
        <w:keepLines/>
        <w:ind w:left="3969" w:firstLine="340"/>
        <w:jc w:val="center"/>
        <w:rPr>
          <w:b/>
        </w:rPr>
      </w:pPr>
      <w:r w:rsidRPr="00BE17E6">
        <w:rPr>
          <w:color w:val="000000"/>
          <w:szCs w:val="22"/>
        </w:rPr>
        <w:t>Polskiej Akademii Nauk</w:t>
      </w:r>
      <w:r w:rsidRPr="00BE17E6">
        <w:rPr>
          <w:color w:val="000000"/>
          <w:szCs w:val="22"/>
        </w:rPr>
        <w:br/>
      </w:r>
      <w:r w:rsidRPr="00BE17E6">
        <w:rPr>
          <w:color w:val="000000"/>
          <w:szCs w:val="22"/>
        </w:rPr>
        <w:br/>
      </w:r>
      <w:r w:rsidR="00C825A0">
        <w:rPr>
          <w:color w:val="000000"/>
          <w:szCs w:val="22"/>
        </w:rPr>
        <w:br/>
      </w:r>
      <w:r w:rsidRPr="00BE17E6">
        <w:rPr>
          <w:color w:val="000000"/>
          <w:szCs w:val="22"/>
        </w:rPr>
        <w:br/>
      </w:r>
      <w:r w:rsidRPr="00BE17E6">
        <w:rPr>
          <w:b/>
        </w:rPr>
        <w:t>Marek Konarzewski</w:t>
      </w:r>
    </w:p>
    <w:p w14:paraId="283ACC3D" w14:textId="46FAB2BC" w:rsidR="00B9265C" w:rsidRPr="00BE17E6" w:rsidRDefault="00B9265C" w:rsidP="00B9265C">
      <w:pPr>
        <w:keepNext/>
        <w:keepLines/>
        <w:spacing w:before="120" w:after="120"/>
        <w:jc w:val="center"/>
        <w:rPr>
          <w:b/>
        </w:rPr>
      </w:pPr>
      <w:r w:rsidRPr="00BE17E6">
        <w:rPr>
          <w:b/>
        </w:rPr>
        <w:br w:type="page"/>
      </w:r>
      <w:r w:rsidRPr="00BE17E6">
        <w:rPr>
          <w:b/>
        </w:rPr>
        <w:lastRenderedPageBreak/>
        <w:t>UZASADNIENIE</w:t>
      </w:r>
    </w:p>
    <w:p w14:paraId="72BA0C36" w14:textId="77777777" w:rsidR="00B9265C" w:rsidRPr="00BE17E6" w:rsidRDefault="00B9265C" w:rsidP="00B9265C">
      <w:pPr>
        <w:keepNext/>
        <w:keepLines/>
        <w:spacing w:before="120" w:after="120"/>
        <w:rPr>
          <w:b/>
        </w:rPr>
      </w:pPr>
    </w:p>
    <w:p w14:paraId="66735B77" w14:textId="6EE00776" w:rsidR="00B9265C" w:rsidRPr="00BE17E6" w:rsidRDefault="00B9265C" w:rsidP="00B9265C">
      <w:pPr>
        <w:keepNext/>
        <w:keepLines/>
        <w:spacing w:before="120" w:after="120"/>
        <w:rPr>
          <w:bCs/>
        </w:rPr>
      </w:pPr>
      <w:r w:rsidRPr="00BE17E6">
        <w:rPr>
          <w:bCs/>
        </w:rPr>
        <w:t xml:space="preserve">Jednym z priorytetów władz Akademii w kadencji 2023-2026 jest wzmocnienie komunikowania Akademii z otoczeniem. Jednym ze środków do osiągniecia tego celu jest skupienie zadań związanych z docieraniem z przekazem do społeczeństwa, działań popularyzacyjnych i </w:t>
      </w:r>
      <w:r w:rsidR="00876EDB" w:rsidRPr="00BE17E6">
        <w:rPr>
          <w:bCs/>
        </w:rPr>
        <w:t> </w:t>
      </w:r>
      <w:r w:rsidRPr="00BE17E6">
        <w:rPr>
          <w:bCs/>
        </w:rPr>
        <w:t>wydawniczych w jednym biurze. Jednocześnie następuje oddzielenie kwestii technicznych, które nie są widoczne z zewnątrz od działań stanowiących komunikację z otoczeniem. W związku z tym w strukturze Kancelarii PAN likwidowane są dwie jednostki organizacyjne: Biuro Komunikacji i</w:t>
      </w:r>
      <w:r w:rsidR="00876EDB" w:rsidRPr="00BE17E6">
        <w:rPr>
          <w:bCs/>
        </w:rPr>
        <w:t> </w:t>
      </w:r>
      <w:r w:rsidRPr="00BE17E6">
        <w:rPr>
          <w:bCs/>
        </w:rPr>
        <w:t xml:space="preserve"> Biuro Upowszechniania i Promocji Nauki, a także powstaje nowa, Biuro </w:t>
      </w:r>
      <w:r w:rsidR="00471D02" w:rsidRPr="00BE17E6">
        <w:rPr>
          <w:bCs/>
        </w:rPr>
        <w:t xml:space="preserve">ds. </w:t>
      </w:r>
      <w:r w:rsidRPr="00BE17E6">
        <w:rPr>
          <w:bCs/>
        </w:rPr>
        <w:t>Komunikacji i</w:t>
      </w:r>
      <w:r w:rsidR="00471D02" w:rsidRPr="00BE17E6">
        <w:rPr>
          <w:bCs/>
        </w:rPr>
        <w:t> </w:t>
      </w:r>
      <w:r w:rsidRPr="00BE17E6">
        <w:rPr>
          <w:bCs/>
        </w:rPr>
        <w:t xml:space="preserve"> Informacji Naukowej. Pracownicy obu likwidowanych biur zachowują zatrudnienie w Kancelarii PAN, częściowo w nowopowstałym biurze, a także w innych biurach Akademii.</w:t>
      </w:r>
    </w:p>
    <w:p w14:paraId="7288DB24" w14:textId="77777777" w:rsidR="00B9265C" w:rsidRPr="00BE17E6" w:rsidRDefault="00B9265C" w:rsidP="00B9265C">
      <w:pPr>
        <w:keepNext/>
        <w:keepLines/>
        <w:spacing w:before="120" w:after="120"/>
        <w:rPr>
          <w:bCs/>
        </w:rPr>
      </w:pPr>
    </w:p>
    <w:p w14:paraId="008E7806" w14:textId="09A3E588" w:rsidR="00A77B3E" w:rsidRPr="00B9265C" w:rsidRDefault="00B9265C" w:rsidP="00B9265C">
      <w:pPr>
        <w:keepNext/>
        <w:keepLines/>
        <w:spacing w:before="120" w:after="120"/>
        <w:rPr>
          <w:bCs/>
          <w:color w:val="000000"/>
          <w:u w:color="000000"/>
        </w:rPr>
      </w:pPr>
      <w:r w:rsidRPr="00BE17E6">
        <w:rPr>
          <w:bCs/>
        </w:rPr>
        <w:t>Utworzenie dodatkowego działu w Biurze Organizacyjno - Majątkowym, zwanego dalej "BOM” wynika z konieczności centralizacji zadań związanych z zarządzaniem nieruchomościami Akademii. Aktualnie funkcjonujący już Dział Nadzoru Właścicielskiego prowadzi sprawy, których przedmiot stanowi sprawy zarówno z zakresu obrotu nieruchomościami, jak i czynności związane z ich administrowaniem. Mając na względzie zwiększenie zadań w zakresie administrowania nieruchomościami oraz wyspecjalizowanie prowadzonych spraw w tym obszarze, co przyczyni się do efektywnego i ustandaryzowanego wykonywania powierzonych zadań, niezbędne jest utworzenie nowej komórki w BOM. W następstwie powyższego dotychczasowy Dział Nadzoru Właścicielskiego otrzyma nazwę Dział Obrotu Nieruchomościami i będzie zajmował się wykonywaniem zadań związanych ze sprzedażą, najmem oraz dzierżawą nieruchomości.</w:t>
      </w:r>
    </w:p>
    <w:sectPr w:rsidR="00A77B3E" w:rsidRPr="00B9265C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67F65" w14:textId="77777777" w:rsidR="007E3426" w:rsidRDefault="007E3426">
      <w:r>
        <w:separator/>
      </w:r>
    </w:p>
  </w:endnote>
  <w:endnote w:type="continuationSeparator" w:id="0">
    <w:p w14:paraId="61AC7E3D" w14:textId="77777777" w:rsidR="007E3426" w:rsidRDefault="007E3426">
      <w:r>
        <w:continuationSeparator/>
      </w:r>
    </w:p>
  </w:endnote>
  <w:endnote w:type="continuationNotice" w:id="1">
    <w:p w14:paraId="468B481D" w14:textId="77777777" w:rsidR="007E3426" w:rsidRDefault="007E34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A9B87" w14:textId="77777777" w:rsidR="007E3426" w:rsidRDefault="007E3426">
      <w:r>
        <w:separator/>
      </w:r>
    </w:p>
  </w:footnote>
  <w:footnote w:type="continuationSeparator" w:id="0">
    <w:p w14:paraId="07F59E80" w14:textId="77777777" w:rsidR="007E3426" w:rsidRDefault="007E3426">
      <w:r>
        <w:continuationSeparator/>
      </w:r>
    </w:p>
  </w:footnote>
  <w:footnote w:type="continuationNotice" w:id="1">
    <w:p w14:paraId="29588BBC" w14:textId="77777777" w:rsidR="007E3426" w:rsidRDefault="007E34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9DB"/>
    <w:multiLevelType w:val="hybridMultilevel"/>
    <w:tmpl w:val="043023C2"/>
    <w:lvl w:ilvl="0" w:tplc="285A4DE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47170A0"/>
    <w:multiLevelType w:val="hybridMultilevel"/>
    <w:tmpl w:val="9B8E47DC"/>
    <w:lvl w:ilvl="0" w:tplc="3FA89172">
      <w:start w:val="1"/>
      <w:numFmt w:val="decimal"/>
      <w:lvlText w:val="%1)"/>
      <w:lvlJc w:val="center"/>
      <w:pPr>
        <w:ind w:left="1080" w:hanging="360"/>
      </w:pPr>
      <w:rPr>
        <w:rFonts w:ascii="Public Sans" w:eastAsia="Public Sans" w:hAnsi="Public Sans" w:cs="Public Sans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2139232">
    <w:abstractNumId w:val="1"/>
  </w:num>
  <w:num w:numId="2" w16cid:durableId="451480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04E5"/>
    <w:rsid w:val="00047917"/>
    <w:rsid w:val="00051BB2"/>
    <w:rsid w:val="00066C09"/>
    <w:rsid w:val="00071833"/>
    <w:rsid w:val="00083253"/>
    <w:rsid w:val="00083B4C"/>
    <w:rsid w:val="00097BDC"/>
    <w:rsid w:val="000A2AA5"/>
    <w:rsid w:val="000C4436"/>
    <w:rsid w:val="00140567"/>
    <w:rsid w:val="0017438D"/>
    <w:rsid w:val="001F6B64"/>
    <w:rsid w:val="00227FB3"/>
    <w:rsid w:val="00260F7C"/>
    <w:rsid w:val="00261D6E"/>
    <w:rsid w:val="00294560"/>
    <w:rsid w:val="002E06D7"/>
    <w:rsid w:val="003043AB"/>
    <w:rsid w:val="00313A3E"/>
    <w:rsid w:val="00322F12"/>
    <w:rsid w:val="00333948"/>
    <w:rsid w:val="00372869"/>
    <w:rsid w:val="003B50ED"/>
    <w:rsid w:val="003D4EDD"/>
    <w:rsid w:val="003D73AA"/>
    <w:rsid w:val="003E132B"/>
    <w:rsid w:val="00463FE7"/>
    <w:rsid w:val="00471D02"/>
    <w:rsid w:val="00476182"/>
    <w:rsid w:val="00495CEC"/>
    <w:rsid w:val="004B3D4E"/>
    <w:rsid w:val="004C6FAA"/>
    <w:rsid w:val="004D66ED"/>
    <w:rsid w:val="0051024C"/>
    <w:rsid w:val="00537A21"/>
    <w:rsid w:val="005A0AD7"/>
    <w:rsid w:val="005B6E95"/>
    <w:rsid w:val="005E0D59"/>
    <w:rsid w:val="00644ED6"/>
    <w:rsid w:val="00651CAE"/>
    <w:rsid w:val="006B7904"/>
    <w:rsid w:val="006D2F70"/>
    <w:rsid w:val="00703EC9"/>
    <w:rsid w:val="00705571"/>
    <w:rsid w:val="00716808"/>
    <w:rsid w:val="00734055"/>
    <w:rsid w:val="00742E3B"/>
    <w:rsid w:val="00745081"/>
    <w:rsid w:val="007D19E0"/>
    <w:rsid w:val="007E3426"/>
    <w:rsid w:val="00825BBD"/>
    <w:rsid w:val="00833AB7"/>
    <w:rsid w:val="008547B1"/>
    <w:rsid w:val="00855D95"/>
    <w:rsid w:val="00863EA7"/>
    <w:rsid w:val="00864199"/>
    <w:rsid w:val="00876EDB"/>
    <w:rsid w:val="008C04B3"/>
    <w:rsid w:val="008F5603"/>
    <w:rsid w:val="009103AA"/>
    <w:rsid w:val="00940034"/>
    <w:rsid w:val="009E0539"/>
    <w:rsid w:val="00A020F1"/>
    <w:rsid w:val="00A1320B"/>
    <w:rsid w:val="00A143CF"/>
    <w:rsid w:val="00A63EE3"/>
    <w:rsid w:val="00A74D9A"/>
    <w:rsid w:val="00A77B3E"/>
    <w:rsid w:val="00AD3F9B"/>
    <w:rsid w:val="00AD4977"/>
    <w:rsid w:val="00B9265C"/>
    <w:rsid w:val="00B93AB2"/>
    <w:rsid w:val="00BB1012"/>
    <w:rsid w:val="00BC0D9C"/>
    <w:rsid w:val="00BD122A"/>
    <w:rsid w:val="00BE17E6"/>
    <w:rsid w:val="00BE2336"/>
    <w:rsid w:val="00C06C07"/>
    <w:rsid w:val="00C13469"/>
    <w:rsid w:val="00C240AF"/>
    <w:rsid w:val="00C240F6"/>
    <w:rsid w:val="00C825A0"/>
    <w:rsid w:val="00C83841"/>
    <w:rsid w:val="00CA2A55"/>
    <w:rsid w:val="00CC784A"/>
    <w:rsid w:val="00D630A6"/>
    <w:rsid w:val="00D65619"/>
    <w:rsid w:val="00D85538"/>
    <w:rsid w:val="00D960C7"/>
    <w:rsid w:val="00D97BA0"/>
    <w:rsid w:val="00DA161E"/>
    <w:rsid w:val="00DD64B7"/>
    <w:rsid w:val="00E4583E"/>
    <w:rsid w:val="00E50029"/>
    <w:rsid w:val="00E66A71"/>
    <w:rsid w:val="00E7775D"/>
    <w:rsid w:val="00EA2452"/>
    <w:rsid w:val="00EC0D00"/>
    <w:rsid w:val="00ED1521"/>
    <w:rsid w:val="00F7115F"/>
    <w:rsid w:val="00F7457C"/>
    <w:rsid w:val="00F93CA1"/>
    <w:rsid w:val="00FC4550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A77D1"/>
  <w15:docId w15:val="{DAEB8966-05A6-4BC1-8AD1-7F3D72A5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2AA5"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9400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003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9400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40034"/>
    <w:rPr>
      <w:rFonts w:ascii="Public Sans" w:eastAsia="Public Sans" w:hAnsi="Public Sans" w:cs="Public Sans"/>
      <w:sz w:val="22"/>
      <w:szCs w:val="24"/>
    </w:rPr>
  </w:style>
  <w:style w:type="character" w:styleId="Odwoaniedokomentarza">
    <w:name w:val="annotation reference"/>
    <w:basedOn w:val="Domylnaczcionkaakapitu"/>
    <w:semiHidden/>
    <w:unhideWhenUsed/>
    <w:rsid w:val="00227FB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27F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27FB3"/>
    <w:rPr>
      <w:rFonts w:ascii="Public Sans" w:eastAsia="Public Sans" w:hAnsi="Public Sans" w:cs="Public San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27F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27FB3"/>
    <w:rPr>
      <w:rFonts w:ascii="Public Sans" w:eastAsia="Public Sans" w:hAnsi="Public Sans" w:cs="Public Sans"/>
      <w:b/>
      <w:bCs/>
    </w:rPr>
  </w:style>
  <w:style w:type="paragraph" w:styleId="Akapitzlist">
    <w:name w:val="List Paragraph"/>
    <w:basedOn w:val="Normalny"/>
    <w:uiPriority w:val="34"/>
    <w:qFormat/>
    <w:rsid w:val="00E77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0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  <SharedWithUsers xmlns="b8704b75-589d-4005-82e8-e384d5476b9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26927-1420-4979-BDFC-0848CEDCC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16ADA3-309B-45E2-9CE5-F8363DAB1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6498C1-694D-40D5-8B29-432E1F20C007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4.xml><?xml version="1.0" encoding="utf-8"?>
<ds:datastoreItem xmlns:ds="http://schemas.openxmlformats.org/officeDocument/2006/customXml" ds:itemID="{7CFF4F75-8C85-4B01-B67C-1AB4192878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1286</Words>
  <Characters>7718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....../2023 z dnia 14 marca 2023 r.</dc:title>
  <dc:subject>zmieniająca uchwałę w^sprawie regulaminu działalności Kanclerza Akademii i^Kancelarii Akademii</dc:subject>
  <dc:creator>abielec</dc:creator>
  <cp:keywords/>
  <cp:lastModifiedBy>Misiak Joanna</cp:lastModifiedBy>
  <cp:revision>45</cp:revision>
  <cp:lastPrinted>2023-02-22T06:43:00Z</cp:lastPrinted>
  <dcterms:created xsi:type="dcterms:W3CDTF">2023-03-03T04:14:00Z</dcterms:created>
  <dcterms:modified xsi:type="dcterms:W3CDTF">2023-03-16T14:54:00Z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