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74BD" w14:textId="147F34B6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ZP/</w:t>
      </w:r>
      <w:r w:rsidR="0052091A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/202</w:t>
      </w:r>
      <w:r w:rsidR="0052091A">
        <w:rPr>
          <w:rFonts w:ascii="Arial" w:hAnsi="Arial" w:cs="Arial"/>
          <w:sz w:val="22"/>
          <w:szCs w:val="22"/>
        </w:rPr>
        <w:t>3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25F2F3B" w14:textId="5FCFD727" w:rsidR="008867D0" w:rsidRPr="003769C9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 w:themeColor="text1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P</w:t>
      </w:r>
      <w:r w:rsidRPr="003769C9">
        <w:rPr>
          <w:rFonts w:ascii="Arial" w:hAnsi="Arial" w:cs="Arial"/>
          <w:i/>
          <w:iCs/>
          <w:color w:val="000000" w:themeColor="text1"/>
          <w:sz w:val="20"/>
        </w:rPr>
        <w:t xml:space="preserve">aryż, </w:t>
      </w:r>
      <w:r w:rsidR="00415B00">
        <w:rPr>
          <w:rFonts w:ascii="Arial" w:hAnsi="Arial" w:cs="Arial"/>
          <w:i/>
          <w:iCs/>
          <w:color w:val="000000" w:themeColor="text1"/>
          <w:sz w:val="20"/>
        </w:rPr>
        <w:t>0</w:t>
      </w:r>
      <w:r w:rsidR="0052091A">
        <w:rPr>
          <w:rFonts w:ascii="Arial" w:hAnsi="Arial" w:cs="Arial"/>
          <w:i/>
          <w:iCs/>
          <w:color w:val="000000" w:themeColor="text1"/>
          <w:sz w:val="20"/>
        </w:rPr>
        <w:t>2</w:t>
      </w:r>
      <w:r w:rsidR="00415B00">
        <w:rPr>
          <w:rFonts w:ascii="Arial" w:hAnsi="Arial" w:cs="Arial"/>
          <w:i/>
          <w:iCs/>
          <w:color w:val="000000" w:themeColor="text1"/>
          <w:sz w:val="20"/>
        </w:rPr>
        <w:t>.0</w:t>
      </w:r>
      <w:r w:rsidR="0052091A">
        <w:rPr>
          <w:rFonts w:ascii="Arial" w:hAnsi="Arial" w:cs="Arial"/>
          <w:i/>
          <w:iCs/>
          <w:color w:val="000000" w:themeColor="text1"/>
          <w:sz w:val="20"/>
        </w:rPr>
        <w:t>3</w:t>
      </w:r>
      <w:r w:rsidR="00415B00">
        <w:rPr>
          <w:rFonts w:ascii="Arial" w:hAnsi="Arial" w:cs="Arial"/>
          <w:i/>
          <w:iCs/>
          <w:color w:val="000000" w:themeColor="text1"/>
          <w:sz w:val="20"/>
        </w:rPr>
        <w:t>.2023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999EB" w14:textId="473F7F94" w:rsidR="008867D0" w:rsidRPr="003C28A2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A861161" w14:textId="77777777" w:rsidR="008867D0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5A12B425" w14:textId="4D8A37A8" w:rsidR="008867D0" w:rsidRPr="003C28A2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Paryżu</w:t>
      </w:r>
    </w:p>
    <w:p w14:paraId="1A95DF3D" w14:textId="7241E0E4" w:rsidR="008867D0" w:rsidRPr="008867D0" w:rsidRDefault="008867D0" w:rsidP="008867D0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867D0">
        <w:rPr>
          <w:rFonts w:ascii="Arial" w:eastAsia="Calibri" w:hAnsi="Arial" w:cs="Arial"/>
          <w:sz w:val="22"/>
          <w:szCs w:val="22"/>
          <w:lang w:val="fr-FR" w:eastAsia="en-US"/>
        </w:rPr>
        <w:t>74, rue Lauriston 75116</w:t>
      </w:r>
      <w:r w:rsidR="00732DAB">
        <w:rPr>
          <w:rFonts w:ascii="Arial" w:eastAsia="Calibri" w:hAnsi="Arial" w:cs="Arial"/>
          <w:sz w:val="22"/>
          <w:szCs w:val="22"/>
          <w:lang w:val="fr-FR" w:eastAsia="en-US"/>
        </w:rPr>
        <w:t xml:space="preserve"> Paris</w:t>
      </w:r>
    </w:p>
    <w:p w14:paraId="02A1DAF1" w14:textId="51385E7F" w:rsidR="008867D0" w:rsidRPr="003854DA" w:rsidRDefault="008867D0" w:rsidP="008867D0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62D28C73" w:rsidR="008867D0" w:rsidRPr="00200094" w:rsidRDefault="008867D0" w:rsidP="0020009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„</w:t>
      </w:r>
      <w:r w:rsidR="00754322">
        <w:rPr>
          <w:rFonts w:ascii="Arial" w:hAnsi="Arial" w:cs="Arial"/>
          <w:sz w:val="22"/>
          <w:szCs w:val="22"/>
          <w:lang w:val="pl-PL"/>
        </w:rPr>
        <w:t>Usługa</w:t>
      </w:r>
      <w:r w:rsidR="005646C5">
        <w:rPr>
          <w:rFonts w:ascii="Arial" w:hAnsi="Arial" w:cs="Arial"/>
          <w:sz w:val="22"/>
          <w:szCs w:val="22"/>
          <w:lang w:val="pl-PL"/>
        </w:rPr>
        <w:t xml:space="preserve"> </w:t>
      </w:r>
      <w:r w:rsidR="005646C5" w:rsidRPr="005646C5">
        <w:rPr>
          <w:rFonts w:ascii="Arial" w:hAnsi="Arial" w:cs="Arial"/>
          <w:sz w:val="22"/>
          <w:szCs w:val="22"/>
          <w:lang w:val="pl-PL"/>
        </w:rPr>
        <w:t>sprzątania pomieszczeń Polskiej Akademii Nauk Stacji Naukowej w Paryżu</w:t>
      </w:r>
      <w:r w:rsidRPr="008867D0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Pr="003769C9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3769C9">
        <w:rPr>
          <w:rFonts w:ascii="Arial" w:hAnsi="Arial" w:cs="Arial"/>
          <w:color w:val="000000" w:themeColor="text1"/>
          <w:sz w:val="22"/>
          <w:szCs w:val="22"/>
        </w:rPr>
        <w:t>najkorzystniejszą wybrano ofertę złożoną przez</w:t>
      </w:r>
    </w:p>
    <w:p w14:paraId="447F61D9" w14:textId="528EC162" w:rsidR="008867D0" w:rsidRPr="000F11E2" w:rsidRDefault="00FC262D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  <w:lang w:val="fr-FR"/>
        </w:rPr>
      </w:pPr>
      <w:bookmarkStart w:id="0" w:name="_Hlk106807978"/>
      <w:r>
        <w:rPr>
          <w:rFonts w:ascii="Arial" w:hAnsi="Arial" w:cs="Arial"/>
          <w:b/>
          <w:bCs/>
          <w:color w:val="000000" w:themeColor="text1"/>
          <w:sz w:val="22"/>
          <w:szCs w:val="22"/>
          <w:lang w:val="fr-FR"/>
        </w:rPr>
        <w:t>GESTI-PRO</w:t>
      </w:r>
      <w:r w:rsidR="008867D0" w:rsidRPr="000F11E2">
        <w:rPr>
          <w:rFonts w:ascii="Arial" w:hAnsi="Arial" w:cs="Arial"/>
          <w:b/>
          <w:bCs/>
          <w:color w:val="000000" w:themeColor="text1"/>
          <w:sz w:val="22"/>
          <w:szCs w:val="22"/>
          <w:lang w:val="fr-FR"/>
        </w:rPr>
        <w:t xml:space="preserve"> </w:t>
      </w:r>
      <w:bookmarkEnd w:id="0"/>
      <w:r w:rsidR="00D66D65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br/>
      </w:r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działając</w:t>
      </w:r>
      <w:r w:rsidR="00CE6BCE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ą</w:t>
      </w:r>
      <w:r w:rsidR="008867D0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 xml:space="preserve"> pod adresem </w:t>
      </w:r>
      <w:bookmarkStart w:id="1" w:name="_Hlk106807991"/>
      <w:r w:rsidR="00AF35F2" w:rsidRPr="00ED7E6B">
        <w:rPr>
          <w:rFonts w:ascii="Arial" w:hAnsi="Arial" w:cs="Arial"/>
          <w:sz w:val="22"/>
          <w:szCs w:val="22"/>
          <w:lang w:val="fr-FR"/>
        </w:rPr>
        <w:t>59 rue de</w:t>
      </w:r>
      <w:r w:rsidR="00AF35F2">
        <w:rPr>
          <w:rFonts w:ascii="Arial" w:hAnsi="Arial" w:cs="Arial"/>
          <w:sz w:val="22"/>
          <w:szCs w:val="22"/>
          <w:lang w:val="fr-FR"/>
        </w:rPr>
        <w:t xml:space="preserve"> Ponthieu</w:t>
      </w:r>
      <w:r w:rsidR="00AF35F2" w:rsidRPr="00911931">
        <w:rPr>
          <w:rFonts w:ascii="Arial" w:hAnsi="Arial" w:cs="Arial"/>
          <w:sz w:val="22"/>
          <w:szCs w:val="22"/>
          <w:lang w:val="fr-FR"/>
        </w:rPr>
        <w:t>, 7</w:t>
      </w:r>
      <w:r w:rsidR="00AF35F2">
        <w:rPr>
          <w:rFonts w:ascii="Arial" w:hAnsi="Arial" w:cs="Arial"/>
          <w:sz w:val="22"/>
          <w:szCs w:val="22"/>
          <w:lang w:val="fr-FR"/>
        </w:rPr>
        <w:t>5008</w:t>
      </w:r>
      <w:r w:rsidR="00AF35F2" w:rsidRPr="00911931">
        <w:rPr>
          <w:rFonts w:ascii="Arial" w:hAnsi="Arial" w:cs="Arial"/>
          <w:sz w:val="22"/>
          <w:szCs w:val="22"/>
          <w:lang w:val="fr-FR"/>
        </w:rPr>
        <w:t xml:space="preserve"> Paris</w:t>
      </w:r>
      <w:r w:rsidR="00AF35F2">
        <w:rPr>
          <w:rFonts w:ascii="Arial" w:hAnsi="Arial" w:cs="Arial"/>
          <w:bCs/>
          <w:sz w:val="20"/>
          <w:szCs w:val="22"/>
          <w:lang w:val="fr-FR"/>
        </w:rPr>
        <w:t xml:space="preserve">, </w:t>
      </w:r>
      <w:r w:rsidR="009B00FC" w:rsidRPr="000F11E2">
        <w:rPr>
          <w:rFonts w:ascii="Arial" w:hAnsi="Arial" w:cs="Arial"/>
          <w:color w:val="000000" w:themeColor="text1"/>
          <w:sz w:val="22"/>
          <w:szCs w:val="22"/>
          <w:lang w:val="fr-FR"/>
        </w:rPr>
        <w:t>France</w:t>
      </w:r>
      <w:bookmarkEnd w:id="1"/>
    </w:p>
    <w:p w14:paraId="65D99C6B" w14:textId="77777777" w:rsidR="008867D0" w:rsidRPr="000F11E2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852A5DC" w14:textId="77777777" w:rsidR="008867D0" w:rsidRPr="000F11E2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45B1E5D4" w14:textId="77777777" w:rsidR="008867D0" w:rsidRPr="008867D0" w:rsidRDefault="008867D0" w:rsidP="00D66D65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 przedmiotowego zamówienia nie mają zastosowania przepisy ustawy z dnia 11 września 2019 r. – Prawo zamówień publicznych (Dz. U. z 2021r. poz. 1129 z późn.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4E10B3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DE3562B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FDED69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F89B6C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C3B2965" w14:textId="7180A2F3" w:rsidR="00B81EB9" w:rsidRPr="008867D0" w:rsidRDefault="00B81EB9" w:rsidP="00D66D65">
      <w:pPr>
        <w:ind w:left="0" w:firstLine="0"/>
        <w:rPr>
          <w:b/>
          <w:color w:val="FF0000"/>
        </w:rPr>
      </w:pPr>
    </w:p>
    <w:sectPr w:rsidR="00B81EB9" w:rsidRP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0455DC"/>
    <w:rsid w:val="000F11E2"/>
    <w:rsid w:val="00155094"/>
    <w:rsid w:val="00200094"/>
    <w:rsid w:val="00334D57"/>
    <w:rsid w:val="003769C9"/>
    <w:rsid w:val="003854DA"/>
    <w:rsid w:val="00415B00"/>
    <w:rsid w:val="00455F0A"/>
    <w:rsid w:val="0052091A"/>
    <w:rsid w:val="00533B65"/>
    <w:rsid w:val="00555ADA"/>
    <w:rsid w:val="005646C5"/>
    <w:rsid w:val="00583F54"/>
    <w:rsid w:val="006F2B07"/>
    <w:rsid w:val="00732DAB"/>
    <w:rsid w:val="00754322"/>
    <w:rsid w:val="007A04F4"/>
    <w:rsid w:val="007F380A"/>
    <w:rsid w:val="00841C1A"/>
    <w:rsid w:val="008867D0"/>
    <w:rsid w:val="009B00FC"/>
    <w:rsid w:val="00AF35F2"/>
    <w:rsid w:val="00B81EB9"/>
    <w:rsid w:val="00BB3A0E"/>
    <w:rsid w:val="00C55722"/>
    <w:rsid w:val="00CE6BCE"/>
    <w:rsid w:val="00D012E0"/>
    <w:rsid w:val="00D149F4"/>
    <w:rsid w:val="00D154F9"/>
    <w:rsid w:val="00D66D65"/>
    <w:rsid w:val="00DE5CD4"/>
    <w:rsid w:val="00E36D6D"/>
    <w:rsid w:val="00EA1DED"/>
    <w:rsid w:val="00EA3B74"/>
    <w:rsid w:val="00F82DD6"/>
    <w:rsid w:val="00FC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06AE631C-835A-41EF-98AE-F7E39EE27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Knapik Adam</cp:lastModifiedBy>
  <cp:revision>31</cp:revision>
  <dcterms:created xsi:type="dcterms:W3CDTF">2021-02-09T14:10:00Z</dcterms:created>
  <dcterms:modified xsi:type="dcterms:W3CDTF">2023-03-02T15:11:00Z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