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6249F" w14:textId="51024B3E" w:rsidR="002F2466" w:rsidRPr="004A1F29" w:rsidRDefault="002F2466" w:rsidP="002F2466">
      <w:pPr>
        <w:pStyle w:val="Tytu"/>
        <w:spacing w:line="360" w:lineRule="exact"/>
        <w:rPr>
          <w:rFonts w:ascii="Arial" w:hAnsi="Arial" w:cs="Arial"/>
          <w:bCs/>
          <w:sz w:val="22"/>
          <w:szCs w:val="22"/>
        </w:rPr>
      </w:pPr>
      <w:r w:rsidRPr="004A1F29">
        <w:rPr>
          <w:rFonts w:ascii="Arial" w:hAnsi="Arial" w:cs="Arial"/>
          <w:bCs/>
          <w:sz w:val="22"/>
          <w:szCs w:val="22"/>
        </w:rPr>
        <w:t xml:space="preserve">DECYZJA Nr </w:t>
      </w:r>
      <w:r w:rsidR="00891277">
        <w:rPr>
          <w:rFonts w:ascii="Arial" w:hAnsi="Arial" w:cs="Arial"/>
          <w:bCs/>
          <w:sz w:val="22"/>
          <w:szCs w:val="22"/>
        </w:rPr>
        <w:t>13</w:t>
      </w:r>
      <w:r w:rsidRPr="004A1F29">
        <w:rPr>
          <w:rFonts w:ascii="Arial" w:hAnsi="Arial" w:cs="Arial"/>
          <w:bCs/>
          <w:sz w:val="22"/>
          <w:szCs w:val="22"/>
        </w:rPr>
        <w:t>/202</w:t>
      </w:r>
      <w:r w:rsidR="00C41C06">
        <w:rPr>
          <w:rFonts w:ascii="Arial" w:hAnsi="Arial" w:cs="Arial"/>
          <w:bCs/>
          <w:sz w:val="22"/>
          <w:szCs w:val="22"/>
        </w:rPr>
        <w:t>3</w:t>
      </w:r>
    </w:p>
    <w:p w14:paraId="33A7B7F0" w14:textId="77777777" w:rsidR="002F2466" w:rsidRPr="004A1F29" w:rsidRDefault="002F2466" w:rsidP="002F2466">
      <w:pPr>
        <w:spacing w:after="0" w:line="360" w:lineRule="exact"/>
        <w:jc w:val="center"/>
        <w:rPr>
          <w:rFonts w:ascii="Arial" w:hAnsi="Arial" w:cs="Arial"/>
          <w:b/>
          <w:bCs/>
        </w:rPr>
      </w:pPr>
      <w:r w:rsidRPr="004A1F29">
        <w:rPr>
          <w:rFonts w:ascii="Arial" w:hAnsi="Arial" w:cs="Arial"/>
          <w:b/>
          <w:bCs/>
        </w:rPr>
        <w:t xml:space="preserve">PREZESA Polskiej Akademii Nauk          </w:t>
      </w:r>
    </w:p>
    <w:p w14:paraId="4448334D" w14:textId="55AAF9C3" w:rsidR="002F2466" w:rsidRPr="004A1F29" w:rsidRDefault="002F2466" w:rsidP="002F2466">
      <w:pPr>
        <w:spacing w:after="0" w:line="360" w:lineRule="exact"/>
        <w:jc w:val="center"/>
        <w:rPr>
          <w:rFonts w:ascii="Arial" w:hAnsi="Arial" w:cs="Arial"/>
          <w:b/>
          <w:bCs/>
        </w:rPr>
      </w:pPr>
      <w:r w:rsidRPr="004A1F29">
        <w:rPr>
          <w:rFonts w:ascii="Arial" w:hAnsi="Arial" w:cs="Arial"/>
          <w:b/>
          <w:bCs/>
        </w:rPr>
        <w:t>z dnia</w:t>
      </w:r>
      <w:r w:rsidR="001101D8">
        <w:rPr>
          <w:rFonts w:ascii="Arial" w:hAnsi="Arial" w:cs="Arial"/>
          <w:b/>
          <w:bCs/>
        </w:rPr>
        <w:t xml:space="preserve"> </w:t>
      </w:r>
      <w:r w:rsidR="00891277">
        <w:rPr>
          <w:rFonts w:ascii="Arial" w:hAnsi="Arial" w:cs="Arial"/>
          <w:b/>
          <w:bCs/>
        </w:rPr>
        <w:t xml:space="preserve">13 </w:t>
      </w:r>
      <w:r w:rsidR="00C41C06">
        <w:rPr>
          <w:rFonts w:ascii="Arial" w:hAnsi="Arial" w:cs="Arial"/>
          <w:b/>
          <w:bCs/>
        </w:rPr>
        <w:t>lutego</w:t>
      </w:r>
      <w:r w:rsidRPr="004A1F29">
        <w:rPr>
          <w:rFonts w:ascii="Arial" w:hAnsi="Arial" w:cs="Arial"/>
          <w:b/>
          <w:bCs/>
        </w:rPr>
        <w:t xml:space="preserve"> 202</w:t>
      </w:r>
      <w:r w:rsidR="00C41C06">
        <w:rPr>
          <w:rFonts w:ascii="Arial" w:hAnsi="Arial" w:cs="Arial"/>
          <w:b/>
          <w:bCs/>
        </w:rPr>
        <w:t>3</w:t>
      </w:r>
      <w:r w:rsidRPr="004A1F29">
        <w:rPr>
          <w:rFonts w:ascii="Arial" w:hAnsi="Arial" w:cs="Arial"/>
          <w:b/>
          <w:bCs/>
        </w:rPr>
        <w:t xml:space="preserve"> r.</w:t>
      </w:r>
    </w:p>
    <w:p w14:paraId="20E4E4E5" w14:textId="77777777" w:rsidR="002F2466" w:rsidRDefault="002F2466" w:rsidP="002F2466">
      <w:pPr>
        <w:tabs>
          <w:tab w:val="left" w:pos="4238"/>
        </w:tabs>
        <w:spacing w:after="0" w:line="360" w:lineRule="exact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529F1639" w14:textId="77777777" w:rsidR="000079A1" w:rsidRPr="000079A1" w:rsidRDefault="000079A1" w:rsidP="000079A1">
      <w:pPr>
        <w:pStyle w:val="Tekstpodstawowy2"/>
        <w:spacing w:line="360" w:lineRule="exact"/>
        <w:rPr>
          <w:rFonts w:ascii="Arial" w:hAnsi="Arial" w:cs="Arial"/>
          <w:i/>
          <w:sz w:val="22"/>
          <w:szCs w:val="22"/>
        </w:rPr>
      </w:pPr>
      <w:r w:rsidRPr="000079A1">
        <w:rPr>
          <w:rFonts w:ascii="Arial" w:hAnsi="Arial" w:cs="Arial"/>
          <w:i/>
          <w:sz w:val="22"/>
          <w:szCs w:val="22"/>
        </w:rPr>
        <w:t>zmieniająca decyzję w sprawie sporządzania rozliczeń finansowych z wykorzystania dotacji</w:t>
      </w:r>
    </w:p>
    <w:p w14:paraId="3C2476B4" w14:textId="77777777" w:rsidR="000079A1" w:rsidRPr="000079A1" w:rsidRDefault="000079A1" w:rsidP="000079A1">
      <w:pPr>
        <w:pStyle w:val="Tekstpodstawowy2"/>
        <w:spacing w:line="360" w:lineRule="exact"/>
        <w:rPr>
          <w:rFonts w:ascii="Arial" w:hAnsi="Arial" w:cs="Arial"/>
          <w:i/>
          <w:sz w:val="22"/>
          <w:szCs w:val="22"/>
        </w:rPr>
      </w:pPr>
      <w:r w:rsidRPr="000079A1">
        <w:rPr>
          <w:rFonts w:ascii="Arial" w:hAnsi="Arial" w:cs="Arial"/>
          <w:i/>
          <w:sz w:val="22"/>
          <w:szCs w:val="22"/>
        </w:rPr>
        <w:t>budżetowych, sporządzania sprawozdania z realizacji planu finansowego</w:t>
      </w:r>
    </w:p>
    <w:p w14:paraId="5DEAA3BE" w14:textId="77777777" w:rsidR="000079A1" w:rsidRPr="000079A1" w:rsidRDefault="000079A1" w:rsidP="000079A1">
      <w:pPr>
        <w:pStyle w:val="Tekstpodstawowy2"/>
        <w:spacing w:line="360" w:lineRule="exact"/>
        <w:rPr>
          <w:rFonts w:ascii="Arial" w:hAnsi="Arial" w:cs="Arial"/>
          <w:i/>
          <w:sz w:val="22"/>
          <w:szCs w:val="22"/>
        </w:rPr>
      </w:pPr>
      <w:r w:rsidRPr="000079A1">
        <w:rPr>
          <w:rFonts w:ascii="Arial" w:hAnsi="Arial" w:cs="Arial"/>
          <w:i/>
          <w:sz w:val="22"/>
          <w:szCs w:val="22"/>
        </w:rPr>
        <w:t>Polskiej Akademii Nauk oraz okresowych raportów o sytuacji finansowej</w:t>
      </w:r>
    </w:p>
    <w:p w14:paraId="082DE974" w14:textId="0D988D63" w:rsidR="002F2466" w:rsidRDefault="000079A1" w:rsidP="000079A1">
      <w:pPr>
        <w:pStyle w:val="Tekstpodstawowy2"/>
        <w:spacing w:line="360" w:lineRule="exact"/>
        <w:rPr>
          <w:rFonts w:ascii="Arial" w:hAnsi="Arial" w:cs="Arial"/>
          <w:i/>
          <w:sz w:val="22"/>
          <w:szCs w:val="22"/>
        </w:rPr>
      </w:pPr>
      <w:r w:rsidRPr="000079A1">
        <w:rPr>
          <w:rFonts w:ascii="Arial" w:hAnsi="Arial" w:cs="Arial"/>
          <w:i/>
          <w:sz w:val="22"/>
          <w:szCs w:val="22"/>
        </w:rPr>
        <w:t>w ciągu roku budżetowego.</w:t>
      </w:r>
    </w:p>
    <w:p w14:paraId="6461CCD2" w14:textId="77777777" w:rsidR="002F2466" w:rsidRDefault="002F2466" w:rsidP="002F2466">
      <w:pPr>
        <w:spacing w:after="0" w:line="3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16FB91A6" w14:textId="2E65587C" w:rsidR="002F2466" w:rsidRDefault="007B4EDF" w:rsidP="007B4EDF">
      <w:pPr>
        <w:spacing w:after="0" w:line="360" w:lineRule="exact"/>
        <w:jc w:val="both"/>
        <w:rPr>
          <w:rFonts w:ascii="Arial" w:hAnsi="Arial" w:cs="Arial"/>
        </w:rPr>
      </w:pPr>
      <w:r w:rsidRPr="007B4EDF">
        <w:rPr>
          <w:rFonts w:ascii="Arial" w:hAnsi="Arial" w:cs="Arial"/>
        </w:rPr>
        <w:t xml:space="preserve">Na podstawie art. 22 ust. 1 </w:t>
      </w:r>
      <w:r w:rsidR="002F2466">
        <w:rPr>
          <w:rFonts w:ascii="Arial" w:hAnsi="Arial" w:cs="Arial"/>
        </w:rPr>
        <w:t xml:space="preserve">ustawy z dnia 30 kwietnia 2010 roku </w:t>
      </w:r>
      <w:r w:rsidR="002F2466">
        <w:rPr>
          <w:rFonts w:ascii="Arial" w:hAnsi="Arial" w:cs="Arial"/>
          <w:i/>
        </w:rPr>
        <w:t>o Polskiej Akademii Nauk</w:t>
      </w:r>
      <w:r w:rsidR="002F2466">
        <w:rPr>
          <w:rFonts w:ascii="Arial" w:hAnsi="Arial" w:cs="Arial"/>
        </w:rPr>
        <w:t xml:space="preserve"> (</w:t>
      </w:r>
      <w:r w:rsidR="002F2466">
        <w:rPr>
          <w:rFonts w:ascii="Arial" w:eastAsia="Times New Roman" w:hAnsi="Arial" w:cs="Arial"/>
          <w:lang w:eastAsia="pl-PL"/>
        </w:rPr>
        <w:t>Dz</w:t>
      </w:r>
      <w:r w:rsidR="00B345CA">
        <w:rPr>
          <w:rFonts w:ascii="Arial" w:eastAsia="Times New Roman" w:hAnsi="Arial" w:cs="Arial"/>
          <w:lang w:eastAsia="pl-PL"/>
        </w:rPr>
        <w:t>.</w:t>
      </w:r>
      <w:r w:rsidR="002F2466">
        <w:rPr>
          <w:rFonts w:ascii="Arial" w:eastAsia="Times New Roman" w:hAnsi="Arial" w:cs="Arial"/>
          <w:lang w:eastAsia="pl-PL"/>
        </w:rPr>
        <w:t xml:space="preserve">U. z 2020 r. poz. </w:t>
      </w:r>
      <w:r w:rsidR="002F2466">
        <w:rPr>
          <w:rFonts w:ascii="Arial" w:hAnsi="Arial" w:cs="Arial"/>
        </w:rPr>
        <w:t>1796)</w:t>
      </w:r>
      <w:r w:rsidR="00CC266D">
        <w:rPr>
          <w:rFonts w:ascii="Arial" w:hAnsi="Arial" w:cs="Arial"/>
        </w:rPr>
        <w:t xml:space="preserve">, </w:t>
      </w:r>
      <w:r w:rsidR="002F2466">
        <w:rPr>
          <w:rFonts w:ascii="Arial" w:hAnsi="Arial" w:cs="Arial"/>
        </w:rPr>
        <w:t>postanawiam, co następuje:</w:t>
      </w:r>
    </w:p>
    <w:p w14:paraId="62450016" w14:textId="0C212F0D" w:rsidR="004A1F29" w:rsidRDefault="004A1F29" w:rsidP="002F2466">
      <w:pPr>
        <w:spacing w:after="0" w:line="360" w:lineRule="exact"/>
        <w:jc w:val="both"/>
        <w:rPr>
          <w:rFonts w:ascii="Arial" w:hAnsi="Arial" w:cs="Arial"/>
        </w:rPr>
      </w:pPr>
    </w:p>
    <w:p w14:paraId="7016BE24" w14:textId="2A045EFB" w:rsidR="004A1F29" w:rsidRDefault="004A1F29" w:rsidP="004A1F29">
      <w:pPr>
        <w:spacing w:after="0" w:line="360" w:lineRule="exact"/>
        <w:jc w:val="center"/>
        <w:rPr>
          <w:rFonts w:ascii="Arial" w:hAnsi="Arial" w:cs="Arial"/>
        </w:rPr>
      </w:pPr>
      <w:r>
        <w:rPr>
          <w:rFonts w:ascii="Arial" w:hAnsi="Arial" w:cs="Arial"/>
        </w:rPr>
        <w:t>§ 1</w:t>
      </w:r>
    </w:p>
    <w:p w14:paraId="38175492" w14:textId="3A28D0EB" w:rsidR="00417CAD" w:rsidRDefault="008468BA" w:rsidP="00417CAD">
      <w:pPr>
        <w:spacing w:before="120" w:after="0" w:line="360" w:lineRule="exact"/>
        <w:jc w:val="both"/>
        <w:rPr>
          <w:rFonts w:ascii="Arial" w:hAnsi="Arial" w:cs="Arial"/>
        </w:rPr>
      </w:pPr>
      <w:r w:rsidRPr="008468BA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8468BA">
        <w:rPr>
          <w:rFonts w:ascii="Arial" w:hAnsi="Arial" w:cs="Arial"/>
        </w:rPr>
        <w:t xml:space="preserve">Decyzji Nr 5/2016 Prezesa PAN z dnia 19 lutego 2016 roku </w:t>
      </w:r>
      <w:r w:rsidRPr="006029CE">
        <w:rPr>
          <w:rFonts w:ascii="Arial" w:hAnsi="Arial" w:cs="Arial"/>
          <w:i/>
          <w:iCs/>
        </w:rPr>
        <w:t xml:space="preserve">w sprawie sporządzania rozliczeń finansowych z wykorzystania dotacji budżetowych, sporządzania sprawozdania </w:t>
      </w:r>
      <w:r w:rsidR="00AE28CB">
        <w:rPr>
          <w:rFonts w:ascii="Arial" w:hAnsi="Arial" w:cs="Arial"/>
          <w:i/>
          <w:iCs/>
        </w:rPr>
        <w:t>z</w:t>
      </w:r>
      <w:r w:rsidR="009B2C2B">
        <w:rPr>
          <w:rFonts w:ascii="Arial" w:hAnsi="Arial" w:cs="Arial"/>
          <w:i/>
          <w:iCs/>
        </w:rPr>
        <w:t> </w:t>
      </w:r>
      <w:r w:rsidRPr="006029CE">
        <w:rPr>
          <w:rFonts w:ascii="Arial" w:hAnsi="Arial" w:cs="Arial"/>
          <w:i/>
          <w:iCs/>
        </w:rPr>
        <w:t>realizacji planu finansowego Polskiej Akademii Nauk oraz okresowych raportów o sytuacji finansowej w ciągu roku budżetowego</w:t>
      </w:r>
      <w:r w:rsidRPr="008468BA">
        <w:rPr>
          <w:rFonts w:ascii="Arial" w:hAnsi="Arial" w:cs="Arial"/>
        </w:rPr>
        <w:t>, zmienionej decyzją</w:t>
      </w:r>
      <w:r>
        <w:rPr>
          <w:rFonts w:ascii="Arial" w:hAnsi="Arial" w:cs="Arial"/>
        </w:rPr>
        <w:t xml:space="preserve"> </w:t>
      </w:r>
      <w:r w:rsidRPr="008468BA">
        <w:rPr>
          <w:rFonts w:ascii="Arial" w:hAnsi="Arial" w:cs="Arial"/>
        </w:rPr>
        <w:t xml:space="preserve">Nr 6/2018 Prezesa PAN z dnia </w:t>
      </w:r>
      <w:r w:rsidR="007C14F9">
        <w:rPr>
          <w:rFonts w:ascii="Arial" w:hAnsi="Arial" w:cs="Arial"/>
        </w:rPr>
        <w:t xml:space="preserve">     </w:t>
      </w:r>
      <w:r w:rsidRPr="008468BA">
        <w:rPr>
          <w:rFonts w:ascii="Arial" w:hAnsi="Arial" w:cs="Arial"/>
        </w:rPr>
        <w:t>2</w:t>
      </w:r>
      <w:r w:rsidR="007C14F9">
        <w:rPr>
          <w:rFonts w:ascii="Arial" w:hAnsi="Arial" w:cs="Arial"/>
        </w:rPr>
        <w:t>7</w:t>
      </w:r>
      <w:r w:rsidR="009B2C2B">
        <w:rPr>
          <w:rFonts w:ascii="Arial" w:hAnsi="Arial" w:cs="Arial"/>
        </w:rPr>
        <w:t> </w:t>
      </w:r>
      <w:r w:rsidRPr="008468BA">
        <w:rPr>
          <w:rFonts w:ascii="Arial" w:hAnsi="Arial" w:cs="Arial"/>
        </w:rPr>
        <w:t xml:space="preserve">lutego 2018 roku </w:t>
      </w:r>
      <w:r w:rsidR="006029CE">
        <w:rPr>
          <w:rFonts w:ascii="Arial" w:hAnsi="Arial" w:cs="Arial"/>
        </w:rPr>
        <w:t xml:space="preserve">oraz </w:t>
      </w:r>
      <w:r w:rsidR="004E304C" w:rsidRPr="008468BA">
        <w:rPr>
          <w:rFonts w:ascii="Arial" w:hAnsi="Arial" w:cs="Arial"/>
        </w:rPr>
        <w:t>decyzją</w:t>
      </w:r>
      <w:r w:rsidR="004E304C">
        <w:rPr>
          <w:rFonts w:ascii="Arial" w:hAnsi="Arial" w:cs="Arial"/>
        </w:rPr>
        <w:t xml:space="preserve"> </w:t>
      </w:r>
      <w:r w:rsidR="004E304C" w:rsidRPr="008468BA">
        <w:rPr>
          <w:rFonts w:ascii="Arial" w:hAnsi="Arial" w:cs="Arial"/>
        </w:rPr>
        <w:t xml:space="preserve">Nr </w:t>
      </w:r>
      <w:r w:rsidR="004E304C">
        <w:rPr>
          <w:rFonts w:ascii="Arial" w:hAnsi="Arial" w:cs="Arial"/>
        </w:rPr>
        <w:t>14</w:t>
      </w:r>
      <w:r w:rsidR="004E304C" w:rsidRPr="008468BA">
        <w:rPr>
          <w:rFonts w:ascii="Arial" w:hAnsi="Arial" w:cs="Arial"/>
        </w:rPr>
        <w:t>/20</w:t>
      </w:r>
      <w:r w:rsidR="004E304C">
        <w:rPr>
          <w:rFonts w:ascii="Arial" w:hAnsi="Arial" w:cs="Arial"/>
        </w:rPr>
        <w:t>20</w:t>
      </w:r>
      <w:r w:rsidR="004E304C" w:rsidRPr="008468BA">
        <w:rPr>
          <w:rFonts w:ascii="Arial" w:hAnsi="Arial" w:cs="Arial"/>
        </w:rPr>
        <w:t xml:space="preserve"> Prezesa PAN z dnia </w:t>
      </w:r>
      <w:r w:rsidR="004E304C">
        <w:rPr>
          <w:rFonts w:ascii="Arial" w:hAnsi="Arial" w:cs="Arial"/>
        </w:rPr>
        <w:t>14</w:t>
      </w:r>
      <w:r w:rsidR="004E304C" w:rsidRPr="008468BA">
        <w:rPr>
          <w:rFonts w:ascii="Arial" w:hAnsi="Arial" w:cs="Arial"/>
        </w:rPr>
        <w:t xml:space="preserve"> lutego 20</w:t>
      </w:r>
      <w:r w:rsidR="004E304C">
        <w:rPr>
          <w:rFonts w:ascii="Arial" w:hAnsi="Arial" w:cs="Arial"/>
        </w:rPr>
        <w:t>20</w:t>
      </w:r>
      <w:r w:rsidR="004E304C" w:rsidRPr="008468BA">
        <w:rPr>
          <w:rFonts w:ascii="Arial" w:hAnsi="Arial" w:cs="Arial"/>
        </w:rPr>
        <w:t xml:space="preserve"> roku </w:t>
      </w:r>
      <w:r w:rsidRPr="008468BA">
        <w:rPr>
          <w:rFonts w:ascii="Arial" w:hAnsi="Arial" w:cs="Arial"/>
        </w:rPr>
        <w:t>wprowadza się następują</w:t>
      </w:r>
      <w:r w:rsidR="007C14F9">
        <w:rPr>
          <w:rFonts w:ascii="Arial" w:hAnsi="Arial" w:cs="Arial"/>
        </w:rPr>
        <w:t>ce</w:t>
      </w:r>
      <w:r>
        <w:rPr>
          <w:rFonts w:ascii="Arial" w:hAnsi="Arial" w:cs="Arial"/>
        </w:rPr>
        <w:t xml:space="preserve"> </w:t>
      </w:r>
      <w:r w:rsidR="007C14F9">
        <w:rPr>
          <w:rFonts w:ascii="Arial" w:hAnsi="Arial" w:cs="Arial"/>
        </w:rPr>
        <w:t>zmiany:</w:t>
      </w:r>
    </w:p>
    <w:p w14:paraId="2BA013E4" w14:textId="016347EF" w:rsidR="00FB4E4B" w:rsidRDefault="00417CAD" w:rsidP="005F5F71">
      <w:pPr>
        <w:spacing w:before="120" w:after="0" w:line="360" w:lineRule="exact"/>
        <w:ind w:left="567" w:hanging="283"/>
        <w:jc w:val="both"/>
        <w:rPr>
          <w:rFonts w:ascii="Arial" w:hAnsi="Arial" w:cs="Arial"/>
        </w:rPr>
      </w:pPr>
      <w:r w:rsidRPr="00FB4E4B">
        <w:rPr>
          <w:rFonts w:ascii="Arial" w:hAnsi="Arial" w:cs="Arial"/>
        </w:rPr>
        <w:t>1) określon</w:t>
      </w:r>
      <w:r w:rsidR="007C14F9">
        <w:rPr>
          <w:rFonts w:ascii="Arial" w:hAnsi="Arial" w:cs="Arial"/>
        </w:rPr>
        <w:t>e</w:t>
      </w:r>
      <w:r w:rsidRPr="00FB4E4B">
        <w:rPr>
          <w:rFonts w:ascii="Arial" w:hAnsi="Arial" w:cs="Arial"/>
        </w:rPr>
        <w:t xml:space="preserve"> w załączniku nr 5 formularz</w:t>
      </w:r>
      <w:r w:rsidR="007C14F9">
        <w:rPr>
          <w:rFonts w:ascii="Arial" w:hAnsi="Arial" w:cs="Arial"/>
        </w:rPr>
        <w:t>e</w:t>
      </w:r>
      <w:r w:rsidRPr="00FB4E4B">
        <w:rPr>
          <w:rFonts w:ascii="Arial" w:hAnsi="Arial" w:cs="Arial"/>
        </w:rPr>
        <w:t xml:space="preserve"> RS-JO</w:t>
      </w:r>
      <w:r w:rsidR="00EB320C">
        <w:rPr>
          <w:rFonts w:ascii="Arial" w:hAnsi="Arial" w:cs="Arial"/>
        </w:rPr>
        <w:t>, RS-PF-JO oraz RS-ZO-JO</w:t>
      </w:r>
      <w:r w:rsidRPr="00FB4E4B">
        <w:rPr>
          <w:rFonts w:ascii="Arial" w:hAnsi="Arial" w:cs="Arial"/>
        </w:rPr>
        <w:t xml:space="preserve"> otrzymuj</w:t>
      </w:r>
      <w:r w:rsidR="00EB320C">
        <w:rPr>
          <w:rFonts w:ascii="Arial" w:hAnsi="Arial" w:cs="Arial"/>
        </w:rPr>
        <w:t>ą</w:t>
      </w:r>
      <w:r w:rsidRPr="00FB4E4B">
        <w:rPr>
          <w:rFonts w:ascii="Arial" w:hAnsi="Arial" w:cs="Arial"/>
        </w:rPr>
        <w:t xml:space="preserve"> brzmienie określone</w:t>
      </w:r>
      <w:r>
        <w:rPr>
          <w:rFonts w:ascii="Arial" w:hAnsi="Arial" w:cs="Arial"/>
        </w:rPr>
        <w:t xml:space="preserve"> </w:t>
      </w:r>
      <w:r w:rsidRPr="00FB4E4B">
        <w:rPr>
          <w:rFonts w:ascii="Arial" w:hAnsi="Arial" w:cs="Arial"/>
        </w:rPr>
        <w:t>w załącznik</w:t>
      </w:r>
      <w:r w:rsidR="00572A5F">
        <w:rPr>
          <w:rFonts w:ascii="Arial" w:hAnsi="Arial" w:cs="Arial"/>
        </w:rPr>
        <w:t>ach 1 - 3</w:t>
      </w:r>
      <w:r w:rsidRPr="00FB4E4B">
        <w:rPr>
          <w:rFonts w:ascii="Arial" w:hAnsi="Arial" w:cs="Arial"/>
        </w:rPr>
        <w:t xml:space="preserve"> do niniejszej decyzji.</w:t>
      </w:r>
      <w:r>
        <w:rPr>
          <w:rFonts w:ascii="Arial" w:hAnsi="Arial" w:cs="Arial"/>
        </w:rPr>
        <w:t xml:space="preserve"> </w:t>
      </w:r>
      <w:r w:rsidR="008468BA" w:rsidRPr="008468BA">
        <w:rPr>
          <w:rFonts w:ascii="Arial" w:hAnsi="Arial" w:cs="Arial"/>
        </w:rPr>
        <w:cr/>
      </w:r>
    </w:p>
    <w:p w14:paraId="2D7EB084" w14:textId="05D2DDD3" w:rsidR="004A1F29" w:rsidRPr="004A1F29" w:rsidRDefault="004A1F29" w:rsidP="004A1F29">
      <w:pPr>
        <w:spacing w:after="0" w:line="360" w:lineRule="exact"/>
        <w:jc w:val="center"/>
        <w:rPr>
          <w:rFonts w:ascii="Arial" w:hAnsi="Arial" w:cs="Arial"/>
        </w:rPr>
      </w:pPr>
      <w:r w:rsidRPr="004A1F29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2</w:t>
      </w:r>
    </w:p>
    <w:p w14:paraId="3F5743B2" w14:textId="0F018BD2" w:rsidR="002F2466" w:rsidRPr="004A1F29" w:rsidRDefault="002F2466" w:rsidP="004A1F29">
      <w:pPr>
        <w:spacing w:before="120" w:after="0" w:line="360" w:lineRule="exact"/>
        <w:rPr>
          <w:rFonts w:ascii="Arial" w:hAnsi="Arial" w:cs="Arial"/>
          <w:u w:val="single"/>
        </w:rPr>
      </w:pPr>
      <w:r w:rsidRPr="004A1F29">
        <w:rPr>
          <w:rFonts w:ascii="Arial" w:hAnsi="Arial" w:cs="Arial"/>
        </w:rPr>
        <w:t>Decyzja wchodzi w życie z dniem podpisania.</w:t>
      </w:r>
    </w:p>
    <w:p w14:paraId="11CCC6F4" w14:textId="77777777" w:rsidR="002F2466" w:rsidRDefault="002F2466" w:rsidP="002F2466">
      <w:pPr>
        <w:spacing w:after="0" w:line="360" w:lineRule="exact"/>
        <w:ind w:left="284" w:hanging="284"/>
        <w:jc w:val="both"/>
        <w:rPr>
          <w:rFonts w:ascii="Arial" w:hAnsi="Arial" w:cs="Arial"/>
        </w:rPr>
      </w:pPr>
    </w:p>
    <w:p w14:paraId="2EAB3312" w14:textId="77777777" w:rsidR="002F2466" w:rsidRDefault="002F2466" w:rsidP="002F2466">
      <w:pPr>
        <w:spacing w:after="0" w:line="360" w:lineRule="exact"/>
        <w:ind w:firstLine="5954"/>
        <w:jc w:val="both"/>
        <w:rPr>
          <w:rFonts w:ascii="Arial" w:hAnsi="Arial" w:cs="Arial"/>
        </w:rPr>
      </w:pPr>
    </w:p>
    <w:p w14:paraId="78D30A15" w14:textId="77777777" w:rsidR="002F2466" w:rsidRDefault="002F2466" w:rsidP="002F2466">
      <w:pPr>
        <w:spacing w:after="0" w:line="360" w:lineRule="exact"/>
        <w:ind w:left="495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PREZES</w:t>
      </w:r>
    </w:p>
    <w:p w14:paraId="5336D1F2" w14:textId="0A7CA900" w:rsidR="002F2466" w:rsidRDefault="002F2466" w:rsidP="002F2466">
      <w:pPr>
        <w:spacing w:after="0" w:line="360" w:lineRule="exact"/>
        <w:ind w:left="424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POLSKIEJ AKADEMII NAUK</w:t>
      </w:r>
    </w:p>
    <w:p w14:paraId="6B6C2463" w14:textId="4A241447" w:rsidR="00864C1C" w:rsidRDefault="00864C1C" w:rsidP="002F2466">
      <w:pPr>
        <w:spacing w:after="0" w:line="360" w:lineRule="exact"/>
        <w:ind w:left="4248" w:firstLine="708"/>
        <w:jc w:val="both"/>
        <w:rPr>
          <w:rFonts w:ascii="Arial" w:hAnsi="Arial" w:cs="Arial"/>
        </w:rPr>
      </w:pPr>
    </w:p>
    <w:p w14:paraId="652ABC16" w14:textId="77777777" w:rsidR="00864C1C" w:rsidRDefault="00864C1C" w:rsidP="002F2466">
      <w:pPr>
        <w:spacing w:after="0" w:line="360" w:lineRule="exact"/>
        <w:ind w:left="4248" w:firstLine="708"/>
        <w:jc w:val="both"/>
        <w:rPr>
          <w:rFonts w:ascii="Arial" w:hAnsi="Arial" w:cs="Arial"/>
        </w:rPr>
      </w:pPr>
    </w:p>
    <w:p w14:paraId="1E879B5B" w14:textId="77777777" w:rsidR="00864C1C" w:rsidRDefault="00864C1C" w:rsidP="002F2466">
      <w:pPr>
        <w:spacing w:after="0" w:line="360" w:lineRule="exact"/>
        <w:ind w:left="4248" w:firstLine="708"/>
        <w:jc w:val="both"/>
        <w:rPr>
          <w:rFonts w:ascii="Arial" w:hAnsi="Arial" w:cs="Arial"/>
        </w:rPr>
      </w:pPr>
    </w:p>
    <w:p w14:paraId="7D04198D" w14:textId="337E7F18" w:rsidR="002F2466" w:rsidRDefault="00864C1C" w:rsidP="00864C1C">
      <w:pPr>
        <w:spacing w:after="0" w:line="360" w:lineRule="exact"/>
        <w:ind w:left="5387"/>
        <w:rPr>
          <w:rFonts w:ascii="Arial" w:hAnsi="Arial" w:cs="Arial"/>
        </w:rPr>
      </w:pPr>
      <w:r w:rsidRPr="00864C1C">
        <w:rPr>
          <w:rFonts w:ascii="Arial" w:hAnsi="Arial" w:cs="Arial"/>
        </w:rPr>
        <w:t>Marek Konarzewski</w:t>
      </w:r>
    </w:p>
    <w:p w14:paraId="16DE932A" w14:textId="73C064C2" w:rsidR="00864C1C" w:rsidRDefault="00864C1C" w:rsidP="00864C1C">
      <w:pPr>
        <w:spacing w:after="0" w:line="360" w:lineRule="exact"/>
        <w:ind w:left="5529"/>
        <w:rPr>
          <w:rFonts w:ascii="Arial" w:hAnsi="Arial" w:cs="Arial"/>
        </w:rPr>
      </w:pPr>
    </w:p>
    <w:p w14:paraId="36E650A7" w14:textId="77777777" w:rsidR="00864C1C" w:rsidRDefault="00864C1C" w:rsidP="00864C1C">
      <w:pPr>
        <w:spacing w:after="0" w:line="360" w:lineRule="exact"/>
        <w:ind w:left="5529"/>
        <w:rPr>
          <w:rFonts w:ascii="Arial" w:hAnsi="Arial" w:cs="Arial"/>
          <w:u w:val="single"/>
        </w:rPr>
      </w:pPr>
    </w:p>
    <w:p w14:paraId="21552C16" w14:textId="77777777" w:rsidR="002F2466" w:rsidRDefault="002F2466" w:rsidP="002F2466">
      <w:pPr>
        <w:spacing w:after="0" w:line="360" w:lineRule="exact"/>
        <w:rPr>
          <w:rFonts w:ascii="Arial" w:hAnsi="Arial" w:cs="Arial"/>
        </w:rPr>
      </w:pPr>
      <w:r>
        <w:rPr>
          <w:rFonts w:ascii="Arial" w:hAnsi="Arial" w:cs="Arial"/>
          <w:u w:val="single"/>
        </w:rPr>
        <w:t>Rozdzielnik</w:t>
      </w:r>
      <w:r>
        <w:rPr>
          <w:rFonts w:ascii="Arial" w:hAnsi="Arial" w:cs="Arial"/>
        </w:rPr>
        <w:t>:</w:t>
      </w:r>
    </w:p>
    <w:p w14:paraId="5B891731" w14:textId="77777777" w:rsidR="002F2466" w:rsidRDefault="002F2466" w:rsidP="002F2466">
      <w:pPr>
        <w:pStyle w:val="Akapitzlist"/>
        <w:numPr>
          <w:ilvl w:val="0"/>
          <w:numId w:val="2"/>
        </w:numPr>
        <w:spacing w:after="0" w:line="320" w:lineRule="exact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Jednostki organizacyjne Akademii nieposiadające osobowości prawnej</w:t>
      </w:r>
    </w:p>
    <w:p w14:paraId="354B8C6A" w14:textId="77777777" w:rsidR="002F2466" w:rsidRDefault="002F2466" w:rsidP="002F2466">
      <w:pPr>
        <w:pStyle w:val="Akapitzlist"/>
        <w:numPr>
          <w:ilvl w:val="0"/>
          <w:numId w:val="2"/>
        </w:numPr>
        <w:spacing w:after="0" w:line="320" w:lineRule="exact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Instytuty międzynarodowe</w:t>
      </w:r>
    </w:p>
    <w:p w14:paraId="53AF715D" w14:textId="7AE8E2F8" w:rsidR="00AC2ACB" w:rsidRPr="002F2466" w:rsidRDefault="002F2466" w:rsidP="002F2466">
      <w:pPr>
        <w:pStyle w:val="Akapitzlist"/>
        <w:numPr>
          <w:ilvl w:val="0"/>
          <w:numId w:val="2"/>
        </w:numPr>
        <w:spacing w:after="0" w:line="320" w:lineRule="exact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Komórki organizacyjne Kancelarii Akademii</w:t>
      </w:r>
    </w:p>
    <w:sectPr w:rsidR="00AC2ACB" w:rsidRPr="002F24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433"/>
    <w:multiLevelType w:val="hybridMultilevel"/>
    <w:tmpl w:val="D5E2F73A"/>
    <w:lvl w:ilvl="0" w:tplc="3B4AEF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  <w:sz w:val="22"/>
        <w:u w:color="FFFFFF" w:themeColor="background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2932BF"/>
    <w:multiLevelType w:val="hybridMultilevel"/>
    <w:tmpl w:val="F1AC1E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2B280D"/>
    <w:multiLevelType w:val="hybridMultilevel"/>
    <w:tmpl w:val="D876DA3A"/>
    <w:lvl w:ilvl="0" w:tplc="77A43508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1524084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2856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4824301">
    <w:abstractNumId w:val="0"/>
  </w:num>
  <w:num w:numId="4" w16cid:durableId="21179413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466"/>
    <w:rsid w:val="000079A1"/>
    <w:rsid w:val="001101D8"/>
    <w:rsid w:val="002F2466"/>
    <w:rsid w:val="00417CAD"/>
    <w:rsid w:val="004A1F29"/>
    <w:rsid w:val="004E304C"/>
    <w:rsid w:val="00572A5F"/>
    <w:rsid w:val="00582AC6"/>
    <w:rsid w:val="005F5F71"/>
    <w:rsid w:val="006029CE"/>
    <w:rsid w:val="007464E5"/>
    <w:rsid w:val="007B4EDF"/>
    <w:rsid w:val="007C14F9"/>
    <w:rsid w:val="008468BA"/>
    <w:rsid w:val="00864C1C"/>
    <w:rsid w:val="008760F6"/>
    <w:rsid w:val="00891277"/>
    <w:rsid w:val="009B2C2B"/>
    <w:rsid w:val="00AB6870"/>
    <w:rsid w:val="00AC2ACB"/>
    <w:rsid w:val="00AE28CB"/>
    <w:rsid w:val="00B345CA"/>
    <w:rsid w:val="00B83C36"/>
    <w:rsid w:val="00C41C06"/>
    <w:rsid w:val="00CC266D"/>
    <w:rsid w:val="00CD781D"/>
    <w:rsid w:val="00EB320C"/>
    <w:rsid w:val="00F82696"/>
    <w:rsid w:val="00FB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8D051"/>
  <w15:chartTrackingRefBased/>
  <w15:docId w15:val="{C0639A3C-CD2C-4437-9C61-71401B718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246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F246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2F246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F2466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F246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F24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9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79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6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8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6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43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730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12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Bednarczyk Janusz</dc:creator>
  <cp:keywords/>
  <dc:description/>
  <cp:lastModifiedBy>Golis Katarzyna</cp:lastModifiedBy>
  <cp:revision>21</cp:revision>
  <cp:lastPrinted>2023-02-03T07:58:00Z</cp:lastPrinted>
  <dcterms:created xsi:type="dcterms:W3CDTF">2023-02-03T07:22:00Z</dcterms:created>
  <dcterms:modified xsi:type="dcterms:W3CDTF">2023-02-13T12:40:00Z</dcterms:modified>
</cp:coreProperties>
</file>