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99AC5" w14:textId="4229EC3F" w:rsidR="00D647CC" w:rsidRDefault="00D647CC" w:rsidP="00D647CC">
      <w:pPr>
        <w:pStyle w:val="Tekstpodstawowy"/>
        <w:spacing w:before="8"/>
        <w:rPr>
          <w:rFonts w:ascii="Times New Roman"/>
          <w:sz w:val="27"/>
        </w:rPr>
      </w:pPr>
      <w:r>
        <w:rPr>
          <w:noProof/>
        </w:rPr>
        <mc:AlternateContent>
          <mc:Choice Requires="wps">
            <w:drawing>
              <wp:anchor distT="0" distB="0" distL="114300" distR="114300" simplePos="0" relativeHeight="251658240" behindDoc="0" locked="0" layoutInCell="1" allowOverlap="1" wp14:anchorId="392A1962" wp14:editId="1E33BEC2">
                <wp:simplePos x="0" y="0"/>
                <wp:positionH relativeFrom="page">
                  <wp:posOffset>1475740</wp:posOffset>
                </wp:positionH>
                <wp:positionV relativeFrom="page">
                  <wp:posOffset>1623060</wp:posOffset>
                </wp:positionV>
                <wp:extent cx="5795010" cy="18415"/>
                <wp:effectExtent l="0" t="3810" r="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010" cy="18415"/>
                        </a:xfrm>
                        <a:prstGeom prst="rect">
                          <a:avLst/>
                        </a:prstGeom>
                        <a:solidFill>
                          <a:srgbClr val="00A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C431C" id="Prostokąt 2" o:spid="_x0000_s1026" style="position:absolute;margin-left:116.2pt;margin-top:127.8pt;width:456.3pt;height:1.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" fillcolor="#00afef" stroked="f">
                <w10:wrap anchorx="page" anchory="page"/>
              </v:rect>
            </w:pict>
          </mc:Fallback>
        </mc:AlternateContent>
      </w:r>
    </w:p>
    <w:p w14:paraId="0AF3438C" w14:textId="7B6ABAB9" w:rsidR="00D647CC" w:rsidRDefault="00D647CC" w:rsidP="00D647CC">
      <w:pPr>
        <w:pStyle w:val="Tytu"/>
      </w:pPr>
      <w:r>
        <w:rPr>
          <w:noProof/>
        </w:rPr>
        <w:drawing>
          <wp:anchor distT="0" distB="0" distL="0" distR="0" simplePos="0" relativeHeight="251658240" behindDoc="0" locked="0" layoutInCell="1" allowOverlap="1" wp14:anchorId="1F1C92D4" wp14:editId="41E14D99">
            <wp:simplePos x="0" y="0"/>
            <wp:positionH relativeFrom="page">
              <wp:posOffset>426720</wp:posOffset>
            </wp:positionH>
            <wp:positionV relativeFrom="paragraph">
              <wp:posOffset>-200660</wp:posOffset>
            </wp:positionV>
            <wp:extent cx="937260" cy="717550"/>
            <wp:effectExtent l="0" t="0" r="0" b="635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717550"/>
                    </a:xfrm>
                    <a:prstGeom prst="rect">
                      <a:avLst/>
                    </a:prstGeom>
                    <a:noFill/>
                  </pic:spPr>
                </pic:pic>
              </a:graphicData>
            </a:graphic>
            <wp14:sizeRelH relativeFrom="page">
              <wp14:pctWidth>0</wp14:pctWidth>
            </wp14:sizeRelH>
            <wp14:sizeRelV relativeFrom="page">
              <wp14:pctHeight>0</wp14:pctHeight>
            </wp14:sizeRelV>
          </wp:anchor>
        </w:drawing>
      </w:r>
      <w:r>
        <w:rPr>
          <w:color w:val="868789"/>
          <w:w w:val="115"/>
        </w:rPr>
        <w:t>POLSKA</w:t>
      </w:r>
      <w:r>
        <w:rPr>
          <w:color w:val="868789"/>
          <w:spacing w:val="7"/>
          <w:w w:val="115"/>
        </w:rPr>
        <w:t xml:space="preserve"> </w:t>
      </w:r>
      <w:r>
        <w:rPr>
          <w:color w:val="868789"/>
          <w:w w:val="115"/>
        </w:rPr>
        <w:t>AKADEMIA</w:t>
      </w:r>
      <w:r>
        <w:rPr>
          <w:color w:val="868789"/>
          <w:spacing w:val="5"/>
          <w:w w:val="115"/>
        </w:rPr>
        <w:t xml:space="preserve"> </w:t>
      </w:r>
      <w:r>
        <w:rPr>
          <w:color w:val="868789"/>
          <w:w w:val="115"/>
        </w:rPr>
        <w:t>NAUK,</w:t>
      </w:r>
      <w:r>
        <w:rPr>
          <w:color w:val="868789"/>
          <w:spacing w:val="7"/>
          <w:w w:val="115"/>
        </w:rPr>
        <w:t xml:space="preserve"> </w:t>
      </w:r>
      <w:r>
        <w:rPr>
          <w:color w:val="868789"/>
          <w:w w:val="115"/>
        </w:rPr>
        <w:t>Oddział</w:t>
      </w:r>
      <w:r>
        <w:rPr>
          <w:color w:val="868789"/>
          <w:spacing w:val="5"/>
          <w:w w:val="115"/>
        </w:rPr>
        <w:t xml:space="preserve"> </w:t>
      </w:r>
      <w:r>
        <w:rPr>
          <w:color w:val="868789"/>
          <w:w w:val="115"/>
        </w:rPr>
        <w:t>w</w:t>
      </w:r>
      <w:r>
        <w:rPr>
          <w:color w:val="868789"/>
          <w:spacing w:val="9"/>
          <w:w w:val="115"/>
        </w:rPr>
        <w:t xml:space="preserve"> </w:t>
      </w:r>
      <w:r>
        <w:rPr>
          <w:color w:val="868789"/>
          <w:spacing w:val="-2"/>
          <w:w w:val="115"/>
        </w:rPr>
        <w:t>Gdańsku</w:t>
      </w:r>
    </w:p>
    <w:p w14:paraId="31730C61" w14:textId="77777777" w:rsidR="00D647CC" w:rsidRDefault="00D647CC" w:rsidP="00D647CC">
      <w:pPr>
        <w:pStyle w:val="Tekstpodstawowy"/>
        <w:spacing w:before="1"/>
        <w:rPr>
          <w:sz w:val="52"/>
        </w:rPr>
      </w:pPr>
    </w:p>
    <w:p w14:paraId="25AEB9C2" w14:textId="759C39D8" w:rsidR="00D647CC" w:rsidRDefault="00D647CC" w:rsidP="00D647CC">
      <w:pPr>
        <w:ind w:right="455"/>
        <w:jc w:val="right"/>
      </w:pPr>
      <w:r>
        <w:rPr>
          <w:w w:val="120"/>
        </w:rPr>
        <w:t>Gdańsk,</w:t>
      </w:r>
      <w:r>
        <w:rPr>
          <w:spacing w:val="-11"/>
          <w:w w:val="120"/>
        </w:rPr>
        <w:t xml:space="preserve"> </w:t>
      </w:r>
      <w:r>
        <w:rPr>
          <w:w w:val="120"/>
        </w:rPr>
        <w:t>dn.</w:t>
      </w:r>
      <w:r>
        <w:rPr>
          <w:spacing w:val="-10"/>
          <w:w w:val="120"/>
        </w:rPr>
        <w:t xml:space="preserve"> </w:t>
      </w:r>
      <w:r>
        <w:rPr>
          <w:w w:val="120"/>
        </w:rPr>
        <w:t>13 lutego</w:t>
      </w:r>
      <w:r>
        <w:rPr>
          <w:spacing w:val="-10"/>
          <w:w w:val="120"/>
        </w:rPr>
        <w:t xml:space="preserve"> </w:t>
      </w:r>
      <w:r>
        <w:rPr>
          <w:w w:val="120"/>
        </w:rPr>
        <w:t>202</w:t>
      </w:r>
      <w:r>
        <w:rPr>
          <w:w w:val="120"/>
        </w:rPr>
        <w:t>3</w:t>
      </w:r>
      <w:r>
        <w:rPr>
          <w:spacing w:val="-9"/>
          <w:w w:val="120"/>
        </w:rPr>
        <w:t xml:space="preserve"> </w:t>
      </w:r>
      <w:r>
        <w:rPr>
          <w:spacing w:val="-5"/>
          <w:w w:val="120"/>
        </w:rPr>
        <w:t>r.</w:t>
      </w:r>
    </w:p>
    <w:p w14:paraId="3B191D1F" w14:textId="77777777" w:rsidR="00D647CC" w:rsidRDefault="00D647CC" w:rsidP="00D647CC">
      <w:pPr>
        <w:pStyle w:val="Tekstpodstawowy"/>
        <w:rPr>
          <w:sz w:val="26"/>
        </w:rPr>
      </w:pPr>
    </w:p>
    <w:p w14:paraId="4D7EF957" w14:textId="77777777" w:rsidR="00D647CC" w:rsidRDefault="00D647CC" w:rsidP="00D647CC">
      <w:pPr>
        <w:pStyle w:val="Tekstpodstawowy"/>
        <w:rPr>
          <w:sz w:val="26"/>
        </w:rPr>
      </w:pPr>
    </w:p>
    <w:p w14:paraId="1B305899" w14:textId="77777777" w:rsidR="00D647CC" w:rsidRDefault="00D647CC" w:rsidP="00D647CC">
      <w:pPr>
        <w:pStyle w:val="Tekstpodstawowy"/>
        <w:spacing w:before="2"/>
        <w:rPr>
          <w:sz w:val="38"/>
        </w:rPr>
      </w:pPr>
    </w:p>
    <w:p w14:paraId="28C39ED4" w14:textId="77777777" w:rsidR="00D647CC" w:rsidRDefault="00D647CC" w:rsidP="00D647CC">
      <w:pPr>
        <w:pStyle w:val="Nagwek1"/>
        <w:ind w:left="0" w:right="473" w:firstLine="0"/>
        <w:jc w:val="right"/>
      </w:pPr>
      <w:r>
        <w:rPr>
          <w:w w:val="110"/>
        </w:rPr>
        <w:t>Do</w:t>
      </w:r>
      <w:r>
        <w:rPr>
          <w:spacing w:val="28"/>
          <w:w w:val="110"/>
        </w:rPr>
        <w:t xml:space="preserve"> </w:t>
      </w:r>
      <w:r>
        <w:rPr>
          <w:w w:val="110"/>
        </w:rPr>
        <w:t>zainteresowanych</w:t>
      </w:r>
      <w:r>
        <w:rPr>
          <w:spacing w:val="29"/>
          <w:w w:val="110"/>
        </w:rPr>
        <w:t xml:space="preserve"> </w:t>
      </w:r>
      <w:r>
        <w:rPr>
          <w:spacing w:val="-2"/>
          <w:w w:val="110"/>
        </w:rPr>
        <w:t>Wykonawców</w:t>
      </w:r>
    </w:p>
    <w:p w14:paraId="73B0FC29" w14:textId="77777777" w:rsidR="00D647CC" w:rsidRDefault="00D647CC" w:rsidP="00D647CC">
      <w:pPr>
        <w:pStyle w:val="Tekstpodstawowy"/>
        <w:rPr>
          <w:b/>
        </w:rPr>
      </w:pPr>
    </w:p>
    <w:p w14:paraId="67C6A63B" w14:textId="77777777" w:rsidR="00D647CC" w:rsidRDefault="00D647CC" w:rsidP="00D647CC">
      <w:pPr>
        <w:pStyle w:val="Tekstpodstawowy"/>
        <w:spacing w:before="3"/>
        <w:rPr>
          <w:b/>
          <w:sz w:val="24"/>
        </w:rPr>
      </w:pPr>
    </w:p>
    <w:p w14:paraId="4AE410A8" w14:textId="77777777" w:rsidR="00D647CC" w:rsidRDefault="00D647CC" w:rsidP="00D647CC">
      <w:pPr>
        <w:spacing w:before="99"/>
        <w:ind w:left="1029" w:right="638" w:firstLine="3"/>
        <w:jc w:val="center"/>
      </w:pPr>
      <w:r>
        <w:rPr>
          <w:w w:val="115"/>
        </w:rPr>
        <w:t>Oddział PAN w Gdańsku niniejszym składa zapytanie mające na celu rozeznanie rynku</w:t>
      </w:r>
      <w:r>
        <w:rPr>
          <w:spacing w:val="-11"/>
          <w:w w:val="115"/>
        </w:rPr>
        <w:t xml:space="preserve"> </w:t>
      </w:r>
      <w:r>
        <w:rPr>
          <w:w w:val="115"/>
        </w:rPr>
        <w:t>cen</w:t>
      </w:r>
      <w:r>
        <w:rPr>
          <w:spacing w:val="-11"/>
          <w:w w:val="115"/>
        </w:rPr>
        <w:t xml:space="preserve"> </w:t>
      </w:r>
      <w:r>
        <w:rPr>
          <w:w w:val="115"/>
        </w:rPr>
        <w:t>świadczenia</w:t>
      </w:r>
      <w:r>
        <w:rPr>
          <w:spacing w:val="-13"/>
          <w:w w:val="115"/>
        </w:rPr>
        <w:t xml:space="preserve"> </w:t>
      </w:r>
      <w:r>
        <w:rPr>
          <w:w w:val="115"/>
        </w:rPr>
        <w:t>usługi</w:t>
      </w:r>
      <w:r>
        <w:rPr>
          <w:spacing w:val="-10"/>
          <w:w w:val="115"/>
        </w:rPr>
        <w:t xml:space="preserve"> </w:t>
      </w:r>
      <w:r>
        <w:rPr>
          <w:w w:val="115"/>
        </w:rPr>
        <w:t>ochrony</w:t>
      </w:r>
      <w:r>
        <w:rPr>
          <w:spacing w:val="-11"/>
          <w:w w:val="115"/>
        </w:rPr>
        <w:t xml:space="preserve"> </w:t>
      </w:r>
      <w:r>
        <w:rPr>
          <w:w w:val="115"/>
        </w:rPr>
        <w:t>fizycznej</w:t>
      </w:r>
      <w:r>
        <w:rPr>
          <w:spacing w:val="-11"/>
          <w:w w:val="115"/>
        </w:rPr>
        <w:t xml:space="preserve"> </w:t>
      </w:r>
      <w:r>
        <w:rPr>
          <w:w w:val="115"/>
        </w:rPr>
        <w:t>nieruchomości</w:t>
      </w:r>
      <w:r>
        <w:rPr>
          <w:spacing w:val="-10"/>
          <w:w w:val="115"/>
        </w:rPr>
        <w:t xml:space="preserve"> </w:t>
      </w:r>
      <w:r>
        <w:rPr>
          <w:w w:val="115"/>
        </w:rPr>
        <w:t>Polskiej</w:t>
      </w:r>
      <w:r>
        <w:rPr>
          <w:spacing w:val="-10"/>
          <w:w w:val="115"/>
        </w:rPr>
        <w:t xml:space="preserve"> </w:t>
      </w:r>
      <w:r>
        <w:rPr>
          <w:w w:val="115"/>
        </w:rPr>
        <w:t>Akademii Nauk w Gdańsku przy ul. Jaśkowa Dolina 31.</w:t>
      </w:r>
    </w:p>
    <w:p w14:paraId="2A5FD419" w14:textId="77777777" w:rsidR="00D647CC" w:rsidRDefault="00D647CC" w:rsidP="00D647CC">
      <w:pPr>
        <w:pStyle w:val="Tekstpodstawowy"/>
        <w:spacing w:before="2"/>
        <w:rPr>
          <w:sz w:val="33"/>
        </w:rPr>
      </w:pPr>
    </w:p>
    <w:p w14:paraId="39589F78" w14:textId="77777777" w:rsidR="00D647CC" w:rsidRDefault="00D647CC" w:rsidP="00D647CC">
      <w:pPr>
        <w:pStyle w:val="Nagwek1"/>
        <w:numPr>
          <w:ilvl w:val="0"/>
          <w:numId w:val="1"/>
        </w:numPr>
        <w:tabs>
          <w:tab w:val="left" w:pos="1215"/>
        </w:tabs>
        <w:ind w:hanging="359"/>
      </w:pPr>
      <w:r>
        <w:rPr>
          <w:spacing w:val="-2"/>
          <w:w w:val="110"/>
        </w:rPr>
        <w:t>Zamawiający:</w:t>
      </w:r>
    </w:p>
    <w:p w14:paraId="17EA9703" w14:textId="77777777" w:rsidR="00D647CC" w:rsidRDefault="00D647CC" w:rsidP="00D647CC">
      <w:pPr>
        <w:spacing w:before="1"/>
        <w:ind w:left="1214" w:right="2669"/>
      </w:pPr>
      <w:r>
        <w:rPr>
          <w:w w:val="115"/>
        </w:rPr>
        <w:t>Polska</w:t>
      </w:r>
      <w:r>
        <w:rPr>
          <w:spacing w:val="-2"/>
          <w:w w:val="115"/>
        </w:rPr>
        <w:t xml:space="preserve"> </w:t>
      </w:r>
      <w:r>
        <w:rPr>
          <w:w w:val="115"/>
        </w:rPr>
        <w:t>Akademia</w:t>
      </w:r>
      <w:r>
        <w:rPr>
          <w:spacing w:val="-2"/>
          <w:w w:val="115"/>
        </w:rPr>
        <w:t xml:space="preserve"> </w:t>
      </w:r>
      <w:r>
        <w:rPr>
          <w:w w:val="115"/>
        </w:rPr>
        <w:t>Nauk</w:t>
      </w:r>
      <w:r>
        <w:rPr>
          <w:spacing w:val="-1"/>
          <w:w w:val="115"/>
        </w:rPr>
        <w:t xml:space="preserve"> </w:t>
      </w:r>
      <w:r>
        <w:rPr>
          <w:w w:val="115"/>
        </w:rPr>
        <w:t>Plac</w:t>
      </w:r>
      <w:r>
        <w:rPr>
          <w:spacing w:val="-1"/>
          <w:w w:val="115"/>
        </w:rPr>
        <w:t xml:space="preserve"> </w:t>
      </w:r>
      <w:r>
        <w:rPr>
          <w:w w:val="115"/>
        </w:rPr>
        <w:t>Defilad</w:t>
      </w:r>
      <w:r>
        <w:rPr>
          <w:spacing w:val="-1"/>
          <w:w w:val="115"/>
        </w:rPr>
        <w:t xml:space="preserve"> </w:t>
      </w:r>
      <w:r>
        <w:rPr>
          <w:w w:val="115"/>
        </w:rPr>
        <w:t>1,</w:t>
      </w:r>
      <w:r>
        <w:rPr>
          <w:spacing w:val="-3"/>
          <w:w w:val="115"/>
        </w:rPr>
        <w:t xml:space="preserve"> </w:t>
      </w:r>
      <w:r>
        <w:rPr>
          <w:w w:val="115"/>
        </w:rPr>
        <w:t>00-901</w:t>
      </w:r>
      <w:r>
        <w:rPr>
          <w:spacing w:val="-2"/>
          <w:w w:val="115"/>
        </w:rPr>
        <w:t xml:space="preserve"> </w:t>
      </w:r>
      <w:r>
        <w:rPr>
          <w:w w:val="115"/>
        </w:rPr>
        <w:t>Warszawa NIP: 525-15-75-083</w:t>
      </w:r>
    </w:p>
    <w:p w14:paraId="1DB00E75" w14:textId="77777777" w:rsidR="00D647CC" w:rsidRDefault="00D647CC" w:rsidP="00D647CC">
      <w:pPr>
        <w:pStyle w:val="Akapitzlist"/>
        <w:numPr>
          <w:ilvl w:val="0"/>
          <w:numId w:val="1"/>
        </w:numPr>
        <w:tabs>
          <w:tab w:val="left" w:pos="1215"/>
        </w:tabs>
        <w:spacing w:before="127"/>
        <w:ind w:hanging="359"/>
      </w:pPr>
      <w:r>
        <w:rPr>
          <w:b/>
          <w:w w:val="110"/>
        </w:rPr>
        <w:t>Przedmiot</w:t>
      </w:r>
      <w:r>
        <w:rPr>
          <w:b/>
          <w:spacing w:val="15"/>
          <w:w w:val="110"/>
        </w:rPr>
        <w:t xml:space="preserve"> </w:t>
      </w:r>
      <w:r>
        <w:rPr>
          <w:b/>
          <w:w w:val="110"/>
        </w:rPr>
        <w:t>zamówienia:</w:t>
      </w:r>
      <w:r>
        <w:rPr>
          <w:b/>
          <w:spacing w:val="13"/>
          <w:w w:val="110"/>
        </w:rPr>
        <w:t xml:space="preserve"> </w:t>
      </w:r>
      <w:r>
        <w:rPr>
          <w:spacing w:val="-2"/>
          <w:w w:val="110"/>
        </w:rPr>
        <w:t>usługi</w:t>
      </w:r>
    </w:p>
    <w:p w14:paraId="0627531C" w14:textId="77777777" w:rsidR="00D647CC" w:rsidRDefault="00D647CC" w:rsidP="00D647CC">
      <w:pPr>
        <w:pStyle w:val="Nagwek1"/>
        <w:numPr>
          <w:ilvl w:val="0"/>
          <w:numId w:val="1"/>
        </w:numPr>
        <w:tabs>
          <w:tab w:val="left" w:pos="1215"/>
        </w:tabs>
        <w:spacing w:before="131"/>
        <w:ind w:hanging="359"/>
      </w:pPr>
      <w:r>
        <w:rPr>
          <w:w w:val="110"/>
        </w:rPr>
        <w:t>Opis</w:t>
      </w:r>
      <w:r>
        <w:rPr>
          <w:spacing w:val="22"/>
          <w:w w:val="110"/>
        </w:rPr>
        <w:t xml:space="preserve"> </w:t>
      </w:r>
      <w:r>
        <w:rPr>
          <w:w w:val="110"/>
        </w:rPr>
        <w:t>przedmiotu</w:t>
      </w:r>
      <w:r>
        <w:rPr>
          <w:spacing w:val="20"/>
          <w:w w:val="110"/>
        </w:rPr>
        <w:t xml:space="preserve"> </w:t>
      </w:r>
      <w:r>
        <w:rPr>
          <w:spacing w:val="-2"/>
          <w:w w:val="110"/>
        </w:rPr>
        <w:t>zamówienia:</w:t>
      </w:r>
    </w:p>
    <w:p w14:paraId="2DABF9EB" w14:textId="77777777" w:rsidR="00D647CC" w:rsidRDefault="00D647CC" w:rsidP="00D647CC">
      <w:pPr>
        <w:spacing w:before="131"/>
        <w:ind w:left="856" w:right="454"/>
        <w:jc w:val="both"/>
      </w:pPr>
      <w:r>
        <w:rPr>
          <w:w w:val="110"/>
        </w:rPr>
        <w:t>Przedmiotem zamówienia jest świadczenie usługi ochrony fizycznej zabudowanej nieruchomości PAN w Gdańsku przy ul. Jaśkowa Dolina 31 tj. budynku głównego, oficyny i terenu wokół budynków oraz znajdującego się w przedmiotowych budynkach mienia,</w:t>
      </w:r>
      <w:r>
        <w:rPr>
          <w:spacing w:val="40"/>
          <w:w w:val="110"/>
        </w:rPr>
        <w:t xml:space="preserve"> </w:t>
      </w:r>
      <w:r>
        <w:rPr>
          <w:w w:val="110"/>
        </w:rPr>
        <w:t>celem</w:t>
      </w:r>
      <w:r>
        <w:rPr>
          <w:spacing w:val="40"/>
          <w:w w:val="110"/>
        </w:rPr>
        <w:t xml:space="preserve"> </w:t>
      </w:r>
      <w:r>
        <w:rPr>
          <w:w w:val="110"/>
        </w:rPr>
        <w:t>ich</w:t>
      </w:r>
      <w:r>
        <w:rPr>
          <w:spacing w:val="40"/>
          <w:w w:val="110"/>
        </w:rPr>
        <w:t xml:space="preserve"> </w:t>
      </w:r>
      <w:r>
        <w:rPr>
          <w:w w:val="110"/>
        </w:rPr>
        <w:t>zabezpieczenia</w:t>
      </w:r>
      <w:r>
        <w:rPr>
          <w:spacing w:val="40"/>
          <w:w w:val="110"/>
        </w:rPr>
        <w:t xml:space="preserve"> </w:t>
      </w:r>
      <w:r>
        <w:rPr>
          <w:w w:val="110"/>
        </w:rPr>
        <w:t>przed</w:t>
      </w:r>
      <w:r>
        <w:rPr>
          <w:spacing w:val="40"/>
          <w:w w:val="110"/>
        </w:rPr>
        <w:t xml:space="preserve"> </w:t>
      </w:r>
      <w:r>
        <w:rPr>
          <w:w w:val="110"/>
        </w:rPr>
        <w:t>zniszczeniem</w:t>
      </w:r>
      <w:r>
        <w:rPr>
          <w:spacing w:val="40"/>
          <w:w w:val="110"/>
        </w:rPr>
        <w:t xml:space="preserve"> </w:t>
      </w:r>
      <w:r>
        <w:rPr>
          <w:w w:val="110"/>
        </w:rPr>
        <w:t>i</w:t>
      </w:r>
      <w:r>
        <w:rPr>
          <w:spacing w:val="40"/>
          <w:w w:val="110"/>
        </w:rPr>
        <w:t xml:space="preserve"> </w:t>
      </w:r>
      <w:r>
        <w:rPr>
          <w:w w:val="110"/>
        </w:rPr>
        <w:t>kradzieżą</w:t>
      </w:r>
      <w:r>
        <w:rPr>
          <w:spacing w:val="40"/>
          <w:w w:val="110"/>
        </w:rPr>
        <w:t xml:space="preserve"> </w:t>
      </w:r>
      <w:r>
        <w:rPr>
          <w:w w:val="110"/>
        </w:rPr>
        <w:t>z</w:t>
      </w:r>
      <w:r>
        <w:rPr>
          <w:spacing w:val="40"/>
          <w:w w:val="110"/>
        </w:rPr>
        <w:t xml:space="preserve"> </w:t>
      </w:r>
      <w:r>
        <w:rPr>
          <w:w w:val="110"/>
        </w:rPr>
        <w:t>włamaniem.</w:t>
      </w:r>
    </w:p>
    <w:p w14:paraId="399F6E4F" w14:textId="20BB696E" w:rsidR="00D647CC" w:rsidRDefault="00D647CC" w:rsidP="00D647CC">
      <w:pPr>
        <w:ind w:left="856" w:right="454"/>
        <w:jc w:val="both"/>
      </w:pPr>
      <w:r>
        <w:rPr>
          <w:w w:val="115"/>
        </w:rPr>
        <w:t>Ochrona nieruchomości pełniona będzie w okresie: 15.03.202</w:t>
      </w:r>
      <w:r>
        <w:rPr>
          <w:w w:val="115"/>
        </w:rPr>
        <w:t>3</w:t>
      </w:r>
      <w:r>
        <w:rPr>
          <w:w w:val="115"/>
        </w:rPr>
        <w:t xml:space="preserve"> r. – 28.02.202</w:t>
      </w:r>
      <w:r>
        <w:rPr>
          <w:w w:val="115"/>
        </w:rPr>
        <w:t>5</w:t>
      </w:r>
      <w:r>
        <w:rPr>
          <w:w w:val="115"/>
        </w:rPr>
        <w:t xml:space="preserve"> r. tj. ok. 13</w:t>
      </w:r>
      <w:r>
        <w:rPr>
          <w:w w:val="115"/>
        </w:rPr>
        <w:t>730</w:t>
      </w:r>
      <w:r>
        <w:rPr>
          <w:w w:val="115"/>
        </w:rPr>
        <w:t xml:space="preserve"> godz.</w:t>
      </w:r>
    </w:p>
    <w:p w14:paraId="3457A08C" w14:textId="77777777" w:rsidR="00D647CC" w:rsidRDefault="00D647CC" w:rsidP="00D647CC">
      <w:pPr>
        <w:pStyle w:val="Akapitzlist"/>
        <w:numPr>
          <w:ilvl w:val="1"/>
          <w:numId w:val="1"/>
        </w:numPr>
        <w:tabs>
          <w:tab w:val="left" w:pos="1577"/>
        </w:tabs>
        <w:spacing w:before="3"/>
        <w:ind w:hanging="361"/>
        <w:jc w:val="both"/>
      </w:pPr>
      <w:r>
        <w:rPr>
          <w:w w:val="110"/>
        </w:rPr>
        <w:t>poniedziałek</w:t>
      </w:r>
      <w:r>
        <w:rPr>
          <w:spacing w:val="21"/>
          <w:w w:val="110"/>
        </w:rPr>
        <w:t xml:space="preserve"> </w:t>
      </w:r>
      <w:r>
        <w:rPr>
          <w:w w:val="110"/>
        </w:rPr>
        <w:t>-</w:t>
      </w:r>
      <w:r>
        <w:rPr>
          <w:spacing w:val="21"/>
          <w:w w:val="110"/>
        </w:rPr>
        <w:t xml:space="preserve"> </w:t>
      </w:r>
      <w:r>
        <w:rPr>
          <w:w w:val="110"/>
        </w:rPr>
        <w:t>piątek</w:t>
      </w:r>
      <w:r>
        <w:rPr>
          <w:spacing w:val="21"/>
          <w:w w:val="110"/>
        </w:rPr>
        <w:t xml:space="preserve"> </w:t>
      </w:r>
      <w:r>
        <w:rPr>
          <w:w w:val="110"/>
        </w:rPr>
        <w:t>w</w:t>
      </w:r>
      <w:r>
        <w:rPr>
          <w:spacing w:val="21"/>
          <w:w w:val="110"/>
        </w:rPr>
        <w:t xml:space="preserve"> </w:t>
      </w:r>
      <w:r>
        <w:rPr>
          <w:w w:val="110"/>
        </w:rPr>
        <w:t>godz.</w:t>
      </w:r>
      <w:r>
        <w:rPr>
          <w:spacing w:val="19"/>
          <w:w w:val="110"/>
        </w:rPr>
        <w:t xml:space="preserve"> </w:t>
      </w:r>
      <w:r>
        <w:rPr>
          <w:w w:val="110"/>
        </w:rPr>
        <w:t>15:30</w:t>
      </w:r>
      <w:r>
        <w:rPr>
          <w:spacing w:val="22"/>
          <w:w w:val="110"/>
        </w:rPr>
        <w:t xml:space="preserve"> </w:t>
      </w:r>
      <w:r>
        <w:rPr>
          <w:w w:val="110"/>
        </w:rPr>
        <w:t>-</w:t>
      </w:r>
      <w:r>
        <w:rPr>
          <w:spacing w:val="20"/>
          <w:w w:val="110"/>
        </w:rPr>
        <w:t xml:space="preserve"> </w:t>
      </w:r>
      <w:r>
        <w:rPr>
          <w:spacing w:val="-4"/>
          <w:w w:val="110"/>
        </w:rPr>
        <w:t>8:30</w:t>
      </w:r>
    </w:p>
    <w:p w14:paraId="20B6D827" w14:textId="77777777" w:rsidR="00D647CC" w:rsidRDefault="00D647CC" w:rsidP="00D647CC">
      <w:pPr>
        <w:pStyle w:val="Akapitzlist"/>
        <w:numPr>
          <w:ilvl w:val="1"/>
          <w:numId w:val="1"/>
        </w:numPr>
        <w:tabs>
          <w:tab w:val="left" w:pos="1577"/>
        </w:tabs>
        <w:spacing w:before="1"/>
        <w:ind w:hanging="361"/>
        <w:jc w:val="both"/>
      </w:pPr>
      <w:r>
        <w:rPr>
          <w:w w:val="110"/>
        </w:rPr>
        <w:t>soboty,</w:t>
      </w:r>
      <w:r>
        <w:rPr>
          <w:spacing w:val="12"/>
          <w:w w:val="110"/>
        </w:rPr>
        <w:t xml:space="preserve"> </w:t>
      </w:r>
      <w:r>
        <w:rPr>
          <w:w w:val="110"/>
        </w:rPr>
        <w:t>niedziele</w:t>
      </w:r>
      <w:r>
        <w:rPr>
          <w:spacing w:val="17"/>
          <w:w w:val="110"/>
        </w:rPr>
        <w:t xml:space="preserve"> </w:t>
      </w:r>
      <w:r>
        <w:rPr>
          <w:w w:val="110"/>
        </w:rPr>
        <w:t>i</w:t>
      </w:r>
      <w:r>
        <w:rPr>
          <w:spacing w:val="16"/>
          <w:w w:val="110"/>
        </w:rPr>
        <w:t xml:space="preserve"> </w:t>
      </w:r>
      <w:r>
        <w:rPr>
          <w:w w:val="110"/>
        </w:rPr>
        <w:t>święta</w:t>
      </w:r>
      <w:r>
        <w:rPr>
          <w:spacing w:val="15"/>
          <w:w w:val="110"/>
        </w:rPr>
        <w:t xml:space="preserve"> </w:t>
      </w:r>
      <w:r>
        <w:rPr>
          <w:spacing w:val="-2"/>
          <w:w w:val="110"/>
        </w:rPr>
        <w:t>całodobowo</w:t>
      </w:r>
    </w:p>
    <w:p w14:paraId="218F19F9" w14:textId="77777777" w:rsidR="00D647CC" w:rsidRDefault="00D647CC" w:rsidP="00D647CC">
      <w:pPr>
        <w:pStyle w:val="Tekstpodstawowy"/>
        <w:spacing w:before="3"/>
        <w:rPr>
          <w:sz w:val="22"/>
        </w:rPr>
      </w:pPr>
    </w:p>
    <w:p w14:paraId="09E43C14" w14:textId="77777777" w:rsidR="00D647CC" w:rsidRDefault="00D647CC" w:rsidP="00D647CC">
      <w:pPr>
        <w:pStyle w:val="Nagwek1"/>
        <w:numPr>
          <w:ilvl w:val="0"/>
          <w:numId w:val="1"/>
        </w:numPr>
        <w:tabs>
          <w:tab w:val="left" w:pos="1215"/>
        </w:tabs>
        <w:spacing w:line="257" w:lineRule="exact"/>
        <w:ind w:hanging="359"/>
      </w:pPr>
      <w:r>
        <w:rPr>
          <w:w w:val="110"/>
        </w:rPr>
        <w:t>Miejsce</w:t>
      </w:r>
      <w:r>
        <w:rPr>
          <w:spacing w:val="21"/>
          <w:w w:val="110"/>
        </w:rPr>
        <w:t xml:space="preserve"> </w:t>
      </w:r>
      <w:r>
        <w:rPr>
          <w:w w:val="110"/>
        </w:rPr>
        <w:t>oraz</w:t>
      </w:r>
      <w:r>
        <w:rPr>
          <w:spacing w:val="23"/>
          <w:w w:val="110"/>
        </w:rPr>
        <w:t xml:space="preserve"> </w:t>
      </w:r>
      <w:r>
        <w:rPr>
          <w:w w:val="110"/>
        </w:rPr>
        <w:t>termin</w:t>
      </w:r>
      <w:r>
        <w:rPr>
          <w:spacing w:val="20"/>
          <w:w w:val="110"/>
        </w:rPr>
        <w:t xml:space="preserve"> </w:t>
      </w:r>
      <w:r>
        <w:rPr>
          <w:w w:val="110"/>
        </w:rPr>
        <w:t>składania</w:t>
      </w:r>
      <w:r>
        <w:rPr>
          <w:spacing w:val="21"/>
          <w:w w:val="110"/>
        </w:rPr>
        <w:t xml:space="preserve"> </w:t>
      </w:r>
      <w:r>
        <w:rPr>
          <w:spacing w:val="-2"/>
          <w:w w:val="110"/>
        </w:rPr>
        <w:t>ofert:</w:t>
      </w:r>
    </w:p>
    <w:p w14:paraId="13E17DD8" w14:textId="53E4E0FC" w:rsidR="00D647CC" w:rsidRDefault="00D647CC" w:rsidP="00D647CC">
      <w:pPr>
        <w:pStyle w:val="Akapitzlist"/>
        <w:numPr>
          <w:ilvl w:val="0"/>
          <w:numId w:val="2"/>
        </w:numPr>
        <w:tabs>
          <w:tab w:val="left" w:pos="1570"/>
        </w:tabs>
        <w:ind w:right="452"/>
      </w:pPr>
      <w:r>
        <w:rPr>
          <w:w w:val="110"/>
        </w:rPr>
        <w:t xml:space="preserve">ofertę należy przesłać w formie elektronicznej na adres: </w:t>
      </w:r>
      <w:hyperlink r:id="rId6" w:history="1">
        <w:r w:rsidRPr="00BE4AE8">
          <w:rPr>
            <w:rStyle w:val="Hipercze"/>
            <w:w w:val="110"/>
          </w:rPr>
          <w:t>ryszard.soszynski</w:t>
        </w:r>
        <w:r w:rsidRPr="00BE4AE8">
          <w:rPr>
            <w:rStyle w:val="Hipercze"/>
            <w:w w:val="110"/>
          </w:rPr>
          <w:t>@pan.pl</w:t>
        </w:r>
      </w:hyperlink>
      <w:r>
        <w:rPr>
          <w:w w:val="110"/>
        </w:rPr>
        <w:t>,</w:t>
      </w:r>
      <w:r>
        <w:rPr>
          <w:color w:val="0462C1"/>
          <w:w w:val="110"/>
        </w:rPr>
        <w:t xml:space="preserve"> </w:t>
      </w:r>
      <w:r>
        <w:rPr>
          <w:w w:val="110"/>
        </w:rPr>
        <w:t xml:space="preserve">według </w:t>
      </w:r>
      <w:r>
        <w:rPr>
          <w:w w:val="115"/>
        </w:rPr>
        <w:t xml:space="preserve">wzoru stanowiącego </w:t>
      </w:r>
      <w:r>
        <w:rPr>
          <w:b/>
          <w:i/>
          <w:w w:val="115"/>
        </w:rPr>
        <w:t xml:space="preserve">Załącznik nr 1 </w:t>
      </w:r>
      <w:r>
        <w:rPr>
          <w:w w:val="115"/>
        </w:rPr>
        <w:t>do dnia 2</w:t>
      </w:r>
      <w:r>
        <w:rPr>
          <w:w w:val="115"/>
        </w:rPr>
        <w:t>0</w:t>
      </w:r>
      <w:r>
        <w:rPr>
          <w:w w:val="115"/>
        </w:rPr>
        <w:t>.0</w:t>
      </w:r>
      <w:r>
        <w:rPr>
          <w:w w:val="115"/>
        </w:rPr>
        <w:t>2</w:t>
      </w:r>
      <w:r>
        <w:rPr>
          <w:w w:val="115"/>
        </w:rPr>
        <w:t>.202</w:t>
      </w:r>
      <w:r>
        <w:rPr>
          <w:w w:val="115"/>
        </w:rPr>
        <w:t>3</w:t>
      </w:r>
      <w:r>
        <w:rPr>
          <w:w w:val="115"/>
        </w:rPr>
        <w:t xml:space="preserve"> r. do godz. 1</w:t>
      </w:r>
      <w:r>
        <w:rPr>
          <w:w w:val="115"/>
        </w:rPr>
        <w:t>2</w:t>
      </w:r>
      <w:r>
        <w:rPr>
          <w:w w:val="115"/>
        </w:rPr>
        <w:t>:00;</w:t>
      </w:r>
    </w:p>
    <w:p w14:paraId="4CA5923F" w14:textId="77777777" w:rsidR="00D647CC" w:rsidRDefault="00D647CC" w:rsidP="00D647CC">
      <w:pPr>
        <w:pStyle w:val="Akapitzlist"/>
        <w:numPr>
          <w:ilvl w:val="0"/>
          <w:numId w:val="2"/>
        </w:numPr>
        <w:tabs>
          <w:tab w:val="left" w:pos="1570"/>
        </w:tabs>
      </w:pPr>
      <w:r>
        <w:rPr>
          <w:w w:val="110"/>
        </w:rPr>
        <w:t>Wykonawca</w:t>
      </w:r>
      <w:r>
        <w:rPr>
          <w:spacing w:val="12"/>
          <w:w w:val="110"/>
        </w:rPr>
        <w:t xml:space="preserve"> </w:t>
      </w:r>
      <w:r>
        <w:rPr>
          <w:w w:val="110"/>
        </w:rPr>
        <w:t>może</w:t>
      </w:r>
      <w:r>
        <w:rPr>
          <w:spacing w:val="17"/>
          <w:w w:val="110"/>
        </w:rPr>
        <w:t xml:space="preserve"> </w:t>
      </w:r>
      <w:r>
        <w:rPr>
          <w:w w:val="110"/>
        </w:rPr>
        <w:t>złożyć</w:t>
      </w:r>
      <w:r>
        <w:rPr>
          <w:spacing w:val="13"/>
          <w:w w:val="110"/>
        </w:rPr>
        <w:t xml:space="preserve"> </w:t>
      </w:r>
      <w:r>
        <w:rPr>
          <w:w w:val="110"/>
        </w:rPr>
        <w:t>tylko</w:t>
      </w:r>
      <w:r>
        <w:rPr>
          <w:spacing w:val="11"/>
          <w:w w:val="110"/>
        </w:rPr>
        <w:t xml:space="preserve"> </w:t>
      </w:r>
      <w:r>
        <w:rPr>
          <w:w w:val="110"/>
        </w:rPr>
        <w:t>jedną</w:t>
      </w:r>
      <w:r>
        <w:rPr>
          <w:spacing w:val="12"/>
          <w:w w:val="110"/>
        </w:rPr>
        <w:t xml:space="preserve"> </w:t>
      </w:r>
      <w:r>
        <w:rPr>
          <w:spacing w:val="-2"/>
          <w:w w:val="110"/>
        </w:rPr>
        <w:t>ofertę;</w:t>
      </w:r>
    </w:p>
    <w:p w14:paraId="06E85F5F" w14:textId="77777777" w:rsidR="00D647CC" w:rsidRDefault="00D647CC" w:rsidP="00D647CC">
      <w:pPr>
        <w:pStyle w:val="Akapitzlist"/>
        <w:numPr>
          <w:ilvl w:val="0"/>
          <w:numId w:val="2"/>
        </w:numPr>
        <w:tabs>
          <w:tab w:val="left" w:pos="1570"/>
        </w:tabs>
        <w:spacing w:before="1"/>
      </w:pPr>
      <w:r>
        <w:rPr>
          <w:w w:val="110"/>
        </w:rPr>
        <w:t>oferty</w:t>
      </w:r>
      <w:r>
        <w:rPr>
          <w:spacing w:val="6"/>
          <w:w w:val="110"/>
        </w:rPr>
        <w:t xml:space="preserve"> </w:t>
      </w:r>
      <w:r>
        <w:rPr>
          <w:w w:val="110"/>
        </w:rPr>
        <w:t>złożone</w:t>
      </w:r>
      <w:r>
        <w:rPr>
          <w:spacing w:val="9"/>
          <w:w w:val="110"/>
        </w:rPr>
        <w:t xml:space="preserve"> </w:t>
      </w:r>
      <w:r>
        <w:rPr>
          <w:w w:val="110"/>
        </w:rPr>
        <w:t>po</w:t>
      </w:r>
      <w:r>
        <w:rPr>
          <w:spacing w:val="7"/>
          <w:w w:val="110"/>
        </w:rPr>
        <w:t xml:space="preserve"> </w:t>
      </w:r>
      <w:r>
        <w:rPr>
          <w:w w:val="110"/>
        </w:rPr>
        <w:t>terminie</w:t>
      </w:r>
      <w:r>
        <w:rPr>
          <w:spacing w:val="9"/>
          <w:w w:val="110"/>
        </w:rPr>
        <w:t xml:space="preserve"> </w:t>
      </w:r>
      <w:r>
        <w:rPr>
          <w:w w:val="110"/>
        </w:rPr>
        <w:t>nie</w:t>
      </w:r>
      <w:r>
        <w:rPr>
          <w:spacing w:val="9"/>
          <w:w w:val="110"/>
        </w:rPr>
        <w:t xml:space="preserve"> </w:t>
      </w:r>
      <w:r>
        <w:rPr>
          <w:w w:val="110"/>
        </w:rPr>
        <w:t>będą</w:t>
      </w:r>
      <w:r>
        <w:rPr>
          <w:spacing w:val="6"/>
          <w:w w:val="110"/>
        </w:rPr>
        <w:t xml:space="preserve"> </w:t>
      </w:r>
      <w:r>
        <w:rPr>
          <w:spacing w:val="-2"/>
          <w:w w:val="110"/>
        </w:rPr>
        <w:t>rozpatrywane.</w:t>
      </w:r>
    </w:p>
    <w:p w14:paraId="1B9F62E1" w14:textId="77777777" w:rsidR="00D647CC" w:rsidRDefault="00D647CC" w:rsidP="00D647CC">
      <w:pPr>
        <w:pStyle w:val="Tekstpodstawowy"/>
        <w:rPr>
          <w:sz w:val="22"/>
        </w:rPr>
      </w:pPr>
    </w:p>
    <w:p w14:paraId="4CA12163" w14:textId="77777777" w:rsidR="00D647CC" w:rsidRDefault="00D647CC" w:rsidP="00D647CC">
      <w:pPr>
        <w:pStyle w:val="Nagwek1"/>
        <w:numPr>
          <w:ilvl w:val="0"/>
          <w:numId w:val="1"/>
        </w:numPr>
        <w:tabs>
          <w:tab w:val="left" w:pos="1215"/>
        </w:tabs>
        <w:ind w:hanging="359"/>
        <w:jc w:val="both"/>
      </w:pPr>
      <w:r>
        <w:rPr>
          <w:w w:val="110"/>
        </w:rPr>
        <w:t>Opis</w:t>
      </w:r>
      <w:r>
        <w:rPr>
          <w:spacing w:val="2"/>
          <w:w w:val="110"/>
        </w:rPr>
        <w:t xml:space="preserve"> </w:t>
      </w:r>
      <w:r>
        <w:rPr>
          <w:w w:val="110"/>
        </w:rPr>
        <w:t>warunków</w:t>
      </w:r>
      <w:r>
        <w:rPr>
          <w:spacing w:val="3"/>
          <w:w w:val="110"/>
        </w:rPr>
        <w:t xml:space="preserve"> </w:t>
      </w:r>
      <w:r>
        <w:rPr>
          <w:w w:val="110"/>
        </w:rPr>
        <w:t>udziału</w:t>
      </w:r>
      <w:r>
        <w:rPr>
          <w:spacing w:val="2"/>
          <w:w w:val="110"/>
        </w:rPr>
        <w:t xml:space="preserve"> </w:t>
      </w:r>
      <w:r>
        <w:rPr>
          <w:w w:val="110"/>
        </w:rPr>
        <w:t>w</w:t>
      </w:r>
      <w:r>
        <w:rPr>
          <w:spacing w:val="3"/>
          <w:w w:val="110"/>
        </w:rPr>
        <w:t xml:space="preserve"> </w:t>
      </w:r>
      <w:r>
        <w:rPr>
          <w:spacing w:val="-2"/>
          <w:w w:val="110"/>
        </w:rPr>
        <w:t>postepowaniu:</w:t>
      </w:r>
    </w:p>
    <w:p w14:paraId="5C8AB006" w14:textId="1FDC4C12" w:rsidR="00D647CC" w:rsidRDefault="00D647CC" w:rsidP="00D647CC">
      <w:pPr>
        <w:pStyle w:val="Akapitzlist"/>
        <w:numPr>
          <w:ilvl w:val="0"/>
          <w:numId w:val="3"/>
        </w:numPr>
        <w:tabs>
          <w:tab w:val="left" w:pos="1577"/>
        </w:tabs>
        <w:spacing w:before="1"/>
        <w:ind w:right="454"/>
        <w:jc w:val="both"/>
      </w:pPr>
      <w:r>
        <w:rPr>
          <w:w w:val="110"/>
        </w:rPr>
        <w:t>Wykonawca</w:t>
      </w:r>
      <w:r>
        <w:rPr>
          <w:spacing w:val="80"/>
          <w:w w:val="150"/>
        </w:rPr>
        <w:t xml:space="preserve"> </w:t>
      </w:r>
      <w:r>
        <w:rPr>
          <w:w w:val="110"/>
        </w:rPr>
        <w:t>powinien</w:t>
      </w:r>
      <w:r>
        <w:rPr>
          <w:spacing w:val="80"/>
          <w:w w:val="150"/>
        </w:rPr>
        <w:t xml:space="preserve"> </w:t>
      </w:r>
      <w:r>
        <w:rPr>
          <w:w w:val="110"/>
        </w:rPr>
        <w:t>posiadać</w:t>
      </w:r>
      <w:r>
        <w:rPr>
          <w:spacing w:val="80"/>
          <w:w w:val="150"/>
        </w:rPr>
        <w:t xml:space="preserve"> </w:t>
      </w:r>
      <w:r>
        <w:rPr>
          <w:w w:val="110"/>
        </w:rPr>
        <w:t>koncesję,</w:t>
      </w:r>
      <w:r>
        <w:rPr>
          <w:spacing w:val="80"/>
          <w:w w:val="150"/>
        </w:rPr>
        <w:t xml:space="preserve"> </w:t>
      </w:r>
      <w:r>
        <w:rPr>
          <w:w w:val="110"/>
        </w:rPr>
        <w:t>odpowiednie</w:t>
      </w:r>
      <w:r>
        <w:rPr>
          <w:spacing w:val="80"/>
          <w:w w:val="150"/>
        </w:rPr>
        <w:t xml:space="preserve"> </w:t>
      </w:r>
      <w:r>
        <w:rPr>
          <w:w w:val="110"/>
        </w:rPr>
        <w:t>uprawnienia i doświadczenie w świadczeniu usługi ochrony fizycznej w obiektach biurowych lub użyteczności publicznej;</w:t>
      </w:r>
    </w:p>
    <w:p w14:paraId="4F8FC6F2" w14:textId="77777777" w:rsidR="00D647CC" w:rsidRDefault="00D647CC" w:rsidP="00D647CC">
      <w:pPr>
        <w:pStyle w:val="Akapitzlist"/>
        <w:numPr>
          <w:ilvl w:val="0"/>
          <w:numId w:val="3"/>
        </w:numPr>
        <w:tabs>
          <w:tab w:val="left" w:pos="1577"/>
        </w:tabs>
        <w:spacing w:before="2"/>
        <w:ind w:right="461"/>
        <w:jc w:val="both"/>
      </w:pPr>
      <w:r>
        <w:rPr>
          <w:w w:val="110"/>
        </w:rPr>
        <w:t>Wykonawca zobowiązany jest posiadać ubezpieczenie od odpowiedzialności cywilnej w zakresie prowadzonej działalności;</w:t>
      </w:r>
    </w:p>
    <w:p w14:paraId="59D019EA" w14:textId="77777777" w:rsidR="00D647CC" w:rsidRDefault="00D647CC" w:rsidP="00D647CC">
      <w:pPr>
        <w:pStyle w:val="Akapitzlist"/>
        <w:numPr>
          <w:ilvl w:val="0"/>
          <w:numId w:val="3"/>
        </w:numPr>
        <w:tabs>
          <w:tab w:val="left" w:pos="1577"/>
        </w:tabs>
        <w:ind w:right="457"/>
        <w:jc w:val="both"/>
      </w:pPr>
      <w:r>
        <w:rPr>
          <w:w w:val="110"/>
        </w:rPr>
        <w:t>Wykonawca</w:t>
      </w:r>
      <w:r>
        <w:rPr>
          <w:spacing w:val="40"/>
          <w:w w:val="110"/>
        </w:rPr>
        <w:t xml:space="preserve"> </w:t>
      </w:r>
      <w:r>
        <w:rPr>
          <w:w w:val="110"/>
        </w:rPr>
        <w:t>powinien</w:t>
      </w:r>
      <w:r>
        <w:rPr>
          <w:spacing w:val="40"/>
          <w:w w:val="110"/>
        </w:rPr>
        <w:t xml:space="preserve"> </w:t>
      </w:r>
      <w:r>
        <w:rPr>
          <w:w w:val="110"/>
        </w:rPr>
        <w:t>dysponować</w:t>
      </w:r>
      <w:r>
        <w:rPr>
          <w:spacing w:val="40"/>
          <w:w w:val="110"/>
        </w:rPr>
        <w:t xml:space="preserve"> </w:t>
      </w:r>
      <w:r>
        <w:rPr>
          <w:w w:val="110"/>
        </w:rPr>
        <w:t>odpowiednio</w:t>
      </w:r>
      <w:r>
        <w:rPr>
          <w:spacing w:val="40"/>
          <w:w w:val="110"/>
        </w:rPr>
        <w:t xml:space="preserve"> </w:t>
      </w:r>
      <w:r>
        <w:rPr>
          <w:w w:val="110"/>
        </w:rPr>
        <w:t>przeszkolonym</w:t>
      </w:r>
      <w:r>
        <w:rPr>
          <w:spacing w:val="40"/>
          <w:w w:val="110"/>
        </w:rPr>
        <w:t xml:space="preserve"> </w:t>
      </w:r>
      <w:r>
        <w:rPr>
          <w:w w:val="110"/>
        </w:rPr>
        <w:t>personelem, w</w:t>
      </w:r>
      <w:r>
        <w:rPr>
          <w:spacing w:val="80"/>
          <w:w w:val="110"/>
        </w:rPr>
        <w:t xml:space="preserve"> </w:t>
      </w:r>
      <w:r>
        <w:rPr>
          <w:w w:val="110"/>
        </w:rPr>
        <w:t>rozumieniu</w:t>
      </w:r>
      <w:r>
        <w:rPr>
          <w:spacing w:val="80"/>
          <w:w w:val="110"/>
        </w:rPr>
        <w:t xml:space="preserve"> </w:t>
      </w:r>
      <w:r>
        <w:rPr>
          <w:w w:val="110"/>
        </w:rPr>
        <w:t>art.</w:t>
      </w:r>
      <w:r>
        <w:rPr>
          <w:spacing w:val="80"/>
          <w:w w:val="110"/>
        </w:rPr>
        <w:t xml:space="preserve"> </w:t>
      </w:r>
      <w:r>
        <w:rPr>
          <w:w w:val="110"/>
        </w:rPr>
        <w:t>2</w:t>
      </w:r>
      <w:r>
        <w:rPr>
          <w:spacing w:val="80"/>
          <w:w w:val="110"/>
        </w:rPr>
        <w:t xml:space="preserve"> </w:t>
      </w:r>
      <w:r>
        <w:rPr>
          <w:w w:val="110"/>
        </w:rPr>
        <w:t>ust</w:t>
      </w:r>
      <w:r>
        <w:rPr>
          <w:spacing w:val="80"/>
          <w:w w:val="110"/>
        </w:rPr>
        <w:t xml:space="preserve"> </w:t>
      </w:r>
      <w:r>
        <w:rPr>
          <w:w w:val="110"/>
        </w:rPr>
        <w:t>6</w:t>
      </w:r>
      <w:r>
        <w:rPr>
          <w:spacing w:val="80"/>
          <w:w w:val="110"/>
        </w:rPr>
        <w:t xml:space="preserve"> </w:t>
      </w:r>
      <w:r>
        <w:rPr>
          <w:w w:val="110"/>
        </w:rPr>
        <w:t>Ustawy</w:t>
      </w:r>
      <w:r>
        <w:rPr>
          <w:spacing w:val="80"/>
          <w:w w:val="110"/>
        </w:rPr>
        <w:t xml:space="preserve"> </w:t>
      </w:r>
      <w:r>
        <w:rPr>
          <w:w w:val="110"/>
        </w:rPr>
        <w:t>z</w:t>
      </w:r>
      <w:r>
        <w:rPr>
          <w:spacing w:val="80"/>
          <w:w w:val="110"/>
        </w:rPr>
        <w:t xml:space="preserve"> </w:t>
      </w:r>
      <w:r>
        <w:rPr>
          <w:w w:val="110"/>
        </w:rPr>
        <w:t>dnia</w:t>
      </w:r>
      <w:r>
        <w:rPr>
          <w:spacing w:val="80"/>
          <w:w w:val="110"/>
        </w:rPr>
        <w:t xml:space="preserve"> </w:t>
      </w:r>
      <w:r>
        <w:rPr>
          <w:w w:val="110"/>
        </w:rPr>
        <w:t>22.08.1997</w:t>
      </w:r>
      <w:r>
        <w:rPr>
          <w:spacing w:val="80"/>
          <w:w w:val="110"/>
        </w:rPr>
        <w:t xml:space="preserve"> </w:t>
      </w:r>
      <w:r>
        <w:rPr>
          <w:w w:val="110"/>
        </w:rPr>
        <w:t>r.</w:t>
      </w:r>
      <w:r>
        <w:rPr>
          <w:spacing w:val="80"/>
          <w:w w:val="110"/>
        </w:rPr>
        <w:t xml:space="preserve"> </w:t>
      </w:r>
      <w:r>
        <w:rPr>
          <w:w w:val="110"/>
        </w:rPr>
        <w:t>o</w:t>
      </w:r>
      <w:r>
        <w:rPr>
          <w:spacing w:val="80"/>
          <w:w w:val="110"/>
        </w:rPr>
        <w:t xml:space="preserve"> </w:t>
      </w:r>
      <w:r>
        <w:rPr>
          <w:w w:val="110"/>
        </w:rPr>
        <w:t>ochronie</w:t>
      </w:r>
      <w:r>
        <w:rPr>
          <w:spacing w:val="80"/>
          <w:w w:val="110"/>
        </w:rPr>
        <w:t xml:space="preserve"> </w:t>
      </w:r>
      <w:r>
        <w:rPr>
          <w:w w:val="110"/>
        </w:rPr>
        <w:t>osób</w:t>
      </w:r>
      <w:r>
        <w:rPr>
          <w:spacing w:val="40"/>
          <w:w w:val="110"/>
        </w:rPr>
        <w:t xml:space="preserve"> </w:t>
      </w:r>
      <w:r>
        <w:rPr>
          <w:w w:val="110"/>
        </w:rPr>
        <w:t>i</w:t>
      </w:r>
      <w:r>
        <w:rPr>
          <w:spacing w:val="40"/>
          <w:w w:val="110"/>
        </w:rPr>
        <w:t xml:space="preserve"> </w:t>
      </w:r>
      <w:r>
        <w:rPr>
          <w:w w:val="110"/>
        </w:rPr>
        <w:t>mienia,</w:t>
      </w:r>
      <w:r>
        <w:rPr>
          <w:spacing w:val="40"/>
          <w:w w:val="110"/>
        </w:rPr>
        <w:t xml:space="preserve"> </w:t>
      </w:r>
      <w:r>
        <w:rPr>
          <w:w w:val="110"/>
        </w:rPr>
        <w:t>wyposażonym</w:t>
      </w:r>
      <w:r>
        <w:rPr>
          <w:spacing w:val="40"/>
          <w:w w:val="110"/>
        </w:rPr>
        <w:t xml:space="preserve"> </w:t>
      </w:r>
      <w:r>
        <w:rPr>
          <w:w w:val="110"/>
        </w:rPr>
        <w:t>w</w:t>
      </w:r>
      <w:r>
        <w:rPr>
          <w:spacing w:val="40"/>
          <w:w w:val="110"/>
        </w:rPr>
        <w:t xml:space="preserve"> </w:t>
      </w:r>
      <w:r>
        <w:rPr>
          <w:w w:val="110"/>
        </w:rPr>
        <w:t>środki</w:t>
      </w:r>
      <w:r>
        <w:rPr>
          <w:spacing w:val="40"/>
          <w:w w:val="110"/>
        </w:rPr>
        <w:t xml:space="preserve"> </w:t>
      </w:r>
      <w:r>
        <w:rPr>
          <w:w w:val="110"/>
        </w:rPr>
        <w:t>ochrony</w:t>
      </w:r>
      <w:r>
        <w:rPr>
          <w:spacing w:val="40"/>
          <w:w w:val="110"/>
        </w:rPr>
        <w:t xml:space="preserve"> </w:t>
      </w:r>
      <w:r>
        <w:rPr>
          <w:w w:val="110"/>
        </w:rPr>
        <w:t>osobistej,</w:t>
      </w:r>
      <w:r>
        <w:rPr>
          <w:spacing w:val="40"/>
          <w:w w:val="110"/>
        </w:rPr>
        <w:t xml:space="preserve"> </w:t>
      </w:r>
      <w:r>
        <w:rPr>
          <w:w w:val="110"/>
        </w:rPr>
        <w:t>obrony</w:t>
      </w:r>
      <w:r>
        <w:rPr>
          <w:spacing w:val="40"/>
          <w:w w:val="110"/>
        </w:rPr>
        <w:t xml:space="preserve"> </w:t>
      </w:r>
      <w:r>
        <w:rPr>
          <w:w w:val="110"/>
        </w:rPr>
        <w:t>i</w:t>
      </w:r>
      <w:r>
        <w:rPr>
          <w:spacing w:val="40"/>
          <w:w w:val="110"/>
        </w:rPr>
        <w:t xml:space="preserve"> </w:t>
      </w:r>
      <w:r>
        <w:rPr>
          <w:w w:val="110"/>
        </w:rPr>
        <w:t>łączności;</w:t>
      </w:r>
    </w:p>
    <w:p w14:paraId="1F7F0458" w14:textId="77777777" w:rsidR="00D647CC" w:rsidRDefault="00D647CC" w:rsidP="00D647CC">
      <w:pPr>
        <w:pStyle w:val="Akapitzlist"/>
        <w:numPr>
          <w:ilvl w:val="0"/>
          <w:numId w:val="3"/>
        </w:numPr>
        <w:tabs>
          <w:tab w:val="left" w:pos="1577"/>
        </w:tabs>
        <w:spacing w:before="2"/>
        <w:ind w:right="454"/>
        <w:jc w:val="both"/>
      </w:pPr>
      <w:r>
        <w:rPr>
          <w:w w:val="110"/>
        </w:rPr>
        <w:t>Zamawiający wymaga aby prace stałej ochrony fizycznej nieruchomości były wykonywane przez osoby zatrudnione przez Wykonawcę na podstawie umowy</w:t>
      </w:r>
      <w:r>
        <w:rPr>
          <w:spacing w:val="40"/>
          <w:w w:val="110"/>
        </w:rPr>
        <w:t xml:space="preserve"> </w:t>
      </w:r>
      <w:r>
        <w:rPr>
          <w:w w:val="110"/>
        </w:rPr>
        <w:t>o pracę.</w:t>
      </w:r>
    </w:p>
    <w:p w14:paraId="66D671BE" w14:textId="77777777" w:rsidR="00D647CC" w:rsidRDefault="00D647CC" w:rsidP="00D647CC">
      <w:pPr>
        <w:pStyle w:val="Tekstpodstawowy"/>
      </w:pPr>
    </w:p>
    <w:p w14:paraId="4BD674B1" w14:textId="77777777" w:rsidR="00D647CC" w:rsidRDefault="00D647CC" w:rsidP="00D647CC">
      <w:pPr>
        <w:pStyle w:val="Tekstpodstawowy"/>
        <w:spacing w:before="4"/>
        <w:rPr>
          <w:sz w:val="16"/>
        </w:rPr>
      </w:pPr>
    </w:p>
    <w:p w14:paraId="7D478F00" w14:textId="77777777" w:rsidR="00D647CC" w:rsidRDefault="00D647CC" w:rsidP="00D647CC">
      <w:pPr>
        <w:pStyle w:val="Tekstpodstawowy"/>
        <w:spacing w:before="98"/>
        <w:ind w:left="2530" w:right="2133"/>
        <w:jc w:val="center"/>
      </w:pPr>
      <w:hyperlink r:id="rId7" w:history="1">
        <w:r>
          <w:rPr>
            <w:rStyle w:val="Hipercze"/>
            <w:color w:val="808080"/>
            <w:w w:val="120"/>
          </w:rPr>
          <w:t>gdansk@pan.pl</w:t>
        </w:r>
      </w:hyperlink>
      <w:r>
        <w:rPr>
          <w:color w:val="808080"/>
          <w:spacing w:val="-5"/>
          <w:w w:val="120"/>
        </w:rPr>
        <w:t xml:space="preserve"> </w:t>
      </w:r>
      <w:r>
        <w:rPr>
          <w:color w:val="009EDF"/>
          <w:w w:val="120"/>
        </w:rPr>
        <w:t>|</w:t>
      </w:r>
      <w:r>
        <w:rPr>
          <w:color w:val="009EDF"/>
          <w:spacing w:val="-6"/>
          <w:w w:val="120"/>
        </w:rPr>
        <w:t xml:space="preserve"> </w:t>
      </w:r>
      <w:r>
        <w:rPr>
          <w:color w:val="808080"/>
          <w:w w:val="120"/>
        </w:rPr>
        <w:t>+48</w:t>
      </w:r>
      <w:r>
        <w:rPr>
          <w:color w:val="808080"/>
          <w:spacing w:val="-5"/>
          <w:w w:val="120"/>
        </w:rPr>
        <w:t xml:space="preserve"> </w:t>
      </w:r>
      <w:r>
        <w:rPr>
          <w:color w:val="808080"/>
          <w:w w:val="120"/>
        </w:rPr>
        <w:t>58</w:t>
      </w:r>
      <w:r>
        <w:rPr>
          <w:color w:val="808080"/>
          <w:spacing w:val="-5"/>
          <w:w w:val="120"/>
        </w:rPr>
        <w:t xml:space="preserve"> </w:t>
      </w:r>
      <w:r>
        <w:rPr>
          <w:color w:val="808080"/>
          <w:w w:val="120"/>
        </w:rPr>
        <w:t>712</w:t>
      </w:r>
      <w:r>
        <w:rPr>
          <w:color w:val="808080"/>
          <w:spacing w:val="-7"/>
          <w:w w:val="120"/>
        </w:rPr>
        <w:t xml:space="preserve"> </w:t>
      </w:r>
      <w:r>
        <w:rPr>
          <w:color w:val="808080"/>
          <w:w w:val="120"/>
        </w:rPr>
        <w:t>97</w:t>
      </w:r>
      <w:r>
        <w:rPr>
          <w:color w:val="808080"/>
          <w:spacing w:val="-7"/>
          <w:w w:val="120"/>
        </w:rPr>
        <w:t xml:space="preserve"> </w:t>
      </w:r>
      <w:r>
        <w:rPr>
          <w:color w:val="808080"/>
          <w:w w:val="120"/>
        </w:rPr>
        <w:t>00</w:t>
      </w:r>
      <w:r>
        <w:rPr>
          <w:color w:val="808080"/>
          <w:spacing w:val="-6"/>
          <w:w w:val="120"/>
        </w:rPr>
        <w:t xml:space="preserve"> </w:t>
      </w:r>
      <w:r>
        <w:rPr>
          <w:color w:val="009EDF"/>
          <w:w w:val="120"/>
        </w:rPr>
        <w:t>|</w:t>
      </w:r>
      <w:r>
        <w:rPr>
          <w:color w:val="009EDF"/>
          <w:spacing w:val="-6"/>
          <w:w w:val="120"/>
        </w:rPr>
        <w:t xml:space="preserve"> </w:t>
      </w:r>
      <w:hyperlink r:id="rId8" w:history="1">
        <w:r>
          <w:rPr>
            <w:rStyle w:val="Hipercze"/>
            <w:color w:val="0462C1"/>
            <w:spacing w:val="-2"/>
            <w:w w:val="120"/>
          </w:rPr>
          <w:t>www.gdansk.pan.pl</w:t>
        </w:r>
      </w:hyperlink>
    </w:p>
    <w:p w14:paraId="3D45F800" w14:textId="77777777" w:rsidR="00D647CC" w:rsidRDefault="00D647CC" w:rsidP="00D647CC">
      <w:pPr>
        <w:pStyle w:val="Tekstpodstawowy"/>
        <w:spacing w:before="1"/>
        <w:ind w:left="2530" w:right="2132"/>
        <w:jc w:val="center"/>
      </w:pPr>
      <w:r>
        <w:rPr>
          <w:color w:val="808080"/>
          <w:w w:val="120"/>
        </w:rPr>
        <w:t>ul.</w:t>
      </w:r>
      <w:r>
        <w:rPr>
          <w:color w:val="808080"/>
          <w:spacing w:val="-7"/>
          <w:w w:val="120"/>
        </w:rPr>
        <w:t xml:space="preserve"> </w:t>
      </w:r>
      <w:r>
        <w:rPr>
          <w:color w:val="808080"/>
          <w:w w:val="120"/>
        </w:rPr>
        <w:t>Jaśkowa</w:t>
      </w:r>
      <w:r>
        <w:rPr>
          <w:color w:val="808080"/>
          <w:spacing w:val="-5"/>
          <w:w w:val="120"/>
        </w:rPr>
        <w:t xml:space="preserve"> </w:t>
      </w:r>
      <w:r>
        <w:rPr>
          <w:color w:val="808080"/>
          <w:w w:val="120"/>
        </w:rPr>
        <w:t>Dolina</w:t>
      </w:r>
      <w:r>
        <w:rPr>
          <w:color w:val="808080"/>
          <w:spacing w:val="-7"/>
          <w:w w:val="120"/>
        </w:rPr>
        <w:t xml:space="preserve"> </w:t>
      </w:r>
      <w:r>
        <w:rPr>
          <w:color w:val="808080"/>
          <w:w w:val="120"/>
        </w:rPr>
        <w:t>31,</w:t>
      </w:r>
      <w:r>
        <w:rPr>
          <w:color w:val="808080"/>
          <w:spacing w:val="-6"/>
          <w:w w:val="120"/>
        </w:rPr>
        <w:t xml:space="preserve"> </w:t>
      </w:r>
      <w:r>
        <w:rPr>
          <w:color w:val="808080"/>
          <w:w w:val="120"/>
        </w:rPr>
        <w:t>80-286</w:t>
      </w:r>
      <w:r>
        <w:rPr>
          <w:color w:val="808080"/>
          <w:spacing w:val="-8"/>
          <w:w w:val="120"/>
        </w:rPr>
        <w:t xml:space="preserve"> </w:t>
      </w:r>
      <w:r>
        <w:rPr>
          <w:color w:val="808080"/>
          <w:spacing w:val="-2"/>
          <w:w w:val="120"/>
        </w:rPr>
        <w:t>Gdańsk</w:t>
      </w:r>
    </w:p>
    <w:p w14:paraId="4047DB5C" w14:textId="77777777" w:rsidR="00D647CC" w:rsidRDefault="00D647CC" w:rsidP="00D647CC">
      <w:pPr>
        <w:widowControl/>
        <w:autoSpaceDE/>
        <w:autoSpaceDN/>
        <w:sectPr w:rsidR="00D647CC">
          <w:pgSz w:w="11910" w:h="16840"/>
          <w:pgMar w:top="1400" w:right="960" w:bottom="280" w:left="560" w:header="708" w:footer="708" w:gutter="0"/>
          <w:cols w:space="708"/>
        </w:sectPr>
      </w:pPr>
    </w:p>
    <w:p w14:paraId="1FB73D94" w14:textId="77777777" w:rsidR="00D647CC" w:rsidRDefault="00D647CC" w:rsidP="00D647CC">
      <w:pPr>
        <w:pStyle w:val="Tekstpodstawowy"/>
        <w:spacing w:before="1"/>
        <w:rPr>
          <w:sz w:val="13"/>
        </w:rPr>
      </w:pPr>
    </w:p>
    <w:p w14:paraId="53C2127C" w14:textId="77777777" w:rsidR="00D647CC" w:rsidRDefault="00D647CC" w:rsidP="00D647CC">
      <w:pPr>
        <w:pStyle w:val="Nagwek1"/>
        <w:numPr>
          <w:ilvl w:val="0"/>
          <w:numId w:val="1"/>
        </w:numPr>
        <w:tabs>
          <w:tab w:val="left" w:pos="1215"/>
        </w:tabs>
        <w:spacing w:before="99" w:line="257" w:lineRule="exact"/>
        <w:ind w:hanging="359"/>
        <w:jc w:val="both"/>
      </w:pPr>
      <w:r>
        <w:rPr>
          <w:w w:val="110"/>
        </w:rPr>
        <w:t>Osoba</w:t>
      </w:r>
      <w:r>
        <w:rPr>
          <w:spacing w:val="10"/>
          <w:w w:val="110"/>
        </w:rPr>
        <w:t xml:space="preserve"> </w:t>
      </w:r>
      <w:r>
        <w:rPr>
          <w:w w:val="110"/>
        </w:rPr>
        <w:t>upoważniona</w:t>
      </w:r>
      <w:r>
        <w:rPr>
          <w:spacing w:val="8"/>
          <w:w w:val="110"/>
        </w:rPr>
        <w:t xml:space="preserve"> </w:t>
      </w:r>
      <w:r>
        <w:rPr>
          <w:w w:val="110"/>
        </w:rPr>
        <w:t>do</w:t>
      </w:r>
      <w:r>
        <w:rPr>
          <w:spacing w:val="12"/>
          <w:w w:val="110"/>
        </w:rPr>
        <w:t xml:space="preserve"> </w:t>
      </w:r>
      <w:r>
        <w:rPr>
          <w:spacing w:val="-2"/>
          <w:w w:val="110"/>
        </w:rPr>
        <w:t>kontaktów:</w:t>
      </w:r>
    </w:p>
    <w:p w14:paraId="574BEFF8" w14:textId="5E88D1CA" w:rsidR="00D647CC" w:rsidRDefault="00D647CC" w:rsidP="00D647CC">
      <w:pPr>
        <w:spacing w:line="257" w:lineRule="exact"/>
        <w:ind w:left="1206"/>
      </w:pPr>
      <w:r>
        <w:rPr>
          <w:w w:val="115"/>
        </w:rPr>
        <w:t>Joanna Mizeraczyk</w:t>
      </w:r>
      <w:r>
        <w:rPr>
          <w:w w:val="115"/>
        </w:rPr>
        <w:t>,</w:t>
      </w:r>
      <w:r>
        <w:rPr>
          <w:spacing w:val="1"/>
          <w:w w:val="115"/>
        </w:rPr>
        <w:t xml:space="preserve"> </w:t>
      </w:r>
      <w:r>
        <w:rPr>
          <w:w w:val="115"/>
        </w:rPr>
        <w:t>nr</w:t>
      </w:r>
      <w:r>
        <w:rPr>
          <w:spacing w:val="1"/>
          <w:w w:val="115"/>
        </w:rPr>
        <w:t xml:space="preserve"> </w:t>
      </w:r>
      <w:r>
        <w:rPr>
          <w:w w:val="115"/>
        </w:rPr>
        <w:t>tel.</w:t>
      </w:r>
      <w:r>
        <w:rPr>
          <w:spacing w:val="1"/>
          <w:w w:val="115"/>
        </w:rPr>
        <w:t xml:space="preserve"> </w:t>
      </w:r>
      <w:r>
        <w:rPr>
          <w:w w:val="115"/>
        </w:rPr>
        <w:t>58</w:t>
      </w:r>
      <w:r>
        <w:rPr>
          <w:spacing w:val="4"/>
          <w:w w:val="115"/>
        </w:rPr>
        <w:t xml:space="preserve"> </w:t>
      </w:r>
      <w:r>
        <w:rPr>
          <w:w w:val="115"/>
        </w:rPr>
        <w:t>712-97-0</w:t>
      </w:r>
      <w:r>
        <w:rPr>
          <w:w w:val="115"/>
        </w:rPr>
        <w:t>2</w:t>
      </w:r>
      <w:r>
        <w:rPr>
          <w:w w:val="115"/>
        </w:rPr>
        <w:t xml:space="preserve">, </w:t>
      </w:r>
      <w:r>
        <w:rPr>
          <w:w w:val="115"/>
        </w:rPr>
        <w:br/>
      </w:r>
      <w:r>
        <w:rPr>
          <w:w w:val="115"/>
        </w:rPr>
        <w:t>e-mail:</w:t>
      </w:r>
      <w:r>
        <w:rPr>
          <w:spacing w:val="1"/>
          <w:w w:val="115"/>
        </w:rPr>
        <w:t xml:space="preserve"> </w:t>
      </w:r>
      <w:hyperlink r:id="rId9" w:history="1">
        <w:r w:rsidRPr="00BE4AE8">
          <w:rPr>
            <w:rStyle w:val="Hipercze"/>
            <w:spacing w:val="-2"/>
            <w:w w:val="115"/>
          </w:rPr>
          <w:t>joanna.mizeraczyk</w:t>
        </w:r>
        <w:r w:rsidRPr="00BE4AE8">
          <w:rPr>
            <w:rStyle w:val="Hipercze"/>
            <w:spacing w:val="-2"/>
            <w:w w:val="115"/>
          </w:rPr>
          <w:t>@pan.pl</w:t>
        </w:r>
      </w:hyperlink>
    </w:p>
    <w:p w14:paraId="1741DD87" w14:textId="77777777" w:rsidR="00D647CC" w:rsidRDefault="00D647CC" w:rsidP="00D647CC">
      <w:pPr>
        <w:pStyle w:val="Nagwek1"/>
        <w:numPr>
          <w:ilvl w:val="0"/>
          <w:numId w:val="1"/>
        </w:numPr>
        <w:tabs>
          <w:tab w:val="left" w:pos="1215"/>
        </w:tabs>
        <w:spacing w:before="131"/>
        <w:ind w:hanging="359"/>
        <w:jc w:val="both"/>
      </w:pPr>
      <w:r>
        <w:rPr>
          <w:w w:val="110"/>
        </w:rPr>
        <w:t>Klauzula</w:t>
      </w:r>
      <w:r>
        <w:rPr>
          <w:spacing w:val="31"/>
          <w:w w:val="110"/>
        </w:rPr>
        <w:t xml:space="preserve"> </w:t>
      </w:r>
      <w:r>
        <w:rPr>
          <w:w w:val="110"/>
        </w:rPr>
        <w:t>Informacyjna</w:t>
      </w:r>
      <w:r>
        <w:rPr>
          <w:spacing w:val="32"/>
          <w:w w:val="110"/>
        </w:rPr>
        <w:t xml:space="preserve"> </w:t>
      </w:r>
      <w:r>
        <w:rPr>
          <w:spacing w:val="-4"/>
          <w:w w:val="110"/>
        </w:rPr>
        <w:t>RODO</w:t>
      </w:r>
    </w:p>
    <w:p w14:paraId="54DC551D" w14:textId="77777777" w:rsidR="00D647CC" w:rsidRDefault="00D647CC" w:rsidP="00D647CC">
      <w:pPr>
        <w:pStyle w:val="Tekstpodstawowy"/>
        <w:spacing w:before="1" w:line="276" w:lineRule="auto"/>
        <w:ind w:left="856" w:right="454"/>
        <w:jc w:val="both"/>
      </w:pPr>
      <w:r>
        <w:rPr>
          <w:w w:val="110"/>
        </w:rPr>
        <w:t>Administratorem</w:t>
      </w:r>
      <w:r>
        <w:rPr>
          <w:spacing w:val="80"/>
          <w:w w:val="110"/>
        </w:rPr>
        <w:t xml:space="preserve"> </w:t>
      </w:r>
      <w:r>
        <w:rPr>
          <w:w w:val="110"/>
        </w:rPr>
        <w:t>danych</w:t>
      </w:r>
      <w:r>
        <w:rPr>
          <w:spacing w:val="80"/>
          <w:w w:val="110"/>
        </w:rPr>
        <w:t xml:space="preserve"> </w:t>
      </w:r>
      <w:r>
        <w:rPr>
          <w:w w:val="110"/>
        </w:rPr>
        <w:t>osobowych</w:t>
      </w:r>
      <w:r>
        <w:rPr>
          <w:spacing w:val="80"/>
          <w:w w:val="110"/>
        </w:rPr>
        <w:t xml:space="preserve"> </w:t>
      </w:r>
      <w:r>
        <w:rPr>
          <w:w w:val="110"/>
        </w:rPr>
        <w:t>Wykonawcy</w:t>
      </w:r>
      <w:r>
        <w:rPr>
          <w:spacing w:val="80"/>
          <w:w w:val="110"/>
        </w:rPr>
        <w:t xml:space="preserve"> </w:t>
      </w:r>
      <w:r>
        <w:rPr>
          <w:w w:val="110"/>
        </w:rPr>
        <w:t>jest</w:t>
      </w:r>
      <w:r>
        <w:rPr>
          <w:spacing w:val="80"/>
          <w:w w:val="110"/>
        </w:rPr>
        <w:t xml:space="preserve"> </w:t>
      </w:r>
      <w:r>
        <w:rPr>
          <w:w w:val="110"/>
        </w:rPr>
        <w:t>Polska</w:t>
      </w:r>
      <w:r>
        <w:rPr>
          <w:spacing w:val="80"/>
          <w:w w:val="110"/>
        </w:rPr>
        <w:t xml:space="preserve"> </w:t>
      </w:r>
      <w:r>
        <w:rPr>
          <w:w w:val="110"/>
        </w:rPr>
        <w:t>Akademia</w:t>
      </w:r>
      <w:r>
        <w:rPr>
          <w:spacing w:val="80"/>
          <w:w w:val="110"/>
        </w:rPr>
        <w:t xml:space="preserve"> </w:t>
      </w:r>
      <w:r>
        <w:rPr>
          <w:w w:val="110"/>
        </w:rPr>
        <w:t>Nauk</w:t>
      </w:r>
      <w:r>
        <w:rPr>
          <w:spacing w:val="80"/>
          <w:w w:val="110"/>
        </w:rPr>
        <w:t xml:space="preserve"> </w:t>
      </w:r>
      <w:r>
        <w:rPr>
          <w:w w:val="110"/>
        </w:rPr>
        <w:t>z</w:t>
      </w:r>
      <w:r>
        <w:rPr>
          <w:spacing w:val="27"/>
          <w:w w:val="110"/>
        </w:rPr>
        <w:t xml:space="preserve"> </w:t>
      </w:r>
      <w:r>
        <w:rPr>
          <w:w w:val="110"/>
        </w:rPr>
        <w:t>siedzibą</w:t>
      </w:r>
      <w:r>
        <w:rPr>
          <w:spacing w:val="40"/>
          <w:w w:val="110"/>
        </w:rPr>
        <w:t xml:space="preserve"> </w:t>
      </w:r>
      <w:r>
        <w:rPr>
          <w:w w:val="110"/>
        </w:rPr>
        <w:t>w Warszawie pl. Defilad 1, 00-901 Warszawa. Kontakt z inspektorem danych osobowych: Inspektor</w:t>
      </w:r>
      <w:r>
        <w:rPr>
          <w:spacing w:val="75"/>
          <w:w w:val="110"/>
        </w:rPr>
        <w:t xml:space="preserve"> </w:t>
      </w:r>
      <w:r>
        <w:rPr>
          <w:w w:val="110"/>
        </w:rPr>
        <w:t>ochrony</w:t>
      </w:r>
      <w:r>
        <w:rPr>
          <w:spacing w:val="75"/>
          <w:w w:val="110"/>
        </w:rPr>
        <w:t xml:space="preserve"> </w:t>
      </w:r>
      <w:r>
        <w:rPr>
          <w:w w:val="110"/>
        </w:rPr>
        <w:t>danych</w:t>
      </w:r>
      <w:r>
        <w:rPr>
          <w:spacing w:val="74"/>
          <w:w w:val="110"/>
        </w:rPr>
        <w:t xml:space="preserve"> </w:t>
      </w:r>
      <w:r>
        <w:rPr>
          <w:w w:val="110"/>
        </w:rPr>
        <w:t>Polska</w:t>
      </w:r>
      <w:r>
        <w:rPr>
          <w:spacing w:val="76"/>
          <w:w w:val="110"/>
        </w:rPr>
        <w:t xml:space="preserve"> </w:t>
      </w:r>
      <w:r>
        <w:rPr>
          <w:w w:val="110"/>
        </w:rPr>
        <w:t>Akademia</w:t>
      </w:r>
      <w:r>
        <w:rPr>
          <w:spacing w:val="76"/>
          <w:w w:val="110"/>
        </w:rPr>
        <w:t xml:space="preserve"> </w:t>
      </w:r>
      <w:r>
        <w:rPr>
          <w:w w:val="110"/>
        </w:rPr>
        <w:t>Nauk</w:t>
      </w:r>
      <w:r>
        <w:rPr>
          <w:spacing w:val="75"/>
          <w:w w:val="110"/>
        </w:rPr>
        <w:t xml:space="preserve"> </w:t>
      </w:r>
      <w:r>
        <w:rPr>
          <w:w w:val="110"/>
        </w:rPr>
        <w:t>pl.</w:t>
      </w:r>
      <w:r>
        <w:rPr>
          <w:spacing w:val="75"/>
          <w:w w:val="110"/>
        </w:rPr>
        <w:t xml:space="preserve"> </w:t>
      </w:r>
      <w:r>
        <w:rPr>
          <w:w w:val="110"/>
        </w:rPr>
        <w:t>Defilad</w:t>
      </w:r>
      <w:r>
        <w:rPr>
          <w:spacing w:val="75"/>
          <w:w w:val="110"/>
        </w:rPr>
        <w:t xml:space="preserve"> </w:t>
      </w:r>
      <w:r>
        <w:rPr>
          <w:w w:val="110"/>
        </w:rPr>
        <w:t>1,</w:t>
      </w:r>
      <w:r>
        <w:rPr>
          <w:spacing w:val="75"/>
          <w:w w:val="110"/>
        </w:rPr>
        <w:t xml:space="preserve"> </w:t>
      </w:r>
      <w:r>
        <w:rPr>
          <w:w w:val="110"/>
        </w:rPr>
        <w:t>00-901</w:t>
      </w:r>
      <w:r>
        <w:rPr>
          <w:spacing w:val="73"/>
          <w:w w:val="110"/>
        </w:rPr>
        <w:t xml:space="preserve"> </w:t>
      </w:r>
      <w:r>
        <w:rPr>
          <w:w w:val="110"/>
        </w:rPr>
        <w:t>Warszawa</w:t>
      </w:r>
      <w:r>
        <w:rPr>
          <w:spacing w:val="73"/>
          <w:w w:val="110"/>
        </w:rPr>
        <w:t xml:space="preserve"> </w:t>
      </w:r>
      <w:r>
        <w:rPr>
          <w:w w:val="110"/>
        </w:rPr>
        <w:t xml:space="preserve">adres e mail: </w:t>
      </w:r>
      <w:hyperlink r:id="rId10" w:history="1">
        <w:r>
          <w:rPr>
            <w:rStyle w:val="Hipercze"/>
            <w:color w:val="auto"/>
            <w:w w:val="110"/>
          </w:rPr>
          <w:t>iod@pan.pl.</w:t>
        </w:r>
      </w:hyperlink>
    </w:p>
    <w:p w14:paraId="23BA27E8" w14:textId="0B24FB6F" w:rsidR="00D647CC" w:rsidRDefault="00D647CC" w:rsidP="00D647CC">
      <w:pPr>
        <w:pStyle w:val="Tekstpodstawowy"/>
        <w:tabs>
          <w:tab w:val="left" w:pos="1708"/>
          <w:tab w:val="left" w:pos="3403"/>
          <w:tab w:val="left" w:pos="4190"/>
          <w:tab w:val="left" w:pos="5677"/>
          <w:tab w:val="left" w:pos="6418"/>
          <w:tab w:val="left" w:pos="7792"/>
          <w:tab w:val="left" w:pos="9068"/>
        </w:tabs>
        <w:spacing w:before="2" w:line="276" w:lineRule="auto"/>
        <w:ind w:left="856" w:right="456"/>
        <w:jc w:val="both"/>
      </w:pPr>
      <w:r>
        <w:rPr>
          <w:w w:val="110"/>
        </w:rPr>
        <w:t>Dane osobowe Wykonawcy będą przetwarzane w celu podjęcia działań koniecznych do</w:t>
      </w:r>
      <w:r>
        <w:rPr>
          <w:spacing w:val="80"/>
          <w:w w:val="110"/>
        </w:rPr>
        <w:t xml:space="preserve"> </w:t>
      </w:r>
      <w:r>
        <w:rPr>
          <w:w w:val="110"/>
        </w:rPr>
        <w:t>zawarcia i realizacji umowy, na podstawie art. 6 ust 1 lit. b) Rozporządzenia Parlamentu Europejskiego i Rady (UE) 2016/679 z dnia 27 kwietnia 2016 r. w sprawie ochrony osób fizycznych</w:t>
      </w:r>
      <w:r>
        <w:rPr>
          <w:spacing w:val="-3"/>
          <w:w w:val="110"/>
        </w:rPr>
        <w:t xml:space="preserve"> </w:t>
      </w:r>
      <w:r>
        <w:rPr>
          <w:w w:val="110"/>
        </w:rPr>
        <w:t>w</w:t>
      </w:r>
      <w:r>
        <w:rPr>
          <w:spacing w:val="-3"/>
          <w:w w:val="110"/>
        </w:rPr>
        <w:t xml:space="preserve"> </w:t>
      </w:r>
      <w:r>
        <w:rPr>
          <w:w w:val="110"/>
        </w:rPr>
        <w:t>związku</w:t>
      </w:r>
      <w:r>
        <w:rPr>
          <w:spacing w:val="-3"/>
          <w:w w:val="110"/>
        </w:rPr>
        <w:t xml:space="preserve"> </w:t>
      </w:r>
      <w:r>
        <w:rPr>
          <w:w w:val="110"/>
        </w:rPr>
        <w:t>z</w:t>
      </w:r>
      <w:r>
        <w:rPr>
          <w:spacing w:val="-3"/>
          <w:w w:val="110"/>
        </w:rPr>
        <w:t xml:space="preserve"> </w:t>
      </w:r>
      <w:r>
        <w:rPr>
          <w:w w:val="110"/>
        </w:rPr>
        <w:t>przetwarzaniem</w:t>
      </w:r>
      <w:r>
        <w:rPr>
          <w:spacing w:val="-1"/>
          <w:w w:val="110"/>
        </w:rPr>
        <w:t xml:space="preserve"> </w:t>
      </w:r>
      <w:r>
        <w:rPr>
          <w:w w:val="110"/>
        </w:rPr>
        <w:t>danych</w:t>
      </w:r>
      <w:r>
        <w:rPr>
          <w:spacing w:val="-1"/>
          <w:w w:val="110"/>
        </w:rPr>
        <w:t xml:space="preserve"> </w:t>
      </w:r>
      <w:r>
        <w:rPr>
          <w:w w:val="110"/>
        </w:rPr>
        <w:t>osobowych</w:t>
      </w:r>
      <w:r>
        <w:rPr>
          <w:spacing w:val="-3"/>
          <w:w w:val="110"/>
        </w:rPr>
        <w:t xml:space="preserve"> </w:t>
      </w:r>
      <w:r>
        <w:rPr>
          <w:w w:val="110"/>
        </w:rPr>
        <w:t>i</w:t>
      </w:r>
      <w:r>
        <w:rPr>
          <w:spacing w:val="-3"/>
          <w:w w:val="110"/>
        </w:rPr>
        <w:t xml:space="preserve"> </w:t>
      </w:r>
      <w:r>
        <w:rPr>
          <w:w w:val="110"/>
        </w:rPr>
        <w:t>w</w:t>
      </w:r>
      <w:r>
        <w:rPr>
          <w:spacing w:val="-3"/>
          <w:w w:val="110"/>
        </w:rPr>
        <w:t xml:space="preserve"> </w:t>
      </w:r>
      <w:r>
        <w:rPr>
          <w:w w:val="110"/>
        </w:rPr>
        <w:t>sprawie</w:t>
      </w:r>
      <w:r>
        <w:rPr>
          <w:spacing w:val="-1"/>
          <w:w w:val="110"/>
        </w:rPr>
        <w:t xml:space="preserve"> </w:t>
      </w:r>
      <w:r>
        <w:rPr>
          <w:w w:val="110"/>
        </w:rPr>
        <w:t>swobodnego</w:t>
      </w:r>
      <w:r>
        <w:rPr>
          <w:spacing w:val="-2"/>
          <w:w w:val="110"/>
        </w:rPr>
        <w:t xml:space="preserve"> </w:t>
      </w:r>
      <w:r>
        <w:rPr>
          <w:w w:val="110"/>
        </w:rPr>
        <w:t xml:space="preserve">przepływu takich danych oraz uchylenia dyrektywy 95/46/WE (dalej RODO). Podanie danych osobowych </w:t>
      </w:r>
      <w:r>
        <w:rPr>
          <w:spacing w:val="-4"/>
          <w:w w:val="110"/>
        </w:rPr>
        <w:t>jest</w:t>
      </w:r>
      <w:r>
        <w:rPr>
          <w:spacing w:val="-4"/>
          <w:w w:val="110"/>
        </w:rPr>
        <w:t xml:space="preserve"> </w:t>
      </w:r>
      <w:r>
        <w:rPr>
          <w:spacing w:val="-2"/>
          <w:w w:val="110"/>
        </w:rPr>
        <w:t>dobrowolne,</w:t>
      </w:r>
      <w:r>
        <w:rPr>
          <w:spacing w:val="-2"/>
          <w:w w:val="110"/>
        </w:rPr>
        <w:t xml:space="preserve"> </w:t>
      </w:r>
      <w:r>
        <w:rPr>
          <w:spacing w:val="-4"/>
          <w:w w:val="110"/>
        </w:rPr>
        <w:t>ale</w:t>
      </w:r>
      <w:r>
        <w:rPr>
          <w:spacing w:val="-4"/>
          <w:w w:val="110"/>
        </w:rPr>
        <w:t xml:space="preserve"> </w:t>
      </w:r>
      <w:r>
        <w:rPr>
          <w:spacing w:val="-2"/>
          <w:w w:val="110"/>
        </w:rPr>
        <w:t>niezbędne</w:t>
      </w:r>
      <w:r>
        <w:tab/>
      </w:r>
      <w:r>
        <w:rPr>
          <w:spacing w:val="-6"/>
          <w:w w:val="110"/>
        </w:rPr>
        <w:t>do</w:t>
      </w:r>
      <w:r>
        <w:rPr>
          <w:spacing w:val="-6"/>
          <w:w w:val="110"/>
        </w:rPr>
        <w:t xml:space="preserve"> </w:t>
      </w:r>
      <w:r>
        <w:rPr>
          <w:spacing w:val="-2"/>
          <w:w w:val="110"/>
        </w:rPr>
        <w:t>realizacji</w:t>
      </w:r>
      <w:r>
        <w:rPr>
          <w:spacing w:val="-2"/>
          <w:w w:val="110"/>
        </w:rPr>
        <w:t xml:space="preserve"> </w:t>
      </w:r>
      <w:r>
        <w:rPr>
          <w:spacing w:val="-2"/>
          <w:w w:val="110"/>
        </w:rPr>
        <w:t>procesu</w:t>
      </w:r>
      <w:r>
        <w:rPr>
          <w:spacing w:val="-2"/>
          <w:w w:val="110"/>
        </w:rPr>
        <w:t xml:space="preserve"> </w:t>
      </w:r>
      <w:r>
        <w:rPr>
          <w:spacing w:val="-2"/>
          <w:w w:val="110"/>
        </w:rPr>
        <w:t xml:space="preserve">zawarcia </w:t>
      </w:r>
      <w:r>
        <w:rPr>
          <w:w w:val="110"/>
        </w:rPr>
        <w:t>i realizacji umowy. Dane osobowe mogą być udostępniane innym podmiotom, jeżeli obowiązek taki będzie wynikać z realizacji umowy lub przepisów prawa. Polska Akademia Nauk nie przewiduje przekazywania danych osobowych do państwa trzeciego ani do organizacji międzynarodowych w rozumieniu RODO. Dane osobowe Wykonawcy będą przechowywane przez okres niezbędny do realizacji umowy, a także dodatkowo przez okres przedawnienia roszczeń oraz okres wymagany dla dokumentów finansowo-księgowych w celu wypełnienia obowiązków wynikających z przepisów prawa podatkowego i rachunkowego, a także przez okres wymagany dla dokumentów archiwalnych. Zgodnie z RODO, każdej osobie, której dane przetwarzamy w celach określonych powyżej przysługuje:</w:t>
      </w:r>
    </w:p>
    <w:p w14:paraId="3799B81D" w14:textId="77777777" w:rsidR="00D647CC" w:rsidRDefault="00D647CC" w:rsidP="00D647CC">
      <w:pPr>
        <w:pStyle w:val="Akapitzlist"/>
        <w:numPr>
          <w:ilvl w:val="0"/>
          <w:numId w:val="4"/>
        </w:numPr>
        <w:tabs>
          <w:tab w:val="left" w:pos="1421"/>
        </w:tabs>
        <w:spacing w:before="4"/>
        <w:ind w:left="1560" w:hanging="568"/>
        <w:rPr>
          <w:sz w:val="20"/>
        </w:rPr>
      </w:pPr>
      <w:r>
        <w:rPr>
          <w:w w:val="110"/>
          <w:sz w:val="20"/>
        </w:rPr>
        <w:t>prawo</w:t>
      </w:r>
      <w:r>
        <w:rPr>
          <w:spacing w:val="20"/>
          <w:w w:val="110"/>
          <w:sz w:val="20"/>
        </w:rPr>
        <w:t xml:space="preserve"> </w:t>
      </w:r>
      <w:r>
        <w:rPr>
          <w:w w:val="110"/>
          <w:sz w:val="20"/>
        </w:rPr>
        <w:t>dostępu</w:t>
      </w:r>
      <w:r>
        <w:rPr>
          <w:spacing w:val="17"/>
          <w:w w:val="110"/>
          <w:sz w:val="20"/>
        </w:rPr>
        <w:t xml:space="preserve"> </w:t>
      </w:r>
      <w:r>
        <w:rPr>
          <w:w w:val="110"/>
          <w:sz w:val="20"/>
        </w:rPr>
        <w:t>do</w:t>
      </w:r>
      <w:r>
        <w:rPr>
          <w:spacing w:val="17"/>
          <w:w w:val="110"/>
          <w:sz w:val="20"/>
        </w:rPr>
        <w:t xml:space="preserve"> </w:t>
      </w:r>
      <w:r>
        <w:rPr>
          <w:w w:val="110"/>
          <w:sz w:val="20"/>
        </w:rPr>
        <w:t>swoich</w:t>
      </w:r>
      <w:r>
        <w:rPr>
          <w:spacing w:val="19"/>
          <w:w w:val="110"/>
          <w:sz w:val="20"/>
        </w:rPr>
        <w:t xml:space="preserve"> </w:t>
      </w:r>
      <w:r>
        <w:rPr>
          <w:w w:val="110"/>
          <w:sz w:val="20"/>
        </w:rPr>
        <w:t>danych</w:t>
      </w:r>
      <w:r>
        <w:rPr>
          <w:spacing w:val="19"/>
          <w:w w:val="110"/>
          <w:sz w:val="20"/>
        </w:rPr>
        <w:t xml:space="preserve"> </w:t>
      </w:r>
      <w:r>
        <w:rPr>
          <w:w w:val="110"/>
          <w:sz w:val="20"/>
        </w:rPr>
        <w:t>osobowych</w:t>
      </w:r>
      <w:r>
        <w:rPr>
          <w:spacing w:val="19"/>
          <w:w w:val="110"/>
          <w:sz w:val="20"/>
        </w:rPr>
        <w:t xml:space="preserve"> </w:t>
      </w:r>
      <w:r>
        <w:rPr>
          <w:w w:val="110"/>
          <w:sz w:val="20"/>
        </w:rPr>
        <w:t>oraz</w:t>
      </w:r>
      <w:r>
        <w:rPr>
          <w:spacing w:val="18"/>
          <w:w w:val="110"/>
          <w:sz w:val="20"/>
        </w:rPr>
        <w:t xml:space="preserve"> </w:t>
      </w:r>
      <w:r>
        <w:rPr>
          <w:w w:val="110"/>
          <w:sz w:val="20"/>
        </w:rPr>
        <w:t>otrzymania</w:t>
      </w:r>
      <w:r>
        <w:rPr>
          <w:spacing w:val="18"/>
          <w:w w:val="110"/>
          <w:sz w:val="20"/>
        </w:rPr>
        <w:t xml:space="preserve"> </w:t>
      </w:r>
      <w:r>
        <w:rPr>
          <w:w w:val="110"/>
          <w:sz w:val="20"/>
        </w:rPr>
        <w:t>ich</w:t>
      </w:r>
      <w:r>
        <w:rPr>
          <w:spacing w:val="19"/>
          <w:w w:val="110"/>
          <w:sz w:val="20"/>
        </w:rPr>
        <w:t xml:space="preserve"> </w:t>
      </w:r>
      <w:r>
        <w:rPr>
          <w:spacing w:val="-2"/>
          <w:w w:val="110"/>
          <w:sz w:val="20"/>
        </w:rPr>
        <w:t>kopii,</w:t>
      </w:r>
    </w:p>
    <w:p w14:paraId="1F38F94B" w14:textId="77777777" w:rsidR="00D647CC" w:rsidRDefault="00D647CC" w:rsidP="00D647CC">
      <w:pPr>
        <w:pStyle w:val="Akapitzlist"/>
        <w:numPr>
          <w:ilvl w:val="0"/>
          <w:numId w:val="4"/>
        </w:numPr>
        <w:tabs>
          <w:tab w:val="left" w:pos="1421"/>
        </w:tabs>
        <w:spacing w:before="37"/>
        <w:ind w:left="1560" w:hanging="568"/>
        <w:rPr>
          <w:sz w:val="20"/>
        </w:rPr>
      </w:pPr>
      <w:r>
        <w:rPr>
          <w:w w:val="110"/>
          <w:sz w:val="20"/>
        </w:rPr>
        <w:t>prawo</w:t>
      </w:r>
      <w:r>
        <w:rPr>
          <w:spacing w:val="10"/>
          <w:w w:val="110"/>
          <w:sz w:val="20"/>
        </w:rPr>
        <w:t xml:space="preserve"> </w:t>
      </w:r>
      <w:r>
        <w:rPr>
          <w:w w:val="110"/>
          <w:sz w:val="20"/>
        </w:rPr>
        <w:t>do</w:t>
      </w:r>
      <w:r>
        <w:rPr>
          <w:spacing w:val="8"/>
          <w:w w:val="110"/>
          <w:sz w:val="20"/>
        </w:rPr>
        <w:t xml:space="preserve"> </w:t>
      </w:r>
      <w:r>
        <w:rPr>
          <w:w w:val="110"/>
          <w:sz w:val="20"/>
        </w:rPr>
        <w:t>sprostowania</w:t>
      </w:r>
      <w:r>
        <w:rPr>
          <w:spacing w:val="9"/>
          <w:w w:val="110"/>
          <w:sz w:val="20"/>
        </w:rPr>
        <w:t xml:space="preserve"> </w:t>
      </w:r>
      <w:r>
        <w:rPr>
          <w:w w:val="110"/>
          <w:sz w:val="20"/>
        </w:rPr>
        <w:t>(poprawiania)</w:t>
      </w:r>
      <w:r>
        <w:rPr>
          <w:spacing w:val="9"/>
          <w:w w:val="110"/>
          <w:sz w:val="20"/>
        </w:rPr>
        <w:t xml:space="preserve"> </w:t>
      </w:r>
      <w:r>
        <w:rPr>
          <w:w w:val="110"/>
          <w:sz w:val="20"/>
        </w:rPr>
        <w:t>swoich</w:t>
      </w:r>
      <w:r>
        <w:rPr>
          <w:spacing w:val="8"/>
          <w:w w:val="110"/>
          <w:sz w:val="20"/>
        </w:rPr>
        <w:t xml:space="preserve"> </w:t>
      </w:r>
      <w:r>
        <w:rPr>
          <w:w w:val="110"/>
          <w:sz w:val="20"/>
        </w:rPr>
        <w:t>danych</w:t>
      </w:r>
      <w:r>
        <w:rPr>
          <w:spacing w:val="10"/>
          <w:w w:val="110"/>
          <w:sz w:val="20"/>
        </w:rPr>
        <w:t xml:space="preserve"> </w:t>
      </w:r>
      <w:r>
        <w:rPr>
          <w:spacing w:val="-2"/>
          <w:w w:val="110"/>
          <w:sz w:val="20"/>
        </w:rPr>
        <w:t>osobowych,</w:t>
      </w:r>
    </w:p>
    <w:p w14:paraId="67C07408" w14:textId="77777777" w:rsidR="00D647CC" w:rsidRDefault="00D647CC" w:rsidP="00D647CC">
      <w:pPr>
        <w:pStyle w:val="Akapitzlist"/>
        <w:numPr>
          <w:ilvl w:val="0"/>
          <w:numId w:val="4"/>
        </w:numPr>
        <w:tabs>
          <w:tab w:val="left" w:pos="1421"/>
        </w:tabs>
        <w:spacing w:before="34"/>
        <w:ind w:left="1560" w:hanging="568"/>
        <w:rPr>
          <w:sz w:val="20"/>
        </w:rPr>
      </w:pPr>
      <w:r>
        <w:rPr>
          <w:w w:val="110"/>
          <w:sz w:val="20"/>
        </w:rPr>
        <w:t>ograniczenia</w:t>
      </w:r>
      <w:r>
        <w:rPr>
          <w:spacing w:val="23"/>
          <w:w w:val="110"/>
          <w:sz w:val="20"/>
        </w:rPr>
        <w:t xml:space="preserve"> </w:t>
      </w:r>
      <w:r>
        <w:rPr>
          <w:w w:val="110"/>
          <w:sz w:val="20"/>
        </w:rPr>
        <w:t>przetwarzania</w:t>
      </w:r>
      <w:r>
        <w:rPr>
          <w:spacing w:val="24"/>
          <w:w w:val="110"/>
          <w:sz w:val="20"/>
        </w:rPr>
        <w:t xml:space="preserve"> </w:t>
      </w:r>
      <w:r>
        <w:rPr>
          <w:w w:val="110"/>
          <w:sz w:val="20"/>
        </w:rPr>
        <w:t>danych</w:t>
      </w:r>
      <w:r>
        <w:rPr>
          <w:spacing w:val="27"/>
          <w:w w:val="110"/>
          <w:sz w:val="20"/>
        </w:rPr>
        <w:t xml:space="preserve"> </w:t>
      </w:r>
      <w:r>
        <w:rPr>
          <w:spacing w:val="-2"/>
          <w:w w:val="110"/>
          <w:sz w:val="20"/>
        </w:rPr>
        <w:t>osobowych.</w:t>
      </w:r>
    </w:p>
    <w:p w14:paraId="5D30432D" w14:textId="77777777" w:rsidR="00D647CC" w:rsidRDefault="00D647CC" w:rsidP="00D647CC">
      <w:pPr>
        <w:pStyle w:val="Tekstpodstawowy"/>
        <w:spacing w:before="37" w:line="276" w:lineRule="auto"/>
        <w:ind w:left="856" w:right="457"/>
        <w:jc w:val="both"/>
      </w:pPr>
      <w:r>
        <w:rPr>
          <w:w w:val="110"/>
        </w:rPr>
        <w:t xml:space="preserve">Zgodnie z RODO, każdej osobie, której dane przetwarza Zamawiający przysługuje prawo do wniesienia skargi do Prezesa Urzędu Ochrony Danych Osobowych. Wykonawcy przysługuje prawo wniesienia skargi do właściwego organu, jeżeli uzna, że przetwarzanie danych narusza </w:t>
      </w:r>
      <w:r>
        <w:rPr>
          <w:spacing w:val="-4"/>
          <w:w w:val="110"/>
        </w:rPr>
        <w:t>RODO</w:t>
      </w:r>
    </w:p>
    <w:p w14:paraId="1F8E013F" w14:textId="77777777" w:rsidR="00D647CC" w:rsidRDefault="00D647CC" w:rsidP="00D647CC">
      <w:pPr>
        <w:pStyle w:val="Tekstpodstawowy"/>
        <w:spacing w:before="2" w:line="276" w:lineRule="auto"/>
        <w:ind w:left="856" w:right="240"/>
      </w:pPr>
      <w:r>
        <w:rPr>
          <w:w w:val="110"/>
        </w:rPr>
        <w:t>Zgodnie</w:t>
      </w:r>
      <w:r>
        <w:rPr>
          <w:spacing w:val="28"/>
          <w:w w:val="110"/>
        </w:rPr>
        <w:t xml:space="preserve"> </w:t>
      </w:r>
      <w:r>
        <w:rPr>
          <w:w w:val="110"/>
        </w:rPr>
        <w:t>z</w:t>
      </w:r>
      <w:r>
        <w:rPr>
          <w:spacing w:val="29"/>
          <w:w w:val="110"/>
        </w:rPr>
        <w:t xml:space="preserve"> </w:t>
      </w:r>
      <w:r>
        <w:rPr>
          <w:w w:val="110"/>
        </w:rPr>
        <w:t>RODO</w:t>
      </w:r>
      <w:r>
        <w:rPr>
          <w:spacing w:val="30"/>
          <w:w w:val="110"/>
        </w:rPr>
        <w:t xml:space="preserve"> </w:t>
      </w:r>
      <w:r>
        <w:rPr>
          <w:w w:val="110"/>
        </w:rPr>
        <w:t>osobom,</w:t>
      </w:r>
      <w:r>
        <w:rPr>
          <w:spacing w:val="29"/>
          <w:w w:val="110"/>
        </w:rPr>
        <w:t xml:space="preserve"> </w:t>
      </w:r>
      <w:r>
        <w:rPr>
          <w:w w:val="110"/>
        </w:rPr>
        <w:t>których</w:t>
      </w:r>
      <w:r>
        <w:rPr>
          <w:spacing w:val="29"/>
          <w:w w:val="110"/>
        </w:rPr>
        <w:t xml:space="preserve"> </w:t>
      </w:r>
      <w:r>
        <w:rPr>
          <w:w w:val="110"/>
        </w:rPr>
        <w:t>dane</w:t>
      </w:r>
      <w:r>
        <w:rPr>
          <w:spacing w:val="31"/>
          <w:w w:val="110"/>
        </w:rPr>
        <w:t xml:space="preserve"> </w:t>
      </w:r>
      <w:r>
        <w:rPr>
          <w:w w:val="110"/>
        </w:rPr>
        <w:t>przetwarza</w:t>
      </w:r>
      <w:r>
        <w:rPr>
          <w:spacing w:val="28"/>
          <w:w w:val="110"/>
        </w:rPr>
        <w:t xml:space="preserve"> </w:t>
      </w:r>
      <w:r>
        <w:rPr>
          <w:w w:val="110"/>
        </w:rPr>
        <w:t>Zamawiający</w:t>
      </w:r>
      <w:r>
        <w:rPr>
          <w:spacing w:val="29"/>
          <w:w w:val="110"/>
        </w:rPr>
        <w:t xml:space="preserve"> </w:t>
      </w:r>
      <w:r>
        <w:rPr>
          <w:w w:val="110"/>
        </w:rPr>
        <w:t>w</w:t>
      </w:r>
      <w:r>
        <w:rPr>
          <w:spacing w:val="29"/>
          <w:w w:val="110"/>
        </w:rPr>
        <w:t xml:space="preserve"> </w:t>
      </w:r>
      <w:r>
        <w:rPr>
          <w:w w:val="110"/>
        </w:rPr>
        <w:t>wyżej</w:t>
      </w:r>
      <w:r>
        <w:rPr>
          <w:spacing w:val="31"/>
          <w:w w:val="110"/>
        </w:rPr>
        <w:t xml:space="preserve"> </w:t>
      </w:r>
      <w:r>
        <w:rPr>
          <w:w w:val="110"/>
        </w:rPr>
        <w:t>określonych</w:t>
      </w:r>
      <w:r>
        <w:rPr>
          <w:spacing w:val="29"/>
          <w:w w:val="110"/>
        </w:rPr>
        <w:t xml:space="preserve"> </w:t>
      </w:r>
      <w:r>
        <w:rPr>
          <w:w w:val="110"/>
        </w:rPr>
        <w:t>celach nie przysługuje:</w:t>
      </w:r>
    </w:p>
    <w:p w14:paraId="1AF57937" w14:textId="0A2F7465" w:rsidR="00D647CC" w:rsidRDefault="00D647CC" w:rsidP="00D647CC">
      <w:pPr>
        <w:pStyle w:val="Akapitzlist"/>
        <w:numPr>
          <w:ilvl w:val="0"/>
          <w:numId w:val="5"/>
        </w:numPr>
        <w:spacing w:before="1"/>
        <w:ind w:left="1560" w:hanging="556"/>
        <w:rPr>
          <w:sz w:val="20"/>
        </w:rPr>
      </w:pPr>
      <w:r>
        <w:rPr>
          <w:w w:val="115"/>
          <w:sz w:val="20"/>
        </w:rPr>
        <w:t>w</w:t>
      </w:r>
      <w:r>
        <w:rPr>
          <w:spacing w:val="50"/>
          <w:w w:val="115"/>
          <w:sz w:val="20"/>
        </w:rPr>
        <w:t xml:space="preserve"> </w:t>
      </w:r>
      <w:r>
        <w:rPr>
          <w:w w:val="115"/>
          <w:sz w:val="20"/>
        </w:rPr>
        <w:t>związku</w:t>
      </w:r>
      <w:r>
        <w:rPr>
          <w:spacing w:val="49"/>
          <w:w w:val="115"/>
          <w:sz w:val="20"/>
        </w:rPr>
        <w:t xml:space="preserve"> </w:t>
      </w:r>
      <w:r>
        <w:rPr>
          <w:w w:val="115"/>
          <w:sz w:val="20"/>
        </w:rPr>
        <w:t>z</w:t>
      </w:r>
      <w:r>
        <w:rPr>
          <w:spacing w:val="51"/>
          <w:w w:val="115"/>
          <w:sz w:val="20"/>
        </w:rPr>
        <w:t xml:space="preserve"> </w:t>
      </w:r>
      <w:r>
        <w:rPr>
          <w:w w:val="115"/>
          <w:sz w:val="20"/>
        </w:rPr>
        <w:t>art.</w:t>
      </w:r>
      <w:r>
        <w:rPr>
          <w:spacing w:val="51"/>
          <w:w w:val="115"/>
          <w:sz w:val="20"/>
        </w:rPr>
        <w:t xml:space="preserve"> </w:t>
      </w:r>
      <w:r>
        <w:rPr>
          <w:w w:val="115"/>
          <w:sz w:val="20"/>
        </w:rPr>
        <w:t>17</w:t>
      </w:r>
      <w:r>
        <w:rPr>
          <w:spacing w:val="52"/>
          <w:w w:val="115"/>
          <w:sz w:val="20"/>
        </w:rPr>
        <w:t xml:space="preserve"> </w:t>
      </w:r>
      <w:r>
        <w:rPr>
          <w:w w:val="115"/>
          <w:sz w:val="20"/>
        </w:rPr>
        <w:t>ust.</w:t>
      </w:r>
      <w:r>
        <w:rPr>
          <w:spacing w:val="51"/>
          <w:w w:val="115"/>
          <w:sz w:val="20"/>
        </w:rPr>
        <w:t xml:space="preserve"> </w:t>
      </w:r>
      <w:r>
        <w:rPr>
          <w:w w:val="115"/>
          <w:sz w:val="20"/>
        </w:rPr>
        <w:t>3</w:t>
      </w:r>
      <w:r>
        <w:rPr>
          <w:spacing w:val="49"/>
          <w:w w:val="115"/>
          <w:sz w:val="20"/>
        </w:rPr>
        <w:t xml:space="preserve"> </w:t>
      </w:r>
      <w:r>
        <w:rPr>
          <w:w w:val="115"/>
          <w:sz w:val="20"/>
        </w:rPr>
        <w:t>lit.</w:t>
      </w:r>
      <w:r>
        <w:rPr>
          <w:spacing w:val="52"/>
          <w:w w:val="115"/>
          <w:sz w:val="20"/>
        </w:rPr>
        <w:t xml:space="preserve"> </w:t>
      </w:r>
      <w:r>
        <w:rPr>
          <w:w w:val="115"/>
          <w:sz w:val="20"/>
        </w:rPr>
        <w:t>b,</w:t>
      </w:r>
      <w:r>
        <w:rPr>
          <w:spacing w:val="51"/>
          <w:w w:val="115"/>
          <w:sz w:val="20"/>
        </w:rPr>
        <w:t xml:space="preserve"> </w:t>
      </w:r>
      <w:r>
        <w:rPr>
          <w:w w:val="115"/>
          <w:sz w:val="20"/>
        </w:rPr>
        <w:t>d</w:t>
      </w:r>
      <w:r>
        <w:rPr>
          <w:spacing w:val="50"/>
          <w:w w:val="115"/>
          <w:sz w:val="20"/>
        </w:rPr>
        <w:t xml:space="preserve"> </w:t>
      </w:r>
      <w:r>
        <w:rPr>
          <w:w w:val="115"/>
          <w:sz w:val="20"/>
        </w:rPr>
        <w:t>lub</w:t>
      </w:r>
      <w:r>
        <w:rPr>
          <w:spacing w:val="55"/>
          <w:w w:val="115"/>
          <w:sz w:val="20"/>
        </w:rPr>
        <w:t xml:space="preserve"> </w:t>
      </w:r>
      <w:r>
        <w:rPr>
          <w:w w:val="115"/>
          <w:sz w:val="20"/>
        </w:rPr>
        <w:t>e</w:t>
      </w:r>
      <w:r>
        <w:rPr>
          <w:spacing w:val="49"/>
          <w:w w:val="115"/>
          <w:sz w:val="20"/>
        </w:rPr>
        <w:t xml:space="preserve"> </w:t>
      </w:r>
      <w:r>
        <w:rPr>
          <w:w w:val="115"/>
          <w:sz w:val="20"/>
        </w:rPr>
        <w:t>RODO</w:t>
      </w:r>
      <w:r>
        <w:rPr>
          <w:spacing w:val="52"/>
          <w:w w:val="115"/>
          <w:sz w:val="20"/>
        </w:rPr>
        <w:t xml:space="preserve"> </w:t>
      </w:r>
      <w:r>
        <w:rPr>
          <w:w w:val="115"/>
          <w:sz w:val="20"/>
        </w:rPr>
        <w:t>prawo</w:t>
      </w:r>
      <w:r>
        <w:rPr>
          <w:spacing w:val="49"/>
          <w:w w:val="115"/>
          <w:sz w:val="20"/>
        </w:rPr>
        <w:t xml:space="preserve"> </w:t>
      </w:r>
      <w:r>
        <w:rPr>
          <w:w w:val="115"/>
          <w:sz w:val="20"/>
        </w:rPr>
        <w:t>do</w:t>
      </w:r>
      <w:r>
        <w:rPr>
          <w:spacing w:val="50"/>
          <w:w w:val="115"/>
          <w:sz w:val="20"/>
        </w:rPr>
        <w:t xml:space="preserve"> </w:t>
      </w:r>
      <w:r>
        <w:rPr>
          <w:w w:val="115"/>
          <w:sz w:val="20"/>
        </w:rPr>
        <w:t>usunięcia</w:t>
      </w:r>
      <w:r>
        <w:rPr>
          <w:spacing w:val="52"/>
          <w:w w:val="115"/>
          <w:sz w:val="20"/>
        </w:rPr>
        <w:t xml:space="preserve"> </w:t>
      </w:r>
      <w:r>
        <w:rPr>
          <w:spacing w:val="-2"/>
          <w:w w:val="115"/>
          <w:sz w:val="20"/>
        </w:rPr>
        <w:t>danych</w:t>
      </w:r>
      <w:r>
        <w:rPr>
          <w:spacing w:val="-2"/>
          <w:w w:val="115"/>
          <w:sz w:val="20"/>
        </w:rPr>
        <w:t xml:space="preserve"> </w:t>
      </w:r>
      <w:r w:rsidRPr="00D647CC">
        <w:rPr>
          <w:spacing w:val="-2"/>
          <w:w w:val="110"/>
        </w:rPr>
        <w:t>osobowych,</w:t>
      </w:r>
    </w:p>
    <w:p w14:paraId="5637E867" w14:textId="77777777" w:rsidR="00D647CC" w:rsidRDefault="00D647CC" w:rsidP="00D647CC">
      <w:pPr>
        <w:pStyle w:val="Akapitzlist"/>
        <w:numPr>
          <w:ilvl w:val="0"/>
          <w:numId w:val="5"/>
        </w:numPr>
        <w:spacing w:before="37"/>
        <w:ind w:left="1560" w:hanging="568"/>
        <w:rPr>
          <w:sz w:val="20"/>
        </w:rPr>
      </w:pPr>
      <w:r>
        <w:rPr>
          <w:w w:val="110"/>
          <w:sz w:val="20"/>
        </w:rPr>
        <w:t>prawo</w:t>
      </w:r>
      <w:r>
        <w:rPr>
          <w:spacing w:val="17"/>
          <w:w w:val="110"/>
          <w:sz w:val="20"/>
        </w:rPr>
        <w:t xml:space="preserve"> </w:t>
      </w:r>
      <w:r>
        <w:rPr>
          <w:w w:val="110"/>
          <w:sz w:val="20"/>
        </w:rPr>
        <w:t>do</w:t>
      </w:r>
      <w:r>
        <w:rPr>
          <w:spacing w:val="17"/>
          <w:w w:val="110"/>
          <w:sz w:val="20"/>
        </w:rPr>
        <w:t xml:space="preserve"> </w:t>
      </w:r>
      <w:r>
        <w:rPr>
          <w:w w:val="110"/>
          <w:sz w:val="20"/>
        </w:rPr>
        <w:t>przenoszenia</w:t>
      </w:r>
      <w:r>
        <w:rPr>
          <w:spacing w:val="18"/>
          <w:w w:val="110"/>
          <w:sz w:val="20"/>
        </w:rPr>
        <w:t xml:space="preserve"> </w:t>
      </w:r>
      <w:r>
        <w:rPr>
          <w:w w:val="110"/>
          <w:sz w:val="20"/>
        </w:rPr>
        <w:t>danych</w:t>
      </w:r>
      <w:r>
        <w:rPr>
          <w:spacing w:val="16"/>
          <w:w w:val="110"/>
          <w:sz w:val="20"/>
        </w:rPr>
        <w:t xml:space="preserve"> </w:t>
      </w:r>
      <w:r>
        <w:rPr>
          <w:w w:val="110"/>
          <w:sz w:val="20"/>
        </w:rPr>
        <w:t>osobowych,</w:t>
      </w:r>
      <w:r>
        <w:rPr>
          <w:spacing w:val="17"/>
          <w:w w:val="110"/>
          <w:sz w:val="20"/>
        </w:rPr>
        <w:t xml:space="preserve"> </w:t>
      </w:r>
      <w:r>
        <w:rPr>
          <w:w w:val="110"/>
          <w:sz w:val="20"/>
        </w:rPr>
        <w:t>o</w:t>
      </w:r>
      <w:r>
        <w:rPr>
          <w:spacing w:val="14"/>
          <w:w w:val="110"/>
          <w:sz w:val="20"/>
        </w:rPr>
        <w:t xml:space="preserve"> </w:t>
      </w:r>
      <w:r>
        <w:rPr>
          <w:w w:val="110"/>
          <w:sz w:val="20"/>
        </w:rPr>
        <w:t>którym</w:t>
      </w:r>
      <w:r>
        <w:rPr>
          <w:spacing w:val="16"/>
          <w:w w:val="110"/>
          <w:sz w:val="20"/>
        </w:rPr>
        <w:t xml:space="preserve"> </w:t>
      </w:r>
      <w:r>
        <w:rPr>
          <w:w w:val="110"/>
          <w:sz w:val="20"/>
        </w:rPr>
        <w:t>mowa</w:t>
      </w:r>
      <w:r>
        <w:rPr>
          <w:spacing w:val="15"/>
          <w:w w:val="110"/>
          <w:sz w:val="20"/>
        </w:rPr>
        <w:t xml:space="preserve"> </w:t>
      </w:r>
      <w:r>
        <w:rPr>
          <w:w w:val="110"/>
          <w:sz w:val="20"/>
        </w:rPr>
        <w:t>w</w:t>
      </w:r>
      <w:r>
        <w:rPr>
          <w:spacing w:val="16"/>
          <w:w w:val="110"/>
          <w:sz w:val="20"/>
        </w:rPr>
        <w:t xml:space="preserve"> </w:t>
      </w:r>
      <w:r>
        <w:rPr>
          <w:w w:val="110"/>
          <w:sz w:val="20"/>
        </w:rPr>
        <w:t>art.</w:t>
      </w:r>
      <w:r>
        <w:rPr>
          <w:spacing w:val="17"/>
          <w:w w:val="110"/>
          <w:sz w:val="20"/>
        </w:rPr>
        <w:t xml:space="preserve"> </w:t>
      </w:r>
      <w:r>
        <w:rPr>
          <w:w w:val="110"/>
          <w:sz w:val="20"/>
        </w:rPr>
        <w:t>20</w:t>
      </w:r>
      <w:r>
        <w:rPr>
          <w:spacing w:val="14"/>
          <w:w w:val="110"/>
          <w:sz w:val="20"/>
        </w:rPr>
        <w:t xml:space="preserve"> </w:t>
      </w:r>
      <w:r>
        <w:rPr>
          <w:spacing w:val="-2"/>
          <w:w w:val="110"/>
          <w:sz w:val="20"/>
        </w:rPr>
        <w:t>RODO.</w:t>
      </w:r>
    </w:p>
    <w:p w14:paraId="39DBA4D0" w14:textId="77777777" w:rsidR="00D647CC" w:rsidRDefault="00D647CC" w:rsidP="00D647CC">
      <w:pPr>
        <w:pStyle w:val="Tekstpodstawowy"/>
        <w:spacing w:before="10"/>
        <w:rPr>
          <w:sz w:val="25"/>
        </w:rPr>
      </w:pPr>
    </w:p>
    <w:p w14:paraId="3A4EA0E5" w14:textId="77777777" w:rsidR="00D647CC" w:rsidRDefault="00D647CC" w:rsidP="00D647CC">
      <w:pPr>
        <w:pStyle w:val="Akapitzlist"/>
        <w:numPr>
          <w:ilvl w:val="0"/>
          <w:numId w:val="1"/>
        </w:numPr>
        <w:tabs>
          <w:tab w:val="left" w:pos="1215"/>
        </w:tabs>
        <w:ind w:right="453"/>
        <w:jc w:val="both"/>
      </w:pPr>
      <w:r>
        <w:rPr>
          <w:w w:val="110"/>
        </w:rPr>
        <w:t xml:space="preserve">Zapytanie składane jest w celu rozeznania rynku i oszacowania wartości zamówienia. Odpowiedź nie będzie stanowiła oferty w rozumieniu art. 66 kodeksu </w:t>
      </w:r>
      <w:r>
        <w:rPr>
          <w:spacing w:val="-2"/>
          <w:w w:val="110"/>
        </w:rPr>
        <w:t>cywilnego.</w:t>
      </w:r>
    </w:p>
    <w:p w14:paraId="757F4927" w14:textId="77777777" w:rsidR="00D647CC" w:rsidRDefault="00D647CC" w:rsidP="00D647CC">
      <w:pPr>
        <w:pStyle w:val="Tekstpodstawowy"/>
        <w:spacing w:before="7"/>
        <w:rPr>
          <w:sz w:val="37"/>
        </w:rPr>
      </w:pPr>
    </w:p>
    <w:p w14:paraId="2F2666D0" w14:textId="77777777" w:rsidR="00D647CC" w:rsidRDefault="00D647CC" w:rsidP="00D647CC">
      <w:pPr>
        <w:ind w:left="856"/>
      </w:pPr>
      <w:r>
        <w:rPr>
          <w:spacing w:val="-2"/>
          <w:w w:val="115"/>
        </w:rPr>
        <w:t>Załącznik:</w:t>
      </w:r>
    </w:p>
    <w:p w14:paraId="1CCAE8C0" w14:textId="201571D6" w:rsidR="00EB4858" w:rsidRDefault="00D647CC" w:rsidP="00D647CC">
      <w:pPr>
        <w:pStyle w:val="Akapitzlist"/>
        <w:numPr>
          <w:ilvl w:val="0"/>
          <w:numId w:val="6"/>
        </w:numPr>
        <w:tabs>
          <w:tab w:val="left" w:pos="1215"/>
        </w:tabs>
        <w:spacing w:before="179"/>
        <w:ind w:hanging="359"/>
        <w:jc w:val="both"/>
      </w:pPr>
      <w:r>
        <w:rPr>
          <w:w w:val="110"/>
        </w:rPr>
        <w:t>Formularz</w:t>
      </w:r>
      <w:r>
        <w:rPr>
          <w:spacing w:val="29"/>
          <w:w w:val="110"/>
        </w:rPr>
        <w:t xml:space="preserve"> </w:t>
      </w:r>
      <w:r>
        <w:rPr>
          <w:spacing w:val="-2"/>
          <w:w w:val="110"/>
        </w:rPr>
        <w:t>ofertowy</w:t>
      </w:r>
    </w:p>
    <w:sectPr w:rsidR="00EB48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84056"/>
    <w:multiLevelType w:val="hybridMultilevel"/>
    <w:tmpl w:val="D51C208A"/>
    <w:lvl w:ilvl="0" w:tplc="B5DAEF50">
      <w:start w:val="1"/>
      <w:numFmt w:val="decimal"/>
      <w:lvlText w:val="%1)"/>
      <w:lvlJc w:val="left"/>
      <w:pPr>
        <w:ind w:left="1576" w:hanging="360"/>
      </w:pPr>
      <w:rPr>
        <w:rFonts w:ascii="Cambria" w:eastAsia="Cambria" w:hAnsi="Cambria" w:cs="Cambria" w:hint="default"/>
        <w:b w:val="0"/>
        <w:bCs w:val="0"/>
        <w:i w:val="0"/>
        <w:iCs w:val="0"/>
        <w:spacing w:val="-1"/>
        <w:w w:val="98"/>
        <w:sz w:val="22"/>
        <w:szCs w:val="22"/>
        <w:lang w:val="pl-PL" w:eastAsia="en-US" w:bidi="ar-SA"/>
      </w:rPr>
    </w:lvl>
    <w:lvl w:ilvl="1" w:tplc="5954485E">
      <w:numFmt w:val="bullet"/>
      <w:lvlText w:val="•"/>
      <w:lvlJc w:val="left"/>
      <w:pPr>
        <w:ind w:left="2460" w:hanging="360"/>
      </w:pPr>
      <w:rPr>
        <w:lang w:val="pl-PL" w:eastAsia="en-US" w:bidi="ar-SA"/>
      </w:rPr>
    </w:lvl>
    <w:lvl w:ilvl="2" w:tplc="D5C47B34">
      <w:numFmt w:val="bullet"/>
      <w:lvlText w:val="•"/>
      <w:lvlJc w:val="left"/>
      <w:pPr>
        <w:ind w:left="3341" w:hanging="360"/>
      </w:pPr>
      <w:rPr>
        <w:lang w:val="pl-PL" w:eastAsia="en-US" w:bidi="ar-SA"/>
      </w:rPr>
    </w:lvl>
    <w:lvl w:ilvl="3" w:tplc="DFE87A58">
      <w:numFmt w:val="bullet"/>
      <w:lvlText w:val="•"/>
      <w:lvlJc w:val="left"/>
      <w:pPr>
        <w:ind w:left="4221" w:hanging="360"/>
      </w:pPr>
      <w:rPr>
        <w:lang w:val="pl-PL" w:eastAsia="en-US" w:bidi="ar-SA"/>
      </w:rPr>
    </w:lvl>
    <w:lvl w:ilvl="4" w:tplc="F35468CA">
      <w:numFmt w:val="bullet"/>
      <w:lvlText w:val="•"/>
      <w:lvlJc w:val="left"/>
      <w:pPr>
        <w:ind w:left="5102" w:hanging="360"/>
      </w:pPr>
      <w:rPr>
        <w:lang w:val="pl-PL" w:eastAsia="en-US" w:bidi="ar-SA"/>
      </w:rPr>
    </w:lvl>
    <w:lvl w:ilvl="5" w:tplc="91EA27C0">
      <w:numFmt w:val="bullet"/>
      <w:lvlText w:val="•"/>
      <w:lvlJc w:val="left"/>
      <w:pPr>
        <w:ind w:left="5983" w:hanging="360"/>
      </w:pPr>
      <w:rPr>
        <w:lang w:val="pl-PL" w:eastAsia="en-US" w:bidi="ar-SA"/>
      </w:rPr>
    </w:lvl>
    <w:lvl w:ilvl="6" w:tplc="5B566032">
      <w:numFmt w:val="bullet"/>
      <w:lvlText w:val="•"/>
      <w:lvlJc w:val="left"/>
      <w:pPr>
        <w:ind w:left="6863" w:hanging="360"/>
      </w:pPr>
      <w:rPr>
        <w:lang w:val="pl-PL" w:eastAsia="en-US" w:bidi="ar-SA"/>
      </w:rPr>
    </w:lvl>
    <w:lvl w:ilvl="7" w:tplc="FD58E73A">
      <w:numFmt w:val="bullet"/>
      <w:lvlText w:val="•"/>
      <w:lvlJc w:val="left"/>
      <w:pPr>
        <w:ind w:left="7744" w:hanging="360"/>
      </w:pPr>
      <w:rPr>
        <w:lang w:val="pl-PL" w:eastAsia="en-US" w:bidi="ar-SA"/>
      </w:rPr>
    </w:lvl>
    <w:lvl w:ilvl="8" w:tplc="494EBDCC">
      <w:numFmt w:val="bullet"/>
      <w:lvlText w:val="•"/>
      <w:lvlJc w:val="left"/>
      <w:pPr>
        <w:ind w:left="8625" w:hanging="360"/>
      </w:pPr>
      <w:rPr>
        <w:lang w:val="pl-PL" w:eastAsia="en-US" w:bidi="ar-SA"/>
      </w:rPr>
    </w:lvl>
  </w:abstractNum>
  <w:abstractNum w:abstractNumId="1" w15:restartNumberingAfterBreak="0">
    <w:nsid w:val="0D285988"/>
    <w:multiLevelType w:val="hybridMultilevel"/>
    <w:tmpl w:val="EB62CFB2"/>
    <w:lvl w:ilvl="0" w:tplc="949EDD5C">
      <w:start w:val="1"/>
      <w:numFmt w:val="decimal"/>
      <w:lvlText w:val="%1."/>
      <w:lvlJc w:val="left"/>
      <w:pPr>
        <w:ind w:left="1214" w:hanging="358"/>
      </w:pPr>
      <w:rPr>
        <w:rFonts w:ascii="Cambria" w:eastAsia="Cambria" w:hAnsi="Cambria" w:cs="Cambria" w:hint="default"/>
        <w:b/>
        <w:bCs/>
        <w:i w:val="0"/>
        <w:iCs w:val="0"/>
        <w:w w:val="121"/>
        <w:sz w:val="22"/>
        <w:szCs w:val="22"/>
        <w:lang w:val="pl-PL" w:eastAsia="en-US" w:bidi="ar-SA"/>
      </w:rPr>
    </w:lvl>
    <w:lvl w:ilvl="1" w:tplc="B518CBF2">
      <w:numFmt w:val="bullet"/>
      <w:lvlText w:val=""/>
      <w:lvlJc w:val="left"/>
      <w:pPr>
        <w:ind w:left="1576" w:hanging="360"/>
      </w:pPr>
      <w:rPr>
        <w:rFonts w:ascii="Symbol" w:eastAsia="Symbol" w:hAnsi="Symbol" w:cs="Symbol" w:hint="default"/>
        <w:b w:val="0"/>
        <w:bCs w:val="0"/>
        <w:i w:val="0"/>
        <w:iCs w:val="0"/>
        <w:w w:val="100"/>
        <w:sz w:val="22"/>
        <w:szCs w:val="22"/>
        <w:lang w:val="pl-PL" w:eastAsia="en-US" w:bidi="ar-SA"/>
      </w:rPr>
    </w:lvl>
    <w:lvl w:ilvl="2" w:tplc="7A800D46">
      <w:numFmt w:val="bullet"/>
      <w:lvlText w:val="•"/>
      <w:lvlJc w:val="left"/>
      <w:pPr>
        <w:ind w:left="2558" w:hanging="360"/>
      </w:pPr>
      <w:rPr>
        <w:lang w:val="pl-PL" w:eastAsia="en-US" w:bidi="ar-SA"/>
      </w:rPr>
    </w:lvl>
    <w:lvl w:ilvl="3" w:tplc="7F5A2250">
      <w:numFmt w:val="bullet"/>
      <w:lvlText w:val="•"/>
      <w:lvlJc w:val="left"/>
      <w:pPr>
        <w:ind w:left="3536" w:hanging="360"/>
      </w:pPr>
      <w:rPr>
        <w:lang w:val="pl-PL" w:eastAsia="en-US" w:bidi="ar-SA"/>
      </w:rPr>
    </w:lvl>
    <w:lvl w:ilvl="4" w:tplc="BAB8A30C">
      <w:numFmt w:val="bullet"/>
      <w:lvlText w:val="•"/>
      <w:lvlJc w:val="left"/>
      <w:pPr>
        <w:ind w:left="4515" w:hanging="360"/>
      </w:pPr>
      <w:rPr>
        <w:lang w:val="pl-PL" w:eastAsia="en-US" w:bidi="ar-SA"/>
      </w:rPr>
    </w:lvl>
    <w:lvl w:ilvl="5" w:tplc="8CDC58BA">
      <w:numFmt w:val="bullet"/>
      <w:lvlText w:val="•"/>
      <w:lvlJc w:val="left"/>
      <w:pPr>
        <w:ind w:left="5493" w:hanging="360"/>
      </w:pPr>
      <w:rPr>
        <w:lang w:val="pl-PL" w:eastAsia="en-US" w:bidi="ar-SA"/>
      </w:rPr>
    </w:lvl>
    <w:lvl w:ilvl="6" w:tplc="57E2D6D4">
      <w:numFmt w:val="bullet"/>
      <w:lvlText w:val="•"/>
      <w:lvlJc w:val="left"/>
      <w:pPr>
        <w:ind w:left="6472" w:hanging="360"/>
      </w:pPr>
      <w:rPr>
        <w:lang w:val="pl-PL" w:eastAsia="en-US" w:bidi="ar-SA"/>
      </w:rPr>
    </w:lvl>
    <w:lvl w:ilvl="7" w:tplc="21FAF712">
      <w:numFmt w:val="bullet"/>
      <w:lvlText w:val="•"/>
      <w:lvlJc w:val="left"/>
      <w:pPr>
        <w:ind w:left="7450" w:hanging="360"/>
      </w:pPr>
      <w:rPr>
        <w:lang w:val="pl-PL" w:eastAsia="en-US" w:bidi="ar-SA"/>
      </w:rPr>
    </w:lvl>
    <w:lvl w:ilvl="8" w:tplc="FF367E92">
      <w:numFmt w:val="bullet"/>
      <w:lvlText w:val="•"/>
      <w:lvlJc w:val="left"/>
      <w:pPr>
        <w:ind w:left="8429" w:hanging="360"/>
      </w:pPr>
      <w:rPr>
        <w:lang w:val="pl-PL" w:eastAsia="en-US" w:bidi="ar-SA"/>
      </w:rPr>
    </w:lvl>
  </w:abstractNum>
  <w:abstractNum w:abstractNumId="2" w15:restartNumberingAfterBreak="0">
    <w:nsid w:val="1CAA68AA"/>
    <w:multiLevelType w:val="hybridMultilevel"/>
    <w:tmpl w:val="FACE5F16"/>
    <w:lvl w:ilvl="0" w:tplc="31981958">
      <w:start w:val="1"/>
      <w:numFmt w:val="lowerLetter"/>
      <w:lvlText w:val="%1)"/>
      <w:lvlJc w:val="left"/>
      <w:pPr>
        <w:ind w:left="1989" w:hanging="567"/>
      </w:pPr>
      <w:rPr>
        <w:rFonts w:ascii="Cambria" w:eastAsia="Cambria" w:hAnsi="Cambria" w:cs="Cambria" w:hint="default"/>
        <w:b w:val="0"/>
        <w:bCs w:val="0"/>
        <w:i w:val="0"/>
        <w:iCs w:val="0"/>
        <w:spacing w:val="-1"/>
        <w:w w:val="100"/>
        <w:sz w:val="20"/>
        <w:szCs w:val="20"/>
        <w:lang w:val="pl-PL" w:eastAsia="en-US" w:bidi="ar-SA"/>
      </w:rPr>
    </w:lvl>
    <w:lvl w:ilvl="1" w:tplc="A67A0B3C">
      <w:numFmt w:val="bullet"/>
      <w:lvlText w:val="•"/>
      <w:lvlJc w:val="left"/>
      <w:pPr>
        <w:ind w:left="2820" w:hanging="567"/>
      </w:pPr>
      <w:rPr>
        <w:lang w:val="pl-PL" w:eastAsia="en-US" w:bidi="ar-SA"/>
      </w:rPr>
    </w:lvl>
    <w:lvl w:ilvl="2" w:tplc="4B705F0A">
      <w:numFmt w:val="bullet"/>
      <w:lvlText w:val="•"/>
      <w:lvlJc w:val="left"/>
      <w:pPr>
        <w:ind w:left="3661" w:hanging="567"/>
      </w:pPr>
      <w:rPr>
        <w:lang w:val="pl-PL" w:eastAsia="en-US" w:bidi="ar-SA"/>
      </w:rPr>
    </w:lvl>
    <w:lvl w:ilvl="3" w:tplc="867CD192">
      <w:numFmt w:val="bullet"/>
      <w:lvlText w:val="•"/>
      <w:lvlJc w:val="left"/>
      <w:pPr>
        <w:ind w:left="4501" w:hanging="567"/>
      </w:pPr>
      <w:rPr>
        <w:lang w:val="pl-PL" w:eastAsia="en-US" w:bidi="ar-SA"/>
      </w:rPr>
    </w:lvl>
    <w:lvl w:ilvl="4" w:tplc="8BCC76DC">
      <w:numFmt w:val="bullet"/>
      <w:lvlText w:val="•"/>
      <w:lvlJc w:val="left"/>
      <w:pPr>
        <w:ind w:left="5342" w:hanging="567"/>
      </w:pPr>
      <w:rPr>
        <w:lang w:val="pl-PL" w:eastAsia="en-US" w:bidi="ar-SA"/>
      </w:rPr>
    </w:lvl>
    <w:lvl w:ilvl="5" w:tplc="74380EE0">
      <w:numFmt w:val="bullet"/>
      <w:lvlText w:val="•"/>
      <w:lvlJc w:val="left"/>
      <w:pPr>
        <w:ind w:left="6183" w:hanging="567"/>
      </w:pPr>
      <w:rPr>
        <w:lang w:val="pl-PL" w:eastAsia="en-US" w:bidi="ar-SA"/>
      </w:rPr>
    </w:lvl>
    <w:lvl w:ilvl="6" w:tplc="26AA8EB6">
      <w:numFmt w:val="bullet"/>
      <w:lvlText w:val="•"/>
      <w:lvlJc w:val="left"/>
      <w:pPr>
        <w:ind w:left="7023" w:hanging="567"/>
      </w:pPr>
      <w:rPr>
        <w:lang w:val="pl-PL" w:eastAsia="en-US" w:bidi="ar-SA"/>
      </w:rPr>
    </w:lvl>
    <w:lvl w:ilvl="7" w:tplc="40FC706A">
      <w:numFmt w:val="bullet"/>
      <w:lvlText w:val="•"/>
      <w:lvlJc w:val="left"/>
      <w:pPr>
        <w:ind w:left="7864" w:hanging="567"/>
      </w:pPr>
      <w:rPr>
        <w:lang w:val="pl-PL" w:eastAsia="en-US" w:bidi="ar-SA"/>
      </w:rPr>
    </w:lvl>
    <w:lvl w:ilvl="8" w:tplc="07BC2DE2">
      <w:numFmt w:val="bullet"/>
      <w:lvlText w:val="•"/>
      <w:lvlJc w:val="left"/>
      <w:pPr>
        <w:ind w:left="8705" w:hanging="567"/>
      </w:pPr>
      <w:rPr>
        <w:lang w:val="pl-PL" w:eastAsia="en-US" w:bidi="ar-SA"/>
      </w:rPr>
    </w:lvl>
  </w:abstractNum>
  <w:abstractNum w:abstractNumId="3" w15:restartNumberingAfterBreak="0">
    <w:nsid w:val="294D3932"/>
    <w:multiLevelType w:val="hybridMultilevel"/>
    <w:tmpl w:val="F9C49B94"/>
    <w:lvl w:ilvl="0" w:tplc="FFDE7D7E">
      <w:start w:val="1"/>
      <w:numFmt w:val="decimal"/>
      <w:lvlText w:val="%1."/>
      <w:lvlJc w:val="left"/>
      <w:pPr>
        <w:ind w:left="1214" w:hanging="358"/>
      </w:pPr>
      <w:rPr>
        <w:rFonts w:ascii="Cambria" w:eastAsia="Cambria" w:hAnsi="Cambria" w:cs="Cambria" w:hint="default"/>
        <w:b w:val="0"/>
        <w:bCs w:val="0"/>
        <w:i w:val="0"/>
        <w:iCs w:val="0"/>
        <w:spacing w:val="-1"/>
        <w:w w:val="124"/>
        <w:sz w:val="22"/>
        <w:szCs w:val="22"/>
        <w:lang w:val="pl-PL" w:eastAsia="en-US" w:bidi="ar-SA"/>
      </w:rPr>
    </w:lvl>
    <w:lvl w:ilvl="1" w:tplc="BE2E96A6">
      <w:numFmt w:val="bullet"/>
      <w:lvlText w:val="•"/>
      <w:lvlJc w:val="left"/>
      <w:pPr>
        <w:ind w:left="2136" w:hanging="358"/>
      </w:pPr>
      <w:rPr>
        <w:lang w:val="pl-PL" w:eastAsia="en-US" w:bidi="ar-SA"/>
      </w:rPr>
    </w:lvl>
    <w:lvl w:ilvl="2" w:tplc="0D5E44E0">
      <w:numFmt w:val="bullet"/>
      <w:lvlText w:val="•"/>
      <w:lvlJc w:val="left"/>
      <w:pPr>
        <w:ind w:left="3053" w:hanging="358"/>
      </w:pPr>
      <w:rPr>
        <w:lang w:val="pl-PL" w:eastAsia="en-US" w:bidi="ar-SA"/>
      </w:rPr>
    </w:lvl>
    <w:lvl w:ilvl="3" w:tplc="BC6059BC">
      <w:numFmt w:val="bullet"/>
      <w:lvlText w:val="•"/>
      <w:lvlJc w:val="left"/>
      <w:pPr>
        <w:ind w:left="3969" w:hanging="358"/>
      </w:pPr>
      <w:rPr>
        <w:lang w:val="pl-PL" w:eastAsia="en-US" w:bidi="ar-SA"/>
      </w:rPr>
    </w:lvl>
    <w:lvl w:ilvl="4" w:tplc="0F1AA2DE">
      <w:numFmt w:val="bullet"/>
      <w:lvlText w:val="•"/>
      <w:lvlJc w:val="left"/>
      <w:pPr>
        <w:ind w:left="4886" w:hanging="358"/>
      </w:pPr>
      <w:rPr>
        <w:lang w:val="pl-PL" w:eastAsia="en-US" w:bidi="ar-SA"/>
      </w:rPr>
    </w:lvl>
    <w:lvl w:ilvl="5" w:tplc="986E4266">
      <w:numFmt w:val="bullet"/>
      <w:lvlText w:val="•"/>
      <w:lvlJc w:val="left"/>
      <w:pPr>
        <w:ind w:left="5803" w:hanging="358"/>
      </w:pPr>
      <w:rPr>
        <w:lang w:val="pl-PL" w:eastAsia="en-US" w:bidi="ar-SA"/>
      </w:rPr>
    </w:lvl>
    <w:lvl w:ilvl="6" w:tplc="B8B0DF8A">
      <w:numFmt w:val="bullet"/>
      <w:lvlText w:val="•"/>
      <w:lvlJc w:val="left"/>
      <w:pPr>
        <w:ind w:left="6719" w:hanging="358"/>
      </w:pPr>
      <w:rPr>
        <w:lang w:val="pl-PL" w:eastAsia="en-US" w:bidi="ar-SA"/>
      </w:rPr>
    </w:lvl>
    <w:lvl w:ilvl="7" w:tplc="5B82EF4A">
      <w:numFmt w:val="bullet"/>
      <w:lvlText w:val="•"/>
      <w:lvlJc w:val="left"/>
      <w:pPr>
        <w:ind w:left="7636" w:hanging="358"/>
      </w:pPr>
      <w:rPr>
        <w:lang w:val="pl-PL" w:eastAsia="en-US" w:bidi="ar-SA"/>
      </w:rPr>
    </w:lvl>
    <w:lvl w:ilvl="8" w:tplc="984C40D4">
      <w:numFmt w:val="bullet"/>
      <w:lvlText w:val="•"/>
      <w:lvlJc w:val="left"/>
      <w:pPr>
        <w:ind w:left="8553" w:hanging="358"/>
      </w:pPr>
      <w:rPr>
        <w:lang w:val="pl-PL" w:eastAsia="en-US" w:bidi="ar-SA"/>
      </w:rPr>
    </w:lvl>
  </w:abstractNum>
  <w:abstractNum w:abstractNumId="4" w15:restartNumberingAfterBreak="0">
    <w:nsid w:val="3CB829EF"/>
    <w:multiLevelType w:val="hybridMultilevel"/>
    <w:tmpl w:val="045EEE94"/>
    <w:lvl w:ilvl="0" w:tplc="499EC44E">
      <w:start w:val="1"/>
      <w:numFmt w:val="lowerLetter"/>
      <w:lvlText w:val="%1)"/>
      <w:lvlJc w:val="left"/>
      <w:pPr>
        <w:ind w:left="1989" w:hanging="555"/>
      </w:pPr>
      <w:rPr>
        <w:rFonts w:ascii="Cambria" w:eastAsia="Cambria" w:hAnsi="Cambria" w:cs="Cambria" w:hint="default"/>
        <w:b w:val="0"/>
        <w:bCs w:val="0"/>
        <w:i w:val="0"/>
        <w:iCs w:val="0"/>
        <w:spacing w:val="-1"/>
        <w:w w:val="100"/>
        <w:sz w:val="20"/>
        <w:szCs w:val="20"/>
        <w:lang w:val="pl-PL" w:eastAsia="en-US" w:bidi="ar-SA"/>
      </w:rPr>
    </w:lvl>
    <w:lvl w:ilvl="1" w:tplc="5DA01A40">
      <w:numFmt w:val="bullet"/>
      <w:lvlText w:val="•"/>
      <w:lvlJc w:val="left"/>
      <w:pPr>
        <w:ind w:left="2820" w:hanging="555"/>
      </w:pPr>
      <w:rPr>
        <w:lang w:val="pl-PL" w:eastAsia="en-US" w:bidi="ar-SA"/>
      </w:rPr>
    </w:lvl>
    <w:lvl w:ilvl="2" w:tplc="60BCA866">
      <w:numFmt w:val="bullet"/>
      <w:lvlText w:val="•"/>
      <w:lvlJc w:val="left"/>
      <w:pPr>
        <w:ind w:left="3661" w:hanging="555"/>
      </w:pPr>
      <w:rPr>
        <w:lang w:val="pl-PL" w:eastAsia="en-US" w:bidi="ar-SA"/>
      </w:rPr>
    </w:lvl>
    <w:lvl w:ilvl="3" w:tplc="D50A77DA">
      <w:numFmt w:val="bullet"/>
      <w:lvlText w:val="•"/>
      <w:lvlJc w:val="left"/>
      <w:pPr>
        <w:ind w:left="4501" w:hanging="555"/>
      </w:pPr>
      <w:rPr>
        <w:lang w:val="pl-PL" w:eastAsia="en-US" w:bidi="ar-SA"/>
      </w:rPr>
    </w:lvl>
    <w:lvl w:ilvl="4" w:tplc="4AC6E80C">
      <w:numFmt w:val="bullet"/>
      <w:lvlText w:val="•"/>
      <w:lvlJc w:val="left"/>
      <w:pPr>
        <w:ind w:left="5342" w:hanging="555"/>
      </w:pPr>
      <w:rPr>
        <w:lang w:val="pl-PL" w:eastAsia="en-US" w:bidi="ar-SA"/>
      </w:rPr>
    </w:lvl>
    <w:lvl w:ilvl="5" w:tplc="A8EE40BA">
      <w:numFmt w:val="bullet"/>
      <w:lvlText w:val="•"/>
      <w:lvlJc w:val="left"/>
      <w:pPr>
        <w:ind w:left="6183" w:hanging="555"/>
      </w:pPr>
      <w:rPr>
        <w:lang w:val="pl-PL" w:eastAsia="en-US" w:bidi="ar-SA"/>
      </w:rPr>
    </w:lvl>
    <w:lvl w:ilvl="6" w:tplc="A3E6310E">
      <w:numFmt w:val="bullet"/>
      <w:lvlText w:val="•"/>
      <w:lvlJc w:val="left"/>
      <w:pPr>
        <w:ind w:left="7023" w:hanging="555"/>
      </w:pPr>
      <w:rPr>
        <w:lang w:val="pl-PL" w:eastAsia="en-US" w:bidi="ar-SA"/>
      </w:rPr>
    </w:lvl>
    <w:lvl w:ilvl="7" w:tplc="72BAC550">
      <w:numFmt w:val="bullet"/>
      <w:lvlText w:val="•"/>
      <w:lvlJc w:val="left"/>
      <w:pPr>
        <w:ind w:left="7864" w:hanging="555"/>
      </w:pPr>
      <w:rPr>
        <w:lang w:val="pl-PL" w:eastAsia="en-US" w:bidi="ar-SA"/>
      </w:rPr>
    </w:lvl>
    <w:lvl w:ilvl="8" w:tplc="3CB0A57E">
      <w:numFmt w:val="bullet"/>
      <w:lvlText w:val="•"/>
      <w:lvlJc w:val="left"/>
      <w:pPr>
        <w:ind w:left="8705" w:hanging="555"/>
      </w:pPr>
      <w:rPr>
        <w:lang w:val="pl-PL" w:eastAsia="en-US" w:bidi="ar-SA"/>
      </w:rPr>
    </w:lvl>
  </w:abstractNum>
  <w:abstractNum w:abstractNumId="5" w15:restartNumberingAfterBreak="0">
    <w:nsid w:val="3E8663D7"/>
    <w:multiLevelType w:val="hybridMultilevel"/>
    <w:tmpl w:val="D180C1CE"/>
    <w:lvl w:ilvl="0" w:tplc="85D22DE4">
      <w:start w:val="1"/>
      <w:numFmt w:val="decimal"/>
      <w:lvlText w:val="%1)"/>
      <w:lvlJc w:val="left"/>
      <w:pPr>
        <w:ind w:left="1569" w:hanging="356"/>
      </w:pPr>
      <w:rPr>
        <w:rFonts w:ascii="Cambria" w:eastAsia="Cambria" w:hAnsi="Cambria" w:cs="Cambria" w:hint="default"/>
        <w:b w:val="0"/>
        <w:bCs w:val="0"/>
        <w:i w:val="0"/>
        <w:iCs w:val="0"/>
        <w:spacing w:val="-1"/>
        <w:w w:val="98"/>
        <w:sz w:val="22"/>
        <w:szCs w:val="22"/>
        <w:lang w:val="pl-PL" w:eastAsia="en-US" w:bidi="ar-SA"/>
      </w:rPr>
    </w:lvl>
    <w:lvl w:ilvl="1" w:tplc="D1542036">
      <w:numFmt w:val="bullet"/>
      <w:lvlText w:val="•"/>
      <w:lvlJc w:val="left"/>
      <w:pPr>
        <w:ind w:left="2442" w:hanging="356"/>
      </w:pPr>
      <w:rPr>
        <w:lang w:val="pl-PL" w:eastAsia="en-US" w:bidi="ar-SA"/>
      </w:rPr>
    </w:lvl>
    <w:lvl w:ilvl="2" w:tplc="102A6020">
      <w:numFmt w:val="bullet"/>
      <w:lvlText w:val="•"/>
      <w:lvlJc w:val="left"/>
      <w:pPr>
        <w:ind w:left="3325" w:hanging="356"/>
      </w:pPr>
      <w:rPr>
        <w:lang w:val="pl-PL" w:eastAsia="en-US" w:bidi="ar-SA"/>
      </w:rPr>
    </w:lvl>
    <w:lvl w:ilvl="3" w:tplc="1116C570">
      <w:numFmt w:val="bullet"/>
      <w:lvlText w:val="•"/>
      <w:lvlJc w:val="left"/>
      <w:pPr>
        <w:ind w:left="4207" w:hanging="356"/>
      </w:pPr>
      <w:rPr>
        <w:lang w:val="pl-PL" w:eastAsia="en-US" w:bidi="ar-SA"/>
      </w:rPr>
    </w:lvl>
    <w:lvl w:ilvl="4" w:tplc="E6362460">
      <w:numFmt w:val="bullet"/>
      <w:lvlText w:val="•"/>
      <w:lvlJc w:val="left"/>
      <w:pPr>
        <w:ind w:left="5090" w:hanging="356"/>
      </w:pPr>
      <w:rPr>
        <w:lang w:val="pl-PL" w:eastAsia="en-US" w:bidi="ar-SA"/>
      </w:rPr>
    </w:lvl>
    <w:lvl w:ilvl="5" w:tplc="E7E62ADE">
      <w:numFmt w:val="bullet"/>
      <w:lvlText w:val="•"/>
      <w:lvlJc w:val="left"/>
      <w:pPr>
        <w:ind w:left="5973" w:hanging="356"/>
      </w:pPr>
      <w:rPr>
        <w:lang w:val="pl-PL" w:eastAsia="en-US" w:bidi="ar-SA"/>
      </w:rPr>
    </w:lvl>
    <w:lvl w:ilvl="6" w:tplc="D8E8C6F8">
      <w:numFmt w:val="bullet"/>
      <w:lvlText w:val="•"/>
      <w:lvlJc w:val="left"/>
      <w:pPr>
        <w:ind w:left="6855" w:hanging="356"/>
      </w:pPr>
      <w:rPr>
        <w:lang w:val="pl-PL" w:eastAsia="en-US" w:bidi="ar-SA"/>
      </w:rPr>
    </w:lvl>
    <w:lvl w:ilvl="7" w:tplc="AC023A6A">
      <w:numFmt w:val="bullet"/>
      <w:lvlText w:val="•"/>
      <w:lvlJc w:val="left"/>
      <w:pPr>
        <w:ind w:left="7738" w:hanging="356"/>
      </w:pPr>
      <w:rPr>
        <w:lang w:val="pl-PL" w:eastAsia="en-US" w:bidi="ar-SA"/>
      </w:rPr>
    </w:lvl>
    <w:lvl w:ilvl="8" w:tplc="78E8D088">
      <w:numFmt w:val="bullet"/>
      <w:lvlText w:val="•"/>
      <w:lvlJc w:val="left"/>
      <w:pPr>
        <w:ind w:left="8621" w:hanging="356"/>
      </w:pPr>
      <w:rPr>
        <w:lang w:val="pl-PL" w:eastAsia="en-US" w:bidi="ar-SA"/>
      </w:rPr>
    </w:lvl>
  </w:abstractNum>
  <w:num w:numId="1" w16cid:durableId="1563372085">
    <w:abstractNumId w:val="1"/>
    <w:lvlOverride w:ilvl="0">
      <w:startOverride w:val="1"/>
    </w:lvlOverride>
    <w:lvlOverride w:ilvl="1"/>
    <w:lvlOverride w:ilvl="2"/>
    <w:lvlOverride w:ilvl="3"/>
    <w:lvlOverride w:ilvl="4"/>
    <w:lvlOverride w:ilvl="5"/>
    <w:lvlOverride w:ilvl="6"/>
    <w:lvlOverride w:ilvl="7"/>
    <w:lvlOverride w:ilvl="8"/>
  </w:num>
  <w:num w:numId="2" w16cid:durableId="2138446165">
    <w:abstractNumId w:val="5"/>
    <w:lvlOverride w:ilvl="0">
      <w:startOverride w:val="1"/>
    </w:lvlOverride>
    <w:lvlOverride w:ilvl="1"/>
    <w:lvlOverride w:ilvl="2"/>
    <w:lvlOverride w:ilvl="3"/>
    <w:lvlOverride w:ilvl="4"/>
    <w:lvlOverride w:ilvl="5"/>
    <w:lvlOverride w:ilvl="6"/>
    <w:lvlOverride w:ilvl="7"/>
    <w:lvlOverride w:ilvl="8"/>
  </w:num>
  <w:num w:numId="3" w16cid:durableId="358776583">
    <w:abstractNumId w:val="0"/>
    <w:lvlOverride w:ilvl="0">
      <w:startOverride w:val="1"/>
    </w:lvlOverride>
    <w:lvlOverride w:ilvl="1"/>
    <w:lvlOverride w:ilvl="2"/>
    <w:lvlOverride w:ilvl="3"/>
    <w:lvlOverride w:ilvl="4"/>
    <w:lvlOverride w:ilvl="5"/>
    <w:lvlOverride w:ilvl="6"/>
    <w:lvlOverride w:ilvl="7"/>
    <w:lvlOverride w:ilvl="8"/>
  </w:num>
  <w:num w:numId="4" w16cid:durableId="1196043222">
    <w:abstractNumId w:val="2"/>
    <w:lvlOverride w:ilvl="0">
      <w:startOverride w:val="1"/>
    </w:lvlOverride>
    <w:lvlOverride w:ilvl="1"/>
    <w:lvlOverride w:ilvl="2"/>
    <w:lvlOverride w:ilvl="3"/>
    <w:lvlOverride w:ilvl="4"/>
    <w:lvlOverride w:ilvl="5"/>
    <w:lvlOverride w:ilvl="6"/>
    <w:lvlOverride w:ilvl="7"/>
    <w:lvlOverride w:ilvl="8"/>
  </w:num>
  <w:num w:numId="5" w16cid:durableId="1105225149">
    <w:abstractNumId w:val="4"/>
    <w:lvlOverride w:ilvl="0">
      <w:startOverride w:val="1"/>
    </w:lvlOverride>
    <w:lvlOverride w:ilvl="1"/>
    <w:lvlOverride w:ilvl="2"/>
    <w:lvlOverride w:ilvl="3"/>
    <w:lvlOverride w:ilvl="4"/>
    <w:lvlOverride w:ilvl="5"/>
    <w:lvlOverride w:ilvl="6"/>
    <w:lvlOverride w:ilvl="7"/>
    <w:lvlOverride w:ilvl="8"/>
  </w:num>
  <w:num w:numId="6" w16cid:durableId="252399421">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CC"/>
    <w:rsid w:val="00D647CC"/>
    <w:rsid w:val="00EB4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A5E95F"/>
  <w15:chartTrackingRefBased/>
  <w15:docId w15:val="{89C2CEEF-30BC-4A09-9A28-025EED15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7CC"/>
    <w:pPr>
      <w:widowControl w:val="0"/>
      <w:autoSpaceDE w:val="0"/>
      <w:autoSpaceDN w:val="0"/>
      <w:spacing w:after="0" w:line="240" w:lineRule="auto"/>
    </w:pPr>
    <w:rPr>
      <w:rFonts w:ascii="Cambria" w:eastAsia="Cambria" w:hAnsi="Cambria" w:cs="Cambria"/>
    </w:rPr>
  </w:style>
  <w:style w:type="paragraph" w:styleId="Nagwek1">
    <w:name w:val="heading 1"/>
    <w:basedOn w:val="Normalny"/>
    <w:link w:val="Nagwek1Znak"/>
    <w:uiPriority w:val="9"/>
    <w:qFormat/>
    <w:rsid w:val="00D647CC"/>
    <w:pPr>
      <w:ind w:left="1214" w:hanging="359"/>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47CC"/>
    <w:rPr>
      <w:rFonts w:ascii="Cambria" w:eastAsia="Cambria" w:hAnsi="Cambria" w:cs="Cambria"/>
      <w:b/>
      <w:bCs/>
    </w:rPr>
  </w:style>
  <w:style w:type="paragraph" w:styleId="Tytu">
    <w:name w:val="Title"/>
    <w:basedOn w:val="Normalny"/>
    <w:link w:val="TytuZnak"/>
    <w:uiPriority w:val="10"/>
    <w:qFormat/>
    <w:rsid w:val="00D647CC"/>
    <w:pPr>
      <w:spacing w:before="98"/>
      <w:ind w:left="2303"/>
    </w:pPr>
    <w:rPr>
      <w:sz w:val="34"/>
      <w:szCs w:val="34"/>
    </w:rPr>
  </w:style>
  <w:style w:type="character" w:customStyle="1" w:styleId="TytuZnak">
    <w:name w:val="Tytuł Znak"/>
    <w:basedOn w:val="Domylnaczcionkaakapitu"/>
    <w:link w:val="Tytu"/>
    <w:uiPriority w:val="10"/>
    <w:rsid w:val="00D647CC"/>
    <w:rPr>
      <w:rFonts w:ascii="Cambria" w:eastAsia="Cambria" w:hAnsi="Cambria" w:cs="Cambria"/>
      <w:sz w:val="34"/>
      <w:szCs w:val="34"/>
    </w:rPr>
  </w:style>
  <w:style w:type="paragraph" w:styleId="Tekstpodstawowy">
    <w:name w:val="Body Text"/>
    <w:basedOn w:val="Normalny"/>
    <w:link w:val="TekstpodstawowyZnak"/>
    <w:uiPriority w:val="1"/>
    <w:semiHidden/>
    <w:unhideWhenUsed/>
    <w:qFormat/>
    <w:rsid w:val="00D647CC"/>
    <w:rPr>
      <w:sz w:val="20"/>
      <w:szCs w:val="20"/>
    </w:rPr>
  </w:style>
  <w:style w:type="character" w:customStyle="1" w:styleId="TekstpodstawowyZnak">
    <w:name w:val="Tekst podstawowy Znak"/>
    <w:basedOn w:val="Domylnaczcionkaakapitu"/>
    <w:link w:val="Tekstpodstawowy"/>
    <w:uiPriority w:val="1"/>
    <w:semiHidden/>
    <w:rsid w:val="00D647CC"/>
    <w:rPr>
      <w:rFonts w:ascii="Cambria" w:eastAsia="Cambria" w:hAnsi="Cambria" w:cs="Cambria"/>
      <w:sz w:val="20"/>
      <w:szCs w:val="20"/>
    </w:rPr>
  </w:style>
  <w:style w:type="paragraph" w:styleId="Akapitzlist">
    <w:name w:val="List Paragraph"/>
    <w:basedOn w:val="Normalny"/>
    <w:uiPriority w:val="1"/>
    <w:qFormat/>
    <w:rsid w:val="00D647CC"/>
    <w:pPr>
      <w:ind w:left="1214" w:hanging="359"/>
    </w:pPr>
  </w:style>
  <w:style w:type="character" w:styleId="Hipercze">
    <w:name w:val="Hyperlink"/>
    <w:basedOn w:val="Domylnaczcionkaakapitu"/>
    <w:uiPriority w:val="99"/>
    <w:unhideWhenUsed/>
    <w:rsid w:val="00D647CC"/>
    <w:rPr>
      <w:color w:val="0000FF"/>
      <w:u w:val="single"/>
    </w:rPr>
  </w:style>
  <w:style w:type="character" w:styleId="Nierozpoznanawzmianka">
    <w:name w:val="Unresolved Mention"/>
    <w:basedOn w:val="Domylnaczcionkaakapitu"/>
    <w:uiPriority w:val="99"/>
    <w:semiHidden/>
    <w:unhideWhenUsed/>
    <w:rsid w:val="00D64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44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ansk.pan.pl/" TargetMode="External"/><Relationship Id="rId3" Type="http://schemas.openxmlformats.org/officeDocument/2006/relationships/settings" Target="settings.xml"/><Relationship Id="rId7" Type="http://schemas.openxmlformats.org/officeDocument/2006/relationships/hyperlink" Target="mailto:gdansk@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yszard.soszynski@pan.pl"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iod@pan.pl" TargetMode="External"/><Relationship Id="rId4" Type="http://schemas.openxmlformats.org/officeDocument/2006/relationships/webSettings" Target="webSettings.xml"/><Relationship Id="rId9" Type="http://schemas.openxmlformats.org/officeDocument/2006/relationships/hyperlink" Target="mailto:joanna.mizeraczyk@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4061</Characters>
  <Application>Microsoft Office Word</Application>
  <DocSecurity>0</DocSecurity>
  <Lines>33</Lines>
  <Paragraphs>9</Paragraphs>
  <ScaleCrop>false</ScaleCrop>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Ryszard Soszyński</dc:creator>
  <cp:keywords/>
  <dc:description/>
  <cp:lastModifiedBy>Ryszard Soszyński</cp:lastModifiedBy>
  <cp:revision>1</cp:revision>
  <dcterms:created xsi:type="dcterms:W3CDTF">2023-02-13T11:18:00Z</dcterms:created>
  <dcterms:modified xsi:type="dcterms:W3CDTF">2023-02-13T11:25:00Z</dcterms:modified>
</cp:coreProperties>
</file>