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531CF" w14:textId="45A47870" w:rsidR="00D10F31" w:rsidRDefault="00D10F31" w:rsidP="00D10F31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075790">
        <w:t>NR 5</w:t>
      </w:r>
      <w:r>
        <w:t xml:space="preserve"> </w:t>
      </w:r>
      <w:r>
        <w:br/>
      </w:r>
      <w:r w:rsidR="00B10E0F">
        <w:t xml:space="preserve">Wykaz </w:t>
      </w:r>
      <w:r w:rsidR="0050536E">
        <w:t xml:space="preserve">symboli </w:t>
      </w:r>
      <w:r w:rsidR="00075790">
        <w:t>dowodów księgowych</w:t>
      </w:r>
    </w:p>
    <w:p w14:paraId="1AE31D52" w14:textId="77777777" w:rsidR="00075790" w:rsidRPr="00075790" w:rsidRDefault="00075790" w:rsidP="00075790"/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080"/>
      </w:tblGrid>
      <w:tr w:rsidR="00317251" w:rsidRPr="00284063" w14:paraId="5D1B2BD8" w14:textId="77777777" w:rsidTr="00317251">
        <w:trPr>
          <w:trHeight w:val="5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79D29B4C" w14:textId="77777777" w:rsidR="00317251" w:rsidRPr="00284063" w:rsidRDefault="00317251" w:rsidP="002840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8406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Symbol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14:paraId="1F9CAAA6" w14:textId="77777777" w:rsidR="00317251" w:rsidRPr="00284063" w:rsidRDefault="00317251" w:rsidP="002840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8406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</w:tr>
      <w:tr w:rsidR="00317251" w:rsidRPr="00284063" w14:paraId="6270339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E757" w14:textId="3DC8F026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RANGE!B4:D57"/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AM</w:t>
            </w:r>
            <w:bookmarkEnd w:id="0"/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0E7B1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Amortyzacja ST</w:t>
            </w:r>
          </w:p>
        </w:tc>
      </w:tr>
      <w:tr w:rsidR="00317251" w:rsidRPr="00284063" w14:paraId="0A9F9CCE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8C80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BO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A504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Dokument bilansu otwarcia</w:t>
            </w:r>
          </w:p>
        </w:tc>
      </w:tr>
      <w:tr w:rsidR="00317251" w:rsidRPr="00284063" w14:paraId="3E39FBB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4DAF6" w14:textId="78D2F505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CT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0DC06" w14:textId="438796F5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środka trwałego z darowizny</w:t>
            </w:r>
          </w:p>
        </w:tc>
      </w:tr>
      <w:tr w:rsidR="00317251" w:rsidRPr="00284063" w14:paraId="4F633E7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30C0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DE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E0C26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Delegacje</w:t>
            </w:r>
          </w:p>
        </w:tc>
      </w:tr>
      <w:tr w:rsidR="00317251" w:rsidRPr="00284063" w14:paraId="1B67F5A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08820F" w14:textId="4198B363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ET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26293" w14:textId="4FFE583D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Otrzymanie środka trwałego z innej jednostki</w:t>
            </w:r>
          </w:p>
        </w:tc>
      </w:tr>
      <w:tr w:rsidR="00317251" w:rsidRPr="00284063" w14:paraId="738F1F8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BB016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FE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F1382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- sprzedaż europejska</w:t>
            </w:r>
          </w:p>
        </w:tc>
      </w:tr>
      <w:tr w:rsidR="00317251" w:rsidRPr="00284063" w14:paraId="2DD55F2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85A79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FH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3C03B" w14:textId="5BE041A0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Faktura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sprzedaż pozaeuropejska</w:t>
            </w:r>
          </w:p>
        </w:tc>
      </w:tr>
      <w:tr w:rsidR="00317251" w:rsidRPr="00284063" w14:paraId="7C44470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01276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FI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3B05" w14:textId="2507F676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Faktura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zakup 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pozaeuropejski</w:t>
            </w:r>
          </w:p>
        </w:tc>
      </w:tr>
      <w:tr w:rsidR="00317251" w:rsidRPr="00284063" w14:paraId="18326BF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5F81D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C5443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korygująca</w:t>
            </w:r>
          </w:p>
        </w:tc>
      </w:tr>
      <w:tr w:rsidR="00317251" w:rsidRPr="00284063" w14:paraId="51107D5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F49C3" w14:textId="79C75F53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FL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DA4CB" w14:textId="2E6509F9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zaliczkowa</w:t>
            </w:r>
          </w:p>
        </w:tc>
      </w:tr>
      <w:tr w:rsidR="00317251" w:rsidRPr="00284063" w14:paraId="03290EC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4C9FB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FS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5878F" w14:textId="7585220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Faktura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sprzedaż krajowa</w:t>
            </w:r>
          </w:p>
        </w:tc>
      </w:tr>
      <w:tr w:rsidR="00317251" w:rsidRPr="00284063" w14:paraId="17CD14E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96F1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886C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Faktura towarowa</w:t>
            </w:r>
          </w:p>
        </w:tc>
      </w:tr>
      <w:tr w:rsidR="00317251" w:rsidRPr="00284063" w14:paraId="4C52A28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8367E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F3F51" w14:textId="688AB7CF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Faktura zakupu - unijna WNT</w:t>
            </w:r>
          </w:p>
        </w:tc>
      </w:tr>
      <w:tr w:rsidR="00D454D8" w:rsidRPr="00284063" w14:paraId="346C25E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E937A1" w14:textId="4BEDBBAF" w:rsidR="00D454D8" w:rsidRPr="009E31F8" w:rsidRDefault="00D454D8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0809C9" w14:textId="4C3C180B" w:rsidR="00D454D8" w:rsidRPr="009E31F8" w:rsidRDefault="00D454D8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Faktura wewnętrzna</w:t>
            </w:r>
          </w:p>
        </w:tc>
      </w:tr>
      <w:tr w:rsidR="00317251" w:rsidRPr="00284063" w14:paraId="3518AA7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E26D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44DF" w14:textId="22065D19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Faktura zakupu </w:t>
            </w:r>
            <w:r w:rsidR="004B1458">
              <w:rPr>
                <w:rFonts w:ascii="Calibri" w:eastAsia="Times New Roman" w:hAnsi="Calibri" w:cs="Calibri"/>
                <w:color w:val="000000"/>
                <w:lang w:eastAsia="pl-PL"/>
              </w:rPr>
              <w:t>–</w:t>
            </w: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krajowa</w:t>
            </w:r>
          </w:p>
        </w:tc>
      </w:tr>
      <w:tr w:rsidR="00317251" w:rsidRPr="00284063" w14:paraId="611AD963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98E68" w14:textId="0874D964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GT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91A3A" w14:textId="5FA84F2C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Przekwalifikowanie środka do innej grupy</w:t>
            </w:r>
          </w:p>
        </w:tc>
      </w:tr>
      <w:tr w:rsidR="00317251" w:rsidRPr="00284063" w14:paraId="4F8D53C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FBF93" w14:textId="6E0529F9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IT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A53FF8" w14:textId="5CABB4EA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środka trwałego ze środków trwałych w budowie</w:t>
            </w:r>
          </w:p>
        </w:tc>
      </w:tr>
      <w:tr w:rsidR="00317251" w:rsidRPr="00284063" w14:paraId="39601EEB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A17EC" w14:textId="0189717C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JT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474AE" w14:textId="4DFE301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Przeniesienie środka trwałego do innej jednostki</w:t>
            </w:r>
          </w:p>
        </w:tc>
      </w:tr>
      <w:tr w:rsidR="00317251" w:rsidRPr="00284063" w14:paraId="1837AB6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82030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KE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790D4" w14:textId="31EB5DDE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Korekta sprzedaży </w:t>
            </w:r>
            <w:r w:rsidR="004B1458">
              <w:rPr>
                <w:rFonts w:ascii="Calibri" w:eastAsia="Times New Roman" w:hAnsi="Calibri" w:cs="Calibri"/>
                <w:color w:val="000000"/>
                <w:lang w:eastAsia="pl-PL"/>
              </w:rPr>
              <w:t>–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eksport</w:t>
            </w:r>
          </w:p>
        </w:tc>
      </w:tr>
      <w:tr w:rsidR="00317251" w:rsidRPr="00284063" w14:paraId="00F4057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6290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KI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D077A" w14:textId="28DB39D6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Korekta zakupu </w:t>
            </w:r>
            <w:r w:rsidR="004B1458">
              <w:rPr>
                <w:rFonts w:ascii="Calibri" w:eastAsia="Times New Roman" w:hAnsi="Calibri" w:cs="Calibri"/>
                <w:color w:val="000000"/>
                <w:lang w:eastAsia="pl-PL"/>
              </w:rPr>
              <w:t>–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import</w:t>
            </w:r>
          </w:p>
        </w:tc>
      </w:tr>
      <w:tr w:rsidR="00317251" w:rsidRPr="00284063" w14:paraId="214B611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6C214" w14:textId="67A607CC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0641C" w14:textId="683F595B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Korekta faktury zaliczkowej</w:t>
            </w:r>
          </w:p>
        </w:tc>
      </w:tr>
      <w:tr w:rsidR="00317251" w:rsidRPr="00284063" w14:paraId="76F4109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BB73" w14:textId="77777777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KU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04D8" w14:textId="19B0A41F" w:rsidR="00317251" w:rsidRPr="005D2882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Korekta zakupu </w:t>
            </w:r>
            <w:r w:rsidR="004B1458">
              <w:rPr>
                <w:rFonts w:ascii="Calibri" w:eastAsia="Times New Roman" w:hAnsi="Calibri" w:cs="Calibri"/>
                <w:color w:val="000000"/>
                <w:lang w:eastAsia="pl-PL"/>
              </w:rPr>
              <w:t>–</w:t>
            </w: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unijna</w:t>
            </w:r>
          </w:p>
        </w:tc>
      </w:tr>
      <w:tr w:rsidR="00317251" w:rsidRPr="00284063" w14:paraId="488C8607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B34C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KZ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2BDF" w14:textId="77B4B904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Korekta zakupu </w:t>
            </w:r>
            <w:r w:rsidR="004B1458">
              <w:rPr>
                <w:rFonts w:ascii="Calibri" w:eastAsia="Times New Roman" w:hAnsi="Calibri" w:cs="Calibri"/>
                <w:color w:val="000000"/>
                <w:lang w:eastAsia="pl-PL"/>
              </w:rPr>
              <w:t>–</w:t>
            </w: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krajowa</w:t>
            </w:r>
          </w:p>
        </w:tc>
      </w:tr>
      <w:tr w:rsidR="00317251" w:rsidRPr="00284063" w14:paraId="7B43F4D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A757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848E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Lista płac</w:t>
            </w:r>
          </w:p>
        </w:tc>
      </w:tr>
      <w:tr w:rsidR="00317251" w:rsidRPr="00284063" w14:paraId="351D5CDD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B90F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6B11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Likwidacja środka trwałego</w:t>
            </w:r>
          </w:p>
        </w:tc>
      </w:tr>
      <w:tr w:rsidR="00317251" w:rsidRPr="00284063" w14:paraId="1C864BB1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04ACC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MM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25D02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Przesunięcie międzymagazynowe</w:t>
            </w:r>
          </w:p>
        </w:tc>
      </w:tr>
      <w:tr w:rsidR="00317251" w:rsidRPr="00284063" w14:paraId="02ABF407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921A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MT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BD041" w14:textId="0D304FA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Zwiększenie wartości środka trwałego na skutek ulepszenia</w:t>
            </w:r>
          </w:p>
        </w:tc>
      </w:tr>
      <w:tr w:rsidR="00317251" w:rsidRPr="00284063" w14:paraId="68F6E77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D550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3FF5C" w14:textId="73C8506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księgowa obciążeniowa (przychody)</w:t>
            </w:r>
          </w:p>
        </w:tc>
      </w:tr>
      <w:tr w:rsidR="00317251" w:rsidRPr="00284063" w14:paraId="698660C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9B47D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E0277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odsetkowa</w:t>
            </w:r>
          </w:p>
        </w:tc>
      </w:tr>
      <w:tr w:rsidR="00317251" w:rsidRPr="00284063" w14:paraId="3EAD89DD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A82A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703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Rozliczenie różnic kursowych zrealizowanych</w:t>
            </w:r>
          </w:p>
        </w:tc>
      </w:tr>
      <w:tr w:rsidR="00317251" w:rsidRPr="00284063" w14:paraId="0B1EEFA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EB81B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AEF6" w14:textId="5CCA45C0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księgowa uznaniowa (koszty)</w:t>
            </w:r>
          </w:p>
        </w:tc>
      </w:tr>
      <w:tr w:rsidR="00317251" w:rsidRPr="00284063" w14:paraId="46E84F2F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C381A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108E5" w14:textId="5777AF1F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Nota wewnętrzna (przychody i koszty jednocześnie)</w:t>
            </w:r>
          </w:p>
        </w:tc>
      </w:tr>
      <w:tr w:rsidR="00317251" w:rsidRPr="00284063" w14:paraId="1C9680B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29118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OT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2974" w14:textId="6EC88844" w:rsidR="00317251" w:rsidRPr="009E31F8" w:rsidRDefault="004B1458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Przyjęcie środka trwałego do użycia </w:t>
            </w:r>
          </w:p>
        </w:tc>
      </w:tr>
      <w:tr w:rsidR="00317251" w:rsidRPr="00284063" w14:paraId="0BB1B1CE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4EC3B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PA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78807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Paragon</w:t>
            </w:r>
          </w:p>
        </w:tc>
      </w:tr>
      <w:tr w:rsidR="00317251" w:rsidRPr="00284063" w14:paraId="20938B3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E65B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80593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Polecenie księgowania</w:t>
            </w:r>
          </w:p>
        </w:tc>
      </w:tr>
      <w:tr w:rsidR="00317251" w:rsidRPr="00284063" w14:paraId="117396B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7C3FF" w14:textId="5974670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6DFE9" w14:textId="432663F1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Przekształcenie użytkowania we własność</w:t>
            </w:r>
          </w:p>
        </w:tc>
      </w:tr>
      <w:tr w:rsidR="00317251" w:rsidRPr="00284063" w14:paraId="43C7399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55418" w14:textId="2234102F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8193F" w14:textId="3EC2098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Przeniesienie środka trwałego z ewidencji pozabilansowej</w:t>
            </w:r>
          </w:p>
        </w:tc>
      </w:tr>
      <w:tr w:rsidR="00317251" w:rsidRPr="00284063" w14:paraId="5809BFA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EC578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793D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wewnętrzne</w:t>
            </w:r>
          </w:p>
        </w:tc>
      </w:tr>
      <w:tr w:rsidR="00317251" w:rsidRPr="00284063" w14:paraId="0A45776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A7689" w14:textId="77777777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22BD3" w14:textId="1152B668" w:rsidR="00317251" w:rsidRPr="009E31F8" w:rsidRDefault="00317251" w:rsidP="002840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Przyjęcie zewnętrzne</w:t>
            </w:r>
          </w:p>
        </w:tc>
      </w:tr>
      <w:tr w:rsidR="00317251" w:rsidRPr="00284063" w14:paraId="0CE7F349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73D678" w14:textId="795EF47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QT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7A86A" w14:textId="4AD65ED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Przeniesienie środka trwałego do ewidencji pozabilansowej</w:t>
            </w:r>
          </w:p>
        </w:tc>
      </w:tr>
      <w:tr w:rsidR="00317251" w:rsidRPr="00284063" w14:paraId="0F91847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163DC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RD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BB6D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Raport dobowy - fiskalny</w:t>
            </w:r>
          </w:p>
        </w:tc>
      </w:tr>
      <w:tr w:rsidR="00317251" w:rsidRPr="00284063" w14:paraId="5D0458B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2BB51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RK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F90B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Raport kasowy</w:t>
            </w:r>
          </w:p>
        </w:tc>
      </w:tr>
      <w:tr w:rsidR="00317251" w:rsidRPr="00284063" w14:paraId="22799BF4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4BC76A" w14:textId="4A2F551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DE879" w14:textId="2D784A7B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Przekazanie środka trwałego w formie darowizny</w:t>
            </w:r>
          </w:p>
        </w:tc>
      </w:tr>
      <w:tr w:rsidR="00317251" w:rsidRPr="00284063" w14:paraId="183C33C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2E8F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RU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5D687" w14:textId="6A628E35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Rachunek uproszczony</w:t>
            </w:r>
          </w:p>
        </w:tc>
      </w:tr>
      <w:tr w:rsidR="00317251" w:rsidRPr="00284063" w14:paraId="17D5A00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AD64B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RV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BF142" w14:textId="27F43A43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Rozliczenia VAT (przeksięgowania)</w:t>
            </w:r>
          </w:p>
        </w:tc>
      </w:tr>
      <w:tr w:rsidR="00317251" w:rsidRPr="00284063" w14:paraId="3D97D157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96144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7266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Rozchód wewnętrzny</w:t>
            </w:r>
          </w:p>
        </w:tc>
      </w:tr>
      <w:tr w:rsidR="00317251" w:rsidRPr="00284063" w14:paraId="0D329014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D731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2B73" w14:textId="24D856CA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Rozliczenie zaliczki</w:t>
            </w:r>
          </w:p>
        </w:tc>
      </w:tr>
      <w:tr w:rsidR="00317251" w:rsidRPr="00284063" w14:paraId="732DE03D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E1120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SS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3EBDD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Fundusz socjalny</w:t>
            </w:r>
          </w:p>
        </w:tc>
      </w:tr>
      <w:tr w:rsidR="00317251" w:rsidRPr="00284063" w14:paraId="704F7F0C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4AD3A" w14:textId="4245D5A5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68554" w14:textId="74A028EE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Sprzedaż środka trwałego</w:t>
            </w:r>
          </w:p>
        </w:tc>
      </w:tr>
      <w:tr w:rsidR="00317251" w:rsidRPr="00284063" w14:paraId="57B01D6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E62F0" w14:textId="0B1EB67F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TM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68302" w14:textId="3734AABD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Transakcje magazynowe</w:t>
            </w:r>
          </w:p>
        </w:tc>
      </w:tr>
      <w:tr w:rsidR="00317251" w:rsidRPr="00284063" w14:paraId="6462ECE3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926AE" w14:textId="58BC9EAA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7DD3DA" w14:textId="169BDCAE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Uwłaszczenie instytutu</w:t>
            </w:r>
          </w:p>
        </w:tc>
      </w:tr>
      <w:tr w:rsidR="00317251" w:rsidRPr="00284063" w14:paraId="27A72FE2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1774D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AAE1A" w14:textId="0E9E65F0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Umowa zlecenie i umowa o dzieło</w:t>
            </w:r>
          </w:p>
        </w:tc>
      </w:tr>
      <w:tr w:rsidR="00317251" w:rsidRPr="00284063" w14:paraId="3C6EAA11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4BF0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WB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45CA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Wyciąg bankowy</w:t>
            </w:r>
          </w:p>
        </w:tc>
      </w:tr>
      <w:tr w:rsidR="00317251" w:rsidRPr="00284063" w14:paraId="491BAB4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30C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WR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43FF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Wycena roczna walut</w:t>
            </w:r>
          </w:p>
        </w:tc>
      </w:tr>
      <w:tr w:rsidR="00317251" w:rsidRPr="00284063" w14:paraId="4BA41338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37843" w14:textId="4CDEE1FA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898F35" w14:textId="08407888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Zmniejszenie wartości środka trwałego</w:t>
            </w:r>
          </w:p>
        </w:tc>
      </w:tr>
      <w:tr w:rsidR="00317251" w:rsidRPr="00284063" w14:paraId="0A47FCA6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66E0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7D4F7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Refundacja kosztu sfinansowanego dotacją</w:t>
            </w:r>
          </w:p>
        </w:tc>
      </w:tr>
      <w:tr w:rsidR="00317251" w:rsidRPr="00284063" w14:paraId="7B3ADE8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41572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WZ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75F2D" w14:textId="7A2830C9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Wydanie zewnętrzne</w:t>
            </w:r>
          </w:p>
        </w:tc>
      </w:tr>
      <w:tr w:rsidR="00317251" w:rsidRPr="00284063" w14:paraId="6058B35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7A00F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XS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3026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Sprzedaż</w:t>
            </w:r>
          </w:p>
        </w:tc>
      </w:tr>
      <w:tr w:rsidR="00317251" w:rsidRPr="00284063" w14:paraId="4A779D70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E4DDB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ZP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B8A1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Zwrot z paragonu</w:t>
            </w:r>
          </w:p>
        </w:tc>
      </w:tr>
      <w:tr w:rsidR="00317251" w:rsidRPr="00284063" w14:paraId="0DCB9FEA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B856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ZR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FB59A" w14:textId="77777777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Zamknięcie roku</w:t>
            </w:r>
          </w:p>
        </w:tc>
      </w:tr>
      <w:tr w:rsidR="00317251" w:rsidRPr="00284063" w14:paraId="6CBF5594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3EA87" w14:textId="3C82CA5C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ZT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8EFD9" w14:textId="5142FB95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Zrzeczenie się środka trwałego na rzecz innego podmiotu</w:t>
            </w:r>
          </w:p>
        </w:tc>
      </w:tr>
      <w:tr w:rsidR="00317251" w:rsidRPr="00284063" w14:paraId="15306A55" w14:textId="77777777" w:rsidTr="00317251">
        <w:trPr>
          <w:trHeight w:val="30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28503" w14:textId="77777777" w:rsidR="00317251" w:rsidRPr="005D2882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D2882">
              <w:rPr>
                <w:rFonts w:ascii="Calibri" w:eastAsia="Times New Roman" w:hAnsi="Calibri" w:cs="Calibri"/>
                <w:color w:val="000000"/>
                <w:lang w:eastAsia="pl-PL"/>
              </w:rPr>
              <w:t>ZW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95FC" w14:textId="0F2492D2" w:rsidR="00317251" w:rsidRPr="009E31F8" w:rsidRDefault="00317251" w:rsidP="00B5511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E31F8">
              <w:rPr>
                <w:rFonts w:ascii="Calibri" w:eastAsia="Times New Roman" w:hAnsi="Calibri" w:cs="Calibri"/>
                <w:color w:val="000000"/>
                <w:lang w:eastAsia="pl-PL"/>
              </w:rPr>
              <w:t>Zlecenie wypłaty</w:t>
            </w:r>
          </w:p>
        </w:tc>
      </w:tr>
    </w:tbl>
    <w:p w14:paraId="4294B807" w14:textId="77777777" w:rsidR="00A4384A" w:rsidRDefault="00000000"/>
    <w:sectPr w:rsidR="00A43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304A0"/>
    <w:rsid w:val="00075790"/>
    <w:rsid w:val="000E0C1B"/>
    <w:rsid w:val="0013234E"/>
    <w:rsid w:val="00191B7E"/>
    <w:rsid w:val="002135E8"/>
    <w:rsid w:val="0026419A"/>
    <w:rsid w:val="00284063"/>
    <w:rsid w:val="00317251"/>
    <w:rsid w:val="00384118"/>
    <w:rsid w:val="00493A04"/>
    <w:rsid w:val="004B1458"/>
    <w:rsid w:val="004E76CE"/>
    <w:rsid w:val="00501CE0"/>
    <w:rsid w:val="0050536E"/>
    <w:rsid w:val="0054431D"/>
    <w:rsid w:val="005D2882"/>
    <w:rsid w:val="006432BD"/>
    <w:rsid w:val="0070784F"/>
    <w:rsid w:val="00801FEF"/>
    <w:rsid w:val="00832A0B"/>
    <w:rsid w:val="00854D5A"/>
    <w:rsid w:val="008833DB"/>
    <w:rsid w:val="00962241"/>
    <w:rsid w:val="009E1471"/>
    <w:rsid w:val="009E31F8"/>
    <w:rsid w:val="00AF2697"/>
    <w:rsid w:val="00B10E0F"/>
    <w:rsid w:val="00B55117"/>
    <w:rsid w:val="00C174F9"/>
    <w:rsid w:val="00D10F31"/>
    <w:rsid w:val="00D117C7"/>
    <w:rsid w:val="00D454D8"/>
    <w:rsid w:val="00D518CA"/>
    <w:rsid w:val="00D67482"/>
    <w:rsid w:val="00D9680E"/>
    <w:rsid w:val="00E63CD5"/>
    <w:rsid w:val="00F5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634A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3CD5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3CD5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68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68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68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68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68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6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80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9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3</cp:revision>
  <cp:lastPrinted>2021-12-28T09:03:00Z</cp:lastPrinted>
  <dcterms:created xsi:type="dcterms:W3CDTF">2022-12-02T06:58:00Z</dcterms:created>
  <dcterms:modified xsi:type="dcterms:W3CDTF">2022-12-09T10:37:00Z</dcterms:modified>
</cp:coreProperties>
</file>