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A86BC5" w14:textId="77777777" w:rsidR="00064808" w:rsidRDefault="00873C0A">
      <w:pPr>
        <w:spacing w:after="0" w:line="248" w:lineRule="auto"/>
        <w:ind w:left="10" w:right="-13" w:hanging="10"/>
        <w:jc w:val="right"/>
      </w:pPr>
      <w:r>
        <w:rPr>
          <w:rFonts w:ascii="Bookman Old Style" w:eastAsia="Bookman Old Style" w:hAnsi="Bookman Old Style" w:cs="Bookman Old Style"/>
        </w:rPr>
        <w:t xml:space="preserve">załącznik nr 1 do uchwały nr 3/e/2020 Rady Kuratorów </w:t>
      </w:r>
    </w:p>
    <w:p w14:paraId="293B266E" w14:textId="77777777" w:rsidR="00064808" w:rsidRDefault="00873C0A">
      <w:pPr>
        <w:spacing w:after="0" w:line="248" w:lineRule="auto"/>
        <w:ind w:left="3699" w:right="-13" w:hanging="10"/>
        <w:jc w:val="right"/>
      </w:pPr>
      <w:r>
        <w:rPr>
          <w:rFonts w:ascii="Bookman Old Style" w:eastAsia="Bookman Old Style" w:hAnsi="Bookman Old Style" w:cs="Bookman Old Style"/>
        </w:rPr>
        <w:t xml:space="preserve">Wydziału II Nauk Biologicznych i Rolniczych PAN z dnia 20 października 2020 roku </w:t>
      </w:r>
    </w:p>
    <w:p w14:paraId="5D3E16D6" w14:textId="77777777" w:rsidR="00064808" w:rsidRDefault="00873C0A">
      <w:pPr>
        <w:spacing w:after="3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31FEF785" w14:textId="77777777" w:rsidR="00064808" w:rsidRDefault="00873C0A">
      <w:pPr>
        <w:spacing w:after="0"/>
        <w:ind w:left="705"/>
        <w:jc w:val="center"/>
      </w:pPr>
      <w:r>
        <w:rPr>
          <w:rFonts w:ascii="Bookman Old Style" w:eastAsia="Bookman Old Style" w:hAnsi="Bookman Old Style" w:cs="Bookman Old Style"/>
          <w:b/>
        </w:rPr>
        <w:t xml:space="preserve">Konkurs na stanowisko dyrektora </w:t>
      </w:r>
    </w:p>
    <w:p w14:paraId="1D6A72C0" w14:textId="77777777" w:rsidR="00064808" w:rsidRDefault="00873C0A">
      <w:pPr>
        <w:spacing w:after="0" w:line="239" w:lineRule="auto"/>
        <w:ind w:left="1159" w:right="378"/>
        <w:jc w:val="center"/>
      </w:pPr>
      <w:r>
        <w:rPr>
          <w:rFonts w:ascii="Bookman Old Style" w:eastAsia="Bookman Old Style" w:hAnsi="Bookman Old Style" w:cs="Bookman Old Style"/>
          <w:b/>
        </w:rPr>
        <w:t xml:space="preserve">Instytutu Rozrodu Zwierząt i Badań Żywności PAN w Olsztynie na 4-letnią kadencję  </w:t>
      </w:r>
    </w:p>
    <w:p w14:paraId="17C0E387" w14:textId="77777777" w:rsidR="00064808" w:rsidRDefault="00873C0A">
      <w:pPr>
        <w:spacing w:after="0"/>
        <w:ind w:left="708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5DE57939" w14:textId="77777777" w:rsidR="00064808" w:rsidRDefault="00873C0A">
      <w:pPr>
        <w:spacing w:after="1" w:line="238" w:lineRule="auto"/>
        <w:ind w:left="-5" w:right="-14" w:hanging="10"/>
        <w:jc w:val="both"/>
      </w:pPr>
      <w:r>
        <w:rPr>
          <w:rFonts w:ascii="Bookman Old Style" w:eastAsia="Bookman Old Style" w:hAnsi="Bookman Old Style" w:cs="Bookman Old Style"/>
        </w:rPr>
        <w:t>Na podstawie §14 rozporządzenia Ministra Nauki i Szkolnictwa Wyższego z dnia 22 listopada 2010 r. w sprawie konkursu na stanowisko dyrektora instytutu naukowego Polskiej A</w:t>
      </w:r>
      <w:r>
        <w:rPr>
          <w:rFonts w:ascii="Bookman Old Style" w:eastAsia="Bookman Old Style" w:hAnsi="Bookman Old Style" w:cs="Bookman Old Style"/>
        </w:rPr>
        <w:t xml:space="preserve">kademii Nauk (Dz.U nr 233, poz. 1530 ze zm.), Rada Kuratorów Wydziału II Nauk Biologicznych i Rolniczych PAN ogłasza nabór kandydatów na stanowisko dyrektora Instytutu Rozrodu Zwierząt i Badań Żywności PAN w Olsztynie na 4-letnią kadencję. </w:t>
      </w:r>
    </w:p>
    <w:p w14:paraId="47686EFA" w14:textId="77777777" w:rsidR="00064808" w:rsidRDefault="00873C0A">
      <w:pPr>
        <w:spacing w:after="0"/>
        <w:ind w:left="708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0C763C8C" w14:textId="77777777" w:rsidR="00064808" w:rsidRDefault="00873C0A">
      <w:pPr>
        <w:spacing w:after="32" w:line="248" w:lineRule="auto"/>
        <w:ind w:right="61"/>
      </w:pPr>
      <w:r>
        <w:rPr>
          <w:rFonts w:ascii="Bookman Old Style" w:eastAsia="Bookman Old Style" w:hAnsi="Bookman Old Style" w:cs="Bookman Old Style"/>
        </w:rPr>
        <w:t>Konkurs skład</w:t>
      </w:r>
      <w:r>
        <w:rPr>
          <w:rFonts w:ascii="Bookman Old Style" w:eastAsia="Bookman Old Style" w:hAnsi="Bookman Old Style" w:cs="Bookman Old Style"/>
        </w:rPr>
        <w:t xml:space="preserve">a się z dwóch etapów obejmujących: </w:t>
      </w:r>
    </w:p>
    <w:p w14:paraId="2EFD8487" w14:textId="77777777" w:rsidR="00064808" w:rsidRDefault="00873C0A">
      <w:pPr>
        <w:numPr>
          <w:ilvl w:val="0"/>
          <w:numId w:val="1"/>
        </w:numPr>
        <w:spacing w:after="32" w:line="248" w:lineRule="auto"/>
        <w:ind w:right="61" w:hanging="360"/>
      </w:pPr>
      <w:r>
        <w:rPr>
          <w:rFonts w:ascii="Bookman Old Style" w:eastAsia="Bookman Old Style" w:hAnsi="Bookman Old Style" w:cs="Bookman Old Style"/>
        </w:rPr>
        <w:t xml:space="preserve">ocenę formalną zgłoszeń do konkursu oraz ocenę kwalifikacji naukowych </w:t>
      </w:r>
    </w:p>
    <w:p w14:paraId="4ED1F553" w14:textId="77777777" w:rsidR="00064808" w:rsidRDefault="00873C0A">
      <w:pPr>
        <w:spacing w:after="32" w:line="248" w:lineRule="auto"/>
        <w:ind w:left="345" w:right="61"/>
      </w:pPr>
      <w:r>
        <w:rPr>
          <w:rFonts w:ascii="Bookman Old Style" w:eastAsia="Bookman Old Style" w:hAnsi="Bookman Old Style" w:cs="Bookman Old Style"/>
        </w:rPr>
        <w:t xml:space="preserve">/zawodowych kandydatów na podstawie przedstawionych dokumentów; </w:t>
      </w:r>
    </w:p>
    <w:p w14:paraId="67BD5986" w14:textId="77777777" w:rsidR="00064808" w:rsidRDefault="00873C0A">
      <w:pPr>
        <w:numPr>
          <w:ilvl w:val="0"/>
          <w:numId w:val="1"/>
        </w:numPr>
        <w:spacing w:after="0" w:line="248" w:lineRule="auto"/>
        <w:ind w:right="61" w:hanging="360"/>
      </w:pPr>
      <w:r>
        <w:rPr>
          <w:rFonts w:ascii="Bookman Old Style" w:eastAsia="Bookman Old Style" w:hAnsi="Bookman Old Style" w:cs="Bookman Old Style"/>
        </w:rPr>
        <w:t xml:space="preserve">ocenę wiedzy i predyspozycji kandydatów do kierowania instytutem na podstawie rozmowy kwalifikacyjnej. </w:t>
      </w:r>
    </w:p>
    <w:p w14:paraId="66206ADB" w14:textId="77777777" w:rsidR="00064808" w:rsidRDefault="00873C0A">
      <w:pPr>
        <w:spacing w:after="0"/>
        <w:ind w:left="708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04B03319" w14:textId="77777777" w:rsidR="00064808" w:rsidRDefault="00873C0A">
      <w:pPr>
        <w:spacing w:after="32" w:line="248" w:lineRule="auto"/>
        <w:ind w:right="61"/>
      </w:pPr>
      <w:r>
        <w:rPr>
          <w:rFonts w:ascii="Bookman Old Style" w:eastAsia="Bookman Old Style" w:hAnsi="Bookman Old Style" w:cs="Bookman Old Style"/>
        </w:rPr>
        <w:t xml:space="preserve">WYMAGANIA NIEZBĘDNE: </w:t>
      </w:r>
    </w:p>
    <w:p w14:paraId="76A4E9E5" w14:textId="77777777" w:rsidR="00064808" w:rsidRDefault="00873C0A">
      <w:pPr>
        <w:spacing w:after="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2FADEFA7" w14:textId="77777777" w:rsidR="00064808" w:rsidRDefault="00873C0A">
      <w:pPr>
        <w:spacing w:after="32" w:line="248" w:lineRule="auto"/>
        <w:ind w:right="61"/>
      </w:pPr>
      <w:r>
        <w:rPr>
          <w:rFonts w:ascii="Bookman Old Style" w:eastAsia="Bookman Old Style" w:hAnsi="Bookman Old Style" w:cs="Bookman Old Style"/>
        </w:rPr>
        <w:t xml:space="preserve">Kandydatem / kandydatką na stanowisko dyrektora Instytutu Rozrodu Zwierząt i Badań Żywności PAN w Olsztynie może być osoba: </w:t>
      </w:r>
    </w:p>
    <w:p w14:paraId="3ECF9E14" w14:textId="77777777" w:rsidR="00064808" w:rsidRDefault="00873C0A">
      <w:pPr>
        <w:numPr>
          <w:ilvl w:val="2"/>
          <w:numId w:val="3"/>
        </w:numPr>
        <w:spacing w:after="32" w:line="248" w:lineRule="auto"/>
        <w:ind w:right="143" w:hanging="360"/>
      </w:pPr>
      <w:r>
        <w:rPr>
          <w:rFonts w:ascii="Bookman Old Style" w:eastAsia="Bookman Old Style" w:hAnsi="Bookman Old Style" w:cs="Bookman Old Style"/>
        </w:rPr>
        <w:t>p</w:t>
      </w:r>
      <w:r>
        <w:rPr>
          <w:rFonts w:ascii="Bookman Old Style" w:eastAsia="Bookman Old Style" w:hAnsi="Bookman Old Style" w:cs="Bookman Old Style"/>
        </w:rPr>
        <w:t>osiadająca co najmniej stopień naukowy doktora w dziedzinie: nauk rolniczych lub nauk ścisłych i przyrodniczych lub nauk medycznych i nauk o zdrowiu, specjalisty mającego znaczący dorobek naukowy w szczególności w zakresie przynajmniej jednej z następujący</w:t>
      </w:r>
      <w:r>
        <w:rPr>
          <w:rFonts w:ascii="Bookman Old Style" w:eastAsia="Bookman Old Style" w:hAnsi="Bookman Old Style" w:cs="Bookman Old Style"/>
        </w:rPr>
        <w:t xml:space="preserve">ch dyscyplin: weterynaria, technologia żywności i żywienia, nauki biologiczne, nauki chemiczne, nauki medyczne; </w:t>
      </w:r>
    </w:p>
    <w:p w14:paraId="3DF038E3" w14:textId="77777777" w:rsidR="00064808" w:rsidRDefault="00873C0A">
      <w:pPr>
        <w:numPr>
          <w:ilvl w:val="2"/>
          <w:numId w:val="3"/>
        </w:numPr>
        <w:spacing w:after="32" w:line="248" w:lineRule="auto"/>
        <w:ind w:right="143" w:hanging="360"/>
      </w:pPr>
      <w:r>
        <w:rPr>
          <w:rFonts w:ascii="Bookman Old Style" w:eastAsia="Bookman Old Style" w:hAnsi="Bookman Old Style" w:cs="Bookman Old Style"/>
        </w:rPr>
        <w:t xml:space="preserve">posiadająca doświadczenie na stanowiskach kierowniczych w instytucjach naukowych; </w:t>
      </w:r>
    </w:p>
    <w:p w14:paraId="43C32B37" w14:textId="77777777" w:rsidR="00064808" w:rsidRDefault="00873C0A">
      <w:pPr>
        <w:numPr>
          <w:ilvl w:val="2"/>
          <w:numId w:val="3"/>
        </w:numPr>
        <w:spacing w:after="32" w:line="248" w:lineRule="auto"/>
        <w:ind w:right="143" w:hanging="360"/>
      </w:pPr>
      <w:r>
        <w:rPr>
          <w:rFonts w:ascii="Bookman Old Style" w:eastAsia="Bookman Old Style" w:hAnsi="Bookman Old Style" w:cs="Bookman Old Style"/>
        </w:rPr>
        <w:t>nie była skazana prawomocnym wyrokiem za umyślne przestępstw</w:t>
      </w:r>
      <w:r>
        <w:rPr>
          <w:rFonts w:ascii="Bookman Old Style" w:eastAsia="Bookman Old Style" w:hAnsi="Bookman Old Style" w:cs="Bookman Old Style"/>
        </w:rPr>
        <w:t xml:space="preserve">o  lub przestępstwo skarbowe; </w:t>
      </w:r>
    </w:p>
    <w:p w14:paraId="315DB326" w14:textId="77777777" w:rsidR="00064808" w:rsidRDefault="00873C0A">
      <w:pPr>
        <w:numPr>
          <w:ilvl w:val="2"/>
          <w:numId w:val="3"/>
        </w:numPr>
        <w:spacing w:after="32" w:line="248" w:lineRule="auto"/>
        <w:ind w:right="143" w:hanging="360"/>
      </w:pPr>
      <w:r>
        <w:rPr>
          <w:rFonts w:ascii="Bookman Old Style" w:eastAsia="Bookman Old Style" w:hAnsi="Bookman Old Style" w:cs="Bookman Old Style"/>
        </w:rPr>
        <w:t xml:space="preserve">korzysta z pełni praw publicznych. </w:t>
      </w:r>
    </w:p>
    <w:p w14:paraId="72AE8E4C" w14:textId="77777777" w:rsidR="00064808" w:rsidRDefault="00873C0A">
      <w:pPr>
        <w:spacing w:after="18"/>
        <w:ind w:left="24" w:hanging="10"/>
      </w:pPr>
      <w:r>
        <w:rPr>
          <w:rFonts w:ascii="Bookman Old Style" w:eastAsia="Bookman Old Style" w:hAnsi="Bookman Old Style" w:cs="Bookman Old Style"/>
        </w:rPr>
        <w:t xml:space="preserve">ZGŁOSZENIE KANDYDATA / KANDYDATKI ZAWIERA: </w:t>
      </w:r>
    </w:p>
    <w:p w14:paraId="2D95DD1E" w14:textId="77777777" w:rsidR="00064808" w:rsidRDefault="00873C0A">
      <w:pPr>
        <w:numPr>
          <w:ilvl w:val="1"/>
          <w:numId w:val="1"/>
        </w:numPr>
        <w:spacing w:after="32" w:line="248" w:lineRule="auto"/>
        <w:ind w:right="61" w:hanging="348"/>
      </w:pPr>
      <w:r>
        <w:rPr>
          <w:rFonts w:ascii="Bookman Old Style" w:eastAsia="Bookman Old Style" w:hAnsi="Bookman Old Style" w:cs="Bookman Old Style"/>
        </w:rPr>
        <w:t>koncepcję funkcjonowania Instytutu opracowaną przez osobę przystępującą do konkursu w formie prezentacji multimedialnej, złożoną na nośniku elekt</w:t>
      </w:r>
      <w:r>
        <w:rPr>
          <w:rFonts w:ascii="Bookman Old Style" w:eastAsia="Bookman Old Style" w:hAnsi="Bookman Old Style" w:cs="Bookman Old Style"/>
        </w:rPr>
        <w:t xml:space="preserve">ronicznym; </w:t>
      </w:r>
    </w:p>
    <w:p w14:paraId="695083C4" w14:textId="77777777" w:rsidR="00064808" w:rsidRDefault="00873C0A">
      <w:pPr>
        <w:numPr>
          <w:ilvl w:val="1"/>
          <w:numId w:val="1"/>
        </w:numPr>
        <w:spacing w:after="32" w:line="248" w:lineRule="auto"/>
        <w:ind w:right="61" w:hanging="348"/>
      </w:pPr>
      <w:r>
        <w:rPr>
          <w:rFonts w:ascii="Bookman Old Style" w:eastAsia="Bookman Old Style" w:hAnsi="Bookman Old Style" w:cs="Bookman Old Style"/>
        </w:rPr>
        <w:t xml:space="preserve">informację o dotychczasowym przebiegu pracy zawodowej, w tym o: </w:t>
      </w:r>
    </w:p>
    <w:p w14:paraId="50DBD510" w14:textId="77777777" w:rsidR="00064808" w:rsidRDefault="00873C0A">
      <w:pPr>
        <w:numPr>
          <w:ilvl w:val="4"/>
          <w:numId w:val="2"/>
        </w:numPr>
        <w:spacing w:after="32" w:line="248" w:lineRule="auto"/>
        <w:ind w:right="463" w:hanging="360"/>
      </w:pPr>
      <w:r>
        <w:rPr>
          <w:rFonts w:ascii="Bookman Old Style" w:eastAsia="Bookman Old Style" w:hAnsi="Bookman Old Style" w:cs="Bookman Old Style"/>
        </w:rPr>
        <w:t xml:space="preserve">dorobku naukowym ogółem i w okresie ostatnich 5 lat (lista publikacji i projektów, wskaźniki </w:t>
      </w:r>
      <w:proofErr w:type="spellStart"/>
      <w:r>
        <w:rPr>
          <w:rFonts w:ascii="Bookman Old Style" w:eastAsia="Bookman Old Style" w:hAnsi="Bookman Old Style" w:cs="Bookman Old Style"/>
        </w:rPr>
        <w:t>naukometryczne</w:t>
      </w:r>
      <w:proofErr w:type="spellEnd"/>
      <w:r>
        <w:rPr>
          <w:rFonts w:ascii="Bookman Old Style" w:eastAsia="Bookman Old Style" w:hAnsi="Bookman Old Style" w:cs="Bookman Old Style"/>
        </w:rPr>
        <w:t>)</w:t>
      </w:r>
      <w:r>
        <w:rPr>
          <w:rFonts w:ascii="Bookman Old Style" w:eastAsia="Bookman Old Style" w:hAnsi="Bookman Old Style" w:cs="Bookman Old Style"/>
          <w:i/>
        </w:rPr>
        <w:t>;</w:t>
      </w:r>
      <w:r>
        <w:rPr>
          <w:rFonts w:ascii="Bookman Old Style" w:eastAsia="Bookman Old Style" w:hAnsi="Bookman Old Style" w:cs="Bookman Old Style"/>
        </w:rPr>
        <w:t xml:space="preserve"> </w:t>
      </w:r>
    </w:p>
    <w:p w14:paraId="1C899F01" w14:textId="77777777" w:rsidR="00064808" w:rsidRDefault="00873C0A">
      <w:pPr>
        <w:numPr>
          <w:ilvl w:val="4"/>
          <w:numId w:val="2"/>
        </w:numPr>
        <w:spacing w:after="32" w:line="248" w:lineRule="auto"/>
        <w:ind w:right="463" w:hanging="360"/>
      </w:pPr>
      <w:r>
        <w:rPr>
          <w:rFonts w:ascii="Bookman Old Style" w:eastAsia="Bookman Old Style" w:hAnsi="Bookman Old Style" w:cs="Bookman Old Style"/>
        </w:rPr>
        <w:t>zakresie obowiązków związanych z zajmowanymi stanowiskami i pełniony</w:t>
      </w:r>
      <w:r>
        <w:rPr>
          <w:rFonts w:ascii="Bookman Old Style" w:eastAsia="Bookman Old Style" w:hAnsi="Bookman Old Style" w:cs="Bookman Old Style"/>
        </w:rPr>
        <w:t xml:space="preserve">mi funkcjami, okresie ich pełnienia, liczbie podległych pracowników i osiągnięciach zawodowych ; </w:t>
      </w:r>
    </w:p>
    <w:p w14:paraId="66A5BB2F" w14:textId="77777777" w:rsidR="00064808" w:rsidRDefault="00873C0A">
      <w:pPr>
        <w:numPr>
          <w:ilvl w:val="4"/>
          <w:numId w:val="2"/>
        </w:numPr>
        <w:spacing w:after="39" w:line="239" w:lineRule="auto"/>
        <w:ind w:right="463" w:hanging="360"/>
      </w:pPr>
      <w:r>
        <w:rPr>
          <w:rFonts w:ascii="Bookman Old Style" w:eastAsia="Bookman Old Style" w:hAnsi="Bookman Old Style" w:cs="Bookman Old Style"/>
        </w:rPr>
        <w:t xml:space="preserve">posiadanym tytule lub stopniu naukowym </w:t>
      </w:r>
      <w:r>
        <w:rPr>
          <w:rFonts w:ascii="Bookman Old Style" w:eastAsia="Bookman Old Style" w:hAnsi="Bookman Old Style" w:cs="Bookman Old Style"/>
          <w:u w:val="single" w:color="000000"/>
        </w:rPr>
        <w:t>złożoną na piśmie oraz na nośniku elektronicznym</w:t>
      </w:r>
      <w:r>
        <w:rPr>
          <w:rFonts w:ascii="Bookman Old Style" w:eastAsia="Bookman Old Style" w:hAnsi="Bookman Old Style" w:cs="Bookman Old Style"/>
        </w:rPr>
        <w:t xml:space="preserve">; </w:t>
      </w:r>
    </w:p>
    <w:p w14:paraId="7F0AE166" w14:textId="77777777" w:rsidR="00064808" w:rsidRDefault="00873C0A">
      <w:pPr>
        <w:numPr>
          <w:ilvl w:val="0"/>
          <w:numId w:val="1"/>
        </w:numPr>
        <w:spacing w:after="32" w:line="248" w:lineRule="auto"/>
        <w:ind w:right="61" w:hanging="360"/>
      </w:pPr>
      <w:r>
        <w:rPr>
          <w:rFonts w:ascii="Bookman Old Style" w:eastAsia="Bookman Old Style" w:hAnsi="Bookman Old Style" w:cs="Bookman Old Style"/>
        </w:rPr>
        <w:t xml:space="preserve">poświadczone za zgodność z oryginałem kopie dokumentów potwierdzających: </w:t>
      </w:r>
    </w:p>
    <w:p w14:paraId="5F75F266" w14:textId="77777777" w:rsidR="00064808" w:rsidRDefault="00873C0A">
      <w:pPr>
        <w:numPr>
          <w:ilvl w:val="3"/>
          <w:numId w:val="4"/>
        </w:numPr>
        <w:spacing w:after="18"/>
        <w:ind w:right="31" w:hanging="336"/>
      </w:pPr>
      <w:r>
        <w:rPr>
          <w:rFonts w:ascii="Bookman Old Style" w:eastAsia="Bookman Old Style" w:hAnsi="Bookman Old Style" w:cs="Bookman Old Style"/>
        </w:rPr>
        <w:t xml:space="preserve">przebieg pracy zawodowej; </w:t>
      </w:r>
    </w:p>
    <w:p w14:paraId="4AE12612" w14:textId="77777777" w:rsidR="00064808" w:rsidRDefault="00873C0A">
      <w:pPr>
        <w:numPr>
          <w:ilvl w:val="3"/>
          <w:numId w:val="4"/>
        </w:numPr>
        <w:spacing w:after="32" w:line="248" w:lineRule="auto"/>
        <w:ind w:right="31" w:hanging="336"/>
      </w:pPr>
      <w:r>
        <w:rPr>
          <w:rFonts w:ascii="Bookman Old Style" w:eastAsia="Bookman Old Style" w:hAnsi="Bookman Old Style" w:cs="Bookman Old Style"/>
        </w:rPr>
        <w:t xml:space="preserve">posiadany tytuł lub stopień naukowy; </w:t>
      </w:r>
    </w:p>
    <w:p w14:paraId="3A7E5369" w14:textId="77777777" w:rsidR="00064808" w:rsidRDefault="00873C0A">
      <w:pPr>
        <w:numPr>
          <w:ilvl w:val="0"/>
          <w:numId w:val="1"/>
        </w:numPr>
        <w:spacing w:after="32" w:line="248" w:lineRule="auto"/>
        <w:ind w:right="61" w:hanging="360"/>
      </w:pPr>
      <w:r>
        <w:rPr>
          <w:rFonts w:ascii="Bookman Old Style" w:eastAsia="Bookman Old Style" w:hAnsi="Bookman Old Style" w:cs="Bookman Old Style"/>
        </w:rPr>
        <w:t>oświadczenie, że z chwilą objęcia funkcji dyrektora Instytutu, Instytut Rozrodu Zwierząt i Badań Żywności PAN w Olszt</w:t>
      </w:r>
      <w:r>
        <w:rPr>
          <w:rFonts w:ascii="Bookman Old Style" w:eastAsia="Bookman Old Style" w:hAnsi="Bookman Old Style" w:cs="Bookman Old Style"/>
        </w:rPr>
        <w:t xml:space="preserve">ynie będzie podstawowym miejscem pracy kandydata / kandydatki;  </w:t>
      </w:r>
    </w:p>
    <w:p w14:paraId="1B52B8F1" w14:textId="77777777" w:rsidR="00064808" w:rsidRDefault="00873C0A">
      <w:pPr>
        <w:numPr>
          <w:ilvl w:val="0"/>
          <w:numId w:val="1"/>
        </w:numPr>
        <w:spacing w:after="32" w:line="248" w:lineRule="auto"/>
        <w:ind w:right="61" w:hanging="360"/>
      </w:pPr>
      <w:r>
        <w:rPr>
          <w:rFonts w:ascii="Bookman Old Style" w:eastAsia="Bookman Old Style" w:hAnsi="Bookman Old Style" w:cs="Bookman Old Style"/>
        </w:rPr>
        <w:lastRenderedPageBreak/>
        <w:t xml:space="preserve">oświadczenie o korzystaniu z pełni praw publicznych;  </w:t>
      </w:r>
    </w:p>
    <w:p w14:paraId="4F8DA834" w14:textId="77777777" w:rsidR="00064808" w:rsidRDefault="00873C0A">
      <w:pPr>
        <w:numPr>
          <w:ilvl w:val="0"/>
          <w:numId w:val="1"/>
        </w:numPr>
        <w:spacing w:after="200" w:line="248" w:lineRule="auto"/>
        <w:ind w:right="61" w:hanging="360"/>
      </w:pPr>
      <w:r>
        <w:rPr>
          <w:rFonts w:ascii="Bookman Old Style" w:eastAsia="Bookman Old Style" w:hAnsi="Bookman Old Style" w:cs="Bookman Old Style"/>
        </w:rPr>
        <w:t xml:space="preserve">oświadczenie o niekaralności za umyślne przestępstwo lub przestępstwo skarbowe; </w:t>
      </w:r>
    </w:p>
    <w:p w14:paraId="087AA4A4" w14:textId="77777777" w:rsidR="00064808" w:rsidRDefault="00873C0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14:paraId="640AE192" w14:textId="77777777" w:rsidR="00064808" w:rsidRDefault="00873C0A">
      <w:pPr>
        <w:spacing w:after="0" w:line="248" w:lineRule="auto"/>
        <w:ind w:left="10" w:right="-13" w:hanging="10"/>
        <w:jc w:val="right"/>
      </w:pPr>
      <w:r>
        <w:rPr>
          <w:rFonts w:ascii="Bookman Old Style" w:eastAsia="Bookman Old Style" w:hAnsi="Bookman Old Style" w:cs="Bookman Old Style"/>
        </w:rPr>
        <w:t>załącznik nr 1 do uchwały nr 3/e/2020 Rady Kuratoró</w:t>
      </w:r>
      <w:r>
        <w:rPr>
          <w:rFonts w:ascii="Bookman Old Style" w:eastAsia="Bookman Old Style" w:hAnsi="Bookman Old Style" w:cs="Bookman Old Style"/>
        </w:rPr>
        <w:t xml:space="preserve">w </w:t>
      </w:r>
    </w:p>
    <w:p w14:paraId="107C8E82" w14:textId="77777777" w:rsidR="00064808" w:rsidRDefault="00873C0A">
      <w:pPr>
        <w:spacing w:after="0" w:line="248" w:lineRule="auto"/>
        <w:ind w:left="3699" w:right="-13" w:hanging="10"/>
        <w:jc w:val="right"/>
      </w:pPr>
      <w:r>
        <w:rPr>
          <w:rFonts w:ascii="Bookman Old Style" w:eastAsia="Bookman Old Style" w:hAnsi="Bookman Old Style" w:cs="Bookman Old Style"/>
        </w:rPr>
        <w:t xml:space="preserve">Wydziału II Nauk Biologicznych i Rolniczych PAN z dnia 20 października 2020 roku </w:t>
      </w:r>
    </w:p>
    <w:p w14:paraId="1573DD5B" w14:textId="77777777" w:rsidR="00064808" w:rsidRDefault="00873C0A">
      <w:pPr>
        <w:spacing w:after="44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8FFB484" w14:textId="77777777" w:rsidR="00064808" w:rsidRDefault="00873C0A">
      <w:pPr>
        <w:numPr>
          <w:ilvl w:val="0"/>
          <w:numId w:val="1"/>
        </w:numPr>
        <w:spacing w:after="32" w:line="248" w:lineRule="auto"/>
        <w:ind w:right="61" w:hanging="360"/>
      </w:pPr>
      <w:r>
        <w:rPr>
          <w:rFonts w:ascii="Bookman Old Style" w:eastAsia="Bookman Old Style" w:hAnsi="Bookman Old Style" w:cs="Bookman Old Style"/>
        </w:rPr>
        <w:t xml:space="preserve">oświadczenie, o którym mowa w art. 7 ust. 1 ustawy z dnia 18 października 2006 </w:t>
      </w:r>
      <w:r>
        <w:rPr>
          <w:rFonts w:ascii="Bookman Old Style" w:eastAsia="Bookman Old Style" w:hAnsi="Bookman Old Style" w:cs="Bookman Old Style"/>
        </w:rPr>
        <w:t>r. o ujawnianiu informacji o dokumentach organów bezpieczeństwa państwa z lat 1944 – 1990 oraz treści tych dokumentów (</w:t>
      </w:r>
      <w:proofErr w:type="spellStart"/>
      <w:r>
        <w:rPr>
          <w:rFonts w:ascii="Bookman Old Style" w:eastAsia="Bookman Old Style" w:hAnsi="Bookman Old Style" w:cs="Bookman Old Style"/>
        </w:rPr>
        <w:t>t.j</w:t>
      </w:r>
      <w:proofErr w:type="spellEnd"/>
      <w:r>
        <w:rPr>
          <w:rFonts w:ascii="Bookman Old Style" w:eastAsia="Bookman Old Style" w:hAnsi="Bookman Old Style" w:cs="Bookman Old Style"/>
        </w:rPr>
        <w:t xml:space="preserve">. Dz. U.2019 poz. 430); </w:t>
      </w:r>
    </w:p>
    <w:p w14:paraId="24BCF83B" w14:textId="77777777" w:rsidR="00064808" w:rsidRDefault="00873C0A">
      <w:pPr>
        <w:numPr>
          <w:ilvl w:val="0"/>
          <w:numId w:val="1"/>
        </w:numPr>
        <w:spacing w:after="32" w:line="248" w:lineRule="auto"/>
        <w:ind w:right="61" w:hanging="360"/>
      </w:pPr>
      <w:r>
        <w:rPr>
          <w:rFonts w:ascii="Bookman Old Style" w:eastAsia="Bookman Old Style" w:hAnsi="Bookman Old Style" w:cs="Bookman Old Style"/>
        </w:rPr>
        <w:t>poświadczoną za zgodność z oryginałem kopię dowodu osobistego lub innego dokumentu potwierdzającego tożsamość</w:t>
      </w:r>
      <w:r>
        <w:rPr>
          <w:rFonts w:ascii="Bookman Old Style" w:eastAsia="Bookman Old Style" w:hAnsi="Bookman Old Style" w:cs="Bookman Old Style"/>
        </w:rPr>
        <w:t xml:space="preserve">; </w:t>
      </w:r>
    </w:p>
    <w:p w14:paraId="008BC5D5" w14:textId="77777777" w:rsidR="00064808" w:rsidRDefault="00873C0A">
      <w:pPr>
        <w:numPr>
          <w:ilvl w:val="0"/>
          <w:numId w:val="1"/>
        </w:numPr>
        <w:spacing w:after="1" w:line="238" w:lineRule="auto"/>
        <w:ind w:right="61" w:hanging="360"/>
      </w:pPr>
      <w:r>
        <w:rPr>
          <w:rFonts w:ascii="Bookman Old Style" w:eastAsia="Bookman Old Style" w:hAnsi="Bookman Old Style" w:cs="Bookman Old Style"/>
        </w:rPr>
        <w:t xml:space="preserve">oświadczenie o wyrażeniu zgody na przetwarzanie danych osobowych  w ramach konkursu na stanowisko dyrektora, zgodnie z rozporządzeniem Parlamentu Europejskiego i Rady (UE) 2016/679 z dnia 27 kwietnia 2016 r.  w sprawie ochrony osób fizycznych w związku </w:t>
      </w:r>
      <w:r>
        <w:rPr>
          <w:rFonts w:ascii="Bookman Old Style" w:eastAsia="Bookman Old Style" w:hAnsi="Bookman Old Style" w:cs="Bookman Old Style"/>
        </w:rPr>
        <w:t>z przetwarzaniem danych osobowych i w sprawie swobodnego przepływu takich danych oraz uchylenia dyrektywy 95/46/WE (ogólne rozporządzenie o ochronie danych) – RODO. Dokumenty (w języku polskim*) należy nadsyłać pocztą (w jednym egzemplarzu)  na adres: Wydz</w:t>
      </w:r>
      <w:r>
        <w:rPr>
          <w:rFonts w:ascii="Bookman Old Style" w:eastAsia="Bookman Old Style" w:hAnsi="Bookman Old Style" w:cs="Bookman Old Style"/>
        </w:rPr>
        <w:t>iał II Nauk Biologicznych i Rolniczych PAN, 00-901 Warszawa, Plac Defilad 1 (tel.: 22 182 60 20, fax: 22 182 70 52) z dopiskiem na kopercie: konkurs na stanowisko dyrektora Instytutu Rozrodu Zwierząt i Badań Żywności PAN w Olsztynie lub składać osobiście n</w:t>
      </w:r>
      <w:r>
        <w:rPr>
          <w:rFonts w:ascii="Bookman Old Style" w:eastAsia="Bookman Old Style" w:hAnsi="Bookman Old Style" w:cs="Bookman Old Style"/>
        </w:rPr>
        <w:t xml:space="preserve">a adres: Wydział II Nauk Biologicznych i Rolniczych PAN, 00-901 Warszawa, Pałac Kultury i Nauki, pokój 2112 (21 piętro) w godz. od 9.00  do 16.00. </w:t>
      </w:r>
    </w:p>
    <w:p w14:paraId="0D311A0E" w14:textId="77777777" w:rsidR="00064808" w:rsidRDefault="00873C0A">
      <w:pPr>
        <w:spacing w:after="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2FC13BDE" w14:textId="77777777" w:rsidR="00064808" w:rsidRDefault="00873C0A">
      <w:pPr>
        <w:spacing w:after="0" w:line="248" w:lineRule="auto"/>
        <w:ind w:right="61"/>
      </w:pPr>
      <w:r>
        <w:rPr>
          <w:rFonts w:ascii="Bookman Old Style" w:eastAsia="Bookman Old Style" w:hAnsi="Bookman Old Style" w:cs="Bookman Old Style"/>
        </w:rPr>
        <w:t xml:space="preserve">O dalszych etapach konkursu kandydaci zostaną powiadomieni pisemnie. Materiały informacyjne dotyczące funkcjonowania i działalności Instytutu  Rozrodu Zwierząt i Badań Żywności PAN w Olsztynie dostępne są na stronie internetowej:  </w:t>
      </w:r>
    </w:p>
    <w:p w14:paraId="23227C25" w14:textId="77777777" w:rsidR="00064808" w:rsidRDefault="00873C0A">
      <w:pPr>
        <w:spacing w:after="0"/>
      </w:pPr>
      <w:hyperlink r:id="rId5">
        <w:r>
          <w:rPr>
            <w:rFonts w:ascii="Bookman Old Style" w:eastAsia="Bookman Old Style" w:hAnsi="Bookman Old Style" w:cs="Bookman Old Style"/>
            <w:color w:val="0000FF"/>
            <w:u w:val="single" w:color="0000FF"/>
          </w:rPr>
          <w:t>http://pan.olsztyn.pl/</w:t>
        </w:r>
      </w:hyperlink>
      <w:hyperlink r:id="rId6">
        <w:r>
          <w:rPr>
            <w:rFonts w:ascii="Bookman Old Style" w:eastAsia="Bookman Old Style" w:hAnsi="Bookman Old Style" w:cs="Bookman Old Style"/>
          </w:rPr>
          <w:t xml:space="preserve"> </w:t>
        </w:r>
      </w:hyperlink>
    </w:p>
    <w:p w14:paraId="7D015404" w14:textId="77777777" w:rsidR="00064808" w:rsidRDefault="00873C0A">
      <w:pPr>
        <w:spacing w:after="0"/>
      </w:pPr>
      <w:r>
        <w:rPr>
          <w:rFonts w:ascii="Bookman Old Style" w:eastAsia="Bookman Old Style" w:hAnsi="Bookman Old Style" w:cs="Bookman Old Style"/>
          <w:b/>
        </w:rPr>
        <w:t xml:space="preserve"> </w:t>
      </w:r>
    </w:p>
    <w:p w14:paraId="37012B55" w14:textId="77777777" w:rsidR="00064808" w:rsidRDefault="00873C0A">
      <w:pPr>
        <w:spacing w:after="1" w:line="238" w:lineRule="auto"/>
        <w:jc w:val="both"/>
      </w:pPr>
      <w:r>
        <w:rPr>
          <w:rFonts w:ascii="Bookman Old Style" w:eastAsia="Bookman Old Style" w:hAnsi="Bookman Old Style" w:cs="Bookman Old Style"/>
          <w:b/>
        </w:rPr>
        <w:t>Ogłoszenie o konkursie opublikowano w dniu 21 października 2020 roku.  Termin składania zgłoszeń do konkursu wynosi 30 dni liczonych od dnia następującego po dniu ukazani</w:t>
      </w:r>
      <w:r>
        <w:rPr>
          <w:rFonts w:ascii="Bookman Old Style" w:eastAsia="Bookman Old Style" w:hAnsi="Bookman Old Style" w:cs="Bookman Old Style"/>
          <w:b/>
        </w:rPr>
        <w:t xml:space="preserve">a się ogłoszenia o konkursie. Termin upływa  w dniu 20 listopada 2020 roku. O zachowaniu terminu zgłoszenia decyduje data wpływu zgłoszenia. </w:t>
      </w:r>
    </w:p>
    <w:p w14:paraId="42E82024" w14:textId="77777777" w:rsidR="00064808" w:rsidRDefault="00873C0A">
      <w:pPr>
        <w:spacing w:after="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5E25CAC3" w14:textId="77777777" w:rsidR="00064808" w:rsidRDefault="00873C0A">
      <w:pPr>
        <w:spacing w:after="0" w:line="248" w:lineRule="auto"/>
        <w:ind w:right="61"/>
      </w:pPr>
      <w:r>
        <w:rPr>
          <w:rFonts w:ascii="Bookman Old Style" w:eastAsia="Bookman Old Style" w:hAnsi="Bookman Old Style" w:cs="Bookman Old Style"/>
        </w:rPr>
        <w:t>*w przypadku dokumentów w języku obcym, powinno być dołączone ich tłumaczenie sporządzone przez tłumacza przysię</w:t>
      </w:r>
      <w:r>
        <w:rPr>
          <w:rFonts w:ascii="Bookman Old Style" w:eastAsia="Bookman Old Style" w:hAnsi="Bookman Old Style" w:cs="Bookman Old Style"/>
        </w:rPr>
        <w:t xml:space="preserve">głego. </w:t>
      </w:r>
    </w:p>
    <w:p w14:paraId="6AE071D4" w14:textId="77777777" w:rsidR="00064808" w:rsidRDefault="00873C0A">
      <w:pPr>
        <w:spacing w:after="0"/>
      </w:pPr>
      <w:r>
        <w:rPr>
          <w:rFonts w:ascii="Bookman Old Style" w:eastAsia="Bookman Old Style" w:hAnsi="Bookman Old Style" w:cs="Bookman Old Style"/>
        </w:rPr>
        <w:t xml:space="preserve"> </w:t>
      </w:r>
    </w:p>
    <w:p w14:paraId="3F7BCDCC" w14:textId="77777777" w:rsidR="00064808" w:rsidRDefault="00873C0A">
      <w:pPr>
        <w:spacing w:after="4" w:line="249" w:lineRule="auto"/>
        <w:ind w:left="-15"/>
      </w:pPr>
      <w:r>
        <w:rPr>
          <w:rFonts w:ascii="Bookman Old Style" w:eastAsia="Bookman Old Style" w:hAnsi="Bookman Old Style" w:cs="Bookman Old Style"/>
          <w:i/>
          <w:sz w:val="20"/>
        </w:rPr>
        <w:t xml:space="preserve">Informujemy, że:  </w:t>
      </w:r>
    </w:p>
    <w:p w14:paraId="0B92E7A6" w14:textId="77777777" w:rsidR="00064808" w:rsidRDefault="00873C0A">
      <w:pPr>
        <w:numPr>
          <w:ilvl w:val="0"/>
          <w:numId w:val="5"/>
        </w:numPr>
        <w:spacing w:after="0"/>
        <w:ind w:hanging="283"/>
      </w:pPr>
      <w:r>
        <w:rPr>
          <w:rFonts w:ascii="Bookman Old Style" w:eastAsia="Bookman Old Style" w:hAnsi="Bookman Old Style" w:cs="Bookman Old Style"/>
          <w:i/>
          <w:sz w:val="20"/>
        </w:rPr>
        <w:t xml:space="preserve">Administratorem Pani/Pana danych osobowych jest Polska Akademia Nauk;  </w:t>
      </w:r>
    </w:p>
    <w:p w14:paraId="1DCD8B4C" w14:textId="77777777" w:rsidR="00064808" w:rsidRDefault="00873C0A">
      <w:pPr>
        <w:spacing w:after="0"/>
        <w:ind w:left="293" w:hanging="10"/>
      </w:pPr>
      <w:r>
        <w:rPr>
          <w:rFonts w:ascii="Bookman Old Style" w:eastAsia="Bookman Old Style" w:hAnsi="Bookman Old Style" w:cs="Bookman Old Style"/>
          <w:i/>
          <w:sz w:val="20"/>
        </w:rPr>
        <w:t xml:space="preserve">Pl. Defilad 1; 00-901 Warszawa, tel.: 48 (22) 182 6000, fax; 48 (22) 182 7050; </w:t>
      </w:r>
      <w:hyperlink r:id="rId7">
        <w:r>
          <w:rPr>
            <w:rFonts w:ascii="Bookman Old Style" w:eastAsia="Bookman Old Style" w:hAnsi="Bookman Old Style" w:cs="Bookman Old Style"/>
            <w:i/>
            <w:color w:val="0000FF"/>
            <w:sz w:val="20"/>
            <w:u w:val="single" w:color="0000FF"/>
          </w:rPr>
          <w:t>www.pan.pl</w:t>
        </w:r>
      </w:hyperlink>
      <w:hyperlink r:id="rId8">
        <w:r>
          <w:rPr>
            <w:rFonts w:ascii="Bookman Old Style" w:eastAsia="Bookman Old Style" w:hAnsi="Bookman Old Style" w:cs="Bookman Old Style"/>
            <w:i/>
            <w:sz w:val="20"/>
          </w:rPr>
          <w:t xml:space="preserve"> </w:t>
        </w:r>
      </w:hyperlink>
      <w:r>
        <w:rPr>
          <w:rFonts w:ascii="Bookman Old Style" w:eastAsia="Bookman Old Style" w:hAnsi="Bookman Old Style" w:cs="Bookman Old Style"/>
          <w:i/>
          <w:sz w:val="20"/>
        </w:rPr>
        <w:t xml:space="preserve"> </w:t>
      </w:r>
    </w:p>
    <w:p w14:paraId="71659ABA" w14:textId="77777777" w:rsidR="00064808" w:rsidRDefault="00873C0A">
      <w:pPr>
        <w:numPr>
          <w:ilvl w:val="0"/>
          <w:numId w:val="5"/>
        </w:numPr>
        <w:spacing w:after="4" w:line="249" w:lineRule="auto"/>
        <w:ind w:hanging="283"/>
      </w:pPr>
      <w:r>
        <w:rPr>
          <w:rFonts w:ascii="Bookman Old Style" w:eastAsia="Bookman Old Style" w:hAnsi="Bookman Old Style" w:cs="Bookman Old Style"/>
          <w:i/>
          <w:sz w:val="20"/>
        </w:rPr>
        <w:t xml:space="preserve">Administrator wyznaczył inspektora ochrony danych osobowych, z którym można skontaktować się poprzez adres poczty elektronicznej: </w:t>
      </w:r>
      <w:r>
        <w:rPr>
          <w:rFonts w:ascii="Bookman Old Style" w:eastAsia="Bookman Old Style" w:hAnsi="Bookman Old Style" w:cs="Bookman Old Style"/>
          <w:i/>
          <w:color w:val="0000FF"/>
          <w:sz w:val="20"/>
          <w:u w:val="single" w:color="0000FF"/>
        </w:rPr>
        <w:t>iod@pan.pl</w:t>
      </w:r>
      <w:r>
        <w:rPr>
          <w:rFonts w:ascii="Bookman Old Style" w:eastAsia="Bookman Old Style" w:hAnsi="Bookman Old Style" w:cs="Bookman Old Style"/>
          <w:i/>
          <w:sz w:val="20"/>
        </w:rPr>
        <w:t xml:space="preserve">  </w:t>
      </w:r>
    </w:p>
    <w:p w14:paraId="61EDD3A5" w14:textId="77777777" w:rsidR="00064808" w:rsidRDefault="00873C0A">
      <w:pPr>
        <w:numPr>
          <w:ilvl w:val="0"/>
          <w:numId w:val="5"/>
        </w:numPr>
        <w:spacing w:after="0"/>
        <w:ind w:hanging="283"/>
      </w:pPr>
      <w:r>
        <w:rPr>
          <w:rFonts w:ascii="Bookman Old Style" w:eastAsia="Bookman Old Style" w:hAnsi="Bookman Old Style" w:cs="Bookman Old Style"/>
          <w:i/>
          <w:sz w:val="20"/>
        </w:rPr>
        <w:t xml:space="preserve">Podanie danych osobowych jest dobrowolne. </w:t>
      </w:r>
    </w:p>
    <w:p w14:paraId="7BDD475D" w14:textId="77777777" w:rsidR="00064808" w:rsidRDefault="00873C0A">
      <w:pPr>
        <w:numPr>
          <w:ilvl w:val="0"/>
          <w:numId w:val="5"/>
        </w:numPr>
        <w:spacing w:after="4" w:line="249" w:lineRule="auto"/>
        <w:ind w:hanging="283"/>
      </w:pPr>
      <w:r>
        <w:rPr>
          <w:rFonts w:ascii="Bookman Old Style" w:eastAsia="Bookman Old Style" w:hAnsi="Bookman Old Style" w:cs="Bookman Old Style"/>
          <w:i/>
          <w:sz w:val="20"/>
        </w:rPr>
        <w:t>Pani/Pana dane będą przetwarzane w celu przeprowadzenia p</w:t>
      </w:r>
      <w:r>
        <w:rPr>
          <w:rFonts w:ascii="Bookman Old Style" w:eastAsia="Bookman Old Style" w:hAnsi="Bookman Old Style" w:cs="Bookman Old Style"/>
          <w:i/>
          <w:sz w:val="20"/>
        </w:rPr>
        <w:t xml:space="preserve">ostępowania konkursowego. </w:t>
      </w:r>
    </w:p>
    <w:p w14:paraId="7307C699" w14:textId="77777777" w:rsidR="00064808" w:rsidRDefault="00873C0A">
      <w:pPr>
        <w:numPr>
          <w:ilvl w:val="0"/>
          <w:numId w:val="5"/>
        </w:numPr>
        <w:spacing w:after="4" w:line="249" w:lineRule="auto"/>
        <w:ind w:hanging="283"/>
      </w:pPr>
      <w:r>
        <w:rPr>
          <w:rFonts w:ascii="Bookman Old Style" w:eastAsia="Bookman Old Style" w:hAnsi="Bookman Old Style" w:cs="Bookman Old Style"/>
          <w:i/>
          <w:sz w:val="20"/>
        </w:rPr>
        <w:t xml:space="preserve">Pani/Pana dane będą przechowywane przez okres niezbędny do przeprowadzenia postępowania konkursowego w 2020 roku oraz w celu wykonania obowiązków archiwalnych przez Administratora. </w:t>
      </w:r>
    </w:p>
    <w:p w14:paraId="0C5AD9B1" w14:textId="77777777" w:rsidR="00064808" w:rsidRDefault="00873C0A">
      <w:pPr>
        <w:numPr>
          <w:ilvl w:val="0"/>
          <w:numId w:val="5"/>
        </w:numPr>
        <w:spacing w:after="4" w:line="249" w:lineRule="auto"/>
        <w:ind w:hanging="283"/>
      </w:pPr>
      <w:r>
        <w:rPr>
          <w:rFonts w:ascii="Bookman Old Style" w:eastAsia="Bookman Old Style" w:hAnsi="Bookman Old Style" w:cs="Bookman Old Style"/>
          <w:i/>
          <w:sz w:val="20"/>
        </w:rPr>
        <w:t>W odniesieniu do Pani/Pana danych osobowych dec</w:t>
      </w:r>
      <w:r>
        <w:rPr>
          <w:rFonts w:ascii="Bookman Old Style" w:eastAsia="Bookman Old Style" w:hAnsi="Bookman Old Style" w:cs="Bookman Old Style"/>
          <w:i/>
          <w:sz w:val="20"/>
        </w:rPr>
        <w:t xml:space="preserve">yzje nie będą podejmowane  w sposób zautomatyzowany, stosowanie do art. 22 RODO. </w:t>
      </w:r>
    </w:p>
    <w:p w14:paraId="145E0364" w14:textId="77777777" w:rsidR="00064808" w:rsidRDefault="00873C0A">
      <w:pPr>
        <w:numPr>
          <w:ilvl w:val="0"/>
          <w:numId w:val="5"/>
        </w:numPr>
        <w:spacing w:after="0"/>
        <w:ind w:hanging="283"/>
      </w:pPr>
      <w:r>
        <w:rPr>
          <w:rFonts w:ascii="Bookman Old Style" w:eastAsia="Bookman Old Style" w:hAnsi="Bookman Old Style" w:cs="Bookman Old Style"/>
          <w:i/>
          <w:sz w:val="20"/>
        </w:rPr>
        <w:t xml:space="preserve">Posiada Pani/Pan: </w:t>
      </w:r>
    </w:p>
    <w:p w14:paraId="75B4CD9F" w14:textId="77777777" w:rsidR="00064808" w:rsidRDefault="00873C0A">
      <w:pPr>
        <w:numPr>
          <w:ilvl w:val="1"/>
          <w:numId w:val="5"/>
        </w:numPr>
        <w:spacing w:after="4" w:line="249" w:lineRule="auto"/>
        <w:ind w:hanging="283"/>
      </w:pPr>
      <w:r>
        <w:rPr>
          <w:rFonts w:ascii="Bookman Old Style" w:eastAsia="Bookman Old Style" w:hAnsi="Bookman Old Style" w:cs="Bookman Old Style"/>
          <w:i/>
          <w:sz w:val="20"/>
        </w:rPr>
        <w:lastRenderedPageBreak/>
        <w:t xml:space="preserve">na podstawie art. 15 RODO prawo dostępu do danych osobowych Pani/Pana dotyczących, </w:t>
      </w:r>
    </w:p>
    <w:p w14:paraId="344132BD" w14:textId="77777777" w:rsidR="00064808" w:rsidRDefault="00873C0A">
      <w:pPr>
        <w:numPr>
          <w:ilvl w:val="1"/>
          <w:numId w:val="5"/>
        </w:numPr>
        <w:spacing w:after="0"/>
        <w:ind w:hanging="283"/>
      </w:pPr>
      <w:r>
        <w:rPr>
          <w:rFonts w:ascii="Bookman Old Style" w:eastAsia="Bookman Old Style" w:hAnsi="Bookman Old Style" w:cs="Bookman Old Style"/>
          <w:i/>
          <w:sz w:val="20"/>
        </w:rPr>
        <w:t xml:space="preserve">na podstawie art. 16 RODO prawo do sprostowania Pani/Pana danych osobowych, </w:t>
      </w:r>
    </w:p>
    <w:p w14:paraId="44445EBE" w14:textId="77777777" w:rsidR="00064808" w:rsidRDefault="00873C0A">
      <w:pPr>
        <w:numPr>
          <w:ilvl w:val="1"/>
          <w:numId w:val="5"/>
        </w:numPr>
        <w:spacing w:after="4" w:line="249" w:lineRule="auto"/>
        <w:ind w:hanging="283"/>
      </w:pPr>
      <w:r>
        <w:rPr>
          <w:rFonts w:ascii="Bookman Old Style" w:eastAsia="Bookman Old Style" w:hAnsi="Bookman Old Style" w:cs="Bookman Old Style"/>
          <w:i/>
          <w:sz w:val="20"/>
        </w:rPr>
        <w:t xml:space="preserve">na podstawie art. 18 RODO prawo żądania od administratora ograniczenia przetwarzania danych osobowych, </w:t>
      </w:r>
    </w:p>
    <w:p w14:paraId="0DF36FF3" w14:textId="77777777" w:rsidR="00064808" w:rsidRDefault="00873C0A">
      <w:pPr>
        <w:numPr>
          <w:ilvl w:val="1"/>
          <w:numId w:val="5"/>
        </w:numPr>
        <w:spacing w:after="223" w:line="249" w:lineRule="auto"/>
        <w:ind w:hanging="283"/>
      </w:pPr>
      <w:r>
        <w:rPr>
          <w:rFonts w:ascii="Bookman Old Style" w:eastAsia="Bookman Old Style" w:hAnsi="Bookman Old Style" w:cs="Bookman Old Style"/>
          <w:i/>
          <w:sz w:val="20"/>
        </w:rPr>
        <w:t xml:space="preserve">prawo do wniesienia skargi do Prezesa Urzędu Ochrony Danych Osobowych, gdy </w:t>
      </w:r>
      <w:r>
        <w:rPr>
          <w:rFonts w:ascii="Bookman Old Style" w:eastAsia="Bookman Old Style" w:hAnsi="Bookman Old Style" w:cs="Bookman Old Style"/>
          <w:i/>
          <w:sz w:val="20"/>
        </w:rPr>
        <w:t xml:space="preserve">uzna Pani/Pan, że przetwarzanie danych osobowych Pani/Pana dotyczących narusza przepisy RODO. </w:t>
      </w:r>
    </w:p>
    <w:p w14:paraId="4F1A7759" w14:textId="77777777" w:rsidR="00064808" w:rsidRDefault="00873C0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sectPr w:rsidR="00064808">
      <w:pgSz w:w="11906" w:h="16838"/>
      <w:pgMar w:top="759" w:right="1414" w:bottom="708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2C115B"/>
    <w:multiLevelType w:val="hybridMultilevel"/>
    <w:tmpl w:val="E17AC378"/>
    <w:lvl w:ilvl="0" w:tplc="69FA1A36">
      <w:start w:val="1"/>
      <w:numFmt w:val="decimal"/>
      <w:lvlText w:val="%1."/>
      <w:lvlJc w:val="left"/>
      <w:pPr>
        <w:ind w:left="283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DCE458">
      <w:start w:val="1"/>
      <w:numFmt w:val="bullet"/>
      <w:lvlText w:val="•"/>
      <w:lvlJc w:val="left"/>
      <w:pPr>
        <w:ind w:left="566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30EC08">
      <w:start w:val="1"/>
      <w:numFmt w:val="bullet"/>
      <w:lvlText w:val="▪"/>
      <w:lvlJc w:val="left"/>
      <w:pPr>
        <w:ind w:left="1363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ECC90B2">
      <w:start w:val="1"/>
      <w:numFmt w:val="bullet"/>
      <w:lvlText w:val="•"/>
      <w:lvlJc w:val="left"/>
      <w:pPr>
        <w:ind w:left="2083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D21D60">
      <w:start w:val="1"/>
      <w:numFmt w:val="bullet"/>
      <w:lvlText w:val="o"/>
      <w:lvlJc w:val="left"/>
      <w:pPr>
        <w:ind w:left="2803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5E851C">
      <w:start w:val="1"/>
      <w:numFmt w:val="bullet"/>
      <w:lvlText w:val="▪"/>
      <w:lvlJc w:val="left"/>
      <w:pPr>
        <w:ind w:left="3523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F16E1D0">
      <w:start w:val="1"/>
      <w:numFmt w:val="bullet"/>
      <w:lvlText w:val="•"/>
      <w:lvlJc w:val="left"/>
      <w:pPr>
        <w:ind w:left="4243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4FA3314">
      <w:start w:val="1"/>
      <w:numFmt w:val="bullet"/>
      <w:lvlText w:val="o"/>
      <w:lvlJc w:val="left"/>
      <w:pPr>
        <w:ind w:left="4963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19CF674">
      <w:start w:val="1"/>
      <w:numFmt w:val="bullet"/>
      <w:lvlText w:val="▪"/>
      <w:lvlJc w:val="left"/>
      <w:pPr>
        <w:ind w:left="5683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1510D8E"/>
    <w:multiLevelType w:val="hybridMultilevel"/>
    <w:tmpl w:val="63BCADFC"/>
    <w:lvl w:ilvl="0" w:tplc="418E2F24">
      <w:start w:val="1"/>
      <w:numFmt w:val="decimal"/>
      <w:lvlText w:val="%1"/>
      <w:lvlJc w:val="left"/>
      <w:pPr>
        <w:ind w:left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9661DC">
      <w:start w:val="1"/>
      <w:numFmt w:val="lowerLetter"/>
      <w:lvlText w:val="%2"/>
      <w:lvlJc w:val="left"/>
      <w:pPr>
        <w:ind w:left="68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C8D1AE">
      <w:start w:val="1"/>
      <w:numFmt w:val="lowerRoman"/>
      <w:lvlText w:val="%3"/>
      <w:lvlJc w:val="left"/>
      <w:pPr>
        <w:ind w:left="101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0E0F3C">
      <w:start w:val="1"/>
      <w:numFmt w:val="decimal"/>
      <w:lvlText w:val="%4"/>
      <w:lvlJc w:val="left"/>
      <w:pPr>
        <w:ind w:left="13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EA6CFC">
      <w:start w:val="1"/>
      <w:numFmt w:val="lowerLetter"/>
      <w:lvlRestart w:val="0"/>
      <w:lvlText w:val="%5)"/>
      <w:lvlJc w:val="left"/>
      <w:pPr>
        <w:ind w:left="167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D81F02">
      <w:start w:val="1"/>
      <w:numFmt w:val="lowerRoman"/>
      <w:lvlText w:val="%6"/>
      <w:lvlJc w:val="left"/>
      <w:pPr>
        <w:ind w:left="239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BAD920">
      <w:start w:val="1"/>
      <w:numFmt w:val="decimal"/>
      <w:lvlText w:val="%7"/>
      <w:lvlJc w:val="left"/>
      <w:pPr>
        <w:ind w:left="311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5C9FD0">
      <w:start w:val="1"/>
      <w:numFmt w:val="lowerLetter"/>
      <w:lvlText w:val="%8"/>
      <w:lvlJc w:val="left"/>
      <w:pPr>
        <w:ind w:left="383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0623D8">
      <w:start w:val="1"/>
      <w:numFmt w:val="lowerRoman"/>
      <w:lvlText w:val="%9"/>
      <w:lvlJc w:val="left"/>
      <w:pPr>
        <w:ind w:left="455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A956BD0"/>
    <w:multiLevelType w:val="hybridMultilevel"/>
    <w:tmpl w:val="B7ACDE2A"/>
    <w:lvl w:ilvl="0" w:tplc="91FAC500">
      <w:start w:val="1"/>
      <w:numFmt w:val="decimal"/>
      <w:lvlText w:val="%1"/>
      <w:lvlJc w:val="left"/>
      <w:pPr>
        <w:ind w:left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54F678">
      <w:start w:val="1"/>
      <w:numFmt w:val="lowerLetter"/>
      <w:lvlText w:val="%2"/>
      <w:lvlJc w:val="left"/>
      <w:pPr>
        <w:ind w:left="78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B65F6A">
      <w:start w:val="1"/>
      <w:numFmt w:val="decimal"/>
      <w:lvlRestart w:val="0"/>
      <w:lvlText w:val="%3)"/>
      <w:lvlJc w:val="left"/>
      <w:pPr>
        <w:ind w:left="121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A4FDA4">
      <w:start w:val="1"/>
      <w:numFmt w:val="decimal"/>
      <w:lvlText w:val="%4"/>
      <w:lvlJc w:val="left"/>
      <w:pPr>
        <w:ind w:left="193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562BF6">
      <w:start w:val="1"/>
      <w:numFmt w:val="lowerLetter"/>
      <w:lvlText w:val="%5"/>
      <w:lvlJc w:val="left"/>
      <w:pPr>
        <w:ind w:left="265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168EEE">
      <w:start w:val="1"/>
      <w:numFmt w:val="lowerRoman"/>
      <w:lvlText w:val="%6"/>
      <w:lvlJc w:val="left"/>
      <w:pPr>
        <w:ind w:left="337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F6C632">
      <w:start w:val="1"/>
      <w:numFmt w:val="decimal"/>
      <w:lvlText w:val="%7"/>
      <w:lvlJc w:val="left"/>
      <w:pPr>
        <w:ind w:left="409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68D5D6">
      <w:start w:val="1"/>
      <w:numFmt w:val="lowerLetter"/>
      <w:lvlText w:val="%8"/>
      <w:lvlJc w:val="left"/>
      <w:pPr>
        <w:ind w:left="481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6ED37A">
      <w:start w:val="1"/>
      <w:numFmt w:val="lowerRoman"/>
      <w:lvlText w:val="%9"/>
      <w:lvlJc w:val="left"/>
      <w:pPr>
        <w:ind w:left="5532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FD007E"/>
    <w:multiLevelType w:val="hybridMultilevel"/>
    <w:tmpl w:val="36D054B6"/>
    <w:lvl w:ilvl="0" w:tplc="60AC1A30">
      <w:start w:val="1"/>
      <w:numFmt w:val="decimal"/>
      <w:lvlText w:val="%1"/>
      <w:lvlJc w:val="left"/>
      <w:pPr>
        <w:ind w:left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EC1A8E">
      <w:start w:val="1"/>
      <w:numFmt w:val="lowerLetter"/>
      <w:lvlText w:val="%2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C84F7E">
      <w:start w:val="1"/>
      <w:numFmt w:val="lowerRoman"/>
      <w:lvlText w:val="%3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FAE388">
      <w:start w:val="1"/>
      <w:numFmt w:val="lowerLetter"/>
      <w:lvlRestart w:val="0"/>
      <w:lvlText w:val="%4)"/>
      <w:lvlJc w:val="left"/>
      <w:pPr>
        <w:ind w:left="141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969BC6">
      <w:start w:val="1"/>
      <w:numFmt w:val="lowerLetter"/>
      <w:lvlText w:val="%5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667630">
      <w:start w:val="1"/>
      <w:numFmt w:val="lowerRoman"/>
      <w:lvlText w:val="%6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44C65C">
      <w:start w:val="1"/>
      <w:numFmt w:val="decimal"/>
      <w:lvlText w:val="%7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0C8032">
      <w:start w:val="1"/>
      <w:numFmt w:val="lowerLetter"/>
      <w:lvlText w:val="%8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54881E">
      <w:start w:val="1"/>
      <w:numFmt w:val="lowerRoman"/>
      <w:lvlText w:val="%9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8827425"/>
    <w:multiLevelType w:val="hybridMultilevel"/>
    <w:tmpl w:val="0D20C4EC"/>
    <w:lvl w:ilvl="0" w:tplc="3D0A091C">
      <w:start w:val="1"/>
      <w:numFmt w:val="decimal"/>
      <w:lvlText w:val="%1)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88CEB2">
      <w:start w:val="1"/>
      <w:numFmt w:val="decimal"/>
      <w:lvlText w:val="%2)"/>
      <w:lvlJc w:val="left"/>
      <w:pPr>
        <w:ind w:left="69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B84408">
      <w:start w:val="1"/>
      <w:numFmt w:val="lowerRoman"/>
      <w:lvlText w:val="%3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80A486">
      <w:start w:val="1"/>
      <w:numFmt w:val="decimal"/>
      <w:lvlText w:val="%4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BE62B4">
      <w:start w:val="1"/>
      <w:numFmt w:val="lowerLetter"/>
      <w:lvlText w:val="%5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3CD9E8">
      <w:start w:val="1"/>
      <w:numFmt w:val="lowerRoman"/>
      <w:lvlText w:val="%6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DA222A4">
      <w:start w:val="1"/>
      <w:numFmt w:val="decimal"/>
      <w:lvlText w:val="%7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448C86">
      <w:start w:val="1"/>
      <w:numFmt w:val="lowerLetter"/>
      <w:lvlText w:val="%8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86B370">
      <w:start w:val="1"/>
      <w:numFmt w:val="lowerRoman"/>
      <w:lvlText w:val="%9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808"/>
    <w:rsid w:val="00064808"/>
    <w:rsid w:val="0087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8F7CA"/>
  <w15:docId w15:val="{3AC091EF-E9CE-4371-8382-0CE440AE8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n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.olsztyn.pl/" TargetMode="External"/><Relationship Id="rId5" Type="http://schemas.openxmlformats.org/officeDocument/2006/relationships/hyperlink" Target="http://pan.olsztyn.pl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893</Words>
  <Characters>5358</Characters>
  <Application>Microsoft Office Word</Application>
  <DocSecurity>0</DocSecurity>
  <Lines>44</Lines>
  <Paragraphs>12</Paragraphs>
  <ScaleCrop>false</ScaleCrop>
  <Company/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 na stanowisko dyrektora Instytutu Biochemii i Biofizyki PAN</dc:title>
  <dc:subject/>
  <dc:creator>KANCELARIA PAN</dc:creator>
  <cp:keywords/>
  <cp:lastModifiedBy>Bartek Sumowski</cp:lastModifiedBy>
  <cp:revision>2</cp:revision>
  <dcterms:created xsi:type="dcterms:W3CDTF">2020-12-28T13:35:00Z</dcterms:created>
  <dcterms:modified xsi:type="dcterms:W3CDTF">2020-12-28T13:35:00Z</dcterms:modified>
</cp:coreProperties>
</file>