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12E80622" w:rsidR="00BB5585" w:rsidRPr="0040720B" w:rsidRDefault="00BE0487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2C20EA">
        <w:rPr>
          <w:rFonts w:ascii="Verdana" w:hAnsi="Verdana"/>
          <w:b/>
          <w:bCs/>
          <w:sz w:val="24"/>
          <w:szCs w:val="24"/>
        </w:rPr>
        <w:t>/</w:t>
      </w:r>
      <w:r w:rsidR="00B535B3">
        <w:rPr>
          <w:rFonts w:ascii="Verdana" w:hAnsi="Verdana"/>
          <w:b/>
          <w:bCs/>
          <w:sz w:val="24"/>
          <w:szCs w:val="24"/>
        </w:rPr>
        <w:t>główne</w:t>
      </w:r>
      <w:r w:rsidR="00946F83">
        <w:rPr>
          <w:rFonts w:ascii="Verdana" w:hAnsi="Verdana"/>
          <w:b/>
          <w:bCs/>
          <w:sz w:val="24"/>
          <w:szCs w:val="24"/>
        </w:rPr>
        <w:t>go</w:t>
      </w:r>
      <w:r w:rsidR="00B535B3">
        <w:rPr>
          <w:rFonts w:ascii="Verdana" w:hAnsi="Verdana"/>
          <w:b/>
          <w:bCs/>
          <w:sz w:val="24"/>
          <w:szCs w:val="24"/>
        </w:rPr>
        <w:t xml:space="preserve"> 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26E4AA1F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</w:t>
      </w:r>
      <w:r w:rsidR="00627C16">
        <w:rPr>
          <w:rFonts w:ascii="Verdana" w:hAnsi="Verdana"/>
          <w:sz w:val="24"/>
          <w:szCs w:val="24"/>
        </w:rPr>
        <w:t>Biurze Organizacyjno-Majątkowym, Dzia</w:t>
      </w:r>
      <w:r w:rsidR="006F31F5">
        <w:rPr>
          <w:rFonts w:ascii="Verdana" w:hAnsi="Verdana"/>
          <w:sz w:val="24"/>
          <w:szCs w:val="24"/>
        </w:rPr>
        <w:t>ł</w:t>
      </w:r>
      <w:r w:rsidR="00627C16">
        <w:rPr>
          <w:rFonts w:ascii="Verdana" w:hAnsi="Verdana"/>
          <w:sz w:val="24"/>
          <w:szCs w:val="24"/>
        </w:rPr>
        <w:t xml:space="preserve"> Nadzoru Właścicielskiego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5FEFC2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47F7A" w:rsidRPr="00967936">
        <w:rPr>
          <w:rFonts w:ascii="Verdana" w:hAnsi="Verdana"/>
          <w:sz w:val="24"/>
          <w:szCs w:val="24"/>
        </w:rPr>
        <w:t>I</w:t>
      </w:r>
      <w:r w:rsidRPr="00967936">
        <w:rPr>
          <w:rFonts w:ascii="Verdana" w:hAnsi="Verdana"/>
          <w:sz w:val="24"/>
          <w:szCs w:val="24"/>
        </w:rPr>
        <w:t xml:space="preserve"> kwartał 202</w:t>
      </w:r>
      <w:r w:rsidR="00BE0487">
        <w:rPr>
          <w:rFonts w:ascii="Verdana" w:hAnsi="Verdana"/>
          <w:sz w:val="24"/>
          <w:szCs w:val="24"/>
        </w:rPr>
        <w:t>3</w:t>
      </w:r>
      <w:r w:rsidR="005221F1" w:rsidRPr="00967936">
        <w:rPr>
          <w:rFonts w:ascii="Verdana" w:hAnsi="Verdana"/>
          <w:sz w:val="24"/>
          <w:szCs w:val="24"/>
        </w:rPr>
        <w:t xml:space="preserve"> r.</w:t>
      </w:r>
    </w:p>
    <w:p w14:paraId="2D051BD6" w14:textId="1294DD05" w:rsidR="00F854CD" w:rsidRDefault="009A5036" w:rsidP="00653154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0AC96E6" w14:textId="77777777" w:rsidR="00653154" w:rsidRPr="00653154" w:rsidRDefault="00653154" w:rsidP="00653154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067FFB16" w14:textId="0573FFE6" w:rsidR="00627C16" w:rsidRPr="00627C16" w:rsidRDefault="00627C16" w:rsidP="00653154">
      <w:pPr>
        <w:numPr>
          <w:ilvl w:val="0"/>
          <w:numId w:val="32"/>
        </w:numPr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Administrowanie</w:t>
      </w:r>
      <w:r w:rsidRPr="00627C16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Nieruchomościami PAN</w:t>
      </w:r>
      <w:r w:rsidR="00935759">
        <w:rPr>
          <w:rFonts w:ascii="Verdana" w:eastAsia="Calibri" w:hAnsi="Verdana"/>
          <w:lang w:eastAsia="en-US"/>
        </w:rPr>
        <w:t>;</w:t>
      </w:r>
    </w:p>
    <w:p w14:paraId="66204287" w14:textId="47C2D72B" w:rsidR="00653154" w:rsidRDefault="00627C16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</w:t>
      </w:r>
      <w:r w:rsidRPr="00627C16">
        <w:rPr>
          <w:rFonts w:ascii="Verdana" w:hAnsi="Verdana"/>
          <w:sz w:val="24"/>
          <w:szCs w:val="24"/>
        </w:rPr>
        <w:t>trzymanie nieruchomości z zasobu</w:t>
      </w:r>
      <w:r w:rsidR="00935759">
        <w:rPr>
          <w:rFonts w:ascii="Verdana" w:hAnsi="Verdana"/>
          <w:sz w:val="24"/>
          <w:szCs w:val="24"/>
        </w:rPr>
        <w:t xml:space="preserve"> PAN</w:t>
      </w:r>
      <w:r w:rsidR="00653154">
        <w:rPr>
          <w:rFonts w:ascii="Verdana" w:hAnsi="Verdana"/>
          <w:sz w:val="24"/>
          <w:szCs w:val="24"/>
        </w:rPr>
        <w:t xml:space="preserve"> w stanie niepogorszonym;</w:t>
      </w:r>
    </w:p>
    <w:p w14:paraId="3C93A931" w14:textId="5BB1F1DA" w:rsidR="00627C16" w:rsidRDefault="00653154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="00627C16" w:rsidRPr="00627C16">
        <w:rPr>
          <w:rFonts w:ascii="Verdana" w:hAnsi="Verdana"/>
          <w:sz w:val="24"/>
          <w:szCs w:val="24"/>
        </w:rPr>
        <w:t>o</w:t>
      </w:r>
      <w:r>
        <w:rPr>
          <w:rFonts w:ascii="Verdana" w:hAnsi="Verdana"/>
          <w:sz w:val="24"/>
          <w:szCs w:val="24"/>
        </w:rPr>
        <w:t>o</w:t>
      </w:r>
      <w:r w:rsidR="00627C16" w:rsidRPr="00627C16">
        <w:rPr>
          <w:rFonts w:ascii="Verdana" w:hAnsi="Verdana"/>
          <w:sz w:val="24"/>
          <w:szCs w:val="24"/>
        </w:rPr>
        <w:t>rdynowanie napraw i bieżącej konserwacji</w:t>
      </w:r>
      <w:r w:rsidR="00627C16">
        <w:rPr>
          <w:rFonts w:ascii="Verdana" w:hAnsi="Verdana"/>
          <w:sz w:val="24"/>
          <w:szCs w:val="24"/>
        </w:rPr>
        <w:t>;</w:t>
      </w:r>
    </w:p>
    <w:p w14:paraId="1B3BC980" w14:textId="757602A1" w:rsidR="00627C16" w:rsidRDefault="00627C16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627C16">
        <w:rPr>
          <w:rFonts w:ascii="Verdana" w:hAnsi="Verdana"/>
          <w:sz w:val="24"/>
          <w:szCs w:val="24"/>
        </w:rPr>
        <w:t xml:space="preserve">Monitorowanie </w:t>
      </w:r>
      <w:r w:rsidR="00653154">
        <w:rPr>
          <w:rFonts w:ascii="Verdana" w:hAnsi="Verdana"/>
          <w:sz w:val="24"/>
          <w:szCs w:val="24"/>
        </w:rPr>
        <w:t xml:space="preserve">i organizowanie </w:t>
      </w:r>
      <w:r w:rsidRPr="00627C16">
        <w:rPr>
          <w:rFonts w:ascii="Verdana" w:hAnsi="Verdana"/>
          <w:sz w:val="24"/>
          <w:szCs w:val="24"/>
        </w:rPr>
        <w:t>wykonywania kontroli okresowych, przeglądów kominowych;</w:t>
      </w:r>
    </w:p>
    <w:p w14:paraId="7020E235" w14:textId="4038BCDB" w:rsidR="00653154" w:rsidRDefault="00653154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procesów przetargowych, udział w pracach komisji przetargowej;</w:t>
      </w:r>
    </w:p>
    <w:p w14:paraId="1CA503A5" w14:textId="7676414C" w:rsidR="00627C16" w:rsidRDefault="00627C16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627C16">
        <w:rPr>
          <w:rFonts w:ascii="Verdana" w:hAnsi="Verdana"/>
          <w:sz w:val="24"/>
          <w:szCs w:val="24"/>
        </w:rPr>
        <w:t>Kontrolowanie, jakości usług w zakresie wywozu nieczystości, wodno-kanalizacyjnych, dostawy energii cieplnej i elektrycznej oraz merytorycznej poprawności (ilość, wartość itp.) wystawianych przez dostawców mediów faktur</w:t>
      </w:r>
      <w:r w:rsidR="00653154">
        <w:rPr>
          <w:rFonts w:ascii="Verdana" w:hAnsi="Verdana"/>
          <w:sz w:val="24"/>
          <w:szCs w:val="24"/>
        </w:rPr>
        <w:t>;</w:t>
      </w:r>
    </w:p>
    <w:p w14:paraId="6D27CC6C" w14:textId="3A6357E3" w:rsidR="00627C16" w:rsidRPr="00627C16" w:rsidRDefault="00627C16" w:rsidP="00653154">
      <w:pPr>
        <w:numPr>
          <w:ilvl w:val="0"/>
          <w:numId w:val="32"/>
        </w:numPr>
        <w:rPr>
          <w:rFonts w:ascii="Verdana" w:eastAsia="Calibri" w:hAnsi="Verdana"/>
          <w:lang w:eastAsia="en-US"/>
        </w:rPr>
      </w:pPr>
      <w:r w:rsidRPr="00627C16">
        <w:rPr>
          <w:rFonts w:ascii="Verdana" w:eastAsia="Calibri" w:hAnsi="Verdana"/>
          <w:lang w:eastAsia="en-US"/>
        </w:rPr>
        <w:t xml:space="preserve">Merytoryczna weryfikacja dokumentów finansowych i ich obsługa </w:t>
      </w:r>
      <w:r w:rsidR="009B3C73">
        <w:rPr>
          <w:rFonts w:ascii="Verdana" w:eastAsia="Calibri" w:hAnsi="Verdana"/>
          <w:lang w:eastAsia="en-US"/>
        </w:rPr>
        <w:br/>
      </w:r>
      <w:r w:rsidRPr="00627C16">
        <w:rPr>
          <w:rFonts w:ascii="Verdana" w:eastAsia="Calibri" w:hAnsi="Verdana"/>
          <w:lang w:eastAsia="en-US"/>
        </w:rPr>
        <w:t>w systemie</w:t>
      </w:r>
      <w:r w:rsidR="00653154">
        <w:rPr>
          <w:rFonts w:ascii="Verdana" w:eastAsia="Calibri" w:hAnsi="Verdana"/>
          <w:lang w:eastAsia="en-US"/>
        </w:rPr>
        <w:t>;</w:t>
      </w:r>
    </w:p>
    <w:p w14:paraId="2ADA3D80" w14:textId="7C410506" w:rsidR="00627C16" w:rsidRPr="00627C16" w:rsidRDefault="00627C16" w:rsidP="00653154">
      <w:pPr>
        <w:numPr>
          <w:ilvl w:val="0"/>
          <w:numId w:val="32"/>
        </w:numPr>
        <w:rPr>
          <w:rFonts w:ascii="Verdana" w:eastAsia="Calibri" w:hAnsi="Verdana"/>
          <w:lang w:eastAsia="en-US"/>
        </w:rPr>
      </w:pPr>
      <w:r w:rsidRPr="00627C16">
        <w:rPr>
          <w:rFonts w:ascii="Verdana" w:eastAsia="Calibri" w:hAnsi="Verdana"/>
          <w:lang w:eastAsia="en-US"/>
        </w:rPr>
        <w:t>Przekazywanie i weryfikacja naliczeń wg zawartych umów do Biura Finansów i Budżetu w celu wystawienia dokumentów księgowych</w:t>
      </w:r>
      <w:r>
        <w:rPr>
          <w:rFonts w:ascii="Verdana" w:eastAsia="Calibri" w:hAnsi="Verdana"/>
          <w:lang w:eastAsia="en-US"/>
        </w:rPr>
        <w:t>;</w:t>
      </w:r>
    </w:p>
    <w:p w14:paraId="1B6E2FAD" w14:textId="102F74E3" w:rsidR="00627C16" w:rsidRPr="00627C16" w:rsidRDefault="00627C16" w:rsidP="00653154">
      <w:pPr>
        <w:numPr>
          <w:ilvl w:val="0"/>
          <w:numId w:val="32"/>
        </w:numPr>
        <w:rPr>
          <w:rFonts w:ascii="Verdana" w:eastAsia="Calibri" w:hAnsi="Verdana"/>
          <w:lang w:eastAsia="en-US"/>
        </w:rPr>
      </w:pPr>
      <w:r w:rsidRPr="00627C16">
        <w:rPr>
          <w:rFonts w:ascii="Verdana" w:eastAsia="Calibri" w:hAnsi="Verdana"/>
          <w:lang w:eastAsia="en-US"/>
        </w:rPr>
        <w:t xml:space="preserve">Przekazywanie ilości zużycia mediów do Biura Finansów i Budżetu  </w:t>
      </w:r>
      <w:r w:rsidR="009B3C73">
        <w:rPr>
          <w:rFonts w:ascii="Verdana" w:eastAsia="Calibri" w:hAnsi="Verdana"/>
          <w:lang w:eastAsia="en-US"/>
        </w:rPr>
        <w:br/>
      </w:r>
      <w:r w:rsidRPr="00627C16">
        <w:rPr>
          <w:rFonts w:ascii="Verdana" w:eastAsia="Calibri" w:hAnsi="Verdana"/>
          <w:lang w:eastAsia="en-US"/>
        </w:rPr>
        <w:t>w celu wystawiania dokumentów księgowych</w:t>
      </w:r>
      <w:r>
        <w:rPr>
          <w:rFonts w:ascii="Verdana" w:eastAsia="Calibri" w:hAnsi="Verdana"/>
          <w:lang w:eastAsia="en-US"/>
        </w:rPr>
        <w:t>;</w:t>
      </w:r>
    </w:p>
    <w:p w14:paraId="2D1CF3E0" w14:textId="0F3B7B65" w:rsidR="00627C16" w:rsidRPr="00627C16" w:rsidRDefault="00627C16" w:rsidP="00653154">
      <w:pPr>
        <w:pStyle w:val="Akapitzlist"/>
        <w:numPr>
          <w:ilvl w:val="0"/>
          <w:numId w:val="32"/>
        </w:numPr>
        <w:spacing w:after="0" w:line="240" w:lineRule="auto"/>
        <w:ind w:left="357" w:hanging="357"/>
        <w:rPr>
          <w:rFonts w:ascii="Verdana" w:hAnsi="Verdana"/>
          <w:sz w:val="24"/>
          <w:szCs w:val="24"/>
        </w:rPr>
      </w:pPr>
      <w:r w:rsidRPr="00627C16">
        <w:rPr>
          <w:rFonts w:ascii="Verdana" w:hAnsi="Verdana"/>
          <w:sz w:val="24"/>
          <w:szCs w:val="24"/>
        </w:rPr>
        <w:t>Prowadzenie spraw administracyjno-gospodarczych związanych z obiektami PAN</w:t>
      </w:r>
      <w:r>
        <w:rPr>
          <w:rFonts w:ascii="Verdana" w:hAnsi="Verdana"/>
          <w:sz w:val="24"/>
          <w:szCs w:val="24"/>
        </w:rPr>
        <w:t xml:space="preserve"> </w:t>
      </w:r>
      <w:r w:rsidR="00935759">
        <w:rPr>
          <w:rFonts w:ascii="Verdana" w:hAnsi="Verdana"/>
          <w:sz w:val="24"/>
          <w:szCs w:val="24"/>
        </w:rPr>
        <w:t>w tym</w:t>
      </w:r>
      <w:r>
        <w:rPr>
          <w:rFonts w:ascii="Verdana" w:hAnsi="Verdana"/>
          <w:sz w:val="24"/>
          <w:szCs w:val="24"/>
        </w:rPr>
        <w:t xml:space="preserve"> kontakt z najemcami.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128E3BDB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759B0C02" w14:textId="77777777" w:rsidR="00935759" w:rsidRPr="00935759" w:rsidRDefault="00935759" w:rsidP="00935759"/>
    <w:p w14:paraId="4F3F1764" w14:textId="0A93169C" w:rsidR="00E8774A" w:rsidRPr="00653154" w:rsidRDefault="00B63BAE" w:rsidP="00653154">
      <w:pPr>
        <w:pStyle w:val="Akapitzlist"/>
        <w:numPr>
          <w:ilvl w:val="0"/>
          <w:numId w:val="26"/>
        </w:numPr>
        <w:spacing w:after="0" w:line="240" w:lineRule="auto"/>
        <w:rPr>
          <w:rFonts w:ascii="Verdana" w:hAnsi="Verdana"/>
          <w:sz w:val="24"/>
          <w:szCs w:val="24"/>
        </w:rPr>
      </w:pPr>
      <w:r w:rsidRPr="00935759">
        <w:rPr>
          <w:rFonts w:ascii="Verdana" w:hAnsi="Verdana"/>
          <w:sz w:val="24"/>
          <w:szCs w:val="24"/>
        </w:rPr>
        <w:t>bardzo dobra znajomość przepisów</w:t>
      </w:r>
      <w:r w:rsidR="00935759" w:rsidRPr="00935759">
        <w:rPr>
          <w:rFonts w:ascii="Verdana" w:hAnsi="Verdana"/>
          <w:sz w:val="24"/>
          <w:szCs w:val="24"/>
        </w:rPr>
        <w:t xml:space="preserve"> prawa w zakresie gospodarowania nieruchomościami, gospodarowania nieruchomościami rolnymi Skarbu Państwa, Ustawy  o kształtowaniu ustroju rolnego, zamówień publicznych, Ustawy o finansach publicznych, </w:t>
      </w:r>
      <w:proofErr w:type="spellStart"/>
      <w:r w:rsidR="00935759" w:rsidRPr="00935759">
        <w:rPr>
          <w:rFonts w:ascii="Verdana" w:hAnsi="Verdana"/>
          <w:sz w:val="24"/>
          <w:szCs w:val="24"/>
        </w:rPr>
        <w:t>kc</w:t>
      </w:r>
      <w:proofErr w:type="spellEnd"/>
      <w:r w:rsidR="00935759" w:rsidRPr="00935759">
        <w:rPr>
          <w:rFonts w:ascii="Verdana" w:hAnsi="Verdana"/>
          <w:sz w:val="24"/>
          <w:szCs w:val="24"/>
        </w:rPr>
        <w:t>, kpa</w:t>
      </w:r>
      <w:r w:rsidR="009B3C73">
        <w:rPr>
          <w:rFonts w:ascii="Verdana" w:hAnsi="Verdana"/>
          <w:sz w:val="24"/>
          <w:szCs w:val="24"/>
        </w:rPr>
        <w:t>;</w:t>
      </w:r>
    </w:p>
    <w:p w14:paraId="009EE961" w14:textId="22C2F7C0" w:rsidR="00511B9F" w:rsidRDefault="00B63BAE" w:rsidP="00653154">
      <w:pPr>
        <w:numPr>
          <w:ilvl w:val="0"/>
          <w:numId w:val="26"/>
        </w:numPr>
        <w:shd w:val="clear" w:color="auto" w:fill="FFFFFF"/>
        <w:spacing w:before="100" w:beforeAutospacing="1"/>
        <w:rPr>
          <w:rFonts w:ascii="Verdana" w:hAnsi="Verdana"/>
        </w:rPr>
      </w:pPr>
      <w:r>
        <w:rPr>
          <w:rFonts w:ascii="Verdana" w:hAnsi="Verdana"/>
        </w:rPr>
        <w:t>doświadczenie na analogicznym stanowisku</w:t>
      </w:r>
      <w:r w:rsidR="009B3C73">
        <w:rPr>
          <w:rFonts w:ascii="Verdana" w:hAnsi="Verdana"/>
        </w:rPr>
        <w:t xml:space="preserve"> </w:t>
      </w:r>
      <w:r>
        <w:rPr>
          <w:rFonts w:ascii="Verdana" w:hAnsi="Verdana"/>
        </w:rPr>
        <w:t>- minimum 3 lata</w:t>
      </w:r>
      <w:r w:rsidR="009B3C73">
        <w:rPr>
          <w:rFonts w:ascii="Verdana" w:hAnsi="Verdana"/>
        </w:rPr>
        <w:t>;</w:t>
      </w:r>
    </w:p>
    <w:p w14:paraId="5FB00867" w14:textId="1084BFB7" w:rsidR="00935759" w:rsidRPr="00935759" w:rsidRDefault="00935759" w:rsidP="00653154">
      <w:pPr>
        <w:pStyle w:val="Akapitzlist"/>
        <w:numPr>
          <w:ilvl w:val="0"/>
          <w:numId w:val="26"/>
        </w:numPr>
        <w:spacing w:after="0" w:line="240" w:lineRule="auto"/>
        <w:ind w:left="357" w:hanging="357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w</w:t>
      </w:r>
      <w:r w:rsidRPr="00935759">
        <w:rPr>
          <w:rFonts w:ascii="Verdana" w:eastAsia="Times New Roman" w:hAnsi="Verdana"/>
          <w:sz w:val="24"/>
          <w:szCs w:val="24"/>
          <w:lang w:eastAsia="pl-PL"/>
        </w:rPr>
        <w:t>ykształcenie wyższe, preferowane w zakresie: gospodarki nieruchomościami, zarządzania, administracji, ekonomii, rachunkowości, prawa lub studia podyplomowe w tych zakresach</w:t>
      </w:r>
      <w:r w:rsidR="009B3C73">
        <w:rPr>
          <w:rFonts w:ascii="Verdana" w:eastAsia="Times New Roman" w:hAnsi="Verdana"/>
          <w:sz w:val="24"/>
          <w:szCs w:val="24"/>
          <w:lang w:eastAsia="pl-PL"/>
        </w:rPr>
        <w:t>;</w:t>
      </w:r>
    </w:p>
    <w:p w14:paraId="0861B467" w14:textId="69EEC7E7" w:rsidR="001C370C" w:rsidRPr="00E8774A" w:rsidRDefault="00B63BAE" w:rsidP="00935759">
      <w:pPr>
        <w:numPr>
          <w:ilvl w:val="0"/>
          <w:numId w:val="26"/>
        </w:numPr>
        <w:shd w:val="clear" w:color="auto" w:fill="FFFFFF"/>
        <w:spacing w:before="100" w:beforeAutospacing="1"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lastRenderedPageBreak/>
        <w:t>umiejętność rozwiązywania problemów i analitycznego myślenia</w:t>
      </w:r>
      <w:r w:rsidR="009B3C73">
        <w:rPr>
          <w:rFonts w:ascii="Verdana" w:hAnsi="Verdana"/>
        </w:rPr>
        <w:t>;</w:t>
      </w:r>
    </w:p>
    <w:p w14:paraId="27529B93" w14:textId="79CA0C5B" w:rsidR="001C370C" w:rsidRPr="001C370C" w:rsidRDefault="00B63BAE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nawiązywania kontaktu i obsługi klienta</w:t>
      </w:r>
      <w:r w:rsidR="009B3C73">
        <w:rPr>
          <w:rFonts w:ascii="Verdana" w:hAnsi="Verdana"/>
        </w:rPr>
        <w:t>;</w:t>
      </w:r>
    </w:p>
    <w:p w14:paraId="27272D2C" w14:textId="2456379B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</w:t>
      </w:r>
      <w:r w:rsidR="00B63BAE">
        <w:rPr>
          <w:rFonts w:ascii="Verdana" w:hAnsi="Verdana"/>
        </w:rPr>
        <w:t>bałość o szczegóły i umiejętność zachowywania poufnych informacji</w:t>
      </w:r>
      <w:r w:rsidR="009B3C73">
        <w:rPr>
          <w:rFonts w:ascii="Verdana" w:hAnsi="Verdana"/>
        </w:rPr>
        <w:t>;</w:t>
      </w:r>
      <w:r w:rsidR="001C370C" w:rsidRPr="001C370C">
        <w:rPr>
          <w:rFonts w:ascii="Verdana" w:hAnsi="Verdana"/>
        </w:rPr>
        <w:t xml:space="preserve"> </w:t>
      </w:r>
    </w:p>
    <w:p w14:paraId="732BD55E" w14:textId="43E37E76" w:rsidR="00020CCB" w:rsidRPr="00B63BAE" w:rsidRDefault="00B63BAE" w:rsidP="0040720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motywacja oraz proaktywne nastawienie do pracy.</w:t>
      </w: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1F461B17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3318DA">
        <w:rPr>
          <w:rStyle w:val="Uwydatnienie"/>
          <w:rFonts w:ascii="Verdana" w:hAnsi="Verdana"/>
          <w:b/>
          <w:i w:val="0"/>
          <w:sz w:val="24"/>
          <w:szCs w:val="24"/>
        </w:rPr>
        <w:t xml:space="preserve">specjalisty </w:t>
      </w:r>
      <w:r w:rsidR="00935759">
        <w:rPr>
          <w:rStyle w:val="Uwydatnienie"/>
          <w:rFonts w:ascii="Verdana" w:hAnsi="Verdana"/>
          <w:b/>
          <w:i w:val="0"/>
          <w:sz w:val="24"/>
          <w:szCs w:val="24"/>
        </w:rPr>
        <w:t>w BOM</w:t>
      </w:r>
      <w:r w:rsidR="00DD6612">
        <w:rPr>
          <w:rStyle w:val="Uwydatnienie"/>
          <w:rFonts w:ascii="Verdana" w:hAnsi="Verdana"/>
          <w:b/>
          <w:i w:val="0"/>
          <w:sz w:val="24"/>
          <w:szCs w:val="24"/>
        </w:rPr>
        <w:t>,</w:t>
      </w:r>
      <w:r w:rsidR="00935759">
        <w:rPr>
          <w:rStyle w:val="Uwydatnienie"/>
          <w:rFonts w:ascii="Verdana" w:hAnsi="Verdana"/>
          <w:b/>
          <w:i w:val="0"/>
          <w:sz w:val="24"/>
          <w:szCs w:val="24"/>
        </w:rPr>
        <w:t xml:space="preserve"> Dzia</w:t>
      </w:r>
      <w:r w:rsidR="00F25CE1">
        <w:rPr>
          <w:rStyle w:val="Uwydatnienie"/>
          <w:rFonts w:ascii="Verdana" w:hAnsi="Verdana"/>
          <w:b/>
          <w:i w:val="0"/>
          <w:sz w:val="24"/>
          <w:szCs w:val="24"/>
        </w:rPr>
        <w:t>ł</w:t>
      </w:r>
      <w:r w:rsidR="00935759">
        <w:rPr>
          <w:rStyle w:val="Uwydatnienie"/>
          <w:rFonts w:ascii="Verdana" w:hAnsi="Verdana"/>
          <w:b/>
          <w:i w:val="0"/>
          <w:sz w:val="24"/>
          <w:szCs w:val="24"/>
        </w:rPr>
        <w:t xml:space="preserve"> Nadzoru Właścicielskiego.”</w:t>
      </w:r>
    </w:p>
    <w:p w14:paraId="5182AD07" w14:textId="0FFF5514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867130">
        <w:rPr>
          <w:rStyle w:val="Hipercze"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 xml:space="preserve">do </w:t>
      </w:r>
      <w:r w:rsidR="006F31F5">
        <w:rPr>
          <w:b/>
          <w:sz w:val="24"/>
        </w:rPr>
        <w:t>10 lutego 2023 r.</w:t>
      </w:r>
    </w:p>
    <w:p w14:paraId="6725B538" w14:textId="1F8E5862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F656FD">
        <w:rPr>
          <w:rFonts w:ascii="Verdana" w:hAnsi="Verdana" w:cs="Calibri"/>
        </w:rPr>
        <w:t>03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F656FD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D77FD06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6F31F5">
        <w:rPr>
          <w:rFonts w:ascii="Verdana" w:hAnsi="Verdana"/>
        </w:rPr>
        <w:t>31</w:t>
      </w:r>
      <w:r w:rsidRPr="0040720B">
        <w:rPr>
          <w:rFonts w:ascii="Verdana" w:hAnsi="Verdana"/>
        </w:rPr>
        <w:t>.</w:t>
      </w:r>
      <w:r w:rsidR="006F31F5">
        <w:rPr>
          <w:rFonts w:ascii="Verdana" w:hAnsi="Verdana"/>
        </w:rPr>
        <w:t>0</w:t>
      </w:r>
      <w:r w:rsidR="00F656FD">
        <w:rPr>
          <w:rFonts w:ascii="Verdana" w:hAnsi="Verdana"/>
        </w:rPr>
        <w:t>3</w:t>
      </w:r>
      <w:r w:rsidRPr="0040720B">
        <w:rPr>
          <w:rFonts w:ascii="Verdana" w:hAnsi="Verdana"/>
        </w:rPr>
        <w:t>.202</w:t>
      </w:r>
      <w:r w:rsidR="006F31F5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534C37"/>
    <w:multiLevelType w:val="hybridMultilevel"/>
    <w:tmpl w:val="44EEB34C"/>
    <w:lvl w:ilvl="0" w:tplc="003692AE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DA8934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A232E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7346374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482C5E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66E74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1489D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1483C2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2CA2AE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EF07990"/>
    <w:multiLevelType w:val="hybridMultilevel"/>
    <w:tmpl w:val="C30E6846"/>
    <w:lvl w:ilvl="0" w:tplc="9A588996">
      <w:start w:val="1"/>
      <w:numFmt w:val="lowerLetter"/>
      <w:lvlText w:val="%1)"/>
      <w:lvlJc w:val="left"/>
      <w:pPr>
        <w:ind w:left="1211" w:hanging="36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3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6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0"/>
  </w:num>
  <w:num w:numId="13" w16cid:durableId="662901173">
    <w:abstractNumId w:val="29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5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8"/>
  </w:num>
  <w:num w:numId="21" w16cid:durableId="249316729">
    <w:abstractNumId w:val="3"/>
  </w:num>
  <w:num w:numId="22" w16cid:durableId="2140685832">
    <w:abstractNumId w:val="32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4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7"/>
  </w:num>
  <w:num w:numId="31" w16cid:durableId="1814907831">
    <w:abstractNumId w:val="31"/>
  </w:num>
  <w:num w:numId="32" w16cid:durableId="1301374605">
    <w:abstractNumId w:val="10"/>
  </w:num>
  <w:num w:numId="33" w16cid:durableId="524830979">
    <w:abstractNumId w:val="21"/>
  </w:num>
  <w:num w:numId="34" w16cid:durableId="7397172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20EA"/>
    <w:rsid w:val="002C7DD5"/>
    <w:rsid w:val="002E4849"/>
    <w:rsid w:val="00306522"/>
    <w:rsid w:val="003318DA"/>
    <w:rsid w:val="003918CD"/>
    <w:rsid w:val="003C716F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2E36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27C16"/>
    <w:rsid w:val="0064377D"/>
    <w:rsid w:val="00653154"/>
    <w:rsid w:val="00671E73"/>
    <w:rsid w:val="006758B2"/>
    <w:rsid w:val="006B2115"/>
    <w:rsid w:val="006D1064"/>
    <w:rsid w:val="006E1674"/>
    <w:rsid w:val="006F31F5"/>
    <w:rsid w:val="007168DF"/>
    <w:rsid w:val="00732853"/>
    <w:rsid w:val="00743E0C"/>
    <w:rsid w:val="00746921"/>
    <w:rsid w:val="00773AF6"/>
    <w:rsid w:val="007F5887"/>
    <w:rsid w:val="00817A73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78C7"/>
    <w:rsid w:val="008C2AA3"/>
    <w:rsid w:val="00905448"/>
    <w:rsid w:val="009172F7"/>
    <w:rsid w:val="00920845"/>
    <w:rsid w:val="00935759"/>
    <w:rsid w:val="00946F83"/>
    <w:rsid w:val="00967936"/>
    <w:rsid w:val="00967FB9"/>
    <w:rsid w:val="009754B1"/>
    <w:rsid w:val="00996F9D"/>
    <w:rsid w:val="009A333A"/>
    <w:rsid w:val="009A5036"/>
    <w:rsid w:val="009B3C73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535B3"/>
    <w:rsid w:val="00B63BAE"/>
    <w:rsid w:val="00B971D3"/>
    <w:rsid w:val="00BB13BD"/>
    <w:rsid w:val="00BB5585"/>
    <w:rsid w:val="00BC71BF"/>
    <w:rsid w:val="00BE0487"/>
    <w:rsid w:val="00BE45BE"/>
    <w:rsid w:val="00C17A7C"/>
    <w:rsid w:val="00C317EA"/>
    <w:rsid w:val="00C5111B"/>
    <w:rsid w:val="00C62E81"/>
    <w:rsid w:val="00C64A00"/>
    <w:rsid w:val="00CC61E5"/>
    <w:rsid w:val="00CD5EBE"/>
    <w:rsid w:val="00CD604C"/>
    <w:rsid w:val="00CE7F93"/>
    <w:rsid w:val="00D42C8F"/>
    <w:rsid w:val="00D63BC8"/>
    <w:rsid w:val="00D65B07"/>
    <w:rsid w:val="00D851EA"/>
    <w:rsid w:val="00D93322"/>
    <w:rsid w:val="00D9468C"/>
    <w:rsid w:val="00D9562E"/>
    <w:rsid w:val="00DB66BE"/>
    <w:rsid w:val="00DD6612"/>
    <w:rsid w:val="00DF671E"/>
    <w:rsid w:val="00E450FF"/>
    <w:rsid w:val="00E8774A"/>
    <w:rsid w:val="00EA2A97"/>
    <w:rsid w:val="00EE2E3B"/>
    <w:rsid w:val="00EE412C"/>
    <w:rsid w:val="00F00179"/>
    <w:rsid w:val="00F14B01"/>
    <w:rsid w:val="00F22F4E"/>
    <w:rsid w:val="00F25CE1"/>
    <w:rsid w:val="00F62684"/>
    <w:rsid w:val="00F656FD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5550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7</cp:revision>
  <cp:lastPrinted>2021-08-25T09:50:00Z</cp:lastPrinted>
  <dcterms:created xsi:type="dcterms:W3CDTF">2023-01-11T12:11:00Z</dcterms:created>
  <dcterms:modified xsi:type="dcterms:W3CDTF">2023-01-11T13:52:00Z</dcterms:modified>
</cp:coreProperties>
</file>