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5F3BF87B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2B624F" w:rsidRPr="00D85668">
        <w:rPr>
          <w:sz w:val="26"/>
          <w:szCs w:val="26"/>
        </w:rPr>
        <w:t xml:space="preserve"> </w:t>
      </w:r>
      <w:r w:rsidR="001A32D8">
        <w:rPr>
          <w:sz w:val="26"/>
          <w:szCs w:val="26"/>
        </w:rPr>
        <w:t>63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6C1D9571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1A32D8">
        <w:rPr>
          <w:b/>
          <w:sz w:val="26"/>
          <w:szCs w:val="26"/>
        </w:rPr>
        <w:t xml:space="preserve"> 30 </w:t>
      </w:r>
      <w:r w:rsidR="009D57EC">
        <w:rPr>
          <w:b/>
          <w:sz w:val="26"/>
          <w:szCs w:val="26"/>
        </w:rPr>
        <w:t xml:space="preserve">grudnia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0869113C" w14:textId="77777777" w:rsidR="00471C97" w:rsidRDefault="00471C97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zmieniająca decyzję </w:t>
      </w:r>
      <w:r w:rsidR="003357D0"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</w:t>
      </w:r>
    </w:p>
    <w:p w14:paraId="27BBB214" w14:textId="05D10F07" w:rsidR="00AD2DC0" w:rsidRDefault="00C36DEC" w:rsidP="00471C97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  <w:r w:rsidR="00471C97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24EA414E" w14:textId="283DC6E2" w:rsidR="00471C97" w:rsidRDefault="00471C97" w:rsidP="00471C97">
      <w:pPr>
        <w:spacing w:before="120" w:line="320" w:lineRule="exact"/>
        <w:jc w:val="both"/>
        <w:rPr>
          <w:sz w:val="26"/>
          <w:szCs w:val="26"/>
        </w:rPr>
      </w:pPr>
      <w:r w:rsidRPr="00903724">
        <w:rPr>
          <w:sz w:val="26"/>
          <w:szCs w:val="26"/>
        </w:rPr>
        <w:t>Załącznik</w:t>
      </w:r>
      <w:r w:rsidR="00DD5B92" w:rsidRPr="00903724">
        <w:rPr>
          <w:sz w:val="26"/>
          <w:szCs w:val="26"/>
        </w:rPr>
        <w:t xml:space="preserve"> </w:t>
      </w:r>
      <w:r w:rsidRPr="00903724">
        <w:rPr>
          <w:sz w:val="26"/>
          <w:szCs w:val="26"/>
        </w:rPr>
        <w:t>nr</w:t>
      </w:r>
      <w:r w:rsidR="00C11E10" w:rsidRPr="00903724">
        <w:rPr>
          <w:sz w:val="26"/>
          <w:szCs w:val="26"/>
        </w:rPr>
        <w:t xml:space="preserve"> </w:t>
      </w:r>
      <w:r w:rsidR="00BD7726" w:rsidRPr="00903724">
        <w:rPr>
          <w:sz w:val="26"/>
          <w:szCs w:val="26"/>
        </w:rPr>
        <w:t xml:space="preserve">4 </w:t>
      </w:r>
      <w:r w:rsidRPr="00903724">
        <w:rPr>
          <w:sz w:val="26"/>
          <w:szCs w:val="26"/>
        </w:rPr>
        <w:t xml:space="preserve">do decyzji Nr 20/2022 Prezesa Polskiej Akademii Nauk z dnia 17 marca 2022 roku </w:t>
      </w:r>
      <w:r w:rsidRPr="00903724">
        <w:rPr>
          <w:i/>
          <w:sz w:val="26"/>
          <w:szCs w:val="26"/>
        </w:rPr>
        <w:t>w sprawie podziału środków zapisanych w ustawie budżetowej na rok 2022 w części 67 Polska Akademia Nauk</w:t>
      </w:r>
      <w:r w:rsidRPr="00903724">
        <w:rPr>
          <w:sz w:val="26"/>
          <w:szCs w:val="26"/>
        </w:rPr>
        <w:t xml:space="preserve"> </w:t>
      </w:r>
      <w:r w:rsidR="00372E0B" w:rsidRPr="00903724">
        <w:rPr>
          <w:sz w:val="26"/>
          <w:szCs w:val="26"/>
        </w:rPr>
        <w:t xml:space="preserve">zmienionej </w:t>
      </w:r>
      <w:r w:rsidR="0095435A" w:rsidRPr="00903724">
        <w:rPr>
          <w:sz w:val="26"/>
          <w:szCs w:val="26"/>
        </w:rPr>
        <w:t>d</w:t>
      </w:r>
      <w:r w:rsidR="00372E0B" w:rsidRPr="00903724">
        <w:rPr>
          <w:sz w:val="26"/>
          <w:szCs w:val="26"/>
        </w:rPr>
        <w:t xml:space="preserve">ecyzją </w:t>
      </w:r>
      <w:r w:rsidR="0095435A" w:rsidRPr="00903724">
        <w:rPr>
          <w:sz w:val="26"/>
          <w:szCs w:val="26"/>
        </w:rPr>
        <w:t xml:space="preserve">Prezesa Polskiej Akademii Nauk </w:t>
      </w:r>
      <w:r w:rsidR="00372E0B" w:rsidRPr="00903724">
        <w:rPr>
          <w:sz w:val="26"/>
          <w:szCs w:val="26"/>
        </w:rPr>
        <w:t>Nr</w:t>
      </w:r>
      <w:r w:rsidR="0095435A" w:rsidRPr="00903724">
        <w:rPr>
          <w:sz w:val="26"/>
          <w:szCs w:val="26"/>
        </w:rPr>
        <w:t> </w:t>
      </w:r>
      <w:r w:rsidR="00372E0B" w:rsidRPr="00903724">
        <w:rPr>
          <w:sz w:val="26"/>
          <w:szCs w:val="26"/>
        </w:rPr>
        <w:t>26/2022 z dnia 11 kwietnia 2022 roku</w:t>
      </w:r>
      <w:r w:rsidR="00C11E10" w:rsidRPr="00903724">
        <w:rPr>
          <w:sz w:val="26"/>
          <w:szCs w:val="26"/>
        </w:rPr>
        <w:t xml:space="preserve">, </w:t>
      </w:r>
      <w:r w:rsidR="00DD5B92" w:rsidRPr="00903724">
        <w:rPr>
          <w:sz w:val="26"/>
          <w:szCs w:val="26"/>
        </w:rPr>
        <w:t>decyzją</w:t>
      </w:r>
      <w:r w:rsidR="00372E0B" w:rsidRPr="00903724">
        <w:rPr>
          <w:sz w:val="26"/>
          <w:szCs w:val="26"/>
        </w:rPr>
        <w:t xml:space="preserve"> </w:t>
      </w:r>
      <w:r w:rsidR="00DD5B92" w:rsidRPr="00903724">
        <w:rPr>
          <w:sz w:val="26"/>
          <w:szCs w:val="26"/>
        </w:rPr>
        <w:t>Prezesa Polskiej Akademii Nauk Nr 35/2022 z dnia 1 lipca 2022 roku</w:t>
      </w:r>
      <w:r w:rsidR="007703B8" w:rsidRPr="00903724">
        <w:rPr>
          <w:sz w:val="26"/>
          <w:szCs w:val="26"/>
        </w:rPr>
        <w:t xml:space="preserve">, </w:t>
      </w:r>
      <w:r w:rsidR="00C11E10" w:rsidRPr="00903724">
        <w:rPr>
          <w:sz w:val="26"/>
          <w:szCs w:val="26"/>
        </w:rPr>
        <w:t xml:space="preserve">decyzją Nr 47/2022 Prezesa Polskiej Akademii Nauk </w:t>
      </w:r>
      <w:r w:rsidR="007703B8" w:rsidRPr="00903724">
        <w:rPr>
          <w:sz w:val="26"/>
          <w:szCs w:val="26"/>
        </w:rPr>
        <w:br/>
      </w:r>
      <w:r w:rsidR="00C11E10" w:rsidRPr="00903724">
        <w:rPr>
          <w:sz w:val="26"/>
          <w:szCs w:val="26"/>
        </w:rPr>
        <w:t>z dnia 26 września 2022 roku</w:t>
      </w:r>
      <w:r w:rsidR="00373AFD" w:rsidRPr="00903724">
        <w:rPr>
          <w:sz w:val="26"/>
          <w:szCs w:val="26"/>
        </w:rPr>
        <w:t>,</w:t>
      </w:r>
      <w:r w:rsidR="00DD5B92" w:rsidRPr="00903724">
        <w:rPr>
          <w:sz w:val="26"/>
          <w:szCs w:val="26"/>
        </w:rPr>
        <w:t xml:space="preserve"> </w:t>
      </w:r>
      <w:r w:rsidR="007703B8" w:rsidRPr="00903724">
        <w:rPr>
          <w:sz w:val="26"/>
          <w:szCs w:val="26"/>
        </w:rPr>
        <w:t xml:space="preserve">decyzją Nr 49/2022 Prezesa Polskiej Akademii Nauk </w:t>
      </w:r>
      <w:r w:rsidR="007703B8" w:rsidRPr="00903724">
        <w:rPr>
          <w:sz w:val="26"/>
          <w:szCs w:val="26"/>
        </w:rPr>
        <w:br/>
        <w:t xml:space="preserve">z dnia 11 października 2022 </w:t>
      </w:r>
      <w:r w:rsidR="00BD7726" w:rsidRPr="00903724">
        <w:rPr>
          <w:sz w:val="26"/>
          <w:szCs w:val="26"/>
        </w:rPr>
        <w:t>roku</w:t>
      </w:r>
      <w:r w:rsidR="009D57EC" w:rsidRPr="00903724">
        <w:rPr>
          <w:sz w:val="26"/>
          <w:szCs w:val="26"/>
        </w:rPr>
        <w:t xml:space="preserve">, </w:t>
      </w:r>
      <w:r w:rsidR="00373AFD" w:rsidRPr="00903724">
        <w:rPr>
          <w:sz w:val="26"/>
          <w:szCs w:val="26"/>
        </w:rPr>
        <w:t xml:space="preserve">decyzją Nr 55/2022 Prezesa Polskiej Akademii Nauk </w:t>
      </w:r>
      <w:r w:rsidR="00373AFD" w:rsidRPr="00903724">
        <w:rPr>
          <w:sz w:val="26"/>
          <w:szCs w:val="26"/>
        </w:rPr>
        <w:br/>
        <w:t>z dnia 27 października 2022 roku</w:t>
      </w:r>
      <w:r w:rsidR="00903724" w:rsidRPr="00903724">
        <w:rPr>
          <w:sz w:val="26"/>
          <w:szCs w:val="26"/>
        </w:rPr>
        <w:t>,</w:t>
      </w:r>
      <w:r w:rsidR="00373AFD" w:rsidRPr="00903724">
        <w:rPr>
          <w:sz w:val="26"/>
          <w:szCs w:val="26"/>
        </w:rPr>
        <w:t xml:space="preserve"> </w:t>
      </w:r>
      <w:r w:rsidR="009D57EC" w:rsidRPr="00903724">
        <w:rPr>
          <w:sz w:val="26"/>
          <w:szCs w:val="26"/>
        </w:rPr>
        <w:t xml:space="preserve">decyzją Nr 57/2022 Prezesa Polskiej Akademii Nauk </w:t>
      </w:r>
      <w:r w:rsidR="009D57EC" w:rsidRPr="00903724">
        <w:rPr>
          <w:sz w:val="26"/>
          <w:szCs w:val="26"/>
        </w:rPr>
        <w:br/>
        <w:t>z dnia 18 listopada 2022 roku</w:t>
      </w:r>
      <w:r w:rsidR="00903724" w:rsidRPr="00903724">
        <w:rPr>
          <w:sz w:val="26"/>
          <w:szCs w:val="26"/>
        </w:rPr>
        <w:t xml:space="preserve"> oraz decyzją Nr 60/2022 Prezesa Polskiej Akademii Nauk z dnia 9 grudnia 2022 roku</w:t>
      </w:r>
      <w:r w:rsidR="009D57EC" w:rsidRPr="00903724">
        <w:rPr>
          <w:sz w:val="26"/>
          <w:szCs w:val="26"/>
        </w:rPr>
        <w:t xml:space="preserve"> </w:t>
      </w:r>
      <w:r w:rsidRPr="00903724">
        <w:rPr>
          <w:sz w:val="26"/>
          <w:szCs w:val="26"/>
        </w:rPr>
        <w:t>otrzymuj</w:t>
      </w:r>
      <w:r w:rsidR="00903724">
        <w:rPr>
          <w:sz w:val="26"/>
          <w:szCs w:val="26"/>
        </w:rPr>
        <w:t>e</w:t>
      </w:r>
      <w:r w:rsidRPr="00903724">
        <w:rPr>
          <w:sz w:val="26"/>
          <w:szCs w:val="26"/>
        </w:rPr>
        <w:t xml:space="preserve"> brzmienie określone </w:t>
      </w:r>
      <w:r w:rsidR="00C11E10" w:rsidRPr="00903724">
        <w:rPr>
          <w:sz w:val="26"/>
          <w:szCs w:val="26"/>
        </w:rPr>
        <w:br/>
      </w:r>
      <w:r w:rsidRPr="00903724">
        <w:rPr>
          <w:sz w:val="26"/>
          <w:szCs w:val="26"/>
          <w:u w:val="single"/>
        </w:rPr>
        <w:t>w załącznik</w:t>
      </w:r>
      <w:r w:rsidR="00903724" w:rsidRPr="00903724">
        <w:rPr>
          <w:sz w:val="26"/>
          <w:szCs w:val="26"/>
          <w:u w:val="single"/>
        </w:rPr>
        <w:t>u</w:t>
      </w:r>
      <w:r w:rsidRPr="00903724">
        <w:rPr>
          <w:sz w:val="26"/>
          <w:szCs w:val="26"/>
          <w:u w:val="single"/>
        </w:rPr>
        <w:t xml:space="preserve"> nr 1</w:t>
      </w:r>
      <w:r w:rsidR="00B0795D" w:rsidRPr="00903724">
        <w:rPr>
          <w:sz w:val="26"/>
          <w:szCs w:val="26"/>
        </w:rPr>
        <w:t xml:space="preserve"> </w:t>
      </w:r>
      <w:r w:rsidRPr="00903724">
        <w:rPr>
          <w:sz w:val="26"/>
          <w:szCs w:val="26"/>
        </w:rPr>
        <w:t>do niniejszej decyzji.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49B37EF3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61A05ED" w14:textId="77777777" w:rsidR="009A7150" w:rsidRDefault="009A715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76A49134" w14:textId="77777777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758072CB" w14:textId="5BC0D9FE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1077D60B" w14:textId="77777777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3934A487" w14:textId="3D24FE6B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sectPr w:rsidR="005F79BF" w:rsidRPr="009F57AC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17367">
    <w:abstractNumId w:val="23"/>
  </w:num>
  <w:num w:numId="2" w16cid:durableId="1935553273">
    <w:abstractNumId w:val="12"/>
  </w:num>
  <w:num w:numId="3" w16cid:durableId="1638990563">
    <w:abstractNumId w:val="21"/>
  </w:num>
  <w:num w:numId="4" w16cid:durableId="641931980">
    <w:abstractNumId w:val="4"/>
  </w:num>
  <w:num w:numId="5" w16cid:durableId="1580669779">
    <w:abstractNumId w:val="14"/>
  </w:num>
  <w:num w:numId="6" w16cid:durableId="1710375068">
    <w:abstractNumId w:val="20"/>
  </w:num>
  <w:num w:numId="7" w16cid:durableId="343171937">
    <w:abstractNumId w:val="24"/>
  </w:num>
  <w:num w:numId="8" w16cid:durableId="661550084">
    <w:abstractNumId w:val="9"/>
  </w:num>
  <w:num w:numId="9" w16cid:durableId="1974017101">
    <w:abstractNumId w:val="17"/>
  </w:num>
  <w:num w:numId="10" w16cid:durableId="1499811104">
    <w:abstractNumId w:val="8"/>
  </w:num>
  <w:num w:numId="11" w16cid:durableId="472405365">
    <w:abstractNumId w:val="16"/>
  </w:num>
  <w:num w:numId="12" w16cid:durableId="1140654316">
    <w:abstractNumId w:val="3"/>
  </w:num>
  <w:num w:numId="13" w16cid:durableId="598678773">
    <w:abstractNumId w:val="1"/>
  </w:num>
  <w:num w:numId="14" w16cid:durableId="381440619">
    <w:abstractNumId w:val="18"/>
  </w:num>
  <w:num w:numId="15" w16cid:durableId="1569266831">
    <w:abstractNumId w:val="13"/>
  </w:num>
  <w:num w:numId="16" w16cid:durableId="1380086169">
    <w:abstractNumId w:val="10"/>
  </w:num>
  <w:num w:numId="17" w16cid:durableId="388505277">
    <w:abstractNumId w:val="0"/>
  </w:num>
  <w:num w:numId="18" w16cid:durableId="2133092125">
    <w:abstractNumId w:val="11"/>
  </w:num>
  <w:num w:numId="19" w16cid:durableId="1797483545">
    <w:abstractNumId w:val="2"/>
  </w:num>
  <w:num w:numId="20" w16cid:durableId="2097163105">
    <w:abstractNumId w:val="6"/>
  </w:num>
  <w:num w:numId="21" w16cid:durableId="1454133106">
    <w:abstractNumId w:val="5"/>
  </w:num>
  <w:num w:numId="22" w16cid:durableId="376397579">
    <w:abstractNumId w:val="15"/>
  </w:num>
  <w:num w:numId="23" w16cid:durableId="2021853201">
    <w:abstractNumId w:val="7"/>
  </w:num>
  <w:num w:numId="24" w16cid:durableId="939142069">
    <w:abstractNumId w:val="22"/>
  </w:num>
  <w:num w:numId="25" w16cid:durableId="1510631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A7C1B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32D8"/>
    <w:rsid w:val="001A5B22"/>
    <w:rsid w:val="001B09DB"/>
    <w:rsid w:val="001B5636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2E0B"/>
    <w:rsid w:val="00373948"/>
    <w:rsid w:val="00373AFD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C6BCB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C97"/>
    <w:rsid w:val="00471EAF"/>
    <w:rsid w:val="00480522"/>
    <w:rsid w:val="00485D0E"/>
    <w:rsid w:val="004908B7"/>
    <w:rsid w:val="004953DC"/>
    <w:rsid w:val="00495791"/>
    <w:rsid w:val="00496DBE"/>
    <w:rsid w:val="004972C0"/>
    <w:rsid w:val="004A106D"/>
    <w:rsid w:val="004A1EBE"/>
    <w:rsid w:val="004A3EB0"/>
    <w:rsid w:val="004B3BF0"/>
    <w:rsid w:val="004B67B8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5BB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4447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3B8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70C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51E17"/>
    <w:rsid w:val="008529AA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E5131"/>
    <w:rsid w:val="008F6B9C"/>
    <w:rsid w:val="00900A65"/>
    <w:rsid w:val="00903724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5435A"/>
    <w:rsid w:val="00962158"/>
    <w:rsid w:val="00967282"/>
    <w:rsid w:val="00973044"/>
    <w:rsid w:val="009764D8"/>
    <w:rsid w:val="00987491"/>
    <w:rsid w:val="009910F3"/>
    <w:rsid w:val="00996183"/>
    <w:rsid w:val="009A4F7D"/>
    <w:rsid w:val="009A7150"/>
    <w:rsid w:val="009B0633"/>
    <w:rsid w:val="009B299A"/>
    <w:rsid w:val="009B302B"/>
    <w:rsid w:val="009C4094"/>
    <w:rsid w:val="009D25DD"/>
    <w:rsid w:val="009D50BC"/>
    <w:rsid w:val="009D57E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0795D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D7726"/>
    <w:rsid w:val="00BE12AE"/>
    <w:rsid w:val="00BE57CD"/>
    <w:rsid w:val="00BF0A0F"/>
    <w:rsid w:val="00BF4410"/>
    <w:rsid w:val="00C0266A"/>
    <w:rsid w:val="00C0398A"/>
    <w:rsid w:val="00C0746B"/>
    <w:rsid w:val="00C11E10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A2F9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0A6A"/>
    <w:rsid w:val="00DC60C0"/>
    <w:rsid w:val="00DC7F1E"/>
    <w:rsid w:val="00DD1677"/>
    <w:rsid w:val="00DD5B92"/>
    <w:rsid w:val="00DE0FCD"/>
    <w:rsid w:val="00DE2F18"/>
    <w:rsid w:val="00DE369A"/>
    <w:rsid w:val="00DF20C9"/>
    <w:rsid w:val="00DF23FB"/>
    <w:rsid w:val="00DF2FF0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1C24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Chrzanowicz Agnieszka</cp:lastModifiedBy>
  <cp:revision>8</cp:revision>
  <cp:lastPrinted>2022-09-21T10:12:00Z</cp:lastPrinted>
  <dcterms:created xsi:type="dcterms:W3CDTF">2022-11-15T09:42:00Z</dcterms:created>
  <dcterms:modified xsi:type="dcterms:W3CDTF">2023-01-10T08:11:00Z</dcterms:modified>
  <cp:contentStatus/>
</cp:coreProperties>
</file>