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641A9" w14:textId="44DF0B6F" w:rsidR="00A32540" w:rsidRPr="00C81248" w:rsidRDefault="00A32540" w:rsidP="00A325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248">
        <w:rPr>
          <w:rFonts w:ascii="Times New Roman" w:hAnsi="Times New Roman" w:cs="Times New Roman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1F3C0B">
        <w:rPr>
          <w:rFonts w:ascii="Times New Roman" w:hAnsi="Times New Roman" w:cs="Times New Roman"/>
          <w:sz w:val="24"/>
          <w:szCs w:val="24"/>
        </w:rPr>
        <w:t xml:space="preserve"> </w:t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 xml:space="preserve">DECYZJA nr  </w:t>
      </w:r>
      <w:r w:rsidR="008C4ADE">
        <w:rPr>
          <w:rFonts w:ascii="Times New Roman" w:hAnsi="Times New Roman" w:cs="Times New Roman"/>
          <w:b/>
          <w:bCs/>
          <w:sz w:val="24"/>
          <w:szCs w:val="24"/>
        </w:rPr>
        <w:t>47</w:t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 xml:space="preserve"> /2020</w:t>
      </w:r>
    </w:p>
    <w:p w14:paraId="77719F39" w14:textId="77777777" w:rsidR="00A32540" w:rsidRPr="00C81248" w:rsidRDefault="00A32540" w:rsidP="00A325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Prezesa Polskiej Akademii Nauk</w:t>
      </w:r>
    </w:p>
    <w:p w14:paraId="5CF63BB3" w14:textId="0920153D" w:rsidR="00A32540" w:rsidRPr="00C81248" w:rsidRDefault="00A32540" w:rsidP="00A325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</w:t>
      </w:r>
      <w:r w:rsidR="00FB06A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 xml:space="preserve"> z dnia </w:t>
      </w:r>
      <w:r w:rsidR="008C4ADE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grudnia</w:t>
      </w:r>
      <w:r w:rsidRPr="00C81248">
        <w:rPr>
          <w:rFonts w:ascii="Times New Roman" w:hAnsi="Times New Roman" w:cs="Times New Roman"/>
          <w:b/>
          <w:bCs/>
          <w:sz w:val="24"/>
          <w:szCs w:val="24"/>
        </w:rPr>
        <w:t xml:space="preserve"> 2020 r.</w:t>
      </w:r>
    </w:p>
    <w:p w14:paraId="6D5D34BD" w14:textId="77777777" w:rsidR="00A32540" w:rsidRPr="00484E3B" w:rsidRDefault="00A32540" w:rsidP="00A32540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2BBD3A63" w14:textId="77777777" w:rsidR="00A32540" w:rsidRPr="00C81248" w:rsidRDefault="00A32540" w:rsidP="00A3254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81248">
        <w:rPr>
          <w:rFonts w:ascii="Times New Roman" w:hAnsi="Times New Roman" w:cs="Times New Roman"/>
          <w:b/>
          <w:bCs/>
          <w:i/>
          <w:iCs/>
          <w:sz w:val="24"/>
          <w:szCs w:val="24"/>
        </w:rPr>
        <w:t>zmieniająca decyzję w sprawie zasad sporządzania rocznych sprawozdań i informacji sprawozdawczych z zakresu działalności statutowej korporacji uczonych oraz jednostek organizacyjnych PAN</w:t>
      </w:r>
    </w:p>
    <w:p w14:paraId="1575A808" w14:textId="77777777" w:rsidR="00A32540" w:rsidRPr="00C81248" w:rsidRDefault="00A32540" w:rsidP="00A3254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72833B" w14:textId="4C3AFBBB" w:rsidR="00A32540" w:rsidRDefault="00A32540" w:rsidP="00A32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248">
        <w:rPr>
          <w:rFonts w:ascii="Times New Roman" w:hAnsi="Times New Roman" w:cs="Times New Roman"/>
          <w:sz w:val="24"/>
          <w:szCs w:val="24"/>
        </w:rPr>
        <w:t>Na podstawie art. 5 ust. 1 i art. 15 ust. 2 pkt 4 ustawy z dnia 30 kwietnia 2010 r. o Polskiej Akademii Nauk (Dz.U. z 2020 r. poz. 1796) oraz Statutu Polskiej Akademii Nauk postanawiam, co następuje:</w:t>
      </w:r>
    </w:p>
    <w:p w14:paraId="37212EDF" w14:textId="77777777" w:rsidR="00A32540" w:rsidRPr="00B4436F" w:rsidRDefault="00A32540" w:rsidP="00A325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436F">
        <w:rPr>
          <w:rFonts w:ascii="Times New Roman" w:hAnsi="Times New Roman" w:cs="Times New Roman"/>
          <w:sz w:val="24"/>
          <w:szCs w:val="24"/>
        </w:rPr>
        <w:t>§ 1</w:t>
      </w:r>
    </w:p>
    <w:p w14:paraId="0F1002F2" w14:textId="77777777" w:rsidR="00A32540" w:rsidRPr="00B4436F" w:rsidRDefault="00A32540" w:rsidP="00A325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4DC0E6" w14:textId="77777777" w:rsidR="00A32540" w:rsidRPr="00B4436F" w:rsidRDefault="00A32540" w:rsidP="00A3254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4436F">
        <w:rPr>
          <w:rFonts w:ascii="Times New Roman" w:hAnsi="Times New Roman" w:cs="Times New Roman"/>
          <w:sz w:val="24"/>
          <w:szCs w:val="24"/>
        </w:rPr>
        <w:t xml:space="preserve">W decyzji nr 1 Prezesa Polskiej Akademii Nauk z dnia 9 stycznia 2020 r. </w:t>
      </w:r>
      <w:r w:rsidRPr="00B4436F">
        <w:rPr>
          <w:rFonts w:ascii="Times New Roman" w:hAnsi="Times New Roman" w:cs="Times New Roman"/>
          <w:i/>
          <w:iCs/>
          <w:sz w:val="24"/>
          <w:szCs w:val="24"/>
        </w:rPr>
        <w:t>w sprawie zasad sporządzania rocznych sprawozdań i informacji sprawozdawczych z zakresu działalności statutowej korporacji uczonych oraz jednostek organizacyjnych PAN</w:t>
      </w:r>
      <w:r w:rsidRPr="00B4436F">
        <w:rPr>
          <w:rFonts w:ascii="Times New Roman" w:hAnsi="Times New Roman" w:cs="Times New Roman"/>
          <w:sz w:val="24"/>
          <w:szCs w:val="24"/>
        </w:rPr>
        <w:t xml:space="preserve"> w załączniku nr 4 do decyzji pt.: „Informacje o działalności jednostki naukowej PAN w 20…..r.” wprowadza się następujące zmiany:</w:t>
      </w:r>
    </w:p>
    <w:p w14:paraId="65EE203A" w14:textId="77777777" w:rsidR="00A32540" w:rsidRPr="00B4436F" w:rsidRDefault="00A32540" w:rsidP="00A3254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B5747D4" w14:textId="3237B030" w:rsidR="00A32540" w:rsidRPr="00B4436F" w:rsidRDefault="00A32540" w:rsidP="00A32540">
      <w:pPr>
        <w:pStyle w:val="Akapitzlist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36F">
        <w:rPr>
          <w:rFonts w:ascii="Times New Roman" w:hAnsi="Times New Roman" w:cs="Times New Roman"/>
          <w:sz w:val="24"/>
          <w:szCs w:val="24"/>
        </w:rPr>
        <w:t>w części II w punkcie 3 dodaje się przypis przyporządkowany do nazwy kolumny pt. „Partnerzy zagraniczni (kraj, nazwa jednostki), jeśli dotyczy” w brzmieniu:</w:t>
      </w:r>
    </w:p>
    <w:p w14:paraId="5E6B8C65" w14:textId="77777777" w:rsidR="00A32540" w:rsidRPr="00B4436F" w:rsidRDefault="00A32540" w:rsidP="00A32540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36F">
        <w:rPr>
          <w:rFonts w:ascii="Times New Roman" w:hAnsi="Times New Roman" w:cs="Times New Roman"/>
          <w:sz w:val="24"/>
          <w:szCs w:val="24"/>
        </w:rPr>
        <w:t>„** w przypadku konsorcjów większych niż 5 partnerów prosimy wpisać „projekt wielostronny”;</w:t>
      </w:r>
    </w:p>
    <w:p w14:paraId="5EF5EC9C" w14:textId="77777777" w:rsidR="00A32540" w:rsidRPr="00C81248" w:rsidRDefault="00A32540" w:rsidP="00A32540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83086C" w14:textId="77777777" w:rsidR="00A32540" w:rsidRPr="00C81248" w:rsidRDefault="00A32540" w:rsidP="00A32540">
      <w:pPr>
        <w:pStyle w:val="Akapitzlist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248">
        <w:rPr>
          <w:rFonts w:ascii="Times New Roman" w:hAnsi="Times New Roman" w:cs="Times New Roman"/>
          <w:sz w:val="24"/>
          <w:szCs w:val="24"/>
        </w:rPr>
        <w:t xml:space="preserve">w części II </w:t>
      </w:r>
      <w:r w:rsidRPr="00B4436F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248">
        <w:rPr>
          <w:rFonts w:ascii="Times New Roman" w:hAnsi="Times New Roman" w:cs="Times New Roman"/>
          <w:sz w:val="24"/>
          <w:szCs w:val="24"/>
        </w:rPr>
        <w:t>punk</w:t>
      </w:r>
      <w:r>
        <w:rPr>
          <w:rFonts w:ascii="Times New Roman" w:hAnsi="Times New Roman" w:cs="Times New Roman"/>
          <w:sz w:val="24"/>
          <w:szCs w:val="24"/>
        </w:rPr>
        <w:t>cie</w:t>
      </w:r>
      <w:r w:rsidRPr="00C81248">
        <w:rPr>
          <w:rFonts w:ascii="Times New Roman" w:hAnsi="Times New Roman" w:cs="Times New Roman"/>
          <w:sz w:val="24"/>
          <w:szCs w:val="24"/>
        </w:rPr>
        <w:t xml:space="preserve"> 8 </w:t>
      </w:r>
      <w:r>
        <w:rPr>
          <w:rFonts w:ascii="Times New Roman" w:hAnsi="Times New Roman" w:cs="Times New Roman"/>
          <w:sz w:val="24"/>
          <w:szCs w:val="24"/>
        </w:rPr>
        <w:t xml:space="preserve">po </w:t>
      </w:r>
      <w:bookmarkStart w:id="0" w:name="_Hlk58430675"/>
      <w:r>
        <w:rPr>
          <w:rFonts w:ascii="Times New Roman" w:hAnsi="Times New Roman" w:cs="Times New Roman"/>
          <w:sz w:val="24"/>
          <w:szCs w:val="24"/>
        </w:rPr>
        <w:t>podpunkcie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1 </w:t>
      </w:r>
      <w:r w:rsidRPr="00C81248">
        <w:rPr>
          <w:rFonts w:ascii="Times New Roman" w:hAnsi="Times New Roman" w:cs="Times New Roman"/>
          <w:sz w:val="24"/>
          <w:szCs w:val="24"/>
        </w:rPr>
        <w:t xml:space="preserve">dodaje się </w:t>
      </w:r>
      <w:r>
        <w:rPr>
          <w:rFonts w:ascii="Times New Roman" w:hAnsi="Times New Roman" w:cs="Times New Roman"/>
          <w:sz w:val="24"/>
          <w:szCs w:val="24"/>
        </w:rPr>
        <w:t xml:space="preserve">podpunkt 2, który otrzymuje brzmienie:  </w:t>
      </w:r>
    </w:p>
    <w:p w14:paraId="39282212" w14:textId="63781D44" w:rsidR="00351430" w:rsidRPr="0045503D" w:rsidRDefault="004A12A0" w:rsidP="000C1A3C">
      <w:pPr>
        <w:autoSpaceDE w:val="0"/>
        <w:autoSpaceDN w:val="0"/>
        <w:adjustRightInd w:val="0"/>
        <w:ind w:left="567"/>
        <w:jc w:val="both"/>
        <w:rPr>
          <w:rFonts w:ascii="Times New Roman"/>
        </w:rPr>
      </w:pPr>
      <w:r w:rsidRPr="004A12A0">
        <w:rPr>
          <w:rFonts w:ascii="Times New Roman" w:hAnsi="Times New Roman" w:cs="Times New Roman"/>
          <w:sz w:val="24"/>
          <w:szCs w:val="24"/>
        </w:rPr>
        <w:t>„</w:t>
      </w:r>
      <w:r w:rsidR="00351430" w:rsidRPr="004A12A0">
        <w:rPr>
          <w:rFonts w:ascii="Times New Roman" w:hAnsi="Times New Roman" w:cs="Times New Roman"/>
          <w:sz w:val="24"/>
          <w:szCs w:val="24"/>
        </w:rPr>
        <w:t xml:space="preserve">II.8.2. Wybrane 2 ważniejsze osiągnięcia jednostki we współpracy z instytucjami zagranicznymi (według katalogu: wspólna publikacja, patent, nowa metoda badawcza, nowa technologia, grant, inne; na każdy opis – max: 500 znaków ze spacjami) </w:t>
      </w:r>
    </w:p>
    <w:tbl>
      <w:tblPr>
        <w:tblStyle w:val="Tabela-Siatka"/>
        <w:tblW w:w="0" w:type="auto"/>
        <w:tblInd w:w="261" w:type="dxa"/>
        <w:tblLook w:val="04A0" w:firstRow="1" w:lastRow="0" w:firstColumn="1" w:lastColumn="0" w:noHBand="0" w:noVBand="1"/>
      </w:tblPr>
      <w:tblGrid>
        <w:gridCol w:w="423"/>
        <w:gridCol w:w="912"/>
        <w:gridCol w:w="1268"/>
        <w:gridCol w:w="2835"/>
        <w:gridCol w:w="3361"/>
      </w:tblGrid>
      <w:tr w:rsidR="00351430" w:rsidRPr="0045503D" w14:paraId="2B94CC4A" w14:textId="77777777" w:rsidTr="001E7683">
        <w:tc>
          <w:tcPr>
            <w:tcW w:w="251" w:type="dxa"/>
          </w:tcPr>
          <w:p w14:paraId="53AFE0D5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lp.</w:t>
            </w:r>
          </w:p>
        </w:tc>
        <w:tc>
          <w:tcPr>
            <w:tcW w:w="927" w:type="dxa"/>
          </w:tcPr>
          <w:p w14:paraId="1D51327C" w14:textId="77777777" w:rsidR="00351430" w:rsidRDefault="00351430" w:rsidP="00D54B44">
            <w:pPr>
              <w:autoSpaceDE w:val="0"/>
              <w:autoSpaceDN w:val="0"/>
              <w:adjustRightInd w:val="0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k</w:t>
            </w:r>
            <w:r w:rsidRPr="0045503D">
              <w:rPr>
                <w:rFonts w:ascii="Times New Roman"/>
              </w:rPr>
              <w:t>raj</w:t>
            </w:r>
            <w:r>
              <w:rPr>
                <w:rFonts w:ascii="Times New Roman"/>
              </w:rPr>
              <w:t xml:space="preserve"> </w:t>
            </w:r>
          </w:p>
          <w:p w14:paraId="4F0A7020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center"/>
              <w:rPr>
                <w:rFonts w:ascii="Times New Roman"/>
              </w:rPr>
            </w:pPr>
          </w:p>
        </w:tc>
        <w:tc>
          <w:tcPr>
            <w:tcW w:w="1283" w:type="dxa"/>
          </w:tcPr>
          <w:p w14:paraId="5E7C547D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center"/>
              <w:rPr>
                <w:rFonts w:ascii="Times New Roman"/>
              </w:rPr>
            </w:pPr>
            <w:r w:rsidRPr="0045503D">
              <w:rPr>
                <w:rFonts w:ascii="Times New Roman"/>
              </w:rPr>
              <w:t>podmiot</w:t>
            </w:r>
          </w:p>
        </w:tc>
        <w:tc>
          <w:tcPr>
            <w:tcW w:w="2897" w:type="dxa"/>
          </w:tcPr>
          <w:p w14:paraId="62C22995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rodzaj osiągnięcia: wspólna publikacja, patent, nowa metoda badawcza, nowa technologia, grant, inne</w:t>
            </w:r>
          </w:p>
        </w:tc>
        <w:tc>
          <w:tcPr>
            <w:tcW w:w="3443" w:type="dxa"/>
          </w:tcPr>
          <w:p w14:paraId="4DC221BA" w14:textId="0947899C" w:rsidR="00351430" w:rsidRPr="0045503D" w:rsidRDefault="00351430" w:rsidP="00D54B44">
            <w:pPr>
              <w:autoSpaceDE w:val="0"/>
              <w:autoSpaceDN w:val="0"/>
              <w:adjustRightInd w:val="0"/>
              <w:jc w:val="center"/>
              <w:rPr>
                <w:rFonts w:ascii="Times New Roman"/>
              </w:rPr>
            </w:pPr>
            <w:r w:rsidRPr="0045503D">
              <w:rPr>
                <w:rFonts w:ascii="Times New Roman"/>
              </w:rPr>
              <w:t>opis osiągnięcia</w:t>
            </w:r>
            <w:r w:rsidR="00052E3D">
              <w:rPr>
                <w:rFonts w:ascii="Times New Roman"/>
              </w:rPr>
              <w:t>”</w:t>
            </w:r>
          </w:p>
        </w:tc>
      </w:tr>
      <w:tr w:rsidR="00351430" w:rsidRPr="0045503D" w14:paraId="15C655C1" w14:textId="77777777" w:rsidTr="001E7683">
        <w:tc>
          <w:tcPr>
            <w:tcW w:w="251" w:type="dxa"/>
          </w:tcPr>
          <w:p w14:paraId="066E060F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  <w:tc>
          <w:tcPr>
            <w:tcW w:w="927" w:type="dxa"/>
          </w:tcPr>
          <w:p w14:paraId="45EB1264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  <w:tc>
          <w:tcPr>
            <w:tcW w:w="1283" w:type="dxa"/>
          </w:tcPr>
          <w:p w14:paraId="662D4EDB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  <w:tc>
          <w:tcPr>
            <w:tcW w:w="2897" w:type="dxa"/>
          </w:tcPr>
          <w:p w14:paraId="7337212A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  <w:tc>
          <w:tcPr>
            <w:tcW w:w="3443" w:type="dxa"/>
          </w:tcPr>
          <w:p w14:paraId="250040E5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  <w:tr w:rsidR="00351430" w:rsidRPr="0045503D" w14:paraId="7699205C" w14:textId="77777777" w:rsidTr="001E7683">
        <w:tc>
          <w:tcPr>
            <w:tcW w:w="251" w:type="dxa"/>
          </w:tcPr>
          <w:p w14:paraId="74D4884E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  <w:tc>
          <w:tcPr>
            <w:tcW w:w="927" w:type="dxa"/>
          </w:tcPr>
          <w:p w14:paraId="187E0536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  <w:tc>
          <w:tcPr>
            <w:tcW w:w="1283" w:type="dxa"/>
          </w:tcPr>
          <w:p w14:paraId="359A993F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  <w:tc>
          <w:tcPr>
            <w:tcW w:w="2897" w:type="dxa"/>
          </w:tcPr>
          <w:p w14:paraId="06F5DB4F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  <w:tc>
          <w:tcPr>
            <w:tcW w:w="3443" w:type="dxa"/>
          </w:tcPr>
          <w:p w14:paraId="20EB1BE0" w14:textId="77777777" w:rsidR="00351430" w:rsidRPr="0045503D" w:rsidRDefault="00351430" w:rsidP="00D54B4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</w:tbl>
    <w:p w14:paraId="6B7B6E44" w14:textId="77777777" w:rsidR="00351430" w:rsidRPr="00484E3B" w:rsidRDefault="00351430" w:rsidP="00351430">
      <w:pPr>
        <w:rPr>
          <w:sz w:val="16"/>
          <w:szCs w:val="16"/>
        </w:rPr>
      </w:pPr>
    </w:p>
    <w:p w14:paraId="01FD29A8" w14:textId="77777777" w:rsidR="00484E3B" w:rsidRPr="00484E3B" w:rsidRDefault="00A32540" w:rsidP="00A32540">
      <w:pPr>
        <w:pStyle w:val="Akapitzlist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81248">
        <w:rPr>
          <w:rFonts w:ascii="Times New Roman" w:hAnsi="Times New Roman" w:cs="Times New Roman"/>
          <w:sz w:val="24"/>
          <w:szCs w:val="24"/>
        </w:rPr>
        <w:t>częś</w:t>
      </w:r>
      <w:r w:rsidR="00484E3B">
        <w:rPr>
          <w:rFonts w:ascii="Times New Roman" w:hAnsi="Times New Roman" w:cs="Times New Roman"/>
          <w:sz w:val="24"/>
          <w:szCs w:val="24"/>
        </w:rPr>
        <w:t>ć</w:t>
      </w:r>
      <w:r w:rsidRPr="00C81248">
        <w:rPr>
          <w:rFonts w:ascii="Times New Roman" w:hAnsi="Times New Roman" w:cs="Times New Roman"/>
          <w:sz w:val="24"/>
          <w:szCs w:val="24"/>
        </w:rPr>
        <w:t xml:space="preserve"> III </w:t>
      </w:r>
      <w:r w:rsidR="00484E3B">
        <w:rPr>
          <w:rFonts w:ascii="Times New Roman" w:hAnsi="Times New Roman" w:cs="Times New Roman"/>
          <w:sz w:val="24"/>
          <w:szCs w:val="24"/>
        </w:rPr>
        <w:t>otrzymuje brzmienie:</w:t>
      </w:r>
    </w:p>
    <w:p w14:paraId="4B3E0179" w14:textId="24CB63D0" w:rsidR="00484E3B" w:rsidRDefault="00484E3B" w:rsidP="00484E3B">
      <w:pPr>
        <w:pStyle w:val="Akapitzlist"/>
        <w:tabs>
          <w:tab w:val="left" w:pos="993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„III. Zatrudnienie</w:t>
      </w:r>
    </w:p>
    <w:p w14:paraId="168A449F" w14:textId="5C23AEE9" w:rsidR="00A32540" w:rsidRDefault="00A32540" w:rsidP="00484E3B">
      <w:pPr>
        <w:pStyle w:val="Akapitzlist"/>
        <w:tabs>
          <w:tab w:val="left" w:pos="993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B4436F">
        <w:rPr>
          <w:rFonts w:ascii="Times New Roman" w:hAnsi="Times New Roman" w:cs="Times New Roman"/>
          <w:sz w:val="24"/>
          <w:szCs w:val="24"/>
        </w:rPr>
        <w:t xml:space="preserve"> </w:t>
      </w:r>
      <w:r w:rsidR="00484E3B">
        <w:rPr>
          <w:rFonts w:ascii="Times New Roman" w:hAnsi="Times New Roman" w:cs="Times New Roman"/>
          <w:sz w:val="24"/>
          <w:szCs w:val="24"/>
        </w:rPr>
        <w:t>Zatrudnienie średnioroczne w przeliczeniu na pełne etaty*:</w:t>
      </w:r>
    </w:p>
    <w:p w14:paraId="5FF9FC81" w14:textId="31D8261D" w:rsidR="00484E3B" w:rsidRPr="00B4436F" w:rsidRDefault="00484E3B" w:rsidP="00484E3B">
      <w:pPr>
        <w:pStyle w:val="Akapitzlist"/>
        <w:tabs>
          <w:tab w:val="left" w:pos="993"/>
        </w:tabs>
        <w:spacing w:after="0" w:line="240" w:lineRule="auto"/>
        <w:ind w:left="64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ogółem/w tym naukowych.”.</w:t>
      </w:r>
    </w:p>
    <w:p w14:paraId="517755D6" w14:textId="39F7B6C4" w:rsidR="00A32540" w:rsidRDefault="00A32540" w:rsidP="00A32540">
      <w:pPr>
        <w:pStyle w:val="Akapitzlist"/>
        <w:tabs>
          <w:tab w:val="left" w:pos="993"/>
        </w:tabs>
        <w:spacing w:after="0" w:line="240" w:lineRule="auto"/>
        <w:ind w:left="644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6A24D6EB" w14:textId="77777777" w:rsidR="00A32540" w:rsidRPr="00B4436F" w:rsidRDefault="00A32540" w:rsidP="00A325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436F">
        <w:rPr>
          <w:rFonts w:ascii="Times New Roman" w:hAnsi="Times New Roman" w:cs="Times New Roman"/>
          <w:sz w:val="24"/>
          <w:szCs w:val="24"/>
        </w:rPr>
        <w:t>§ 2</w:t>
      </w:r>
    </w:p>
    <w:p w14:paraId="2255EFF5" w14:textId="77777777" w:rsidR="00A32540" w:rsidRPr="002B794E" w:rsidRDefault="00A32540" w:rsidP="00A325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ABDE7F" w14:textId="7015A9AF" w:rsidR="00A32540" w:rsidRDefault="00F176F3" w:rsidP="00484E3B">
      <w:pPr>
        <w:pStyle w:val="Akapitzlist"/>
        <w:tabs>
          <w:tab w:val="left" w:pos="993"/>
        </w:tabs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2540" w:rsidRPr="00413E8D">
        <w:rPr>
          <w:rFonts w:ascii="Times New Roman" w:hAnsi="Times New Roman" w:cs="Times New Roman"/>
          <w:sz w:val="24"/>
          <w:szCs w:val="24"/>
        </w:rPr>
        <w:t>Decyzja wchodzi w życie z dniem podpisania.</w:t>
      </w:r>
    </w:p>
    <w:p w14:paraId="1787D3C3" w14:textId="77777777" w:rsidR="00A70AA4" w:rsidRPr="00C81248" w:rsidRDefault="00A70AA4" w:rsidP="00F176F3">
      <w:pPr>
        <w:tabs>
          <w:tab w:val="left" w:pos="993"/>
        </w:tabs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</w:p>
    <w:p w14:paraId="4E3CA81C" w14:textId="2C56764D" w:rsidR="00A32540" w:rsidRPr="00C81248" w:rsidRDefault="00A32540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="003E2127">
        <w:rPr>
          <w:rFonts w:ascii="Times New Roman" w:hAnsi="Times New Roman" w:cs="Times New Roman"/>
          <w:sz w:val="24"/>
          <w:szCs w:val="24"/>
        </w:rPr>
        <w:t xml:space="preserve">      </w:t>
      </w:r>
      <w:r w:rsidRPr="00C81248">
        <w:rPr>
          <w:rFonts w:ascii="Times New Roman" w:hAnsi="Times New Roman" w:cs="Times New Roman"/>
          <w:sz w:val="24"/>
          <w:szCs w:val="24"/>
        </w:rPr>
        <w:t xml:space="preserve">PREZES </w:t>
      </w:r>
    </w:p>
    <w:p w14:paraId="080A2805" w14:textId="77777777" w:rsidR="00A32540" w:rsidRPr="00C81248" w:rsidRDefault="00A32540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  <w:t>POLSKIEJ AKADEMII NAUK</w:t>
      </w:r>
    </w:p>
    <w:p w14:paraId="08AE063C" w14:textId="4512EB64" w:rsidR="00A32540" w:rsidRDefault="00A32540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DD3C4A" w14:textId="72E904BC" w:rsidR="000C1A3C" w:rsidRDefault="000C1A3C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EEDBAD" w14:textId="77777777" w:rsidR="00F24407" w:rsidRDefault="00F24407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1477F4" w14:textId="0A1BA201" w:rsidR="00A32540" w:rsidRPr="00C81248" w:rsidRDefault="00A32540" w:rsidP="00A32540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Pr="00C81248">
        <w:rPr>
          <w:rFonts w:ascii="Times New Roman" w:hAnsi="Times New Roman" w:cs="Times New Roman"/>
          <w:sz w:val="24"/>
          <w:szCs w:val="24"/>
        </w:rPr>
        <w:tab/>
      </w:r>
      <w:r w:rsidR="00484E3B">
        <w:rPr>
          <w:rFonts w:ascii="Times New Roman" w:hAnsi="Times New Roman" w:cs="Times New Roman"/>
          <w:sz w:val="24"/>
          <w:szCs w:val="24"/>
        </w:rPr>
        <w:t xml:space="preserve"> </w:t>
      </w:r>
      <w:r w:rsidRPr="00C81248">
        <w:rPr>
          <w:rFonts w:ascii="Times New Roman" w:hAnsi="Times New Roman" w:cs="Times New Roman"/>
          <w:sz w:val="24"/>
          <w:szCs w:val="24"/>
        </w:rPr>
        <w:t>Jerzy Duszyński</w:t>
      </w:r>
    </w:p>
    <w:sectPr w:rsidR="00A32540" w:rsidRPr="00C81248" w:rsidSect="00484E3B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2151CA"/>
    <w:multiLevelType w:val="hybridMultilevel"/>
    <w:tmpl w:val="E61EB736"/>
    <w:lvl w:ilvl="0" w:tplc="44F4D20C">
      <w:start w:val="1"/>
      <w:numFmt w:val="decimal"/>
      <w:lvlText w:val="%1)"/>
      <w:lvlJc w:val="left"/>
      <w:pPr>
        <w:ind w:left="644" w:hanging="360"/>
      </w:pPr>
      <w:rPr>
        <w:rFonts w:cs="Times New Roman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5003B"/>
    <w:multiLevelType w:val="hybridMultilevel"/>
    <w:tmpl w:val="384C13D2"/>
    <w:lvl w:ilvl="0" w:tplc="0415000F">
      <w:start w:val="2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 w16cid:durableId="868252049">
    <w:abstractNumId w:val="0"/>
  </w:num>
  <w:num w:numId="2" w16cid:durableId="1501039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540"/>
    <w:rsid w:val="00052E3D"/>
    <w:rsid w:val="000C1A3C"/>
    <w:rsid w:val="000F4CAE"/>
    <w:rsid w:val="001E7683"/>
    <w:rsid w:val="001F3C0B"/>
    <w:rsid w:val="00202ACA"/>
    <w:rsid w:val="00234934"/>
    <w:rsid w:val="00351430"/>
    <w:rsid w:val="003E2127"/>
    <w:rsid w:val="00461229"/>
    <w:rsid w:val="00484E3B"/>
    <w:rsid w:val="004A12A0"/>
    <w:rsid w:val="00513BA5"/>
    <w:rsid w:val="00515D1E"/>
    <w:rsid w:val="0057078B"/>
    <w:rsid w:val="00594862"/>
    <w:rsid w:val="005B1CF8"/>
    <w:rsid w:val="007251FA"/>
    <w:rsid w:val="00831C51"/>
    <w:rsid w:val="0085019C"/>
    <w:rsid w:val="008C4ADE"/>
    <w:rsid w:val="00944E81"/>
    <w:rsid w:val="00995381"/>
    <w:rsid w:val="009B51D2"/>
    <w:rsid w:val="00A07B7A"/>
    <w:rsid w:val="00A32540"/>
    <w:rsid w:val="00A70AA4"/>
    <w:rsid w:val="00B14D13"/>
    <w:rsid w:val="00C469D8"/>
    <w:rsid w:val="00C96A99"/>
    <w:rsid w:val="00E50EFA"/>
    <w:rsid w:val="00E66667"/>
    <w:rsid w:val="00E819B2"/>
    <w:rsid w:val="00ED2903"/>
    <w:rsid w:val="00F149F0"/>
    <w:rsid w:val="00F176F3"/>
    <w:rsid w:val="00F24407"/>
    <w:rsid w:val="00F56C82"/>
    <w:rsid w:val="00F92E62"/>
    <w:rsid w:val="00FB06AA"/>
    <w:rsid w:val="00FB4D30"/>
    <w:rsid w:val="00FD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813B5"/>
  <w15:chartTrackingRefBased/>
  <w15:docId w15:val="{16409D89-A552-457F-A9BF-78D6DA55E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5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254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02A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A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A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A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A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A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AC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51430"/>
    <w:pPr>
      <w:spacing w:after="0" w:line="240" w:lineRule="auto"/>
    </w:pPr>
    <w:rPr>
      <w:rFonts w:ascii="Microsoft Sans Serif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Kaca-Chojecka Ewa</dc:creator>
  <cp:keywords/>
  <dc:description/>
  <cp:lastModifiedBy>Kordońska Katarzyna</cp:lastModifiedBy>
  <cp:revision>4</cp:revision>
  <dcterms:created xsi:type="dcterms:W3CDTF">2022-12-09T18:03:00Z</dcterms:created>
  <dcterms:modified xsi:type="dcterms:W3CDTF">2022-12-12T07:30:00Z</dcterms:modified>
</cp:coreProperties>
</file>