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1894F" w14:textId="77777777" w:rsidR="000A23DF" w:rsidRDefault="00020246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 xml:space="preserve">ZP/4/2022   </w:t>
      </w:r>
      <w:bookmarkEnd w:id="0"/>
    </w:p>
    <w:p w14:paraId="595D4CED" w14:textId="3193C638" w:rsidR="000A23DF" w:rsidRDefault="00020246">
      <w:pPr>
        <w:autoSpaceDE w:val="0"/>
        <w:jc w:val="right"/>
      </w:pPr>
      <w:r>
        <w:rPr>
          <w:rFonts w:ascii="Arial" w:hAnsi="Arial" w:cs="Arial"/>
          <w:sz w:val="20"/>
        </w:rPr>
        <w:t xml:space="preserve">Paryż, </w:t>
      </w:r>
      <w:r w:rsidR="00B9637E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 xml:space="preserve"> listopada 2022 r.</w:t>
      </w:r>
    </w:p>
    <w:p w14:paraId="6B5D06E6" w14:textId="77777777" w:rsidR="000A23DF" w:rsidRDefault="000A23DF">
      <w:pPr>
        <w:autoSpaceDE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DE877C" w14:textId="77777777" w:rsidR="000A23DF" w:rsidRDefault="000A23D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6008978" w14:textId="77777777" w:rsidR="000A23DF" w:rsidRDefault="00020246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0DA6B051" w14:textId="77777777" w:rsidR="000A23DF" w:rsidRDefault="00020246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wymianę wymiennika płytowego ciepła oraz dwóch </w:t>
      </w:r>
      <w:proofErr w:type="spellStart"/>
      <w:r>
        <w:rPr>
          <w:rFonts w:ascii="Arial" w:hAnsi="Arial" w:cs="Arial"/>
          <w:b/>
          <w:sz w:val="22"/>
          <w:szCs w:val="22"/>
        </w:rPr>
        <w:t>klimakonwektorów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>w Polskiej Akademii Nauk Stacji Naukowej w Paryżu</w:t>
      </w:r>
    </w:p>
    <w:p w14:paraId="4EC6C04F" w14:textId="77777777" w:rsidR="000A23DF" w:rsidRDefault="000A23DF">
      <w:pPr>
        <w:jc w:val="center"/>
        <w:rPr>
          <w:rFonts w:ascii="Arial" w:hAnsi="Arial" w:cs="Arial"/>
          <w:b/>
          <w:sz w:val="22"/>
          <w:szCs w:val="22"/>
        </w:rPr>
      </w:pPr>
    </w:p>
    <w:p w14:paraId="39CC68F9" w14:textId="77777777" w:rsidR="000A23DF" w:rsidRDefault="000A23DF">
      <w:pPr>
        <w:jc w:val="center"/>
        <w:rPr>
          <w:rFonts w:ascii="Arial" w:hAnsi="Arial" w:cs="Arial"/>
          <w:b/>
          <w:sz w:val="22"/>
          <w:szCs w:val="22"/>
        </w:rPr>
      </w:pPr>
    </w:p>
    <w:p w14:paraId="71E3DCDD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contextualSpacing/>
      </w:pPr>
      <w:r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4D9D0445" w14:textId="77777777" w:rsidR="000A23DF" w:rsidRDefault="00020246">
      <w:pPr>
        <w:pStyle w:val="NormalnyWeb"/>
        <w:spacing w:before="0" w:after="0"/>
        <w:ind w:left="425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Nazwa: Polska Akademia Nauk – Stacja Naukowa w Paryżu</w:t>
      </w:r>
    </w:p>
    <w:p w14:paraId="1BB999D2" w14:textId="77777777" w:rsidR="000A23DF" w:rsidRDefault="00020246">
      <w:pPr>
        <w:pStyle w:val="NormalnyWeb"/>
        <w:spacing w:before="0" w:after="0"/>
        <w:ind w:left="425"/>
        <w:rPr>
          <w:rFonts w:ascii="Arial" w:hAnsi="Arial" w:cs="Arial"/>
          <w:sz w:val="22"/>
          <w:szCs w:val="22"/>
          <w:lang w:val="fr-FR" w:eastAsia="zh-CN"/>
        </w:rPr>
      </w:pPr>
      <w:proofErr w:type="spellStart"/>
      <w:r>
        <w:rPr>
          <w:rFonts w:ascii="Arial" w:hAnsi="Arial" w:cs="Arial"/>
          <w:sz w:val="22"/>
          <w:szCs w:val="22"/>
          <w:lang w:val="fr-FR" w:eastAsia="zh-CN"/>
        </w:rPr>
        <w:t>Adres</w:t>
      </w:r>
      <w:proofErr w:type="spellEnd"/>
      <w:r>
        <w:rPr>
          <w:rFonts w:ascii="Arial" w:hAnsi="Arial" w:cs="Arial"/>
          <w:sz w:val="22"/>
          <w:szCs w:val="22"/>
          <w:lang w:val="fr-FR" w:eastAsia="zh-CN"/>
        </w:rPr>
        <w:t>: 74, rue Lauriston, 75116 Paris</w:t>
      </w:r>
    </w:p>
    <w:p w14:paraId="05149AF9" w14:textId="77777777" w:rsidR="003D02DD" w:rsidRPr="00361441" w:rsidRDefault="00020246" w:rsidP="003D02DD">
      <w:pPr>
        <w:rPr>
          <w:lang w:val="fr-FR"/>
        </w:rPr>
      </w:pPr>
      <w:r w:rsidRPr="00361441">
        <w:rPr>
          <w:rFonts w:ascii="Arial" w:hAnsi="Arial" w:cs="Arial"/>
          <w:sz w:val="22"/>
          <w:szCs w:val="22"/>
          <w:lang w:val="fr-FR"/>
        </w:rPr>
        <w:t xml:space="preserve">e-mail: </w:t>
      </w:r>
      <w:hyperlink r:id="rId7" w:history="1">
        <w:r w:rsidR="003D02DD" w:rsidRPr="00361441">
          <w:rPr>
            <w:rStyle w:val="Hipercze"/>
            <w:rFonts w:ascii="Arial" w:hAnsi="Arial" w:cs="Arial"/>
            <w:sz w:val="22"/>
            <w:szCs w:val="22"/>
            <w:lang w:val="fr-FR"/>
          </w:rPr>
          <w:t>administration@paris.pan.pl</w:t>
        </w:r>
      </w:hyperlink>
      <w:r w:rsidR="003D02DD" w:rsidRPr="00361441">
        <w:rPr>
          <w:lang w:val="fr-FR"/>
        </w:rPr>
        <w:t xml:space="preserve"> </w:t>
      </w:r>
    </w:p>
    <w:p w14:paraId="7F036225" w14:textId="77777777" w:rsidR="003D02DD" w:rsidRPr="00361441" w:rsidRDefault="003D02DD" w:rsidP="003D02DD">
      <w:pPr>
        <w:rPr>
          <w:lang w:val="fr-FR"/>
        </w:rPr>
      </w:pPr>
    </w:p>
    <w:p w14:paraId="4CBC561F" w14:textId="052D9CC5" w:rsidR="000A23DF" w:rsidRPr="003D02DD" w:rsidRDefault="00020246" w:rsidP="003D02DD">
      <w:pPr>
        <w:pStyle w:val="Akapitzlist"/>
        <w:numPr>
          <w:ilvl w:val="0"/>
          <w:numId w:val="1"/>
        </w:numPr>
      </w:pPr>
      <w:r w:rsidRPr="003D02DD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21068EB4" w14:textId="77777777" w:rsidR="003D02DD" w:rsidRDefault="00B9637E" w:rsidP="003D02DD">
      <w:pPr>
        <w:pStyle w:val="NormalnyWeb"/>
        <w:spacing w:before="0" w:after="0"/>
        <w:ind w:left="360"/>
        <w:jc w:val="both"/>
        <w:rPr>
          <w:rFonts w:ascii="Arial" w:hAnsi="Arial" w:cs="Arial"/>
          <w:sz w:val="22"/>
          <w:szCs w:val="22"/>
          <w:lang w:eastAsia="zh-CN"/>
        </w:rPr>
      </w:pPr>
      <w:bookmarkStart w:id="1" w:name="_Hlk106966048"/>
      <w:r>
        <w:rPr>
          <w:rFonts w:ascii="Arial" w:hAnsi="Arial" w:cs="Arial"/>
          <w:sz w:val="22"/>
          <w:szCs w:val="22"/>
          <w:lang w:eastAsia="zh-CN"/>
        </w:rPr>
        <w:t xml:space="preserve">Prace w zakresie zakupu, dostarczenia i wymiany wymiennika płytowego ciepła wraz </w:t>
      </w:r>
      <w:r>
        <w:rPr>
          <w:rFonts w:ascii="Arial" w:hAnsi="Arial" w:cs="Arial"/>
          <w:sz w:val="22"/>
          <w:szCs w:val="22"/>
          <w:lang w:eastAsia="zh-CN"/>
        </w:rPr>
        <w:br/>
        <w:t xml:space="preserve">z urządzeniem sterującym w kotłowni oraz zakupu, dostarczenia i wymiany dwóch </w:t>
      </w:r>
      <w:proofErr w:type="spellStart"/>
      <w:r>
        <w:rPr>
          <w:rFonts w:ascii="Arial" w:hAnsi="Arial" w:cs="Arial"/>
          <w:sz w:val="22"/>
          <w:szCs w:val="22"/>
          <w:lang w:eastAsia="zh-CN"/>
        </w:rPr>
        <w:t>klimakonwektorów</w:t>
      </w:r>
      <w:proofErr w:type="spellEnd"/>
      <w:r>
        <w:rPr>
          <w:rFonts w:ascii="Arial" w:hAnsi="Arial" w:cs="Arial"/>
          <w:sz w:val="22"/>
          <w:szCs w:val="22"/>
          <w:lang w:eastAsia="zh-CN"/>
        </w:rPr>
        <w:t xml:space="preserve"> z regulacją siły nawiewu i temperatury w sekretariacie i gabinecie dyrektora Polskiej Akademii Nauk Stacji Naukowej w Paryżu. </w:t>
      </w:r>
      <w:bookmarkEnd w:id="1"/>
    </w:p>
    <w:p w14:paraId="13D0282D" w14:textId="69B9908E" w:rsidR="003D02DD" w:rsidRDefault="003D02DD" w:rsidP="003D02DD">
      <w:pPr>
        <w:pStyle w:val="NormalnyWeb"/>
        <w:spacing w:before="0" w:after="0"/>
        <w:ind w:left="360"/>
        <w:jc w:val="both"/>
        <w:rPr>
          <w:rFonts w:ascii="Arial" w:hAnsi="Arial" w:cs="Arial"/>
          <w:sz w:val="22"/>
          <w:szCs w:val="22"/>
          <w:lang w:eastAsia="zh-CN"/>
        </w:rPr>
      </w:pPr>
    </w:p>
    <w:p w14:paraId="1B798C32" w14:textId="251C5BA3" w:rsidR="000A23DF" w:rsidRPr="003D02DD" w:rsidRDefault="00020246" w:rsidP="003D02DD">
      <w:pPr>
        <w:pStyle w:val="NormalnyWeb"/>
        <w:numPr>
          <w:ilvl w:val="0"/>
          <w:numId w:val="1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 w:rsidRPr="003D02DD">
        <w:rPr>
          <w:rFonts w:ascii="Arial" w:hAnsi="Arial" w:cs="Arial"/>
          <w:b/>
          <w:sz w:val="22"/>
          <w:szCs w:val="22"/>
        </w:rPr>
        <w:t>Termin realizacji zamówienia:</w:t>
      </w:r>
    </w:p>
    <w:p w14:paraId="210413A3" w14:textId="77777777" w:rsidR="000A23DF" w:rsidRDefault="00020246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sz w:val="22"/>
          <w:szCs w:val="22"/>
        </w:rPr>
        <w:t xml:space="preserve">Wykonawca wykona zamówienie w terminie 21 dni kalendarzowych od daty zawarcia umowy. </w:t>
      </w:r>
    </w:p>
    <w:p w14:paraId="347213E8" w14:textId="77777777" w:rsidR="000A23DF" w:rsidRDefault="000A23DF">
      <w:pPr>
        <w:pStyle w:val="Akapitzlist"/>
        <w:widowControl/>
        <w:autoSpaceDE w:val="0"/>
        <w:contextualSpacing/>
        <w:rPr>
          <w:rFonts w:ascii="Arial" w:hAnsi="Arial" w:cs="Arial"/>
          <w:b/>
          <w:sz w:val="22"/>
          <w:szCs w:val="22"/>
        </w:rPr>
      </w:pPr>
    </w:p>
    <w:p w14:paraId="17726DE5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A3365A1" w14:textId="260B5C3B" w:rsidR="00B9637E" w:rsidRDefault="00020246" w:rsidP="00B9637E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W procedurze mogą uczestniczyć Wykonawcy, którzy posiadają co najmniej dwuletnie  doświadczenie w realizacji zamówienia w zakresie systemów instalacji centralnego ogrzewania, o których mowa w pkt. 2 Zaproszenia.</w:t>
      </w:r>
      <w:r w:rsidR="00B9637E">
        <w:rPr>
          <w:rFonts w:ascii="Arial" w:hAnsi="Arial" w:cs="Arial"/>
          <w:sz w:val="22"/>
          <w:szCs w:val="22"/>
          <w:lang w:eastAsia="zh-CN"/>
        </w:rPr>
        <w:t xml:space="preserve"> </w:t>
      </w:r>
      <w:r w:rsidR="006C6534" w:rsidRPr="00B9637E">
        <w:rPr>
          <w:rFonts w:ascii="Arial" w:hAnsi="Arial" w:cs="Arial"/>
          <w:sz w:val="22"/>
          <w:szCs w:val="22"/>
          <w:lang w:eastAsia="zh-CN"/>
        </w:rPr>
        <w:t>Zamawiający uzna warunek za spełniony, jeżeli Wykonawca wykaże, że w okresie ostatnich dwóch lat (a jeżeli okres prowadzenia działalności jest krótszy – w tym okresie), wykonał należycie co najmniej dwie roboty budowlane w zakresie remontu instalacji centralnego</w:t>
      </w:r>
      <w:r w:rsidR="00B9637E" w:rsidRPr="00B9637E">
        <w:rPr>
          <w:rFonts w:ascii="Arial" w:hAnsi="Arial" w:cs="Arial"/>
          <w:sz w:val="22"/>
          <w:szCs w:val="22"/>
          <w:lang w:eastAsia="zh-CN"/>
        </w:rPr>
        <w:t xml:space="preserve"> ogrzewania</w:t>
      </w:r>
      <w:r w:rsidR="006C6534" w:rsidRPr="00B9637E">
        <w:rPr>
          <w:rFonts w:ascii="Arial" w:hAnsi="Arial" w:cs="Arial"/>
          <w:sz w:val="22"/>
          <w:szCs w:val="22"/>
          <w:lang w:eastAsia="zh-CN"/>
        </w:rPr>
        <w:t>.</w:t>
      </w:r>
      <w:r w:rsidR="00B9637E">
        <w:rPr>
          <w:rFonts w:ascii="Arial" w:hAnsi="Arial" w:cs="Arial"/>
          <w:sz w:val="22"/>
          <w:szCs w:val="22"/>
          <w:lang w:eastAsia="zh-CN"/>
        </w:rPr>
        <w:t xml:space="preserve"> </w:t>
      </w:r>
      <w:r w:rsidR="006C6534" w:rsidRPr="00B9637E">
        <w:rPr>
          <w:rFonts w:ascii="Arial" w:hAnsi="Arial" w:cs="Arial"/>
          <w:sz w:val="22"/>
          <w:szCs w:val="22"/>
          <w:lang w:eastAsia="zh-CN"/>
        </w:rPr>
        <w:t>Wykaz robót stanowi załącznik nr</w:t>
      </w:r>
      <w:r w:rsidR="00B9637E" w:rsidRPr="00B9637E">
        <w:rPr>
          <w:rFonts w:ascii="Arial" w:hAnsi="Arial" w:cs="Arial"/>
          <w:sz w:val="22"/>
          <w:szCs w:val="22"/>
          <w:lang w:eastAsia="zh-CN"/>
        </w:rPr>
        <w:t xml:space="preserve"> </w:t>
      </w:r>
      <w:r w:rsidR="003D02DD">
        <w:rPr>
          <w:rFonts w:ascii="Arial" w:hAnsi="Arial" w:cs="Arial"/>
          <w:sz w:val="22"/>
          <w:szCs w:val="22"/>
          <w:lang w:eastAsia="zh-CN"/>
        </w:rPr>
        <w:t>3</w:t>
      </w:r>
      <w:r w:rsidR="00B9637E" w:rsidRPr="00B9637E">
        <w:rPr>
          <w:rFonts w:ascii="Arial" w:hAnsi="Arial" w:cs="Arial"/>
          <w:sz w:val="22"/>
          <w:szCs w:val="22"/>
          <w:lang w:eastAsia="zh-CN"/>
        </w:rPr>
        <w:t>.</w:t>
      </w:r>
      <w:r w:rsidR="00B9637E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2EE3BB1C" w14:textId="7E893233" w:rsidR="000A23DF" w:rsidRDefault="00020246" w:rsidP="00B9637E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W procedurze mogą uczestniczyć Wykonawcy, którzy nie podlegają wykluczeniu na podstawie art. 7 ust. 1 ustawy z dnia 13 kwietnia 2022 r. o szczególnych rozwiązaniach </w:t>
      </w:r>
      <w:r w:rsidR="003D02DD">
        <w:rPr>
          <w:rFonts w:ascii="Arial" w:hAnsi="Arial" w:cs="Arial"/>
          <w:sz w:val="22"/>
          <w:szCs w:val="22"/>
          <w:lang w:eastAsia="zh-CN"/>
        </w:rPr>
        <w:br/>
      </w:r>
      <w:r>
        <w:rPr>
          <w:rFonts w:ascii="Arial" w:hAnsi="Arial" w:cs="Arial"/>
          <w:sz w:val="22"/>
          <w:szCs w:val="22"/>
          <w:lang w:eastAsia="zh-CN"/>
        </w:rPr>
        <w:t>w zakresie przeciwdziałania wspieraniu agresji na Ukrainę oraz służących ochronie bezpieczeństwa narodowego.</w:t>
      </w:r>
    </w:p>
    <w:p w14:paraId="31387DB5" w14:textId="77777777" w:rsidR="00B9637E" w:rsidRDefault="00B9637E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</w:p>
    <w:p w14:paraId="6CFDA99E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color w:val="000000"/>
          <w:sz w:val="22"/>
          <w:szCs w:val="22"/>
        </w:rPr>
        <w:t>Kryteria oceny ofert:</w:t>
      </w:r>
    </w:p>
    <w:p w14:paraId="5A60F1C8" w14:textId="77777777" w:rsidR="000A23DF" w:rsidRDefault="00020246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Najniższa cena.</w:t>
      </w:r>
    </w:p>
    <w:p w14:paraId="54286856" w14:textId="77777777" w:rsidR="000A23DF" w:rsidRDefault="000A23DF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</w:p>
    <w:p w14:paraId="2D378D8D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color w:val="000000"/>
          <w:sz w:val="22"/>
          <w:szCs w:val="22"/>
        </w:rPr>
        <w:t>Sposób przygotowania i złożenia oferty</w:t>
      </w:r>
    </w:p>
    <w:p w14:paraId="473E19B0" w14:textId="77777777" w:rsidR="000A23DF" w:rsidRDefault="00020246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bCs/>
          <w:sz w:val="22"/>
          <w:szCs w:val="22"/>
        </w:rPr>
        <w:t>Ofertę stanowi wypełniony formularz ofertowy podpisany przez upoważnionego przedstawiciela wykonawcy,</w:t>
      </w:r>
    </w:p>
    <w:p w14:paraId="346C4902" w14:textId="77777777" w:rsidR="000A23DF" w:rsidRDefault="00020246">
      <w:pPr>
        <w:widowControl/>
        <w:autoSpaceDE w:val="0"/>
        <w:ind w:left="425" w:firstLine="0"/>
        <w:contextualSpacing/>
      </w:pPr>
      <w:r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8" w:history="1">
        <w:r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3939A3EC" w14:textId="77777777" w:rsidR="000A23DF" w:rsidRDefault="000A23DF">
      <w:pPr>
        <w:pStyle w:val="Akapitzlist"/>
        <w:widowControl/>
        <w:autoSpaceDE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73527889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sz w:val="22"/>
          <w:szCs w:val="22"/>
        </w:rPr>
        <w:t>Termin składania ofert:</w:t>
      </w:r>
    </w:p>
    <w:p w14:paraId="3DE71DE0" w14:textId="7375A859" w:rsidR="000A23DF" w:rsidRDefault="00020246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sz w:val="22"/>
          <w:szCs w:val="22"/>
        </w:rPr>
        <w:t>Ofertę należy złożyć do dnia 1</w:t>
      </w:r>
      <w:r w:rsidR="00B9637E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.11.2022 r. na adres elektroniczny wskazany w pkt. 6 Zaproszenia.</w:t>
      </w:r>
    </w:p>
    <w:p w14:paraId="6671E8D3" w14:textId="77777777" w:rsidR="000A23DF" w:rsidRDefault="000A23DF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AFDC74F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>
        <w:rPr>
          <w:rFonts w:ascii="Arial" w:hAnsi="Arial" w:cs="Arial"/>
          <w:b/>
          <w:bCs/>
          <w:sz w:val="20"/>
        </w:rPr>
        <w:t>:</w:t>
      </w:r>
    </w:p>
    <w:p w14:paraId="34D407AD" w14:textId="3F7CDE96" w:rsidR="000A23DF" w:rsidRDefault="00020246">
      <w:pPr>
        <w:pStyle w:val="NormalnyWeb"/>
        <w:spacing w:before="0" w:after="0"/>
        <w:ind w:left="425"/>
        <w:jc w:val="both"/>
      </w:pPr>
      <w:r>
        <w:rPr>
          <w:rFonts w:ascii="Arial" w:hAnsi="Arial" w:cs="Arial"/>
          <w:sz w:val="22"/>
          <w:szCs w:val="22"/>
          <w:lang w:eastAsia="zh-CN"/>
        </w:rPr>
        <w:t xml:space="preserve">Pytania do niniejszego zamówienia powinny być kierowane przed terminem składania ofert na adres: </w:t>
      </w:r>
      <w:hyperlink r:id="rId9" w:history="1">
        <w:r>
          <w:rPr>
            <w:rStyle w:val="Hipercze"/>
            <w:rFonts w:ascii="Arial" w:hAnsi="Arial" w:cs="Arial"/>
            <w:sz w:val="22"/>
            <w:szCs w:val="22"/>
            <w:lang w:eastAsia="zh-CN"/>
          </w:rPr>
          <w:t>administration@paris.pan.pl</w:t>
        </w:r>
      </w:hyperlink>
      <w:r>
        <w:rPr>
          <w:rFonts w:ascii="Arial" w:hAnsi="Arial" w:cs="Arial"/>
          <w:sz w:val="22"/>
          <w:szCs w:val="22"/>
          <w:lang w:eastAsia="zh-CN"/>
        </w:rPr>
        <w:t xml:space="preserve">  </w:t>
      </w:r>
    </w:p>
    <w:p w14:paraId="453759DB" w14:textId="77777777" w:rsidR="000A23DF" w:rsidRDefault="00020246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lastRenderedPageBreak/>
        <w:t>W celu przygotowania oferty Wykonawca może dokonać wizję lokalną – oglądać wskazane w pkt. 2 Zaproszenia elementy systemu instalacji grzewczej Polskiej Akademii Nauk Stacji Naukowej w Paryżu od poniedziałku do piątku w godzinach 9:00-13:00 oraz 14:00-17:00 po wcześniejszym mailowym umówieniu spotkania.</w:t>
      </w:r>
    </w:p>
    <w:p w14:paraId="777EF082" w14:textId="77777777" w:rsidR="000A23DF" w:rsidRDefault="000A23DF">
      <w:pPr>
        <w:pStyle w:val="Akapitzlist"/>
        <w:widowControl/>
        <w:autoSpaceDE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5BDDB624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63A17A4A" w14:textId="77777777" w:rsidR="000A23DF" w:rsidRDefault="00020246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wezwania wykonawcy do przesłania dokumentów / oświadczeń i wyjaśnienia treści złożonej oferty.</w:t>
      </w:r>
    </w:p>
    <w:p w14:paraId="44DD4259" w14:textId="77777777" w:rsidR="000A23DF" w:rsidRDefault="00020246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weryfikacji złożonego w formularzu ofertowym oświadczenia.</w:t>
      </w:r>
    </w:p>
    <w:p w14:paraId="77472586" w14:textId="77777777" w:rsidR="000A23DF" w:rsidRDefault="00020246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7F7773AC" w14:textId="77777777" w:rsidR="000A23DF" w:rsidRDefault="00020246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>
        <w:rPr>
          <w:rFonts w:ascii="Arial" w:hAnsi="Arial" w:cs="Arial"/>
          <w:sz w:val="22"/>
          <w:szCs w:val="22"/>
          <w:lang w:eastAsia="zh-CN"/>
        </w:rPr>
        <w:br/>
        <w:t xml:space="preserve">i nieudzielenia zamówienia na podstawie niniejszego Zaproszenia do składania ofert. </w:t>
      </w:r>
    </w:p>
    <w:p w14:paraId="249D8034" w14:textId="54E58842" w:rsidR="000A23DF" w:rsidRDefault="00020246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="003D02DD">
        <w:rPr>
          <w:rFonts w:ascii="Arial" w:hAnsi="Arial" w:cs="Arial"/>
          <w:sz w:val="22"/>
          <w:szCs w:val="22"/>
          <w:lang w:eastAsia="zh-CN"/>
        </w:rPr>
        <w:br/>
      </w:r>
      <w:r>
        <w:rPr>
          <w:rFonts w:ascii="Arial" w:hAnsi="Arial" w:cs="Arial"/>
          <w:sz w:val="22"/>
          <w:szCs w:val="22"/>
          <w:lang w:eastAsia="zh-CN"/>
        </w:rPr>
        <w:t xml:space="preserve">z dnia 11 września 2019 r. – Prawo zamówień publicznych. </w:t>
      </w:r>
    </w:p>
    <w:p w14:paraId="494C01F6" w14:textId="77777777" w:rsidR="000A23DF" w:rsidRDefault="000A23DF">
      <w:pPr>
        <w:widowControl/>
        <w:autoSpaceDE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03F4279E" w14:textId="77777777" w:rsidR="000A23DF" w:rsidRDefault="00020246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Klauzula informacyjna</w:t>
      </w:r>
    </w:p>
    <w:p w14:paraId="48A0856E" w14:textId="77777777" w:rsidR="000A23DF" w:rsidRDefault="00020246">
      <w:pPr>
        <w:shd w:val="clear" w:color="auto" w:fill="FFFFFF"/>
        <w:spacing w:line="276" w:lineRule="auto"/>
        <w:ind w:left="142" w:right="38" w:firstLine="0"/>
      </w:pPr>
      <w:r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12BAD2B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39F2D28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</w:pPr>
      <w:r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>
          <w:rPr>
            <w:rFonts w:ascii="Arial" w:hAnsi="Arial" w:cs="Arial"/>
            <w:sz w:val="22"/>
            <w:szCs w:val="22"/>
          </w:rPr>
          <w:t>iod@pan.pl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5C940589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5A546D7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209B796E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078E23D7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301AF64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2B289B0" w14:textId="77777777" w:rsidR="000A23DF" w:rsidRDefault="00020246">
      <w:pPr>
        <w:widowControl/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3658F03E" w14:textId="7057C4D6" w:rsidR="000A23DF" w:rsidRDefault="000A23DF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2273EC0" w14:textId="669F3313" w:rsidR="003D02DD" w:rsidRDefault="003D02DD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4774C54" w14:textId="6FB7DF9F" w:rsidR="003D02DD" w:rsidRDefault="003D02DD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C0ABDEF" w14:textId="77777777" w:rsidR="003D02DD" w:rsidRDefault="003D02DD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D05430F" w14:textId="77777777" w:rsidR="000A23DF" w:rsidRDefault="00020246">
      <w:pPr>
        <w:spacing w:line="276" w:lineRule="auto"/>
        <w:ind w:left="0" w:firstLine="36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Załączniki do Zaproszenia: </w:t>
      </w:r>
    </w:p>
    <w:p w14:paraId="1DEA4355" w14:textId="77777777" w:rsidR="000A23DF" w:rsidRDefault="00020246">
      <w:pPr>
        <w:pStyle w:val="Akapitzlist"/>
        <w:widowControl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ofertowy.</w:t>
      </w:r>
    </w:p>
    <w:p w14:paraId="3F25E627" w14:textId="28AA85D0" w:rsidR="000A23DF" w:rsidRDefault="00020246">
      <w:pPr>
        <w:pStyle w:val="Akapitzlist"/>
        <w:widowControl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składane na podstawie art. 7 ust. 1 ustawy z dnia </w:t>
      </w:r>
      <w:r>
        <w:rPr>
          <w:rFonts w:ascii="Arial" w:hAnsi="Arial" w:cs="Arial"/>
          <w:sz w:val="22"/>
          <w:szCs w:val="22"/>
        </w:rPr>
        <w:br/>
        <w:t xml:space="preserve">13 kwietnia 2022 r. o szczególnych rozwiązaniach w zakresie przeciwdziałania wspieraniu agresji na Ukrainę oraz służących ochronie bezpieczeństwa narodowego. </w:t>
      </w:r>
    </w:p>
    <w:p w14:paraId="1061701C" w14:textId="1BB048CC" w:rsidR="003D02DD" w:rsidRPr="003D02DD" w:rsidRDefault="003D02DD" w:rsidP="003D02DD">
      <w:pPr>
        <w:pStyle w:val="Akapitzlist"/>
        <w:widowControl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B9637E">
        <w:rPr>
          <w:rFonts w:ascii="Arial" w:hAnsi="Arial" w:cs="Arial"/>
          <w:sz w:val="22"/>
          <w:szCs w:val="22"/>
        </w:rPr>
        <w:t xml:space="preserve">Wykaz </w:t>
      </w:r>
      <w:r>
        <w:rPr>
          <w:rFonts w:ascii="Arial" w:hAnsi="Arial" w:cs="Arial"/>
          <w:sz w:val="22"/>
          <w:szCs w:val="22"/>
        </w:rPr>
        <w:t xml:space="preserve">należycie wykonanych robót w okresie ostatnich dwóch lat. </w:t>
      </w:r>
    </w:p>
    <w:p w14:paraId="2BFB2A94" w14:textId="77777777" w:rsidR="000A23DF" w:rsidRDefault="00020246">
      <w:pPr>
        <w:pStyle w:val="Akapitzlist"/>
        <w:widowControl/>
        <w:numPr>
          <w:ilvl w:val="0"/>
          <w:numId w:val="4"/>
        </w:numPr>
        <w:spacing w:after="160" w:line="276" w:lineRule="auto"/>
        <w:contextualSpacing/>
      </w:pPr>
      <w:r>
        <w:rPr>
          <w:rFonts w:ascii="Arial" w:hAnsi="Arial" w:cs="Arial"/>
          <w:sz w:val="22"/>
          <w:szCs w:val="22"/>
        </w:rPr>
        <w:t xml:space="preserve">Umowa o dzieło na przedmiot zamówienia, która zostanie podpisana z Wykonawcą </w:t>
      </w:r>
      <w:r>
        <w:rPr>
          <w:rFonts w:ascii="Arial" w:hAnsi="Arial" w:cs="Arial"/>
          <w:sz w:val="22"/>
          <w:szCs w:val="22"/>
        </w:rPr>
        <w:br/>
        <w:t>w przypadku udzielenia zamówienia.</w:t>
      </w:r>
    </w:p>
    <w:sectPr w:rsidR="000A23D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F1AFA" w14:textId="77777777" w:rsidR="00A67870" w:rsidRDefault="00A67870">
      <w:r>
        <w:separator/>
      </w:r>
    </w:p>
  </w:endnote>
  <w:endnote w:type="continuationSeparator" w:id="0">
    <w:p w14:paraId="2FB31F79" w14:textId="77777777" w:rsidR="00A67870" w:rsidRDefault="00A6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0974" w14:textId="77777777" w:rsidR="00A67870" w:rsidRDefault="00A67870">
      <w:r>
        <w:rPr>
          <w:color w:val="000000"/>
        </w:rPr>
        <w:separator/>
      </w:r>
    </w:p>
  </w:footnote>
  <w:footnote w:type="continuationSeparator" w:id="0">
    <w:p w14:paraId="2DDE98DF" w14:textId="77777777" w:rsidR="00A67870" w:rsidRDefault="00A67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29A3"/>
    <w:multiLevelType w:val="multilevel"/>
    <w:tmpl w:val="37BC8BA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7B0D"/>
    <w:multiLevelType w:val="multilevel"/>
    <w:tmpl w:val="146E0BF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BD18DA"/>
    <w:multiLevelType w:val="multilevel"/>
    <w:tmpl w:val="21B0E2A6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none"/>
      <w:suff w:val="nothing"/>
      <w:lvlText w:val="%2"/>
      <w:lvlJc w:val="left"/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ind w:left="363" w:hanging="363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ind w:left="720" w:hanging="357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716" w:hanging="936"/>
      </w:pPr>
    </w:lvl>
    <w:lvl w:ilvl="6">
      <w:start w:val="1"/>
      <w:numFmt w:val="decimal"/>
      <w:lvlText w:val="%1.%2.%3.%4.%5.%6.%7."/>
      <w:lvlJc w:val="left"/>
      <w:pPr>
        <w:ind w:left="5220" w:hanging="1080"/>
      </w:pPr>
    </w:lvl>
    <w:lvl w:ilvl="7">
      <w:start w:val="1"/>
      <w:numFmt w:val="decimal"/>
      <w:lvlText w:val="%1.%2.%3.%4.%5.%6.%7.%8."/>
      <w:lvlJc w:val="left"/>
      <w:pPr>
        <w:ind w:left="5724" w:hanging="1224"/>
      </w:pPr>
    </w:lvl>
    <w:lvl w:ilvl="8">
      <w:start w:val="1"/>
      <w:numFmt w:val="decimal"/>
      <w:lvlText w:val="%1.%2.%3.%4.%5.%6.%7.%8.%9."/>
      <w:lvlJc w:val="left"/>
      <w:pPr>
        <w:ind w:left="6300" w:hanging="1440"/>
      </w:pPr>
    </w:lvl>
  </w:abstractNum>
  <w:abstractNum w:abstractNumId="3" w15:restartNumberingAfterBreak="0">
    <w:nsid w:val="64252E49"/>
    <w:multiLevelType w:val="multilevel"/>
    <w:tmpl w:val="DEC0EB1E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25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num w:numId="1" w16cid:durableId="1057095683">
    <w:abstractNumId w:val="1"/>
  </w:num>
  <w:num w:numId="2" w16cid:durableId="1096750507">
    <w:abstractNumId w:val="3"/>
  </w:num>
  <w:num w:numId="3" w16cid:durableId="1199732734">
    <w:abstractNumId w:val="2"/>
  </w:num>
  <w:num w:numId="4" w16cid:durableId="1336614402">
    <w:abstractNumId w:val="0"/>
  </w:num>
  <w:num w:numId="5" w16cid:durableId="1043554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3DF"/>
    <w:rsid w:val="00020246"/>
    <w:rsid w:val="000A23DF"/>
    <w:rsid w:val="00120C1D"/>
    <w:rsid w:val="00215826"/>
    <w:rsid w:val="00266721"/>
    <w:rsid w:val="00361441"/>
    <w:rsid w:val="00377042"/>
    <w:rsid w:val="003D02DD"/>
    <w:rsid w:val="004550E5"/>
    <w:rsid w:val="006052BE"/>
    <w:rsid w:val="0066153A"/>
    <w:rsid w:val="006C6534"/>
    <w:rsid w:val="00A67870"/>
    <w:rsid w:val="00AF7C79"/>
    <w:rsid w:val="00B9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C84A3"/>
  <w15:docId w15:val="{10476CA7-A1AB-40E2-9C3B-98E032CE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0"/>
      <w:ind w:left="709" w:hanging="284"/>
      <w:jc w:val="both"/>
    </w:pPr>
    <w:rPr>
      <w:rFonts w:ascii="Times New Roman" w:eastAsia="Times New Roman" w:hAnsi="Times New Roman"/>
      <w:sz w:val="24"/>
      <w:szCs w:val="20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08"/>
    </w:pPr>
  </w:style>
  <w:style w:type="character" w:customStyle="1" w:styleId="AkapitzlistZnak">
    <w:name w:val="Akapit z listą Znak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ormalnyWeb">
    <w:name w:val="Normal (Web)"/>
    <w:basedOn w:val="Normalny"/>
    <w:pPr>
      <w:widowControl/>
      <w:spacing w:before="100" w:after="100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Poprawka">
    <w:name w:val="Revision"/>
    <w:pPr>
      <w:spacing w:after="0"/>
    </w:pPr>
    <w:rPr>
      <w:rFonts w:ascii="Times New Roman" w:eastAsia="Times New Roman" w:hAnsi="Times New Roman"/>
      <w:sz w:val="24"/>
      <w:szCs w:val="20"/>
      <w:lang w:val="pl-PL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/>
      <w:sz w:val="20"/>
      <w:szCs w:val="20"/>
      <w:lang w:val="pl-PL" w:eastAsia="zh-CN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/>
      <w:b/>
      <w:bCs/>
      <w:sz w:val="20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tion@paris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tion@paris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tion@paris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dc:description/>
  <cp:lastModifiedBy>Knapik Adam</cp:lastModifiedBy>
  <cp:revision>5</cp:revision>
  <dcterms:created xsi:type="dcterms:W3CDTF">2022-11-04T10:16:00Z</dcterms:created>
  <dcterms:modified xsi:type="dcterms:W3CDTF">2022-11-04T10:24:00Z</dcterms:modified>
</cp:coreProperties>
</file>