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68AD0DD7" w:rsidR="00BB5585" w:rsidRPr="0040720B" w:rsidRDefault="00144F86" w:rsidP="003E16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Centrum Badań Historycznych P</w:t>
      </w:r>
      <w:r w:rsidR="00590CDC">
        <w:rPr>
          <w:rFonts w:ascii="Verdana" w:hAnsi="Verdana"/>
          <w:sz w:val="24"/>
          <w:szCs w:val="24"/>
        </w:rPr>
        <w:t xml:space="preserve">olskiej </w:t>
      </w:r>
      <w:r>
        <w:rPr>
          <w:rFonts w:ascii="Verdana" w:hAnsi="Verdana"/>
          <w:sz w:val="24"/>
          <w:szCs w:val="24"/>
        </w:rPr>
        <w:t>A</w:t>
      </w:r>
      <w:r w:rsidR="00590CDC">
        <w:rPr>
          <w:rFonts w:ascii="Verdana" w:hAnsi="Verdana"/>
          <w:sz w:val="24"/>
          <w:szCs w:val="24"/>
        </w:rPr>
        <w:t xml:space="preserve">kademii </w:t>
      </w:r>
      <w:r>
        <w:rPr>
          <w:rFonts w:ascii="Verdana" w:hAnsi="Verdana"/>
          <w:sz w:val="24"/>
          <w:szCs w:val="24"/>
        </w:rPr>
        <w:t>N</w:t>
      </w:r>
      <w:r w:rsidR="00590CDC">
        <w:rPr>
          <w:rFonts w:ascii="Verdana" w:hAnsi="Verdana"/>
          <w:sz w:val="24"/>
          <w:szCs w:val="24"/>
        </w:rPr>
        <w:t>auk</w:t>
      </w:r>
      <w:r>
        <w:rPr>
          <w:rFonts w:ascii="Verdana" w:hAnsi="Verdana"/>
          <w:sz w:val="24"/>
          <w:szCs w:val="24"/>
        </w:rPr>
        <w:t xml:space="preserve"> w Berlinie</w:t>
      </w:r>
    </w:p>
    <w:p w14:paraId="539BAB33" w14:textId="264B2D89" w:rsidR="006C06E8" w:rsidRDefault="00166B48" w:rsidP="003E1618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</w:t>
      </w:r>
      <w:r w:rsidR="00514D08">
        <w:rPr>
          <w:rFonts w:ascii="Verdana" w:hAnsi="Verdana"/>
          <w:b/>
          <w:sz w:val="24"/>
          <w:szCs w:val="24"/>
        </w:rPr>
        <w:t>ór</w:t>
      </w:r>
      <w:r w:rsidRPr="0040720B">
        <w:rPr>
          <w:rFonts w:ascii="Verdana" w:hAnsi="Verdana"/>
          <w:b/>
          <w:sz w:val="24"/>
          <w:szCs w:val="24"/>
        </w:rPr>
        <w:t xml:space="preserve"> </w:t>
      </w:r>
      <w:r w:rsidRPr="000A2604">
        <w:rPr>
          <w:rFonts w:ascii="Verdana" w:hAnsi="Verdana"/>
          <w:b/>
          <w:sz w:val="24"/>
          <w:szCs w:val="24"/>
        </w:rPr>
        <w:t>na</w:t>
      </w:r>
      <w:r w:rsidRPr="0040720B">
        <w:rPr>
          <w:rFonts w:ascii="Verdana" w:hAnsi="Verdana"/>
          <w:b/>
          <w:sz w:val="24"/>
          <w:szCs w:val="24"/>
        </w:rPr>
        <w:t xml:space="preserve"> </w:t>
      </w:r>
      <w:r w:rsidR="000A2604">
        <w:rPr>
          <w:rFonts w:ascii="Verdana" w:hAnsi="Verdana"/>
          <w:b/>
          <w:sz w:val="24"/>
          <w:szCs w:val="24"/>
        </w:rPr>
        <w:t>stanowisko</w:t>
      </w:r>
    </w:p>
    <w:p w14:paraId="0A81E659" w14:textId="000FCC6A" w:rsidR="000A2604" w:rsidRPr="00441B31" w:rsidRDefault="000A2604" w:rsidP="003E1618">
      <w:pPr>
        <w:spacing w:line="360" w:lineRule="auto"/>
        <w:jc w:val="center"/>
        <w:rPr>
          <w:rFonts w:ascii="Verdana" w:hAnsi="Verdana"/>
        </w:rPr>
      </w:pPr>
      <w:r w:rsidRPr="000A2604">
        <w:rPr>
          <w:rFonts w:ascii="Verdana" w:hAnsi="Verdana"/>
          <w:b/>
          <w:bCs/>
        </w:rPr>
        <w:t xml:space="preserve">specjalisty </w:t>
      </w:r>
      <w:r w:rsidRPr="00441B31">
        <w:rPr>
          <w:rFonts w:ascii="Verdana" w:hAnsi="Verdana"/>
        </w:rPr>
        <w:t>ds. administracyjno-finansowych</w:t>
      </w:r>
    </w:p>
    <w:p w14:paraId="16971FE9" w14:textId="0E33811F" w:rsidR="0020737B" w:rsidRPr="002833C6" w:rsidRDefault="0020737B" w:rsidP="003E16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3E1618">
      <w:pPr>
        <w:spacing w:line="276" w:lineRule="auto"/>
        <w:rPr>
          <w:rFonts w:ascii="Verdana" w:hAnsi="Verdana"/>
        </w:rPr>
      </w:pPr>
    </w:p>
    <w:p w14:paraId="009AC30D" w14:textId="6EF046BB" w:rsidR="008C2AA3" w:rsidRPr="0040720B" w:rsidRDefault="008C2AA3" w:rsidP="003E1618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152089">
        <w:rPr>
          <w:rFonts w:ascii="Verdana" w:hAnsi="Verdana"/>
          <w:sz w:val="24"/>
          <w:szCs w:val="24"/>
        </w:rPr>
        <w:t>Centrum Badań Historycznych P</w:t>
      </w:r>
      <w:r w:rsidR="00F8135E">
        <w:rPr>
          <w:rFonts w:ascii="Verdana" w:hAnsi="Verdana"/>
          <w:sz w:val="24"/>
          <w:szCs w:val="24"/>
        </w:rPr>
        <w:t>AN</w:t>
      </w:r>
      <w:r w:rsidR="00152089">
        <w:rPr>
          <w:rFonts w:ascii="Verdana" w:hAnsi="Verdana"/>
          <w:sz w:val="24"/>
          <w:szCs w:val="24"/>
        </w:rPr>
        <w:t xml:space="preserve"> w Berlinie</w:t>
      </w:r>
      <w:r w:rsidR="009C09A0">
        <w:rPr>
          <w:rFonts w:ascii="Verdana" w:hAnsi="Verdana"/>
          <w:sz w:val="24"/>
          <w:szCs w:val="24"/>
        </w:rPr>
        <w:t xml:space="preserve">, </w:t>
      </w:r>
      <w:proofErr w:type="spellStart"/>
      <w:r w:rsidR="009C09A0">
        <w:rPr>
          <w:rFonts w:ascii="Verdana" w:hAnsi="Verdana"/>
          <w:sz w:val="24"/>
          <w:szCs w:val="24"/>
        </w:rPr>
        <w:t>Majakowskiring</w:t>
      </w:r>
      <w:proofErr w:type="spellEnd"/>
      <w:r w:rsidR="009C09A0">
        <w:rPr>
          <w:rFonts w:ascii="Verdana" w:hAnsi="Verdana"/>
          <w:sz w:val="24"/>
          <w:szCs w:val="24"/>
        </w:rPr>
        <w:t xml:space="preserve"> 47, 13156 Berlin, Niemcy</w:t>
      </w:r>
    </w:p>
    <w:p w14:paraId="4C398BE2" w14:textId="4EC28C83" w:rsidR="008C2AA3" w:rsidRPr="0040720B" w:rsidRDefault="008C2AA3" w:rsidP="003E1618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5079A">
        <w:rPr>
          <w:rFonts w:ascii="Verdana" w:hAnsi="Verdana"/>
          <w:sz w:val="24"/>
          <w:szCs w:val="24"/>
        </w:rPr>
        <w:t>luty</w:t>
      </w:r>
      <w:r w:rsidRPr="0040720B">
        <w:rPr>
          <w:rFonts w:ascii="Verdana" w:hAnsi="Verdana"/>
          <w:sz w:val="24"/>
          <w:szCs w:val="24"/>
        </w:rPr>
        <w:t xml:space="preserve"> 202</w:t>
      </w:r>
      <w:r w:rsidR="00514D08">
        <w:rPr>
          <w:rFonts w:ascii="Verdana" w:hAnsi="Verdana"/>
          <w:sz w:val="24"/>
          <w:szCs w:val="24"/>
        </w:rPr>
        <w:t>3</w:t>
      </w:r>
      <w:r w:rsidR="00F26C96">
        <w:rPr>
          <w:rFonts w:ascii="Verdana" w:hAnsi="Verdana"/>
          <w:sz w:val="24"/>
          <w:szCs w:val="24"/>
        </w:rPr>
        <w:t xml:space="preserve"> r.</w:t>
      </w:r>
    </w:p>
    <w:p w14:paraId="765C9EF3" w14:textId="3A87156B" w:rsidR="00F00179" w:rsidRPr="005E1977" w:rsidRDefault="009A5036" w:rsidP="003E1618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E1977">
        <w:rPr>
          <w:rFonts w:ascii="Verdana" w:hAnsi="Verdana"/>
          <w:b/>
          <w:sz w:val="24"/>
          <w:szCs w:val="24"/>
        </w:rPr>
        <w:t>Podstawa zatrudnienia:</w:t>
      </w:r>
      <w:r w:rsidR="0020737B" w:rsidRPr="005E1977">
        <w:rPr>
          <w:rFonts w:ascii="Verdana" w:hAnsi="Verdana"/>
          <w:b/>
          <w:sz w:val="24"/>
          <w:szCs w:val="24"/>
        </w:rPr>
        <w:t xml:space="preserve"> </w:t>
      </w:r>
      <w:r w:rsidR="005E1977" w:rsidRPr="005E1977">
        <w:rPr>
          <w:rFonts w:ascii="Verdana" w:hAnsi="Verdana"/>
          <w:sz w:val="24"/>
          <w:szCs w:val="24"/>
        </w:rPr>
        <w:t xml:space="preserve">umowa o pracę na czas określony, </w:t>
      </w:r>
      <w:r w:rsidR="003E1618">
        <w:rPr>
          <w:rFonts w:ascii="Verdana" w:hAnsi="Verdana"/>
          <w:sz w:val="24"/>
          <w:szCs w:val="24"/>
        </w:rPr>
        <w:t>w tym</w:t>
      </w:r>
      <w:r w:rsidR="005E1977" w:rsidRPr="005E1977">
        <w:rPr>
          <w:rFonts w:ascii="Verdana" w:hAnsi="Verdana"/>
          <w:sz w:val="24"/>
          <w:szCs w:val="24"/>
        </w:rPr>
        <w:t xml:space="preserve"> 3-miesięczny okres próbny, a po jego upływie i uzyskaniu pozytywnej opinii przełożonego</w:t>
      </w:r>
      <w:r w:rsidR="00590CDC">
        <w:rPr>
          <w:rFonts w:ascii="Verdana" w:hAnsi="Verdana"/>
          <w:sz w:val="24"/>
          <w:szCs w:val="24"/>
        </w:rPr>
        <w:t xml:space="preserve"> –</w:t>
      </w:r>
      <w:r w:rsidR="005E1977" w:rsidRPr="005E1977">
        <w:rPr>
          <w:rFonts w:ascii="Verdana" w:hAnsi="Verdana"/>
          <w:sz w:val="24"/>
          <w:szCs w:val="24"/>
        </w:rPr>
        <w:t xml:space="preserve"> na maksymalny okres zatrudnienia w formule delegowania </w:t>
      </w:r>
      <w:r w:rsidR="003E1618" w:rsidRPr="005E1977">
        <w:rPr>
          <w:rFonts w:ascii="Verdana" w:hAnsi="Verdana"/>
          <w:sz w:val="24"/>
          <w:szCs w:val="24"/>
        </w:rPr>
        <w:t>do pracy na prawie polskim</w:t>
      </w:r>
      <w:r w:rsidR="003E1618" w:rsidRPr="00B82201">
        <w:rPr>
          <w:rFonts w:ascii="Verdana" w:hAnsi="Verdana"/>
          <w:sz w:val="24"/>
          <w:szCs w:val="24"/>
        </w:rPr>
        <w:t xml:space="preserve"> </w:t>
      </w:r>
      <w:r w:rsidR="005E1977" w:rsidRPr="00B82201">
        <w:rPr>
          <w:rFonts w:ascii="Verdana" w:hAnsi="Verdana"/>
          <w:sz w:val="24"/>
          <w:szCs w:val="24"/>
        </w:rPr>
        <w:t>wynoszący</w:t>
      </w:r>
      <w:r w:rsidR="00590CDC" w:rsidRPr="00B82201">
        <w:rPr>
          <w:rFonts w:ascii="Verdana" w:hAnsi="Verdana"/>
          <w:sz w:val="24"/>
          <w:szCs w:val="24"/>
        </w:rPr>
        <w:t xml:space="preserve"> </w:t>
      </w:r>
      <w:r w:rsidR="00970417" w:rsidRPr="00B82201">
        <w:rPr>
          <w:rFonts w:ascii="Verdana" w:hAnsi="Verdana"/>
          <w:sz w:val="24"/>
          <w:szCs w:val="24"/>
        </w:rPr>
        <w:t>łącznie z okresem próbnym 36</w:t>
      </w:r>
      <w:r w:rsidR="005E1977" w:rsidRPr="00B82201">
        <w:rPr>
          <w:rFonts w:ascii="Verdana" w:hAnsi="Verdana"/>
          <w:sz w:val="24"/>
          <w:szCs w:val="24"/>
        </w:rPr>
        <w:t xml:space="preserve"> miesi</w:t>
      </w:r>
      <w:r w:rsidR="00970417" w:rsidRPr="00B82201">
        <w:rPr>
          <w:rFonts w:ascii="Verdana" w:hAnsi="Verdana"/>
          <w:sz w:val="24"/>
          <w:szCs w:val="24"/>
        </w:rPr>
        <w:t>ęcy</w:t>
      </w:r>
      <w:r w:rsidR="00590CDC">
        <w:rPr>
          <w:rFonts w:ascii="Verdana" w:hAnsi="Verdana"/>
          <w:sz w:val="24"/>
          <w:szCs w:val="24"/>
        </w:rPr>
        <w:t>. P</w:t>
      </w:r>
      <w:r w:rsidR="002833C6" w:rsidRPr="005E1977">
        <w:rPr>
          <w:rFonts w:ascii="Verdana" w:hAnsi="Verdana"/>
          <w:sz w:val="24"/>
          <w:szCs w:val="24"/>
        </w:rPr>
        <w:t xml:space="preserve">racodawca zapewnia </w:t>
      </w:r>
      <w:r w:rsidR="00DC3C54">
        <w:rPr>
          <w:rFonts w:ascii="Verdana" w:hAnsi="Verdana"/>
          <w:sz w:val="24"/>
          <w:szCs w:val="24"/>
        </w:rPr>
        <w:t xml:space="preserve">pracownikowi </w:t>
      </w:r>
      <w:r w:rsidR="00F26C96" w:rsidRPr="005E1977">
        <w:rPr>
          <w:rFonts w:ascii="Verdana" w:hAnsi="Verdana"/>
          <w:sz w:val="24"/>
          <w:szCs w:val="24"/>
        </w:rPr>
        <w:t>mieszkani</w:t>
      </w:r>
      <w:r w:rsidR="00DC3C54">
        <w:rPr>
          <w:rFonts w:ascii="Verdana" w:hAnsi="Verdana"/>
          <w:sz w:val="24"/>
          <w:szCs w:val="24"/>
        </w:rPr>
        <w:t>e</w:t>
      </w:r>
      <w:r w:rsidR="002833C6" w:rsidRPr="005E1977">
        <w:rPr>
          <w:rFonts w:ascii="Verdana" w:hAnsi="Verdana"/>
          <w:sz w:val="24"/>
          <w:szCs w:val="24"/>
        </w:rPr>
        <w:t xml:space="preserve"> służbow</w:t>
      </w:r>
      <w:r w:rsidR="00F26C96" w:rsidRPr="005E1977">
        <w:rPr>
          <w:rFonts w:ascii="Verdana" w:hAnsi="Verdana"/>
          <w:sz w:val="24"/>
          <w:szCs w:val="24"/>
        </w:rPr>
        <w:t>e</w:t>
      </w:r>
      <w:r w:rsidR="002833C6" w:rsidRPr="005E1977">
        <w:rPr>
          <w:rFonts w:ascii="Verdana" w:hAnsi="Verdana"/>
          <w:sz w:val="24"/>
          <w:szCs w:val="24"/>
        </w:rPr>
        <w:t xml:space="preserve"> w ramach użyczenia.</w:t>
      </w:r>
    </w:p>
    <w:p w14:paraId="1F4B4346" w14:textId="51A3B6A8" w:rsidR="00F26C96" w:rsidRDefault="00F00179" w:rsidP="003E1618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</w:t>
      </w:r>
      <w:r w:rsidR="00DC3C54">
        <w:rPr>
          <w:sz w:val="24"/>
          <w:szCs w:val="24"/>
        </w:rPr>
        <w:t>ó</w:t>
      </w:r>
      <w:r w:rsidRPr="0040720B">
        <w:rPr>
          <w:sz w:val="24"/>
          <w:szCs w:val="24"/>
        </w:rPr>
        <w:t>b zatrudnion</w:t>
      </w:r>
      <w:r w:rsidR="00DC3C54">
        <w:rPr>
          <w:sz w:val="24"/>
          <w:szCs w:val="24"/>
        </w:rPr>
        <w:t>ych</w:t>
      </w:r>
      <w:r w:rsidRPr="0040720B">
        <w:rPr>
          <w:sz w:val="24"/>
          <w:szCs w:val="24"/>
        </w:rPr>
        <w:t xml:space="preserve"> na ty</w:t>
      </w:r>
      <w:r w:rsidR="00DC3C54">
        <w:rPr>
          <w:sz w:val="24"/>
          <w:szCs w:val="24"/>
        </w:rPr>
        <w:t>ch</w:t>
      </w:r>
      <w:r w:rsidRPr="0040720B">
        <w:rPr>
          <w:sz w:val="24"/>
          <w:szCs w:val="24"/>
        </w:rPr>
        <w:t xml:space="preserve"> stanowisk</w:t>
      </w:r>
      <w:r w:rsidR="00DC3C54">
        <w:rPr>
          <w:sz w:val="24"/>
          <w:szCs w:val="24"/>
        </w:rPr>
        <w:t>ach</w:t>
      </w:r>
      <w:r w:rsidRPr="0040720B">
        <w:rPr>
          <w:sz w:val="24"/>
          <w:szCs w:val="24"/>
        </w:rPr>
        <w:t xml:space="preserve"> będzie należało:</w:t>
      </w:r>
    </w:p>
    <w:p w14:paraId="10A33BCD" w14:textId="77777777" w:rsidR="0025079A" w:rsidRPr="0025079A" w:rsidRDefault="0025079A" w:rsidP="003E1618"/>
    <w:p w14:paraId="69AD191B" w14:textId="77777777" w:rsidR="00441B31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Opracowywanie zarządzeń, regulaminów i instrukcji regulujących wewnętrzną działalnoś</w:t>
      </w:r>
      <w:r>
        <w:rPr>
          <w:rFonts w:ascii="Verdana" w:eastAsia="Calibri" w:hAnsi="Verdana"/>
          <w:lang w:eastAsia="en-US"/>
        </w:rPr>
        <w:t>ć</w:t>
      </w:r>
      <w:r w:rsidRPr="0025079A">
        <w:rPr>
          <w:rFonts w:ascii="Verdana" w:eastAsia="Calibri" w:hAnsi="Verdana"/>
          <w:lang w:eastAsia="en-US"/>
        </w:rPr>
        <w:t xml:space="preserve"> administracyjną stacji/optymalizacja istniejących procedur i procesów;</w:t>
      </w:r>
    </w:p>
    <w:p w14:paraId="12DE79FA" w14:textId="6D5ED20C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 xml:space="preserve">Przygotowywanie umów cywilno-prawnych; </w:t>
      </w:r>
    </w:p>
    <w:p w14:paraId="7BFA1BFF" w14:textId="4F9E1750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Przygotowywanie dokumentów do przeprowadzania przetargów i postępowań konkursowych;</w:t>
      </w:r>
    </w:p>
    <w:p w14:paraId="4510FDF9" w14:textId="3595D1CB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Przygotowanie planów finansowych, budżetów i kontrola ich realizacji, w tym sporządzanie stosownych wniosków i sprawozdań;</w:t>
      </w:r>
    </w:p>
    <w:p w14:paraId="37EC0882" w14:textId="0B88D37C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Obsługa stacji od strony finansowej (kontrola formalna dowodów ksi</w:t>
      </w:r>
      <w:r>
        <w:rPr>
          <w:rFonts w:ascii="Verdana" w:eastAsia="Calibri" w:hAnsi="Verdana"/>
          <w:lang w:eastAsia="en-US"/>
        </w:rPr>
        <w:t>ę</w:t>
      </w:r>
      <w:r w:rsidRPr="0025079A">
        <w:rPr>
          <w:rFonts w:ascii="Verdana" w:eastAsia="Calibri" w:hAnsi="Verdana"/>
          <w:lang w:eastAsia="en-US"/>
        </w:rPr>
        <w:t>gowych i ich opłacanie)</w:t>
      </w:r>
      <w:r w:rsidR="00C251C0">
        <w:rPr>
          <w:rFonts w:ascii="Verdana" w:eastAsia="Calibri" w:hAnsi="Verdana"/>
          <w:lang w:eastAsia="en-US"/>
        </w:rPr>
        <w:t>;</w:t>
      </w:r>
    </w:p>
    <w:p w14:paraId="750F2EE7" w14:textId="042E7273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Przygotowanie odpowiedniej dokumentacji księgowej;</w:t>
      </w:r>
    </w:p>
    <w:p w14:paraId="62873F4A" w14:textId="07E69AB8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Rozliczanie delegacji pracowników;</w:t>
      </w:r>
    </w:p>
    <w:p w14:paraId="7993DEF5" w14:textId="4D18F0E0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Wykonywanie dyspozycji środkami pieniężnymi;</w:t>
      </w:r>
    </w:p>
    <w:p w14:paraId="38DD5E7B" w14:textId="5FACA941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Współpraca z zewnętrzną kancelarią prawną;</w:t>
      </w:r>
    </w:p>
    <w:p w14:paraId="1F7E69BB" w14:textId="7FA78B0B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Systematyczny nadzór nad budynkiem i sprawnością techniczną obiektu oraz zlecanie koniecznych napraw i prac konserwatorskich;</w:t>
      </w:r>
    </w:p>
    <w:p w14:paraId="4FAAE4A1" w14:textId="3CC97E3F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Zaopatrzenie CBH PAN w niezbędne materia</w:t>
      </w:r>
      <w:r>
        <w:rPr>
          <w:rFonts w:ascii="Verdana" w:eastAsia="Calibri" w:hAnsi="Verdana"/>
          <w:lang w:eastAsia="en-US"/>
        </w:rPr>
        <w:t>ł</w:t>
      </w:r>
      <w:r w:rsidRPr="0025079A">
        <w:rPr>
          <w:rFonts w:ascii="Verdana" w:eastAsia="Calibri" w:hAnsi="Verdana"/>
          <w:lang w:eastAsia="en-US"/>
        </w:rPr>
        <w:t>y eksploatacyjne (planowanie, sporządzanie i realizowanie niezbędnych zakupów);</w:t>
      </w:r>
    </w:p>
    <w:p w14:paraId="6A11C915" w14:textId="3E275C69" w:rsidR="0025079A" w:rsidRP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Prowadzenie ksiąg inwentarzowych i bież</w:t>
      </w:r>
      <w:r>
        <w:rPr>
          <w:rFonts w:ascii="Verdana" w:eastAsia="Calibri" w:hAnsi="Verdana"/>
          <w:lang w:eastAsia="en-US"/>
        </w:rPr>
        <w:t>ą</w:t>
      </w:r>
      <w:r w:rsidRPr="0025079A">
        <w:rPr>
          <w:rFonts w:ascii="Verdana" w:eastAsia="Calibri" w:hAnsi="Verdana"/>
          <w:lang w:eastAsia="en-US"/>
        </w:rPr>
        <w:t>ca ich aktualizacja;</w:t>
      </w:r>
    </w:p>
    <w:p w14:paraId="475C073D" w14:textId="335D8885" w:rsidR="0025079A" w:rsidRDefault="0025079A" w:rsidP="00441B31">
      <w:pPr>
        <w:spacing w:after="160"/>
        <w:ind w:left="357" w:hanging="357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- </w:t>
      </w:r>
      <w:r w:rsidRPr="0025079A">
        <w:rPr>
          <w:rFonts w:ascii="Verdana" w:eastAsia="Calibri" w:hAnsi="Verdana"/>
          <w:lang w:eastAsia="en-US"/>
        </w:rPr>
        <w:t>Współpraca z odpowiednimi komórkami Kancelarii PAN.</w:t>
      </w:r>
    </w:p>
    <w:p w14:paraId="047C1FF9" w14:textId="77777777" w:rsidR="0025079A" w:rsidRPr="0025079A" w:rsidRDefault="0025079A" w:rsidP="003E1618">
      <w:pPr>
        <w:rPr>
          <w:rFonts w:ascii="Verdana" w:eastAsia="Calibri" w:hAnsi="Verdana"/>
          <w:lang w:eastAsia="en-US"/>
        </w:rPr>
      </w:pPr>
    </w:p>
    <w:p w14:paraId="19A71A88" w14:textId="457427F7" w:rsidR="00817A73" w:rsidRDefault="00F00179" w:rsidP="003E1618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 niezbędne:</w:t>
      </w:r>
    </w:p>
    <w:p w14:paraId="142E06B3" w14:textId="77777777" w:rsidR="00FE694C" w:rsidRPr="00FE694C" w:rsidRDefault="00FE694C" w:rsidP="003E1618"/>
    <w:p w14:paraId="134C6E96" w14:textId="77777777" w:rsidR="00657068" w:rsidRPr="00657068" w:rsidRDefault="00657068" w:rsidP="003E1618">
      <w:pPr>
        <w:numPr>
          <w:ilvl w:val="0"/>
          <w:numId w:val="22"/>
        </w:numPr>
        <w:spacing w:after="160"/>
        <w:ind w:hanging="357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Wykształcenie wyższe, kierunkowe (finanse, rachunkowość, ekonomia lub zarządzanie) lub minimum 3 letnie doświadczenie w pracy o podobnym zakresie zadań;</w:t>
      </w:r>
    </w:p>
    <w:p w14:paraId="763B1BDF" w14:textId="77777777" w:rsidR="00657068" w:rsidRPr="00657068" w:rsidRDefault="00657068" w:rsidP="003E1618">
      <w:pPr>
        <w:numPr>
          <w:ilvl w:val="0"/>
          <w:numId w:val="22"/>
        </w:numPr>
        <w:spacing w:after="160"/>
        <w:ind w:hanging="357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Znajomość i umiejętność stosowania zasad rachunkowości finansowej;</w:t>
      </w:r>
    </w:p>
    <w:p w14:paraId="54A940BB" w14:textId="23E6031C" w:rsidR="00657068" w:rsidRPr="00657068" w:rsidRDefault="00657068" w:rsidP="003E1618">
      <w:pPr>
        <w:numPr>
          <w:ilvl w:val="0"/>
          <w:numId w:val="22"/>
        </w:numPr>
        <w:spacing w:after="160"/>
        <w:ind w:hanging="357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Znajomość i umiejętność obsługi pakietu Office, a w szczególności programu Microsoft Excel, znajomość programów księgowych będzie dodatkowym atutem;</w:t>
      </w:r>
    </w:p>
    <w:p w14:paraId="7C25368C" w14:textId="77777777" w:rsidR="00657068" w:rsidRPr="00657068" w:rsidRDefault="00657068" w:rsidP="003E1618">
      <w:pPr>
        <w:numPr>
          <w:ilvl w:val="0"/>
          <w:numId w:val="22"/>
        </w:numPr>
        <w:spacing w:after="160"/>
        <w:ind w:hanging="357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 xml:space="preserve">Umiejętność  pracy w grupie, samodzielność, zaangażowanie, kreatywność; </w:t>
      </w:r>
    </w:p>
    <w:p w14:paraId="3AAA994A" w14:textId="77777777" w:rsidR="00657068" w:rsidRPr="00657068" w:rsidRDefault="00657068" w:rsidP="003E1618">
      <w:pPr>
        <w:numPr>
          <w:ilvl w:val="0"/>
          <w:numId w:val="22"/>
        </w:numPr>
        <w:spacing w:after="160"/>
        <w:ind w:hanging="357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Odpowiedzialność i zaangażowanie w realizację zadań, dbałość o szczegóły;</w:t>
      </w:r>
    </w:p>
    <w:p w14:paraId="3DC76C3F" w14:textId="77777777" w:rsidR="00657068" w:rsidRPr="00657068" w:rsidRDefault="00657068" w:rsidP="003E1618">
      <w:pPr>
        <w:numPr>
          <w:ilvl w:val="0"/>
          <w:numId w:val="22"/>
        </w:numPr>
        <w:spacing w:after="160"/>
        <w:ind w:hanging="357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Dobra organizacja pracy własnej i umiejętność nadawania priorytetów zadaniom do wykonania;</w:t>
      </w:r>
    </w:p>
    <w:p w14:paraId="6C6CDEDC" w14:textId="2525D2A4" w:rsidR="00227DD4" w:rsidRPr="000C1F6F" w:rsidRDefault="00657068" w:rsidP="003E1618">
      <w:pPr>
        <w:numPr>
          <w:ilvl w:val="0"/>
          <w:numId w:val="22"/>
        </w:numPr>
        <w:spacing w:after="160"/>
        <w:ind w:hanging="357"/>
        <w:rPr>
          <w:rFonts w:ascii="Verdana" w:eastAsia="Calibri" w:hAnsi="Verdana"/>
          <w:lang w:eastAsia="en-US"/>
        </w:rPr>
      </w:pPr>
      <w:r w:rsidRPr="00657068">
        <w:rPr>
          <w:rFonts w:ascii="Verdana" w:eastAsia="Calibri" w:hAnsi="Verdana"/>
          <w:lang w:eastAsia="en-US"/>
        </w:rPr>
        <w:t>Biegła znajomość języka niemieckiego, biegła znajomość języka polskiego, wskazana bardzo dobra znajomość języka angielskiego</w:t>
      </w:r>
      <w:r>
        <w:rPr>
          <w:rFonts w:ascii="Verdana" w:eastAsia="Calibri" w:hAnsi="Verdana"/>
          <w:lang w:eastAsia="en-US"/>
        </w:rPr>
        <w:t xml:space="preserve">. </w:t>
      </w:r>
    </w:p>
    <w:p w14:paraId="0FC388FD" w14:textId="77777777" w:rsidR="002833C6" w:rsidRPr="002833C6" w:rsidRDefault="002833C6" w:rsidP="003E1618"/>
    <w:p w14:paraId="0133A2AE" w14:textId="350FFDD8" w:rsidR="00F00179" w:rsidRPr="0040720B" w:rsidRDefault="00F00179" w:rsidP="003E1618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3E1618">
      <w:pPr>
        <w:spacing w:line="276" w:lineRule="auto"/>
        <w:rPr>
          <w:rFonts w:ascii="Verdana" w:hAnsi="Verdana"/>
          <w:b/>
          <w:bCs/>
        </w:rPr>
      </w:pPr>
    </w:p>
    <w:p w14:paraId="2FF53501" w14:textId="04A3ABF3" w:rsidR="00F26C96" w:rsidRDefault="00441B31" w:rsidP="003E1618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Ż</w:t>
      </w:r>
      <w:r w:rsidR="006C06E8">
        <w:rPr>
          <w:rFonts w:ascii="Verdana" w:hAnsi="Verdana"/>
          <w:sz w:val="24"/>
          <w:szCs w:val="24"/>
        </w:rPr>
        <w:t>yciorys</w:t>
      </w:r>
      <w:r>
        <w:rPr>
          <w:rFonts w:ascii="Verdana" w:hAnsi="Verdana"/>
          <w:sz w:val="24"/>
          <w:szCs w:val="24"/>
        </w:rPr>
        <w:t xml:space="preserve"> [cv]</w:t>
      </w:r>
      <w:r w:rsidR="006C06E8">
        <w:rPr>
          <w:rFonts w:ascii="Verdana" w:hAnsi="Verdana"/>
          <w:sz w:val="24"/>
          <w:szCs w:val="24"/>
        </w:rPr>
        <w:t xml:space="preserve"> zawierający </w:t>
      </w:r>
      <w:r w:rsidR="00BB5585" w:rsidRPr="00F26C96">
        <w:rPr>
          <w:rFonts w:ascii="Verdana" w:hAnsi="Verdana"/>
          <w:sz w:val="24"/>
          <w:szCs w:val="24"/>
        </w:rPr>
        <w:t>informacje, o których mowa w art. 22</w:t>
      </w:r>
      <w:r w:rsidR="00BB5585" w:rsidRPr="00F26C96">
        <w:rPr>
          <w:rFonts w:ascii="Verdana" w:hAnsi="Verdana"/>
          <w:sz w:val="24"/>
          <w:szCs w:val="24"/>
          <w:vertAlign w:val="superscript"/>
        </w:rPr>
        <w:t xml:space="preserve">1 </w:t>
      </w:r>
      <w:r w:rsidR="00BB5585" w:rsidRPr="00F26C96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F26C96">
        <w:rPr>
          <w:rFonts w:ascii="Verdana" w:hAnsi="Verdana"/>
          <w:sz w:val="24"/>
          <w:szCs w:val="24"/>
        </w:rPr>
        <w:t>20</w:t>
      </w:r>
      <w:r w:rsidR="00BB5585" w:rsidRPr="00F26C96">
        <w:rPr>
          <w:rFonts w:ascii="Verdana" w:hAnsi="Verdana"/>
          <w:sz w:val="24"/>
          <w:szCs w:val="24"/>
        </w:rPr>
        <w:t xml:space="preserve"> r. poz. 1</w:t>
      </w:r>
      <w:r w:rsidR="008833BC" w:rsidRPr="00F26C96">
        <w:rPr>
          <w:rFonts w:ascii="Verdana" w:hAnsi="Verdana"/>
          <w:sz w:val="24"/>
          <w:szCs w:val="24"/>
        </w:rPr>
        <w:t>320</w:t>
      </w:r>
      <w:r w:rsidR="00BB5585" w:rsidRPr="00F26C96">
        <w:rPr>
          <w:rFonts w:ascii="Verdana" w:hAnsi="Verdana"/>
          <w:sz w:val="24"/>
          <w:szCs w:val="24"/>
        </w:rPr>
        <w:t xml:space="preserve"> ze zm.</w:t>
      </w:r>
      <w:r w:rsidR="00BB5585" w:rsidRPr="00F26C96">
        <w:rPr>
          <w:rFonts w:ascii="Verdana" w:hAnsi="Verdana"/>
          <w:i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dalej: KP),</w:t>
      </w:r>
      <w:r w:rsidR="006C06E8">
        <w:rPr>
          <w:rFonts w:ascii="Verdana" w:hAnsi="Verdana"/>
          <w:sz w:val="24"/>
          <w:szCs w:val="24"/>
        </w:rPr>
        <w:t xml:space="preserve"> </w:t>
      </w:r>
      <w:r w:rsidR="00BB5585" w:rsidRPr="00F26C96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0860A087" w14:textId="534A2601" w:rsidR="000C1F6F" w:rsidRPr="000C1F6F" w:rsidRDefault="000C1F6F" w:rsidP="003E1618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0C1F6F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6AAFCD4F" w:rsidR="00BB5585" w:rsidRPr="00C345B6" w:rsidRDefault="00BB5585" w:rsidP="003E1618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C345B6">
        <w:rPr>
          <w:rFonts w:ascii="Verdana" w:hAnsi="Verdana"/>
          <w:sz w:val="24"/>
          <w:szCs w:val="24"/>
        </w:rPr>
        <w:t>zgod</w:t>
      </w:r>
      <w:r w:rsidR="00594431" w:rsidRPr="00C345B6">
        <w:rPr>
          <w:rFonts w:ascii="Verdana" w:hAnsi="Verdana"/>
          <w:sz w:val="24"/>
          <w:szCs w:val="24"/>
        </w:rPr>
        <w:t>a</w:t>
      </w:r>
      <w:r w:rsidRPr="00C345B6">
        <w:rPr>
          <w:rFonts w:ascii="Verdana" w:hAnsi="Verdana"/>
          <w:sz w:val="24"/>
          <w:szCs w:val="24"/>
        </w:rPr>
        <w:t xml:space="preserve"> na przetwarzanie danych osobowych do celów naboru zgodnie z przepisami Rozporządzenia Parlamentu Europejskiego i Rady (UE) 2016/679 z dnia 27 kwietnia </w:t>
      </w:r>
      <w:r w:rsidR="0040720B" w:rsidRPr="00C345B6">
        <w:rPr>
          <w:rFonts w:ascii="Verdana" w:hAnsi="Verdana"/>
          <w:sz w:val="24"/>
          <w:szCs w:val="24"/>
        </w:rPr>
        <w:t xml:space="preserve"> </w:t>
      </w:r>
      <w:r w:rsidRPr="00C345B6">
        <w:rPr>
          <w:rFonts w:ascii="Verdana" w:hAnsi="Verdana"/>
          <w:sz w:val="24"/>
          <w:szCs w:val="24"/>
        </w:rPr>
        <w:t>2016 r. w spawie ochrony osób fizycznych</w:t>
      </w:r>
      <w:r w:rsidR="0040720B" w:rsidRPr="00C345B6">
        <w:rPr>
          <w:rFonts w:ascii="Verdana" w:hAnsi="Verdana"/>
          <w:sz w:val="24"/>
          <w:szCs w:val="24"/>
        </w:rPr>
        <w:br/>
      </w:r>
      <w:r w:rsidRPr="00C345B6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 w:rsidRPr="00C345B6">
        <w:rPr>
          <w:rFonts w:ascii="Verdana" w:hAnsi="Verdana"/>
          <w:sz w:val="24"/>
          <w:szCs w:val="24"/>
        </w:rPr>
        <w:br/>
      </w:r>
      <w:r w:rsidR="0040720B" w:rsidRPr="00C345B6">
        <w:rPr>
          <w:rFonts w:ascii="Verdana" w:hAnsi="Verdana"/>
          <w:sz w:val="24"/>
          <w:szCs w:val="24"/>
        </w:rPr>
        <w:br/>
      </w:r>
      <w:r w:rsidR="00671E73" w:rsidRPr="00C345B6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C345B6">
        <w:rPr>
          <w:rFonts w:ascii="Verdana" w:hAnsi="Verdana"/>
          <w:b/>
          <w:sz w:val="24"/>
          <w:szCs w:val="24"/>
        </w:rPr>
        <w:t>W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>Centrum Badań Historycznych Polskiej Akademii Nauk z siedzib</w:t>
      </w:r>
      <w:r w:rsidR="00F8135E" w:rsidRPr="00C345B6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w Berlinie</w:t>
      </w:r>
      <w:r w:rsidR="00144F86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 Polską Akademię Nauk z siedzibą w Warszawie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przekazanych w</w:t>
      </w:r>
      <w:r w:rsidR="0040720B"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C345B6">
        <w:rPr>
          <w:rStyle w:val="Uwydatnienie"/>
          <w:rFonts w:ascii="Verdana" w:hAnsi="Verdana"/>
          <w:b/>
          <w:i w:val="0"/>
          <w:sz w:val="24"/>
          <w:szCs w:val="24"/>
        </w:rPr>
        <w:t xml:space="preserve">dokumentach aplikacyjnych </w:t>
      </w:r>
      <w:r w:rsidR="00152089" w:rsidRPr="00C345B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Pr="00590CDC">
        <w:rPr>
          <w:rStyle w:val="Uwydatnienie"/>
          <w:rFonts w:ascii="Verdana" w:hAnsi="Verdana"/>
          <w:b/>
          <w:i w:val="0"/>
          <w:sz w:val="24"/>
          <w:szCs w:val="24"/>
        </w:rPr>
        <w:t>w celu przeprowadzenia postępowania rekrutacyjnego na stanowisko</w:t>
      </w:r>
      <w:r w:rsidR="00152089" w:rsidRPr="00590CDC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657068">
        <w:rPr>
          <w:rStyle w:val="Uwydatnienie"/>
          <w:rFonts w:ascii="Verdana" w:hAnsi="Verdana"/>
          <w:b/>
          <w:i w:val="0"/>
          <w:sz w:val="24"/>
          <w:szCs w:val="24"/>
        </w:rPr>
        <w:t>specjalisty ds. administracyjno-finansowych</w:t>
      </w:r>
      <w:r w:rsidR="00671E73" w:rsidRPr="00590CDC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F04F4ED" w14:textId="77777777" w:rsidR="00B82201" w:rsidRDefault="00B82201" w:rsidP="003E1618">
      <w:pPr>
        <w:pStyle w:val="Tekstpodstawowy2"/>
        <w:spacing w:line="276" w:lineRule="auto"/>
        <w:jc w:val="left"/>
        <w:rPr>
          <w:sz w:val="24"/>
        </w:rPr>
      </w:pPr>
    </w:p>
    <w:p w14:paraId="1D34D50A" w14:textId="06BBFEB7" w:rsidR="00F00179" w:rsidRDefault="00BB5585" w:rsidP="003E1618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lastRenderedPageBreak/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</w:t>
      </w:r>
      <w:r w:rsidR="00B82201">
        <w:rPr>
          <w:sz w:val="24"/>
        </w:rPr>
        <w:t xml:space="preserve">tą </w:t>
      </w:r>
      <w:r w:rsidRPr="0040720B">
        <w:rPr>
          <w:sz w:val="24"/>
        </w:rPr>
        <w:t xml:space="preserve">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 na adres</w:t>
      </w:r>
      <w:r w:rsidR="00F26C96">
        <w:rPr>
          <w:sz w:val="24"/>
        </w:rPr>
        <w:t xml:space="preserve"> mailowy</w:t>
      </w:r>
      <w:r w:rsidR="00633D4E">
        <w:rPr>
          <w:sz w:val="24"/>
        </w:rPr>
        <w:t>:</w:t>
      </w:r>
      <w:r w:rsidR="00166B48" w:rsidRPr="0040720B">
        <w:rPr>
          <w:sz w:val="24"/>
        </w:rPr>
        <w:t xml:space="preserve"> </w:t>
      </w:r>
      <w:hyperlink r:id="rId5" w:history="1">
        <w:r w:rsidR="00657068" w:rsidRPr="00855E01">
          <w:rPr>
            <w:rStyle w:val="Hipercze"/>
            <w:sz w:val="24"/>
          </w:rPr>
          <w:t>edyta.lisiecka@cbh.pan.pl</w:t>
        </w:r>
      </w:hyperlink>
      <w:r w:rsidR="00B82201">
        <w:rPr>
          <w:sz w:val="24"/>
        </w:rPr>
        <w:t xml:space="preserve"> </w:t>
      </w:r>
      <w:r w:rsidR="00152089">
        <w:rPr>
          <w:sz w:val="24"/>
        </w:rPr>
        <w:t xml:space="preserve">lub na adres </w:t>
      </w:r>
      <w:r w:rsidR="00B82201">
        <w:rPr>
          <w:sz w:val="24"/>
        </w:rPr>
        <w:t>pocztowy</w:t>
      </w:r>
      <w:r w:rsidR="00633D4E">
        <w:rPr>
          <w:sz w:val="24"/>
        </w:rPr>
        <w:t>:</w:t>
      </w:r>
      <w:r w:rsidR="00B82201">
        <w:rPr>
          <w:sz w:val="24"/>
        </w:rPr>
        <w:t xml:space="preserve"> </w:t>
      </w:r>
      <w:r w:rsidR="00152089" w:rsidRPr="00152089">
        <w:rPr>
          <w:sz w:val="24"/>
        </w:rPr>
        <w:t>Centrum Badań Historycznych PAN w Berlinie</w:t>
      </w:r>
      <w:r w:rsidR="00F8135E">
        <w:rPr>
          <w:sz w:val="24"/>
        </w:rPr>
        <w:t>,</w:t>
      </w:r>
      <w:r w:rsidR="00152089" w:rsidRPr="00152089">
        <w:rPr>
          <w:sz w:val="24"/>
        </w:rPr>
        <w:t xml:space="preserve"> </w:t>
      </w:r>
      <w:proofErr w:type="spellStart"/>
      <w:r w:rsidR="00152089" w:rsidRPr="00152089">
        <w:rPr>
          <w:sz w:val="24"/>
        </w:rPr>
        <w:t>Majakowskiring</w:t>
      </w:r>
      <w:proofErr w:type="spellEnd"/>
      <w:r w:rsidR="002F4F26">
        <w:rPr>
          <w:sz w:val="24"/>
        </w:rPr>
        <w:t xml:space="preserve"> </w:t>
      </w:r>
      <w:r w:rsidR="00152089" w:rsidRPr="00152089">
        <w:rPr>
          <w:sz w:val="24"/>
        </w:rPr>
        <w:t>47, 13156 Berlin, Niemcy</w:t>
      </w:r>
      <w:r w:rsidR="00F26C96">
        <w:rPr>
          <w:sz w:val="24"/>
        </w:rPr>
        <w:t>,</w:t>
      </w:r>
      <w:r w:rsidR="00152089" w:rsidRPr="00152089">
        <w:rPr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3B3A83">
        <w:rPr>
          <w:b/>
          <w:sz w:val="24"/>
        </w:rPr>
        <w:t xml:space="preserve">do dnia </w:t>
      </w:r>
      <w:r w:rsidR="000B3072" w:rsidRPr="000B3072">
        <w:rPr>
          <w:b/>
          <w:sz w:val="24"/>
        </w:rPr>
        <w:t xml:space="preserve">30 </w:t>
      </w:r>
      <w:r w:rsidR="00657068">
        <w:rPr>
          <w:b/>
          <w:sz w:val="24"/>
        </w:rPr>
        <w:t>listopada</w:t>
      </w:r>
      <w:r w:rsidR="00970417" w:rsidRPr="000B3072">
        <w:rPr>
          <w:b/>
          <w:sz w:val="24"/>
        </w:rPr>
        <w:t xml:space="preserve"> </w:t>
      </w:r>
      <w:r w:rsidR="00F00179" w:rsidRPr="000B3072">
        <w:rPr>
          <w:b/>
          <w:sz w:val="24"/>
        </w:rPr>
        <w:t>202</w:t>
      </w:r>
      <w:r w:rsidR="00970417" w:rsidRPr="000B3072">
        <w:rPr>
          <w:b/>
          <w:sz w:val="24"/>
        </w:rPr>
        <w:t xml:space="preserve">2 </w:t>
      </w:r>
      <w:r w:rsidR="00F00179" w:rsidRPr="000B3072">
        <w:rPr>
          <w:b/>
          <w:sz w:val="24"/>
        </w:rPr>
        <w:t>r</w:t>
      </w:r>
      <w:r w:rsidR="00F00179" w:rsidRPr="003B3A83">
        <w:rPr>
          <w:b/>
          <w:sz w:val="24"/>
        </w:rPr>
        <w:t>.</w:t>
      </w:r>
    </w:p>
    <w:p w14:paraId="6725B538" w14:textId="79EECC20" w:rsidR="0040720B" w:rsidRPr="002833C6" w:rsidRDefault="00166B48" w:rsidP="003E1618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0B3072">
        <w:rPr>
          <w:rFonts w:ascii="Verdana" w:hAnsi="Verdana" w:cs="Calibri"/>
        </w:rPr>
        <w:t xml:space="preserve">1 </w:t>
      </w:r>
      <w:r w:rsidR="003E0F33">
        <w:rPr>
          <w:rFonts w:ascii="Verdana" w:hAnsi="Verdana" w:cs="Calibri"/>
        </w:rPr>
        <w:t>lutego</w:t>
      </w:r>
      <w:r w:rsidR="00970417">
        <w:rPr>
          <w:rFonts w:ascii="Verdana" w:hAnsi="Verdana" w:cs="Calibri"/>
        </w:rPr>
        <w:t xml:space="preserve"> </w:t>
      </w:r>
      <w:r w:rsidRPr="0040720B">
        <w:rPr>
          <w:rFonts w:ascii="Verdana" w:hAnsi="Verdana" w:cs="Calibri"/>
        </w:rPr>
        <w:t>202</w:t>
      </w:r>
      <w:r w:rsidR="003E0F33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r.</w:t>
      </w:r>
    </w:p>
    <w:p w14:paraId="2CA6131D" w14:textId="77777777" w:rsidR="005F0DEE" w:rsidRPr="0040720B" w:rsidRDefault="005F0DEE" w:rsidP="003E1618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55255CB2" w:rsidR="005F0DEE" w:rsidRPr="0040720B" w:rsidRDefault="005F0DEE" w:rsidP="003E1618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Centrum Badań Historycznych Polskiej Akademii Nauk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w Berlinie (CBH PAN)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, ul. </w:t>
      </w:r>
      <w:proofErr w:type="spellStart"/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Majakowskiring</w:t>
      </w:r>
      <w:proofErr w:type="spellEnd"/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47, D-13156 Berlin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t>, tel.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+49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30</w:t>
      </w:r>
      <w:r w:rsidR="00B82201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486 285 40, e-mail: info@cbh.</w:t>
      </w:r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pan.pl,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</w:t>
      </w:r>
      <w:r w:rsidR="00B82201">
        <w:rPr>
          <w:rFonts w:ascii="Verdana" w:hAnsi="Verdana" w:cs="Calibri"/>
          <w:sz w:val="24"/>
          <w:szCs w:val="24"/>
        </w:rPr>
        <w:t xml:space="preserve"> (PAN)</w:t>
      </w:r>
      <w:r w:rsidRPr="0040720B">
        <w:rPr>
          <w:rFonts w:ascii="Verdana" w:hAnsi="Verdana" w:cs="Calibri"/>
          <w:sz w:val="24"/>
          <w:szCs w:val="24"/>
        </w:rPr>
        <w:t xml:space="preserve">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>;</w:t>
      </w:r>
    </w:p>
    <w:p w14:paraId="55CAA2B1" w14:textId="2F673768" w:rsidR="005F0DEE" w:rsidRPr="0040720B" w:rsidRDefault="005F0DEE" w:rsidP="003E1618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CB</w:t>
      </w:r>
      <w:r w:rsidR="00B82201">
        <w:rPr>
          <w:rFonts w:ascii="Verdana" w:hAnsi="Verdana"/>
          <w:sz w:val="24"/>
          <w:szCs w:val="24"/>
        </w:rPr>
        <w:t>H PAN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 xml:space="preserve">w </w:t>
      </w:r>
      <w:r w:rsidR="00B82201">
        <w:rPr>
          <w:rFonts w:ascii="Verdana" w:hAnsi="Verdana"/>
          <w:sz w:val="24"/>
          <w:szCs w:val="24"/>
        </w:rPr>
        <w:t>PAN</w:t>
      </w:r>
      <w:r w:rsidR="002833C6" w:rsidRPr="002833C6">
        <w:rPr>
          <w:rFonts w:ascii="Verdana" w:hAnsi="Verdana"/>
          <w:sz w:val="24"/>
          <w:szCs w:val="24"/>
        </w:rPr>
        <w:t>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25C54EF9" w:rsidR="005F0DEE" w:rsidRPr="0040720B" w:rsidRDefault="005F0DEE" w:rsidP="003E161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(tj. Dz.U. z 2020 r. poz. 1320, dalej: KP) jest wymogiem ustawowym, w pozostałym zakresie podanie danych jest dobrowolne;</w:t>
      </w:r>
    </w:p>
    <w:p w14:paraId="26083518" w14:textId="304D47E3" w:rsidR="005F0DEE" w:rsidRPr="0040720B" w:rsidRDefault="005F0DEE" w:rsidP="003E161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</w:t>
      </w:r>
      <w:r w:rsidR="00970417">
        <w:rPr>
          <w:rFonts w:ascii="Verdana" w:hAnsi="Verdana"/>
        </w:rPr>
        <w:t>,</w:t>
      </w:r>
      <w:r w:rsidRPr="0040720B">
        <w:rPr>
          <w:rFonts w:ascii="Verdana" w:hAnsi="Verdana"/>
        </w:rPr>
        <w:t xml:space="preserve">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2833C6">
        <w:rPr>
          <w:rFonts w:ascii="Verdana" w:hAnsi="Verdana"/>
        </w:rPr>
        <w:t>CBH</w:t>
      </w:r>
      <w:r w:rsidR="00B82201">
        <w:rPr>
          <w:rFonts w:ascii="Verdana" w:hAnsi="Verdana"/>
        </w:rPr>
        <w:t xml:space="preserve"> PAN</w:t>
      </w:r>
      <w:r w:rsidR="002833C6">
        <w:rPr>
          <w:rFonts w:ascii="Verdana" w:hAnsi="Verdana"/>
        </w:rPr>
        <w:t>/</w:t>
      </w:r>
      <w:r w:rsidR="00B82201">
        <w:rPr>
          <w:rFonts w:ascii="Verdana" w:hAnsi="Verdana"/>
        </w:rPr>
        <w:t>PAN</w:t>
      </w:r>
      <w:r w:rsidRPr="0040720B">
        <w:rPr>
          <w:rFonts w:ascii="Verdana" w:hAnsi="Verdana"/>
        </w:rPr>
        <w:t>;</w:t>
      </w:r>
    </w:p>
    <w:p w14:paraId="23E9A686" w14:textId="2F2DCCCE" w:rsidR="005F0DEE" w:rsidRPr="0040720B" w:rsidRDefault="005F0DEE" w:rsidP="003E161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9C09A0" w:rsidRPr="009C09A0">
        <w:rPr>
          <w:rFonts w:ascii="Verdana" w:hAnsi="Verdana"/>
        </w:rPr>
        <w:t xml:space="preserve">1 </w:t>
      </w:r>
      <w:r w:rsidR="00441B31">
        <w:rPr>
          <w:rFonts w:ascii="Verdana" w:hAnsi="Verdana"/>
        </w:rPr>
        <w:t>luty</w:t>
      </w:r>
      <w:r w:rsidR="00970417" w:rsidRPr="009C09A0">
        <w:rPr>
          <w:rFonts w:ascii="Verdana" w:hAnsi="Verdana"/>
        </w:rPr>
        <w:t xml:space="preserve"> </w:t>
      </w:r>
      <w:r w:rsidRPr="009C09A0">
        <w:rPr>
          <w:rFonts w:ascii="Verdana" w:hAnsi="Verdana"/>
        </w:rPr>
        <w:t>202</w:t>
      </w:r>
      <w:r w:rsidR="00441B31">
        <w:rPr>
          <w:rFonts w:ascii="Verdana" w:hAnsi="Verdana"/>
        </w:rPr>
        <w:t>3</w:t>
      </w:r>
      <w:r w:rsidRPr="009C09A0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3E1618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3E1618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3E1618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3E1618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16 RODO prawo do sprostowania Pani/Pana danych osobowych,</w:t>
      </w:r>
    </w:p>
    <w:p w14:paraId="6144BAAB" w14:textId="77777777" w:rsidR="005F0DEE" w:rsidRPr="0040720B" w:rsidRDefault="005F0DEE" w:rsidP="003E1618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3E1618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3E1618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5856A991" w:rsidR="00F00179" w:rsidRPr="0040720B" w:rsidRDefault="005F0DEE" w:rsidP="003E1618">
      <w:pPr>
        <w:numPr>
          <w:ilvl w:val="0"/>
          <w:numId w:val="16"/>
        </w:numPr>
        <w:tabs>
          <w:tab w:val="clear" w:pos="720"/>
          <w:tab w:val="num" w:pos="426"/>
        </w:tabs>
        <w:spacing w:line="276" w:lineRule="auto"/>
        <w:ind w:left="284" w:hanging="284"/>
        <w:rPr>
          <w:rFonts w:ascii="Verdana" w:hAnsi="Verdana"/>
        </w:rPr>
      </w:pPr>
      <w:r w:rsidRPr="0040720B">
        <w:rPr>
          <w:rFonts w:ascii="Verdana" w:hAnsi="Verdana"/>
        </w:rPr>
        <w:t>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CBH</w:t>
      </w:r>
      <w:r w:rsidR="00B82201">
        <w:rPr>
          <w:rFonts w:ascii="Verdana" w:hAnsi="Verdana"/>
        </w:rPr>
        <w:t xml:space="preserve"> PAN</w:t>
      </w:r>
      <w:r w:rsidR="002833C6">
        <w:rPr>
          <w:rFonts w:ascii="Verdana" w:hAnsi="Verdana"/>
        </w:rPr>
        <w:t>/</w:t>
      </w:r>
      <w:r w:rsidR="00B82201">
        <w:rPr>
          <w:rStyle w:val="Uwydatnienie"/>
          <w:rFonts w:ascii="Verdana" w:hAnsi="Verdana"/>
          <w:i w:val="0"/>
        </w:rPr>
        <w:t>PAN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A71362"/>
    <w:multiLevelType w:val="hybridMultilevel"/>
    <w:tmpl w:val="F47E0AC0"/>
    <w:lvl w:ilvl="0" w:tplc="A692A9B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418769">
    <w:abstractNumId w:val="2"/>
  </w:num>
  <w:num w:numId="2" w16cid:durableId="1423451879">
    <w:abstractNumId w:val="9"/>
  </w:num>
  <w:num w:numId="3" w16cid:durableId="150103670">
    <w:abstractNumId w:val="16"/>
  </w:num>
  <w:num w:numId="4" w16cid:durableId="1968465854">
    <w:abstractNumId w:val="14"/>
  </w:num>
  <w:num w:numId="5" w16cid:durableId="1558852862">
    <w:abstractNumId w:val="10"/>
  </w:num>
  <w:num w:numId="6" w16cid:durableId="390350360">
    <w:abstractNumId w:val="7"/>
  </w:num>
  <w:num w:numId="7" w16cid:durableId="1395546429">
    <w:abstractNumId w:val="18"/>
  </w:num>
  <w:num w:numId="8" w16cid:durableId="4597981">
    <w:abstractNumId w:val="6"/>
  </w:num>
  <w:num w:numId="9" w16cid:durableId="899100711">
    <w:abstractNumId w:val="12"/>
  </w:num>
  <w:num w:numId="10" w16cid:durableId="133983877">
    <w:abstractNumId w:val="1"/>
  </w:num>
  <w:num w:numId="11" w16cid:durableId="1371807237">
    <w:abstractNumId w:val="5"/>
  </w:num>
  <w:num w:numId="12" w16cid:durableId="767625857">
    <w:abstractNumId w:val="21"/>
  </w:num>
  <w:num w:numId="13" w16cid:durableId="1004822018">
    <w:abstractNumId w:val="20"/>
  </w:num>
  <w:num w:numId="14" w16cid:durableId="2064400680">
    <w:abstractNumId w:val="15"/>
  </w:num>
  <w:num w:numId="15" w16cid:durableId="109223775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5751301">
    <w:abstractNumId w:val="8"/>
  </w:num>
  <w:num w:numId="17" w16cid:durableId="290285398">
    <w:abstractNumId w:val="17"/>
  </w:num>
  <w:num w:numId="18" w16cid:durableId="239099302">
    <w:abstractNumId w:val="3"/>
  </w:num>
  <w:num w:numId="19" w16cid:durableId="1204832034">
    <w:abstractNumId w:val="4"/>
  </w:num>
  <w:num w:numId="20" w16cid:durableId="918907829">
    <w:abstractNumId w:val="19"/>
  </w:num>
  <w:num w:numId="21" w16cid:durableId="1528642142">
    <w:abstractNumId w:val="0"/>
  </w:num>
  <w:num w:numId="22" w16cid:durableId="1450395540">
    <w:abstractNumId w:val="22"/>
  </w:num>
  <w:num w:numId="23" w16cid:durableId="1902398238">
    <w:abstractNumId w:val="13"/>
  </w:num>
  <w:num w:numId="24" w16cid:durableId="7973383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A2604"/>
    <w:rsid w:val="000B3072"/>
    <w:rsid w:val="000C1F6F"/>
    <w:rsid w:val="00144F86"/>
    <w:rsid w:val="00152089"/>
    <w:rsid w:val="00166B48"/>
    <w:rsid w:val="001836AD"/>
    <w:rsid w:val="001B0929"/>
    <w:rsid w:val="001E6909"/>
    <w:rsid w:val="0020737B"/>
    <w:rsid w:val="00227DD4"/>
    <w:rsid w:val="00237EC1"/>
    <w:rsid w:val="0025079A"/>
    <w:rsid w:val="00263867"/>
    <w:rsid w:val="00275A76"/>
    <w:rsid w:val="00281D68"/>
    <w:rsid w:val="002833C6"/>
    <w:rsid w:val="002847CC"/>
    <w:rsid w:val="002A3241"/>
    <w:rsid w:val="002E4849"/>
    <w:rsid w:val="002F4F26"/>
    <w:rsid w:val="00351AC0"/>
    <w:rsid w:val="003B3A83"/>
    <w:rsid w:val="003D4047"/>
    <w:rsid w:val="003E0F33"/>
    <w:rsid w:val="003E1618"/>
    <w:rsid w:val="0040720B"/>
    <w:rsid w:val="00423DD3"/>
    <w:rsid w:val="00441B31"/>
    <w:rsid w:val="00464D86"/>
    <w:rsid w:val="00494326"/>
    <w:rsid w:val="00514D08"/>
    <w:rsid w:val="0051792C"/>
    <w:rsid w:val="0055370D"/>
    <w:rsid w:val="00590CDC"/>
    <w:rsid w:val="00594431"/>
    <w:rsid w:val="00595B3B"/>
    <w:rsid w:val="005D402C"/>
    <w:rsid w:val="005E1977"/>
    <w:rsid w:val="005F0DEE"/>
    <w:rsid w:val="00633D4E"/>
    <w:rsid w:val="00657068"/>
    <w:rsid w:val="00671312"/>
    <w:rsid w:val="00671E73"/>
    <w:rsid w:val="006C06E8"/>
    <w:rsid w:val="006E1674"/>
    <w:rsid w:val="007011D7"/>
    <w:rsid w:val="007168DF"/>
    <w:rsid w:val="00743E0C"/>
    <w:rsid w:val="00746921"/>
    <w:rsid w:val="00817A73"/>
    <w:rsid w:val="008272F6"/>
    <w:rsid w:val="00850DB9"/>
    <w:rsid w:val="0086647B"/>
    <w:rsid w:val="00870EF1"/>
    <w:rsid w:val="008833BC"/>
    <w:rsid w:val="008C2AA3"/>
    <w:rsid w:val="009446D2"/>
    <w:rsid w:val="00967FB9"/>
    <w:rsid w:val="00970417"/>
    <w:rsid w:val="00996F9D"/>
    <w:rsid w:val="009A5036"/>
    <w:rsid w:val="009B119D"/>
    <w:rsid w:val="009C09A0"/>
    <w:rsid w:val="00A22C03"/>
    <w:rsid w:val="00A231D4"/>
    <w:rsid w:val="00A31500"/>
    <w:rsid w:val="00A640B8"/>
    <w:rsid w:val="00A71E8B"/>
    <w:rsid w:val="00AF6A79"/>
    <w:rsid w:val="00B527A7"/>
    <w:rsid w:val="00B82201"/>
    <w:rsid w:val="00BB5585"/>
    <w:rsid w:val="00C17A7C"/>
    <w:rsid w:val="00C2387A"/>
    <w:rsid w:val="00C251C0"/>
    <w:rsid w:val="00C345B6"/>
    <w:rsid w:val="00C53AEC"/>
    <w:rsid w:val="00C76152"/>
    <w:rsid w:val="00D42C8F"/>
    <w:rsid w:val="00D52F46"/>
    <w:rsid w:val="00D9468C"/>
    <w:rsid w:val="00DC3C54"/>
    <w:rsid w:val="00E026AA"/>
    <w:rsid w:val="00E052AB"/>
    <w:rsid w:val="00E450FF"/>
    <w:rsid w:val="00E70E9E"/>
    <w:rsid w:val="00F00179"/>
    <w:rsid w:val="00F14B01"/>
    <w:rsid w:val="00F26C96"/>
    <w:rsid w:val="00F70B24"/>
    <w:rsid w:val="00F8135E"/>
    <w:rsid w:val="00F961C0"/>
    <w:rsid w:val="00FA245C"/>
    <w:rsid w:val="00FB2804"/>
    <w:rsid w:val="00FB56D2"/>
    <w:rsid w:val="00FE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bh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edyta.lisiecka@cbh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854</Words>
  <Characters>5608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6450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Lisiecka Edyta</cp:lastModifiedBy>
  <cp:revision>2</cp:revision>
  <cp:lastPrinted>2020-12-08T12:30:00Z</cp:lastPrinted>
  <dcterms:created xsi:type="dcterms:W3CDTF">2022-11-04T11:51:00Z</dcterms:created>
  <dcterms:modified xsi:type="dcterms:W3CDTF">2022-11-04T11:51:00Z</dcterms:modified>
</cp:coreProperties>
</file>