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715695B4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1E6295">
        <w:rPr>
          <w:sz w:val="26"/>
          <w:szCs w:val="26"/>
        </w:rPr>
        <w:t xml:space="preserve"> 55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20082EDD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A51B03">
        <w:rPr>
          <w:b/>
          <w:sz w:val="26"/>
          <w:szCs w:val="26"/>
        </w:rPr>
        <w:t xml:space="preserve"> 2</w:t>
      </w:r>
      <w:r w:rsidR="006B74D3">
        <w:rPr>
          <w:b/>
          <w:sz w:val="26"/>
          <w:szCs w:val="26"/>
        </w:rPr>
        <w:t>7</w:t>
      </w:r>
      <w:r w:rsidR="00A51B03">
        <w:rPr>
          <w:b/>
          <w:sz w:val="26"/>
          <w:szCs w:val="26"/>
        </w:rPr>
        <w:t xml:space="preserve"> października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167EAD4C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Załącznik</w:t>
      </w:r>
      <w:r w:rsidR="00C11E10">
        <w:rPr>
          <w:sz w:val="26"/>
          <w:szCs w:val="26"/>
        </w:rPr>
        <w:t>i</w:t>
      </w:r>
      <w:r w:rsidR="00DD5B92">
        <w:rPr>
          <w:sz w:val="26"/>
          <w:szCs w:val="26"/>
        </w:rPr>
        <w:t xml:space="preserve"> </w:t>
      </w:r>
      <w:r>
        <w:rPr>
          <w:sz w:val="26"/>
          <w:szCs w:val="26"/>
        </w:rPr>
        <w:t>nr</w:t>
      </w:r>
      <w:r w:rsidR="00C11E10">
        <w:rPr>
          <w:sz w:val="26"/>
          <w:szCs w:val="26"/>
        </w:rPr>
        <w:t xml:space="preserve"> 1,</w:t>
      </w:r>
      <w:r w:rsidR="00DC0A6A">
        <w:rPr>
          <w:sz w:val="26"/>
          <w:szCs w:val="26"/>
        </w:rPr>
        <w:t>3</w:t>
      </w:r>
      <w:r w:rsidR="00372E0B">
        <w:rPr>
          <w:sz w:val="26"/>
          <w:szCs w:val="26"/>
        </w:rPr>
        <w:t xml:space="preserve"> </w:t>
      </w:r>
      <w:r w:rsidR="00BD7726">
        <w:rPr>
          <w:sz w:val="26"/>
          <w:szCs w:val="26"/>
        </w:rPr>
        <w:t xml:space="preserve">i 4 </w:t>
      </w:r>
      <w:r>
        <w:rPr>
          <w:sz w:val="26"/>
          <w:szCs w:val="26"/>
        </w:rPr>
        <w:t xml:space="preserve">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</w:t>
      </w:r>
      <w:r w:rsidR="00372E0B">
        <w:rPr>
          <w:sz w:val="26"/>
          <w:szCs w:val="26"/>
        </w:rPr>
        <w:t xml:space="preserve">zmienionej </w:t>
      </w:r>
      <w:r w:rsidR="0095435A">
        <w:rPr>
          <w:sz w:val="26"/>
          <w:szCs w:val="26"/>
        </w:rPr>
        <w:t>d</w:t>
      </w:r>
      <w:r w:rsidR="00372E0B">
        <w:rPr>
          <w:sz w:val="26"/>
          <w:szCs w:val="26"/>
        </w:rPr>
        <w:t xml:space="preserve">ecyzją </w:t>
      </w:r>
      <w:r w:rsidR="0095435A">
        <w:rPr>
          <w:sz w:val="26"/>
          <w:szCs w:val="26"/>
        </w:rPr>
        <w:t xml:space="preserve">Prezesa Polskiej Akademii Nauk </w:t>
      </w:r>
      <w:r w:rsidR="00372E0B">
        <w:rPr>
          <w:sz w:val="26"/>
          <w:szCs w:val="26"/>
        </w:rPr>
        <w:t>Nr</w:t>
      </w:r>
      <w:r w:rsidR="0095435A">
        <w:rPr>
          <w:sz w:val="26"/>
          <w:szCs w:val="26"/>
        </w:rPr>
        <w:t> </w:t>
      </w:r>
      <w:r w:rsidR="00372E0B">
        <w:rPr>
          <w:sz w:val="26"/>
          <w:szCs w:val="26"/>
        </w:rPr>
        <w:t>26/2022 z dnia 11 kwietnia 2022 roku</w:t>
      </w:r>
      <w:r w:rsidR="00C11E10">
        <w:rPr>
          <w:sz w:val="26"/>
          <w:szCs w:val="26"/>
        </w:rPr>
        <w:t xml:space="preserve">, </w:t>
      </w:r>
      <w:r w:rsidR="00DD5B92">
        <w:rPr>
          <w:sz w:val="26"/>
          <w:szCs w:val="26"/>
        </w:rPr>
        <w:t>decyzją</w:t>
      </w:r>
      <w:r w:rsidR="00372E0B">
        <w:rPr>
          <w:sz w:val="26"/>
          <w:szCs w:val="26"/>
        </w:rPr>
        <w:t xml:space="preserve"> </w:t>
      </w:r>
      <w:r w:rsidR="00DD5B92">
        <w:rPr>
          <w:sz w:val="26"/>
          <w:szCs w:val="26"/>
        </w:rPr>
        <w:t>Prezesa Polskiej Akademii Nauk Nr 35/2022 z dnia 1 lipca 2022 roku</w:t>
      </w:r>
      <w:r w:rsidR="007703B8">
        <w:rPr>
          <w:sz w:val="26"/>
          <w:szCs w:val="26"/>
        </w:rPr>
        <w:t xml:space="preserve">, </w:t>
      </w:r>
      <w:r w:rsidR="00C11E10">
        <w:rPr>
          <w:sz w:val="26"/>
          <w:szCs w:val="26"/>
        </w:rPr>
        <w:t xml:space="preserve">decyzją Nr 47/2022 Prezesa Polskiej Akademii Nauk </w:t>
      </w:r>
      <w:r w:rsidR="007703B8">
        <w:rPr>
          <w:sz w:val="26"/>
          <w:szCs w:val="26"/>
        </w:rPr>
        <w:br/>
      </w:r>
      <w:r w:rsidR="00C11E10">
        <w:rPr>
          <w:sz w:val="26"/>
          <w:szCs w:val="26"/>
        </w:rPr>
        <w:t>z dnia 26 września 2022 roku</w:t>
      </w:r>
      <w:r w:rsidR="00DD5B92">
        <w:rPr>
          <w:sz w:val="26"/>
          <w:szCs w:val="26"/>
        </w:rPr>
        <w:t xml:space="preserve"> </w:t>
      </w:r>
      <w:r w:rsidR="007703B8">
        <w:rPr>
          <w:sz w:val="26"/>
          <w:szCs w:val="26"/>
        </w:rPr>
        <w:t xml:space="preserve">oraz decyzją Nr 49/2022 Prezesa Polskiej Akademii Nauk </w:t>
      </w:r>
      <w:r w:rsidR="007703B8">
        <w:rPr>
          <w:sz w:val="26"/>
          <w:szCs w:val="26"/>
        </w:rPr>
        <w:br/>
        <w:t xml:space="preserve">z dnia 11 października 2022 </w:t>
      </w:r>
      <w:r w:rsidR="00BD7726">
        <w:rPr>
          <w:sz w:val="26"/>
          <w:szCs w:val="26"/>
        </w:rPr>
        <w:t xml:space="preserve">roku </w:t>
      </w:r>
      <w:r>
        <w:rPr>
          <w:sz w:val="26"/>
          <w:szCs w:val="26"/>
        </w:rPr>
        <w:t>otrzymuj</w:t>
      </w:r>
      <w:r w:rsidR="00C11E10">
        <w:rPr>
          <w:sz w:val="26"/>
          <w:szCs w:val="26"/>
        </w:rPr>
        <w:t>ą</w:t>
      </w:r>
      <w:r>
        <w:rPr>
          <w:sz w:val="26"/>
          <w:szCs w:val="26"/>
        </w:rPr>
        <w:t xml:space="preserve"> brzmienie określone </w:t>
      </w:r>
      <w:r w:rsidR="00C11E10">
        <w:rPr>
          <w:sz w:val="26"/>
          <w:szCs w:val="26"/>
        </w:rPr>
        <w:t xml:space="preserve">odpowiednio </w:t>
      </w:r>
      <w:r w:rsidR="00C11E10">
        <w:rPr>
          <w:sz w:val="26"/>
          <w:szCs w:val="26"/>
        </w:rPr>
        <w:br/>
      </w:r>
      <w:r w:rsidRPr="00933A70">
        <w:rPr>
          <w:sz w:val="26"/>
          <w:szCs w:val="26"/>
          <w:u w:val="single"/>
        </w:rPr>
        <w:t>w załącznik</w:t>
      </w:r>
      <w:r w:rsidR="00C11E10">
        <w:rPr>
          <w:sz w:val="26"/>
          <w:szCs w:val="26"/>
          <w:u w:val="single"/>
        </w:rPr>
        <w:t>ach</w:t>
      </w:r>
      <w:r>
        <w:rPr>
          <w:sz w:val="26"/>
          <w:szCs w:val="26"/>
          <w:u w:val="single"/>
        </w:rPr>
        <w:t xml:space="preserve"> nr 1</w:t>
      </w:r>
      <w:r w:rsidR="00C11E10">
        <w:rPr>
          <w:sz w:val="26"/>
          <w:szCs w:val="26"/>
          <w:u w:val="single"/>
        </w:rPr>
        <w:t>,</w:t>
      </w:r>
      <w:r w:rsidR="00BD7726">
        <w:rPr>
          <w:sz w:val="26"/>
          <w:szCs w:val="26"/>
          <w:u w:val="single"/>
        </w:rPr>
        <w:t>2 i 3</w:t>
      </w:r>
      <w:r w:rsidR="007D270C">
        <w:rPr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>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sectPr w:rsidR="0086477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6295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06D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5BB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B74D3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3B8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70C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529AA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E513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1B03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D7726"/>
    <w:rsid w:val="00BE12AE"/>
    <w:rsid w:val="00BE57CD"/>
    <w:rsid w:val="00BF0A0F"/>
    <w:rsid w:val="00BF4410"/>
    <w:rsid w:val="00C0266A"/>
    <w:rsid w:val="00C0398A"/>
    <w:rsid w:val="00C0746B"/>
    <w:rsid w:val="00C11E10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D5B92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Golis Katarzyna</cp:lastModifiedBy>
  <cp:revision>17</cp:revision>
  <cp:lastPrinted>2022-09-21T10:12:00Z</cp:lastPrinted>
  <dcterms:created xsi:type="dcterms:W3CDTF">2022-06-29T07:36:00Z</dcterms:created>
  <dcterms:modified xsi:type="dcterms:W3CDTF">2022-10-28T09:32:00Z</dcterms:modified>
  <cp:contentStatus/>
</cp:coreProperties>
</file>