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0C10B598" w:rsidR="000D7A4B" w:rsidRPr="005822B9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B87400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7</w:t>
      </w:r>
      <w:r w:rsidR="00703FC5" w:rsidRPr="005822B9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 do Zaproszenia</w:t>
      </w:r>
    </w:p>
    <w:p w14:paraId="35304971" w14:textId="77777777" w:rsidR="000D7A4B" w:rsidRPr="00AC2448" w:rsidRDefault="000D7A4B" w:rsidP="000D7A4B">
      <w:pPr>
        <w:shd w:val="clear" w:color="auto" w:fill="FFFFFF"/>
        <w:spacing w:after="0" w:line="240" w:lineRule="auto"/>
        <w:ind w:left="6521"/>
        <w:rPr>
          <w:rFonts w:ascii="Bookman Old Style" w:eastAsia="Times New Roman" w:hAnsi="Bookman Old Style" w:cs="Bookman Old Style"/>
          <w:b/>
          <w:lang w:bidi="en-US"/>
        </w:rPr>
      </w:pPr>
    </w:p>
    <w:p w14:paraId="187E534A" w14:textId="77777777" w:rsidR="000D7A4B" w:rsidRPr="003210C3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4841A958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dniu……………….202</w:t>
      </w:r>
      <w:r w:rsidR="00345C8A">
        <w:rPr>
          <w:rFonts w:ascii="Bookman Old Style" w:hAnsi="Bookman Old Style" w:cs="Bookman Old Style"/>
        </w:rPr>
        <w:t>2</w:t>
      </w:r>
      <w:r w:rsidR="00F85874">
        <w:rPr>
          <w:rFonts w:ascii="Bookman Old Style" w:hAnsi="Bookman Old Style" w:cs="Bookman Old Style"/>
        </w:rPr>
        <w:t xml:space="preserve">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>, reprezentowaną przez:</w:t>
      </w:r>
    </w:p>
    <w:p w14:paraId="7199A234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………………………………………………………………………</w:t>
      </w:r>
      <w:r w:rsidRPr="003210C3">
        <w:rPr>
          <w:rFonts w:ascii="Bookman Old Style" w:hAnsi="Bookman Old Style" w:cs="Bookman Old Style"/>
          <w:lang w:eastAsia="pl-PL"/>
        </w:rPr>
        <w:t>……………………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7777777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zwaną dalej 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2DA203A9" w14:textId="77777777" w:rsidR="000D7A4B" w:rsidRPr="009508DC" w:rsidRDefault="000D7A4B" w:rsidP="000D7A4B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3B733E17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6C3A5471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(….-……) …………………………………….. przy ul. </w:t>
      </w:r>
      <w:r w:rsidR="00F359AE">
        <w:rPr>
          <w:rFonts w:ascii="Bookman Old Style" w:hAnsi="Bookman Old Style" w:cs="Bookman Old Style"/>
        </w:rPr>
        <w:t>…………………</w:t>
      </w:r>
      <w:r w:rsidRPr="00AC2448">
        <w:rPr>
          <w:rFonts w:ascii="Bookman Old Style" w:hAnsi="Bookman Old Style" w:cs="Bookman Old Style"/>
        </w:rPr>
        <w:t xml:space="preserve">………………., prowadzącym działalność gospodarczą pod firmą ………………………………..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……………………………..,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FDA37F8" w14:textId="2E211F8D" w:rsidR="0086519B" w:rsidRPr="00C72807" w:rsidRDefault="004E0F15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/>
        </w:rPr>
      </w:pPr>
      <w:r w:rsidRPr="004E0F15">
        <w:rPr>
          <w:rFonts w:ascii="Bookman Old Style" w:hAnsi="Bookman Old Style" w:cs="Arial"/>
        </w:rPr>
        <w:t xml:space="preserve">Niniejsza Umowa zostaje zawarta z wyłączeniem przepisów ustawy z dnia 11 września 2019 r. Prawo zamówień publicznych (Dz. U. 2021r., poz. 1129 z późn. zm.),  zwanej dalej „ustawa </w:t>
      </w:r>
      <w:proofErr w:type="spellStart"/>
      <w:r w:rsidRPr="004E0F15">
        <w:rPr>
          <w:rFonts w:ascii="Bookman Old Style" w:hAnsi="Bookman Old Style" w:cs="Arial"/>
        </w:rPr>
        <w:t>Pzp</w:t>
      </w:r>
      <w:proofErr w:type="spellEnd"/>
      <w:r w:rsidRPr="004E0F15">
        <w:rPr>
          <w:rFonts w:ascii="Bookman Old Style" w:hAnsi="Bookman Old Style" w:cs="Arial"/>
        </w:rPr>
        <w:t xml:space="preserve">”, stosownie do treści art. 2 ust. 1 pkt 1 a contrario ustawy </w:t>
      </w:r>
      <w:proofErr w:type="spellStart"/>
      <w:r w:rsidRPr="004E0F15">
        <w:rPr>
          <w:rFonts w:ascii="Bookman Old Style" w:hAnsi="Bookman Old Style" w:cs="Arial"/>
        </w:rPr>
        <w:t>Pzp</w:t>
      </w:r>
      <w:proofErr w:type="spellEnd"/>
      <w:r w:rsidRPr="004E0F15">
        <w:rPr>
          <w:rFonts w:ascii="Bookman Old Style" w:hAnsi="Bookman Old Style" w:cs="Arial"/>
        </w:rPr>
        <w:t xml:space="preserve"> 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Pr="004E0F15">
        <w:rPr>
          <w:rFonts w:ascii="Bookman Old Style" w:hAnsi="Bookman Old Style" w:cs="Arial"/>
        </w:rPr>
        <w:lastRenderedPageBreak/>
        <w:t xml:space="preserve">49/2021 Prezesa Polskiej Akademii Nauk z dnia 23 grudnia 2021 r. </w:t>
      </w:r>
      <w:r w:rsidR="004A27A3">
        <w:rPr>
          <w:rFonts w:ascii="Bookman Old Style" w:hAnsi="Bookman Old Style" w:cs="Arial"/>
        </w:rPr>
        <w:t xml:space="preserve">z </w:t>
      </w:r>
      <w:proofErr w:type="spellStart"/>
      <w:r w:rsidR="004A27A3">
        <w:rPr>
          <w:rFonts w:ascii="Bookman Old Style" w:hAnsi="Bookman Old Style" w:cs="Arial"/>
        </w:rPr>
        <w:t>póź</w:t>
      </w:r>
      <w:proofErr w:type="spellEnd"/>
      <w:r w:rsidR="004A27A3">
        <w:rPr>
          <w:rFonts w:ascii="Bookman Old Style" w:hAnsi="Bookman Old Style" w:cs="Arial"/>
        </w:rPr>
        <w:t xml:space="preserve">. zm. </w:t>
      </w:r>
      <w:r w:rsidRPr="004E0F15">
        <w:rPr>
          <w:rFonts w:ascii="Bookman Old Style" w:hAnsi="Bookman Old Style" w:cs="Arial"/>
        </w:rPr>
        <w:t>w sprawie zasad udzielania zamówień publicznych na usługi, dostawy i roboty budowlane przez Kancelarię Polskiej Akademii Nauk, pomocnicze jednostki naukowe oraz inne jednostki organizacyjnej Polskiej Akademii Nauk.</w:t>
      </w: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Przedmiot umowy</w:t>
      </w:r>
    </w:p>
    <w:p w14:paraId="764AC954" w14:textId="2895C1EB" w:rsidR="000D7A4B" w:rsidRPr="00040AB5" w:rsidRDefault="000D7A4B" w:rsidP="00040AB5">
      <w:pPr>
        <w:pStyle w:val="Akapitzlist"/>
        <w:numPr>
          <w:ilvl w:val="0"/>
          <w:numId w:val="1"/>
        </w:numPr>
        <w:spacing w:after="0" w:line="240" w:lineRule="auto"/>
        <w:ind w:left="357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Zamawiający zleca, a Wykonawca przyjmuje do realizacji</w:t>
      </w:r>
      <w:r w:rsidR="004E0F15">
        <w:rPr>
          <w:rFonts w:ascii="Bookman Old Style" w:hAnsi="Bookman Old Style" w:cs="Bookman Old Style"/>
          <w:lang w:val="pl-PL"/>
        </w:rPr>
        <w:t xml:space="preserve"> </w:t>
      </w:r>
      <w:r w:rsidR="00B87400" w:rsidRPr="006C5583">
        <w:rPr>
          <w:rFonts w:ascii="Bookman Old Style" w:hAnsi="Bookman Old Style"/>
        </w:rPr>
        <w:t>wykonanie</w:t>
      </w:r>
      <w:r w:rsidR="004E0F15" w:rsidRPr="006C5583">
        <w:rPr>
          <w:rFonts w:ascii="Bookman Old Style" w:hAnsi="Bookman Old Style"/>
        </w:rPr>
        <w:t xml:space="preserve"> </w:t>
      </w:r>
      <w:r w:rsidR="004E0F15" w:rsidRPr="007D4D0A">
        <w:rPr>
          <w:rFonts w:ascii="Bookman Old Style" w:hAnsi="Bookman Old Style"/>
        </w:rPr>
        <w:t xml:space="preserve">dokumentacji budowlano – wykonawczej </w:t>
      </w:r>
      <w:r w:rsidR="008465ED">
        <w:rPr>
          <w:rFonts w:ascii="Bookman Old Style" w:hAnsi="Bookman Old Style"/>
          <w:lang w:val="pl-PL"/>
        </w:rPr>
        <w:t>(z uwzględnieni</w:t>
      </w:r>
      <w:r w:rsidR="00154E14">
        <w:rPr>
          <w:rFonts w:ascii="Bookman Old Style" w:hAnsi="Bookman Old Style"/>
          <w:lang w:val="pl-PL"/>
        </w:rPr>
        <w:t xml:space="preserve">em dwóch etapów realizacji) </w:t>
      </w:r>
      <w:r w:rsidR="001E304F" w:rsidRPr="001E304F">
        <w:rPr>
          <w:rFonts w:ascii="Bookman Old Style" w:hAnsi="Bookman Old Style"/>
          <w:lang w:val="pl-PL"/>
        </w:rPr>
        <w:t>pomieszczeń sanitarnych wraz z przyległymi korytarzami oraz przystosowanie wybranych pomieszczeń biurowych do funkcji pomieszczeń gospodarczych w zabytkowym budynku Oddziału PAN we Wrocławiu, ul. Podwale 75</w:t>
      </w:r>
      <w:r w:rsidR="001E304F">
        <w:rPr>
          <w:rFonts w:ascii="Bookman Old Style" w:hAnsi="Bookman Old Style"/>
          <w:lang w:val="pl-PL"/>
        </w:rPr>
        <w:t>,</w:t>
      </w:r>
      <w:r w:rsidRPr="00040AB5">
        <w:rPr>
          <w:rFonts w:ascii="Bookman Old Style" w:hAnsi="Bookman Old Style" w:cs="Bookman Old Style"/>
          <w:b/>
        </w:rPr>
        <w:t xml:space="preserve"> </w:t>
      </w:r>
      <w:r w:rsidRPr="00040AB5">
        <w:rPr>
          <w:rFonts w:ascii="Bookman Old Style" w:hAnsi="Bookman Old Style" w:cs="Bookman Old Style"/>
        </w:rPr>
        <w:t>zwanej dalej „Dokumentacją projektową” lub „Przedmiotem umowy”, która umożliwi zaplanowanie realizacji robót budowlanych.</w:t>
      </w:r>
    </w:p>
    <w:p w14:paraId="7C71FE32" w14:textId="5ACBACF7" w:rsidR="00BD65A4" w:rsidRPr="00BD65A4" w:rsidRDefault="00040AB5" w:rsidP="000D7A4B">
      <w:pPr>
        <w:numPr>
          <w:ilvl w:val="0"/>
          <w:numId w:val="1"/>
        </w:numPr>
        <w:spacing w:after="0"/>
        <w:ind w:hanging="357"/>
        <w:jc w:val="both"/>
        <w:rPr>
          <w:rFonts w:ascii="Bookman Old Style" w:hAnsi="Bookman Old Style" w:cs="Bookman Old Style"/>
          <w:b/>
          <w:bCs/>
        </w:rPr>
      </w:pPr>
      <w:r w:rsidRPr="00BD65A4">
        <w:rPr>
          <w:rFonts w:ascii="Bookman Old Style" w:hAnsi="Bookman Old Style" w:cs="Bookman Old Style"/>
          <w:b/>
          <w:bCs/>
        </w:rPr>
        <w:t xml:space="preserve">Przedmiotem opracowania </w:t>
      </w:r>
      <w:r w:rsidR="00BD65A4" w:rsidRPr="00BD65A4">
        <w:rPr>
          <w:rFonts w:ascii="Bookman Old Style" w:hAnsi="Bookman Old Style" w:cs="Bookman Old Style"/>
          <w:b/>
          <w:bCs/>
        </w:rPr>
        <w:t>D</w:t>
      </w:r>
      <w:r w:rsidRPr="00BD65A4">
        <w:rPr>
          <w:rFonts w:ascii="Bookman Old Style" w:hAnsi="Bookman Old Style" w:cs="Bookman Old Style"/>
          <w:b/>
          <w:bCs/>
        </w:rPr>
        <w:t xml:space="preserve">okumentacji projektowej należy objąć: </w:t>
      </w:r>
    </w:p>
    <w:p w14:paraId="2E1A8817" w14:textId="3A259451" w:rsidR="000D7A4B" w:rsidRPr="005A5F0A" w:rsidRDefault="00B66247" w:rsidP="00BD65A4">
      <w:pPr>
        <w:spacing w:after="0"/>
        <w:ind w:left="360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/>
        </w:rPr>
        <w:t xml:space="preserve">remont </w:t>
      </w:r>
      <w:r w:rsidR="00AF562D">
        <w:rPr>
          <w:rFonts w:ascii="Bookman Old Style" w:hAnsi="Bookman Old Style"/>
        </w:rPr>
        <w:t xml:space="preserve">ogólnodostępnych </w:t>
      </w:r>
      <w:r>
        <w:rPr>
          <w:rFonts w:ascii="Bookman Old Style" w:hAnsi="Bookman Old Style"/>
        </w:rPr>
        <w:t xml:space="preserve">pomieszczeń </w:t>
      </w:r>
      <w:r w:rsidR="00AF562D">
        <w:rPr>
          <w:rFonts w:ascii="Bookman Old Style" w:hAnsi="Bookman Old Style"/>
        </w:rPr>
        <w:t xml:space="preserve">sanitarnych </w:t>
      </w:r>
      <w:r>
        <w:rPr>
          <w:rFonts w:ascii="Bookman Old Style" w:hAnsi="Bookman Old Style"/>
        </w:rPr>
        <w:t>wraz z przyległymi korytarzami</w:t>
      </w:r>
      <w:r w:rsidR="00AF562D">
        <w:rPr>
          <w:rFonts w:ascii="Bookman Old Style" w:hAnsi="Bookman Old Style"/>
        </w:rPr>
        <w:t xml:space="preserve"> oraz przystosowanie wybranych pomieszczeń biurowych do funkcji pomieszczeń </w:t>
      </w:r>
      <w:r w:rsidR="001E304F">
        <w:rPr>
          <w:rFonts w:ascii="Bookman Old Style" w:hAnsi="Bookman Old Style"/>
        </w:rPr>
        <w:t>gospodarczych</w:t>
      </w:r>
      <w:r>
        <w:rPr>
          <w:rFonts w:ascii="Bookman Old Style" w:hAnsi="Bookman Old Style"/>
        </w:rPr>
        <w:t xml:space="preserve">, w tym m.in: wymiana </w:t>
      </w:r>
      <w:r w:rsidR="003627C0">
        <w:rPr>
          <w:rFonts w:ascii="Bookman Old Style" w:hAnsi="Bookman Old Style"/>
        </w:rPr>
        <w:t xml:space="preserve">istniejących </w:t>
      </w:r>
      <w:r>
        <w:rPr>
          <w:rFonts w:ascii="Bookman Old Style" w:hAnsi="Bookman Old Style"/>
        </w:rPr>
        <w:t>urządzeń sanitarnych, okładzin ściennych, stolarki drzwiowej, grzejników, pionów wod.-kan., oświetlenia</w:t>
      </w:r>
      <w:r w:rsidR="003627C0">
        <w:rPr>
          <w:rFonts w:ascii="Bookman Old Style" w:hAnsi="Bookman Old Style" w:cs="Bookman Old Style"/>
        </w:rPr>
        <w:t xml:space="preserve"> wraz z uwzględnieniem elementów białego montażu, armatury oraz standardowego wyposażenia w</w:t>
      </w:r>
      <w:r w:rsidR="009A1585">
        <w:rPr>
          <w:rFonts w:ascii="Bookman Old Style" w:hAnsi="Bookman Old Style" w:cs="Bookman Old Style"/>
        </w:rPr>
        <w:t xml:space="preserve"> tych</w:t>
      </w:r>
      <w:r w:rsidR="003627C0">
        <w:rPr>
          <w:rFonts w:ascii="Bookman Old Style" w:hAnsi="Bookman Old Style" w:cs="Bookman Old Style"/>
        </w:rPr>
        <w:t xml:space="preserve"> pomieszczeniach</w:t>
      </w:r>
      <w:r w:rsidR="009A1585">
        <w:rPr>
          <w:rFonts w:ascii="Bookman Old Style" w:hAnsi="Bookman Old Style" w:cs="Bookman Old Style"/>
        </w:rPr>
        <w:t>.</w:t>
      </w:r>
    </w:p>
    <w:p w14:paraId="4AE39579" w14:textId="77777777" w:rsidR="000D7A4B" w:rsidRPr="00BC3EC0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 w:hanging="357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>W ramach wykonania Dokumentacji projektowej Wykonawca zobowiązany będzie do wykonania w szczególności następujących czynności:</w:t>
      </w:r>
    </w:p>
    <w:p w14:paraId="17EA28DD" w14:textId="62E3DE54" w:rsidR="000D7A4B" w:rsidRPr="00F9744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0" w:name="_Hlk79488541"/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wszelkich niezbędnych do wykonania projektu dodatkowych pozwoleń, certyfikatów, opinii, uzgodnień i zatwierdzeń projektów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oraz wszelkich innych wymaganych opracowań i poniesieni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>a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t xml:space="preserve"> opłat </w:t>
      </w:r>
      <w:r w:rsidRPr="00F64BB7">
        <w:rPr>
          <w:rFonts w:ascii="Bookman Old Style" w:eastAsia="Times New Roman" w:hAnsi="Bookman Old Style" w:cs="Bookman Old Style"/>
          <w:color w:val="000000"/>
          <w:lang w:eastAsia="pl-PL"/>
        </w:rPr>
        <w:br/>
        <w:t>z tym związanych;</w:t>
      </w:r>
    </w:p>
    <w:p w14:paraId="14012521" w14:textId="6813ABFC" w:rsidR="00B23008" w:rsidRPr="00C64C9C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1" w:name="_Hlk79490139"/>
      <w:r w:rsidRPr="00B23008">
        <w:rPr>
          <w:rFonts w:ascii="Bookman Old Style" w:hAnsi="Bookman Old Style" w:cs="Bookman Old Style"/>
          <w:color w:val="000000"/>
        </w:rPr>
        <w:t xml:space="preserve">wykonania inwentaryzacji budynku w zakresie </w:t>
      </w:r>
      <w:bookmarkStart w:id="2" w:name="_Hlk79488456"/>
      <w:r w:rsidRPr="00B23008">
        <w:rPr>
          <w:rFonts w:ascii="Bookman Old Style" w:hAnsi="Bookman Old Style" w:cs="Bookman Old Style"/>
          <w:color w:val="000000"/>
        </w:rPr>
        <w:t>niezbędnym do wykonania Przedmiotu zamówienia</w:t>
      </w:r>
      <w:bookmarkEnd w:id="1"/>
      <w:bookmarkEnd w:id="2"/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46645D71" w14:textId="7B520119" w:rsidR="000D7A4B" w:rsidRPr="00BC3EC0" w:rsidRDefault="000D7A4B" w:rsidP="00B23008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23008">
        <w:rPr>
          <w:rFonts w:ascii="Bookman Old Style" w:eastAsia="Times New Roman" w:hAnsi="Bookman Old Style" w:cs="Bookman Old Style"/>
          <w:color w:val="000000"/>
          <w:lang w:eastAsia="pl-PL"/>
        </w:rPr>
        <w:t>opracowania specyfikacji technicznych wykonania i odbioru robót budowlanych z podziałem na branże;</w:t>
      </w:r>
    </w:p>
    <w:p w14:paraId="13619C3C" w14:textId="5BF3EA62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kompletnej dokumentacji projektowej robót budowlanych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(uwzględniającej dwa etapy realizacji)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,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z określeniem parametrów technicznych i funkcjonalnych przyjętych rozwiązań materiałowych,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wybranej technologii, maszyn, urządzeń i wyposażenia;</w:t>
      </w:r>
    </w:p>
    <w:p w14:paraId="22B357A8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niezbędnych zgód na wykonania prac wynikających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z przedmiotowej dokumentacji;</w:t>
      </w:r>
    </w:p>
    <w:p w14:paraId="553681CD" w14:textId="40CD52D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3" w:name="_Hlk79490531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wraz z zestawieniem zbiorczym kosztów. </w:t>
      </w:r>
      <w:bookmarkEnd w:id="3"/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Kosztorysy należy sporządzić </w:t>
      </w:r>
      <w:r w:rsidR="00953E47">
        <w:rPr>
          <w:rFonts w:ascii="Bookman Old Style" w:eastAsia="Times New Roman" w:hAnsi="Bookman Old Style" w:cs="Bookman Old Style"/>
          <w:color w:val="000000"/>
          <w:lang w:eastAsia="pl-PL"/>
        </w:rPr>
        <w:t xml:space="preserve">z uwzględnieniem etapów realizacji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metodą szczegółową. Kosztorysy powinny zawierać również: szczegółowe przedmiary robót z opisem robót budowlanych w kolejności technologicznej ich</w:t>
      </w:r>
      <w:r w:rsidR="00B23008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wykonania, z podaniem ilości jednostek przedmiarowych robót wynikających z dokumentacji projektowej oraz podstaw do ustalenia cen jednostkowych robót lub nakładów rzeczowych, zbiorcze zestawienie kosztów (tabela elementów scalonych)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wykazy materiałów i sprzętu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  <w:r w:rsidR="008465ED">
        <w:rPr>
          <w:rFonts w:ascii="Bookman Old Style" w:eastAsia="Times New Roman" w:hAnsi="Bookman Old Style" w:cs="Bookman Old Style"/>
          <w:color w:val="000000"/>
          <w:lang w:eastAsia="pl-PL"/>
        </w:rPr>
        <w:t xml:space="preserve"> (etapowość)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</w:p>
    <w:p w14:paraId="271E7109" w14:textId="1FF0C6D9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wystąpienia w imieniu Zamawiającego do właściwego urzędu ze zgłoszeniem/ wnioskiem o wydanie decyzji o pozwoleniu na budowę wraz z uzyskaniem uprawomocnionego dokumentu</w:t>
      </w:r>
      <w:r w:rsidR="004135A6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55E33EC2" w14:textId="4262A71C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uzyskania i doręczenia Zamawiającemu prawomocnej decyzji o pozwoleniu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>na budowę;</w:t>
      </w:r>
    </w:p>
    <w:p w14:paraId="09EB862D" w14:textId="20B9A3BD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w przypadku ogłoszenia przez Zamawiającego przetargu na realizację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br/>
        <w:t xml:space="preserve">robót budowlanych prowadzonych w oparciu o opracowaną dokumentację projektową - pisemne lub drogą elektroniczną udzielenie wszelkich wyjaśnień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lastRenderedPageBreak/>
        <w:t>i wątpliwości dotyczących projektu i zawartych w nim rozwiązań, w terminie 48 godzin od ich otrzymania od Zamawiającego za pośrednictwem poczty elektronicznej</w:t>
      </w:r>
      <w:r w:rsidR="00366A74">
        <w:rPr>
          <w:rFonts w:ascii="Bookman Old Style" w:eastAsia="Times New Roman" w:hAnsi="Bookman Old Style" w:cs="Bookman Old Style"/>
          <w:color w:val="000000"/>
          <w:lang w:eastAsia="pl-PL"/>
        </w:rPr>
        <w:t>;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</w:p>
    <w:p w14:paraId="2B871CD4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bookmarkStart w:id="4" w:name="_Hlk79490476"/>
      <w:r w:rsidRPr="00BC3EC0">
        <w:rPr>
          <w:rFonts w:ascii="Bookman Old Style" w:hAnsi="Bookman Old Style"/>
        </w:rPr>
        <w:t>wykonanie aktualizacji kosztorysów inwestorskich (max. 3-krotnej) po uprzednim pisemnym powiadomieniu przez Zamawiającego w terminie do 5 dni roboczych od dnia otrzymania powiadomienia;</w:t>
      </w:r>
    </w:p>
    <w:bookmarkEnd w:id="4"/>
    <w:p w14:paraId="7969B87E" w14:textId="77777777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sprawowania nadzoru autorskiego do dnia bezusterkowego odbioru robót budowlanych prowadzonych w oparciu o opracowaną dokumentację projektową;</w:t>
      </w:r>
    </w:p>
    <w:p w14:paraId="67D7C4EA" w14:textId="0CCB471B" w:rsidR="000D7A4B" w:rsidRPr="00BC3EC0" w:rsidRDefault="000D7A4B" w:rsidP="000D7A4B">
      <w:pPr>
        <w:numPr>
          <w:ilvl w:val="1"/>
          <w:numId w:val="34"/>
        </w:numPr>
        <w:shd w:val="clear" w:color="auto" w:fill="FFFFFF"/>
        <w:tabs>
          <w:tab w:val="left" w:pos="851"/>
        </w:tabs>
        <w:spacing w:after="0" w:line="240" w:lineRule="auto"/>
        <w:jc w:val="both"/>
      </w:pPr>
      <w:r w:rsidRPr="00BC3EC0">
        <w:rPr>
          <w:rFonts w:ascii="Bookman Old Style" w:hAnsi="Bookman Old Style"/>
        </w:rPr>
        <w:t xml:space="preserve">opracowywanie wszelkich niezbędnych zmian Dokumentacji projektowej, w wypadku, gdy w toku realizacji robót budowlanych lub postępowania o udzielenie zamówienia publicznego na wyłonienie wykonawcy tych robót zajdzie taka potrzeba w tym m.in. aktualizacji kosztorysów inwestorskich, o których mowa w </w:t>
      </w:r>
      <w:r>
        <w:rPr>
          <w:rFonts w:ascii="Bookman Old Style" w:hAnsi="Bookman Old Style"/>
        </w:rPr>
        <w:t>pkt</w:t>
      </w:r>
      <w:r w:rsidRPr="00BC3EC0">
        <w:rPr>
          <w:rFonts w:ascii="Bookman Old Style" w:hAnsi="Bookman Old Style"/>
        </w:rPr>
        <w:t xml:space="preserve"> 1</w:t>
      </w:r>
      <w:r w:rsidR="002D67F4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)</w:t>
      </w:r>
      <w:r w:rsidRPr="00BC3EC0">
        <w:rPr>
          <w:rFonts w:ascii="Bookman Old Style" w:hAnsi="Bookman Old Style"/>
        </w:rPr>
        <w:t xml:space="preserve">. </w:t>
      </w:r>
    </w:p>
    <w:bookmarkEnd w:id="0"/>
    <w:p w14:paraId="5BAA2AAF" w14:textId="474FF117" w:rsidR="000D7A4B" w:rsidRPr="00677BF6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 xml:space="preserve">Przedmiot umowy w zakresie wskazanym w ust. </w:t>
      </w:r>
      <w:r w:rsidR="00AD1D12">
        <w:rPr>
          <w:rFonts w:ascii="Bookman Old Style" w:hAnsi="Bookman Old Style" w:cs="Bookman Old Style"/>
        </w:rPr>
        <w:t>3</w:t>
      </w:r>
      <w:r w:rsidRPr="003210C3">
        <w:rPr>
          <w:rFonts w:ascii="Bookman Old Style" w:hAnsi="Bookman Old Style" w:cs="Bookman Old Style"/>
        </w:rPr>
        <w:t xml:space="preserve"> pkt </w:t>
      </w:r>
      <w:r w:rsidR="002D67F4">
        <w:rPr>
          <w:rFonts w:ascii="Bookman Old Style" w:hAnsi="Bookman Old Style" w:cs="Bookman Old Style"/>
        </w:rPr>
        <w:t>9</w:t>
      </w:r>
      <w:r w:rsidRPr="005A54ED">
        <w:rPr>
          <w:rFonts w:ascii="Bookman Old Style" w:hAnsi="Bookman Old Style" w:cs="Bookman Old Style"/>
        </w:rPr>
        <w:t>)</w:t>
      </w:r>
      <w:r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t xml:space="preserve"> zostanie zrealizowany w okresie prowadzonego przez Zamawiającego postępowania o</w:t>
      </w:r>
      <w:r>
        <w:rPr>
          <w:rFonts w:ascii="Bookman Old Style" w:hAnsi="Bookman Old Style" w:cs="Bookman Old Style"/>
        </w:rPr>
        <w:t> </w:t>
      </w:r>
      <w:r w:rsidRPr="005A54ED">
        <w:rPr>
          <w:rFonts w:ascii="Bookman Old Style" w:hAnsi="Bookman Old Style" w:cs="Bookman Old Style"/>
        </w:rPr>
        <w:t xml:space="preserve">udzielenie zamówienia publicznego na realizację robót budowlanych na podstawie opracowanej </w:t>
      </w:r>
      <w:r w:rsidRPr="00017819">
        <w:rPr>
          <w:rFonts w:ascii="Bookman Old Style" w:hAnsi="Bookman Old Style" w:cs="Bookman Old Style"/>
        </w:rPr>
        <w:t>D</w:t>
      </w:r>
      <w:r w:rsidRPr="00247084">
        <w:rPr>
          <w:rFonts w:ascii="Bookman Old Style" w:hAnsi="Bookman Old Style" w:cs="Bookman Old Style"/>
        </w:rPr>
        <w:t>okumentacji projektowej</w:t>
      </w:r>
      <w:r w:rsidRPr="00677BF6">
        <w:rPr>
          <w:rFonts w:ascii="Bookman Old Style" w:hAnsi="Bookman Old Style" w:cs="Bookman Old Style"/>
        </w:rPr>
        <w:t>.</w:t>
      </w:r>
    </w:p>
    <w:p w14:paraId="2A346812" w14:textId="76C3B24D" w:rsidR="000D7A4B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6C3CC6">
        <w:rPr>
          <w:rFonts w:ascii="Bookman Old Style" w:hAnsi="Bookman Old Style" w:cs="Bookman Old Style"/>
        </w:rPr>
        <w:t xml:space="preserve">Przedmiot umowy </w:t>
      </w:r>
      <w:r w:rsidRPr="00F64BB7">
        <w:rPr>
          <w:rFonts w:ascii="Bookman Old Style" w:hAnsi="Bookman Old Style" w:cs="Bookman Old Style"/>
        </w:rPr>
        <w:t xml:space="preserve">w zakresie wskazanym w ust. 3 pkt </w:t>
      </w:r>
      <w:r w:rsidR="00B23008">
        <w:rPr>
          <w:rFonts w:ascii="Bookman Old Style" w:hAnsi="Bookman Old Style" w:cs="Bookman Old Style"/>
        </w:rPr>
        <w:t>1</w:t>
      </w:r>
      <w:r w:rsidR="004135A6">
        <w:rPr>
          <w:rFonts w:ascii="Bookman Old Style" w:hAnsi="Bookman Old Style" w:cs="Bookman Old Style"/>
        </w:rPr>
        <w:t>0</w:t>
      </w:r>
      <w:r>
        <w:rPr>
          <w:rFonts w:ascii="Bookman Old Style" w:hAnsi="Bookman Old Style" w:cs="Bookman Old Style"/>
        </w:rPr>
        <w:t>)</w:t>
      </w:r>
      <w:r w:rsidR="00B23008">
        <w:rPr>
          <w:rFonts w:ascii="Bookman Old Style" w:hAnsi="Bookman Old Style" w:cs="Bookman Old Style"/>
        </w:rPr>
        <w:t xml:space="preserve"> </w:t>
      </w:r>
      <w:r w:rsidR="004135A6">
        <w:rPr>
          <w:rFonts w:ascii="Bookman Old Style" w:hAnsi="Bookman Old Style" w:cs="Bookman Old Style"/>
        </w:rPr>
        <w:t>-</w:t>
      </w:r>
      <w:r w:rsidR="00B23008">
        <w:rPr>
          <w:rFonts w:ascii="Bookman Old Style" w:hAnsi="Bookman Old Style" w:cs="Bookman Old Style"/>
        </w:rPr>
        <w:t xml:space="preserve"> 12)</w:t>
      </w:r>
      <w:r w:rsidRPr="00F64BB7">
        <w:rPr>
          <w:rFonts w:ascii="Bookman Old Style" w:hAnsi="Bookman Old Style" w:cs="Bookman Old Style"/>
        </w:rPr>
        <w:t xml:space="preserve"> zostanie zrealizowany do dnia </w:t>
      </w:r>
      <w:r w:rsidRPr="00B97F72">
        <w:rPr>
          <w:rFonts w:ascii="Bookman Old Style" w:hAnsi="Bookman Old Style" w:cs="Bookman Old Style"/>
        </w:rPr>
        <w:t>bezusterkowego odbioru robót budowlanych.</w:t>
      </w:r>
      <w:r w:rsidRPr="00F64BB7">
        <w:rPr>
          <w:rFonts w:ascii="Bookman Old Style" w:hAnsi="Bookman Old Style" w:cs="Bookman Old Style"/>
        </w:rPr>
        <w:t xml:space="preserve"> Zamawiający poinformuje Wykonawcę na piśmie o terminie rozpoczęcia realizacji Przedmiotu umowy w zakresie określonym w ust. 3 pkt 1</w:t>
      </w:r>
      <w:r w:rsidR="004135A6">
        <w:rPr>
          <w:rFonts w:ascii="Bookman Old Style" w:hAnsi="Bookman Old Style" w:cs="Bookman Old Style"/>
        </w:rPr>
        <w:t>0</w:t>
      </w:r>
      <w:r w:rsidRPr="00F64BB7">
        <w:rPr>
          <w:rFonts w:ascii="Bookman Old Style" w:hAnsi="Bookman Old Style" w:cs="Bookman Old Style"/>
        </w:rPr>
        <w:t>)</w:t>
      </w:r>
      <w:r w:rsidR="004135A6">
        <w:rPr>
          <w:rFonts w:ascii="Bookman Old Style" w:hAnsi="Bookman Old Style" w:cs="Bookman Old Style"/>
        </w:rPr>
        <w:t xml:space="preserve"> - 12)</w:t>
      </w:r>
      <w:r w:rsidRPr="00F64BB7">
        <w:rPr>
          <w:rFonts w:ascii="Bookman Old Style" w:hAnsi="Bookman Old Style" w:cs="Bookman Old Style"/>
        </w:rPr>
        <w:t xml:space="preserve"> niezwłocznie po podjęciu stosownych decyzji.</w:t>
      </w:r>
    </w:p>
    <w:p w14:paraId="378954FA" w14:textId="77777777" w:rsidR="000D7A4B" w:rsidRPr="00900359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900359">
        <w:rPr>
          <w:rFonts w:ascii="Bookman Old Style" w:hAnsi="Bookman Old Style" w:cs="Bookman Old Style"/>
        </w:rPr>
        <w:t xml:space="preserve">O konieczności dokonania zmian w Dokumentacji projektowej, o których mowa </w:t>
      </w:r>
    </w:p>
    <w:p w14:paraId="2A8DDDE1" w14:textId="4C9C2EDB" w:rsidR="000D7A4B" w:rsidRPr="00AA79BE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 w:cs="Bookman Old Style"/>
        </w:rPr>
      </w:pPr>
      <w:r w:rsidRPr="00AA79BE">
        <w:rPr>
          <w:rFonts w:ascii="Bookman Old Style" w:hAnsi="Bookman Old Style" w:cs="Bookman Old Style"/>
        </w:rPr>
        <w:t xml:space="preserve">w ust. 3 pkt </w:t>
      </w:r>
      <w:r>
        <w:rPr>
          <w:rFonts w:ascii="Bookman Old Style" w:hAnsi="Bookman Old Style" w:cs="Bookman Old Style"/>
        </w:rPr>
        <w:t>1</w:t>
      </w:r>
      <w:r w:rsidR="002D67F4">
        <w:rPr>
          <w:rFonts w:ascii="Bookman Old Style" w:hAnsi="Bookman Old Style" w:cs="Bookman Old Style"/>
        </w:rPr>
        <w:t>2</w:t>
      </w:r>
      <w:r>
        <w:rPr>
          <w:rFonts w:ascii="Bookman Old Style" w:hAnsi="Bookman Old Style" w:cs="Bookman Old Style"/>
        </w:rPr>
        <w:t>)</w:t>
      </w:r>
      <w:r w:rsidRPr="00AA79BE">
        <w:rPr>
          <w:rFonts w:ascii="Bookman Old Style" w:hAnsi="Bookman Old Style" w:cs="Bookman Old Style"/>
        </w:rPr>
        <w:t xml:space="preserve">, Zamawiający poinformuje </w:t>
      </w:r>
      <w:r w:rsidR="00F940A5">
        <w:rPr>
          <w:rFonts w:ascii="Bookman Old Style" w:hAnsi="Bookman Old Style" w:cs="Bookman Old Style"/>
        </w:rPr>
        <w:t>W</w:t>
      </w:r>
      <w:r w:rsidRPr="00AA79BE">
        <w:rPr>
          <w:rFonts w:ascii="Bookman Old Style" w:hAnsi="Bookman Old Style" w:cs="Bookman Old Style"/>
        </w:rPr>
        <w:t xml:space="preserve">ykonawcę na piśmie wyznaczając odpowiedni termin na dokonanie zmian. </w:t>
      </w:r>
    </w:p>
    <w:p w14:paraId="1F85B929" w14:textId="661865AD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A79BE">
        <w:rPr>
          <w:rFonts w:ascii="Bookman Old Style" w:hAnsi="Bookman Old Style" w:cs="Bookman Old Style"/>
        </w:rPr>
        <w:t xml:space="preserve">Dokumentacja projektowa winna zostać opracowana z należytą starannością </w:t>
      </w:r>
      <w:r w:rsidRPr="00AA79BE">
        <w:rPr>
          <w:rFonts w:ascii="Bookman Old Style" w:hAnsi="Bookman Old Style" w:cs="Bookman Old Style"/>
        </w:rPr>
        <w:br/>
        <w:t xml:space="preserve">w oparciu o powszechnie obowiązujące przepisy prawa i uwzględniać miejscowe normy przenoszące normy polskie i europejskie lub normy innych państw członkowskich Europejskiego Obszaru Gospodarczego przenoszących te normy, a w zakresie niesprzecznym także zgodnie z wymaganiami ustawy z dnia 7 lipca 1994 r. Prawo budowlane </w:t>
      </w:r>
      <w:r w:rsidR="002D67F4" w:rsidRPr="00B5145A">
        <w:rPr>
          <w:rFonts w:ascii="Bookman Old Style" w:eastAsia="Times New Roman" w:hAnsi="Bookman Old Style"/>
          <w:lang w:bidi="en-US"/>
        </w:rPr>
        <w:t>(Dz.U z 202</w:t>
      </w:r>
      <w:r w:rsidR="002D67F4">
        <w:rPr>
          <w:rFonts w:ascii="Bookman Old Style" w:eastAsia="Times New Roman" w:hAnsi="Bookman Old Style"/>
          <w:lang w:bidi="en-US"/>
        </w:rPr>
        <w:t>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r. poz. </w:t>
      </w:r>
      <w:r w:rsidR="002D67F4">
        <w:rPr>
          <w:rFonts w:ascii="Bookman Old Style" w:eastAsia="Times New Roman" w:hAnsi="Bookman Old Style"/>
          <w:lang w:bidi="en-US"/>
        </w:rPr>
        <w:t>2351</w:t>
      </w:r>
      <w:r w:rsidR="002D67F4" w:rsidRPr="00B5145A">
        <w:rPr>
          <w:rFonts w:ascii="Bookman Old Style" w:eastAsia="Times New Roman" w:hAnsi="Bookman Old Style"/>
          <w:lang w:bidi="en-US"/>
        </w:rPr>
        <w:t xml:space="preserve"> ze zm.), </w:t>
      </w:r>
      <w:r w:rsidRPr="00AA79BE">
        <w:rPr>
          <w:rFonts w:ascii="Bookman Old Style" w:hAnsi="Bookman Old Style" w:cs="Bookman Old Style"/>
        </w:rPr>
        <w:t>dalej zwanej „Prawem budowlanym” i przepisów wykonawczych, a w szczególności:</w:t>
      </w:r>
    </w:p>
    <w:p w14:paraId="7F63841D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 xml:space="preserve">Ministra Rozwoju i Technologii z dnia 20 grudnia 2021 r. w sprawie szczegółowego zakresu i formy dokumentacji projektowej, specyfikacji technicznych wykonania i odbioru robót budowlanych oraz programu funkcjonalno-użytkowego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 </w:t>
      </w:r>
      <w:r>
        <w:rPr>
          <w:rFonts w:ascii="Bookman Old Style" w:hAnsi="Bookman Old Style" w:cs="Bookman Old Style"/>
        </w:rPr>
        <w:t>2454</w:t>
      </w:r>
      <w:r w:rsidRPr="00AC2448">
        <w:rPr>
          <w:rFonts w:ascii="Bookman Old Style" w:hAnsi="Bookman Old Style" w:cs="Bookman Old Style"/>
        </w:rPr>
        <w:t>);</w:t>
      </w:r>
    </w:p>
    <w:p w14:paraId="23803F4C" w14:textId="77777777" w:rsidR="00D40C50" w:rsidRPr="009508DC" w:rsidRDefault="00D40C50" w:rsidP="00D40C50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rozporządzeniem </w:t>
      </w:r>
      <w:r>
        <w:rPr>
          <w:rFonts w:ascii="Bookman Old Style" w:hAnsi="Bookman Old Style" w:cs="Bookman Old Style"/>
        </w:rPr>
        <w:t>Ministra Rozwoju i Technologii z dnia 20 grudnia 2021 r. w sprawie określenia metod i podstaw sporządzania kosztorysu inwestorskiego, obliczenia planowanych kosztów prac projektowych oraz planowanych kosztów robót budowlanych określonych w programie funkcjonalno-użytkowym</w:t>
      </w:r>
      <w:r w:rsidRPr="00AC2448" w:rsidDel="00976720">
        <w:rPr>
          <w:rFonts w:ascii="Bookman Old Style" w:hAnsi="Bookman Old Style" w:cs="Bookman Old Style"/>
        </w:rPr>
        <w:t xml:space="preserve"> </w:t>
      </w:r>
      <w:r w:rsidRPr="00AC2448">
        <w:rPr>
          <w:rFonts w:ascii="Bookman Old Style" w:hAnsi="Bookman Old Style" w:cs="Bookman Old Style"/>
        </w:rPr>
        <w:t xml:space="preserve">(Dz. U. z </w:t>
      </w:r>
      <w:r>
        <w:rPr>
          <w:rFonts w:ascii="Bookman Old Style" w:hAnsi="Bookman Old Style" w:cs="Bookman Old Style"/>
        </w:rPr>
        <w:t>2021</w:t>
      </w:r>
      <w:r w:rsidRPr="00AC2448">
        <w:rPr>
          <w:rFonts w:ascii="Bookman Old Style" w:hAnsi="Bookman Old Style" w:cs="Bookman Old Style"/>
        </w:rPr>
        <w:t xml:space="preserve"> r. poz.</w:t>
      </w:r>
      <w:r>
        <w:rPr>
          <w:rFonts w:ascii="Bookman Old Style" w:hAnsi="Bookman Old Style" w:cs="Bookman Old Style"/>
        </w:rPr>
        <w:t xml:space="preserve"> 2458</w:t>
      </w:r>
      <w:r w:rsidRPr="00AC2448">
        <w:rPr>
          <w:rFonts w:ascii="Bookman Old Style" w:hAnsi="Bookman Old Style" w:cs="Bookman Old Style"/>
        </w:rPr>
        <w:t>);</w:t>
      </w:r>
    </w:p>
    <w:p w14:paraId="5F96660E" w14:textId="4F8631EC" w:rsidR="000D7A4B" w:rsidRPr="009508DC" w:rsidRDefault="000D7A4B" w:rsidP="000D7A4B">
      <w:pPr>
        <w:numPr>
          <w:ilvl w:val="1"/>
          <w:numId w:val="21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ustawą z dnia 15 grudnia 2000 r. o samorządach zawodowych architektów oraz inżynierów budownictwa (Dz. U. z 2019 r., poz. 1117)</w:t>
      </w:r>
      <w:r w:rsidR="00D40C50">
        <w:rPr>
          <w:rFonts w:ascii="Bookman Old Style" w:hAnsi="Bookman Old Style" w:cs="Bookman Old Style"/>
        </w:rPr>
        <w:t>.</w:t>
      </w:r>
    </w:p>
    <w:p w14:paraId="27D616F5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Dokumentacji projektowej będą wskazane do zastosowania wyroby budowlane dopuszczone do obrotu i powszechnego stosowania na terenie Polski i państw należących do Unii Europejskiej. </w:t>
      </w:r>
    </w:p>
    <w:p w14:paraId="5B3B6FBF" w14:textId="77777777" w:rsidR="000D7A4B" w:rsidRPr="009508DC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Przekazana Dokumentacja projektowa ma zawierać wykaz opracowań </w:t>
      </w:r>
      <w:r w:rsidRPr="00AC2448">
        <w:rPr>
          <w:rFonts w:ascii="Bookman Old Style" w:hAnsi="Bookman Old Style" w:cs="Bookman Old Style"/>
        </w:rPr>
        <w:br/>
        <w:t>oraz zawierać oświadczenie projektanta, że:</w:t>
      </w:r>
    </w:p>
    <w:p w14:paraId="123ADBD0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została opracowana zgodnie z umową i obowiązującymi przepisami;</w:t>
      </w:r>
    </w:p>
    <w:p w14:paraId="770F83D7" w14:textId="77777777" w:rsidR="000D7A4B" w:rsidRPr="009508DC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jest kompletna z punktu widzenia celu, któremu ma służyć i nadaje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realizacji;</w:t>
      </w:r>
    </w:p>
    <w:p w14:paraId="2941C1AC" w14:textId="77777777" w:rsidR="000D7A4B" w:rsidRPr="00991C48" w:rsidRDefault="000D7A4B" w:rsidP="000D7A4B">
      <w:pPr>
        <w:numPr>
          <w:ilvl w:val="0"/>
          <w:numId w:val="22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posiada wymagane opinie, uzgodnienia, zgody i pozwolenia w zakresie wynikającym z obowiązujących przepisów, nawet jeżeli ich nie przewidziano umową</w:t>
      </w:r>
      <w:r w:rsidRPr="003210C3">
        <w:rPr>
          <w:rFonts w:ascii="Bookman Old Style" w:hAnsi="Bookman Old Style"/>
        </w:rPr>
        <w:t>.</w:t>
      </w:r>
    </w:p>
    <w:p w14:paraId="5AAFB2FB" w14:textId="0B258854" w:rsidR="000D7A4B" w:rsidRPr="00247084" w:rsidRDefault="000D7A4B" w:rsidP="000D7A4B">
      <w:pPr>
        <w:numPr>
          <w:ilvl w:val="0"/>
          <w:numId w:val="31"/>
        </w:num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Dokumentacja projektowa stanowiła będzie element opisu przedmiotu zamówienia na wykonanie robót budowlanych i wobec tego, Wykonawca zobowiązany jest do opracowania dokumentacji z uwzględnieniem </w:t>
      </w:r>
      <w:r w:rsidRPr="00017819">
        <w:rPr>
          <w:rFonts w:ascii="Bookman Old Style" w:hAnsi="Bookman Old Style"/>
        </w:rPr>
        <w:t xml:space="preserve">zasad opisu przedmiotu zamówienia, o których mowa zwłaszcza w przepisie art. </w:t>
      </w:r>
      <w:r w:rsidR="00EB174C">
        <w:rPr>
          <w:rFonts w:ascii="Bookman Old Style" w:hAnsi="Bookman Old Style"/>
        </w:rPr>
        <w:t>9</w:t>
      </w:r>
      <w:r w:rsidRPr="00017819">
        <w:rPr>
          <w:rFonts w:ascii="Bookman Old Style" w:hAnsi="Bookman Old Style"/>
        </w:rPr>
        <w:t>9 ustawy z d</w:t>
      </w:r>
      <w:r w:rsidRPr="00247084">
        <w:rPr>
          <w:rFonts w:ascii="Bookman Old Style" w:hAnsi="Bookman Old Style"/>
        </w:rPr>
        <w:t xml:space="preserve">nia </w:t>
      </w:r>
      <w:r w:rsidR="00EB174C">
        <w:rPr>
          <w:rFonts w:ascii="Bookman Old Style" w:hAnsi="Bookman Old Style"/>
        </w:rPr>
        <w:t xml:space="preserve">11 września 2019r. </w:t>
      </w:r>
      <w:r w:rsidRPr="00247084">
        <w:rPr>
          <w:rFonts w:ascii="Bookman Old Style" w:hAnsi="Bookman Old Style"/>
        </w:rPr>
        <w:t xml:space="preserve">- Prawo zamówień publicznych (Dz. U. z </w:t>
      </w:r>
      <w:r w:rsidR="00EB174C" w:rsidRPr="00247084">
        <w:rPr>
          <w:rFonts w:ascii="Bookman Old Style" w:hAnsi="Bookman Old Style"/>
        </w:rPr>
        <w:t>20</w:t>
      </w:r>
      <w:r w:rsidR="00EB174C">
        <w:rPr>
          <w:rFonts w:ascii="Bookman Old Style" w:hAnsi="Bookman Old Style"/>
        </w:rPr>
        <w:t>21</w:t>
      </w:r>
      <w:r w:rsidR="00EB174C" w:rsidRPr="00247084">
        <w:rPr>
          <w:rFonts w:ascii="Bookman Old Style" w:hAnsi="Bookman Old Style"/>
        </w:rPr>
        <w:t xml:space="preserve"> </w:t>
      </w:r>
      <w:r w:rsidRPr="00247084">
        <w:rPr>
          <w:rFonts w:ascii="Bookman Old Style" w:hAnsi="Bookman Old Style"/>
        </w:rPr>
        <w:t xml:space="preserve">r. poz. </w:t>
      </w:r>
      <w:r w:rsidR="00EB174C">
        <w:rPr>
          <w:rFonts w:ascii="Bookman Old Style" w:hAnsi="Bookman Old Style"/>
        </w:rPr>
        <w:t xml:space="preserve">1129 </w:t>
      </w:r>
      <w:r>
        <w:rPr>
          <w:rFonts w:ascii="Bookman Old Style" w:hAnsi="Bookman Old Style"/>
        </w:rPr>
        <w:t xml:space="preserve">z późn. zm. </w:t>
      </w:r>
      <w:r w:rsidRPr="00247084">
        <w:rPr>
          <w:rFonts w:ascii="Bookman Old Style" w:hAnsi="Bookman Old Style"/>
        </w:rPr>
        <w:t>).</w:t>
      </w:r>
    </w:p>
    <w:p w14:paraId="21723CAC" w14:textId="77777777" w:rsidR="000D7A4B" w:rsidRPr="00247084" w:rsidRDefault="000D7A4B" w:rsidP="000D7A4B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9508DC" w:rsidRDefault="000D7A4B" w:rsidP="000D7A4B">
      <w:pPr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udzielania Wykonawcy odpowiedzi na j</w:t>
      </w:r>
      <w:r w:rsidRPr="003210C3">
        <w:rPr>
          <w:rFonts w:ascii="Bookman Old Style" w:eastAsia="Times New Roman" w:hAnsi="Bookman Old Style" w:cs="Bookman Old Style"/>
          <w:lang w:eastAsia="pl-PL"/>
        </w:rPr>
        <w:t>ego pisemne lub przekazane wiadomością e-mail wystąpienie w terminie 5 dni roboczych liczonych od dnia otrzymania danego wystąpienia;</w:t>
      </w:r>
    </w:p>
    <w:p w14:paraId="77BF6008" w14:textId="77777777" w:rsidR="000D7A4B" w:rsidRPr="009508DC" w:rsidRDefault="000D7A4B" w:rsidP="000D7A4B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851" w:hanging="45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77777777" w:rsidR="000D7A4B" w:rsidRPr="009508DC" w:rsidRDefault="000D7A4B" w:rsidP="000D7A4B">
      <w:pPr>
        <w:numPr>
          <w:ilvl w:val="0"/>
          <w:numId w:val="2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zobowiązany jest podporządkować się wskazówkom Zamawiającego dotyczącym sposobu wykonania umowy. Wskazówki nie mogą być sprzeczne z umową, mogą jednak doprecyzowywać jej postanowienia.</w:t>
      </w:r>
    </w:p>
    <w:p w14:paraId="15B19457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4AB5A3CF" w14:textId="77777777" w:rsidR="000D7A4B" w:rsidRPr="009508DC" w:rsidRDefault="000D7A4B" w:rsidP="000D7A4B">
      <w:pPr>
        <w:tabs>
          <w:tab w:val="left" w:pos="426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Umowa została zawarta na czas określony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, na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okres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od dnia jej zawarcia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 xml:space="preserve">, </w:t>
      </w:r>
      <w:r w:rsidRPr="00247084">
        <w:rPr>
          <w:rFonts w:ascii="Bookman Old Style" w:eastAsia="Times New Roman" w:hAnsi="Bookman Old Style" w:cs="Bookman Old Style"/>
          <w:lang w:eastAsia="pl-PL"/>
        </w:rPr>
        <w:t>z tym że Wykonawca wykona Przedmiot umowy:</w:t>
      </w:r>
    </w:p>
    <w:p w14:paraId="355A1C1C" w14:textId="25E7D19C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1</w:t>
      </w:r>
      <w:r w:rsidR="00112843">
        <w:rPr>
          <w:rFonts w:ascii="Bookman Old Style" w:eastAsia="Times New Roman" w:hAnsi="Bookman Old Style" w:cs="Bookman Old Style"/>
          <w:b/>
          <w:lang w:eastAsia="pl-PL"/>
        </w:rPr>
        <w:t>4</w:t>
      </w:r>
      <w:r w:rsidR="002774C3">
        <w:rPr>
          <w:rFonts w:ascii="Bookman Old Style" w:eastAsia="Times New Roman" w:hAnsi="Bookman Old Style" w:cs="Bookman Old Style"/>
          <w:b/>
          <w:lang w:eastAsia="pl-PL"/>
        </w:rPr>
        <w:t>0</w:t>
      </w:r>
      <w:r w:rsidR="002774C3" w:rsidRPr="00AC2448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kalendarzowych (zgodnie z ofertą Wykonawcy)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do dnia …………..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opracowania dokumentacji budowlano-wykonawczej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</w:t>
      </w:r>
      <w:proofErr w:type="spellStart"/>
      <w:r w:rsidRPr="00017819">
        <w:rPr>
          <w:rFonts w:ascii="Bookman Old Style" w:eastAsia="Times New Roman" w:hAnsi="Bookman Old Style" w:cs="Bookman Old Style"/>
          <w:lang w:eastAsia="pl-PL"/>
        </w:rPr>
        <w:t>któr</w:t>
      </w:r>
      <w:r w:rsidR="001E304F">
        <w:rPr>
          <w:rFonts w:ascii="Bookman Old Style" w:eastAsia="Times New Roman" w:hAnsi="Bookman Old Style" w:cs="Bookman Old Style"/>
          <w:lang w:eastAsia="pl-PL"/>
        </w:rPr>
        <w:t>ch</w:t>
      </w:r>
      <w:proofErr w:type="spellEnd"/>
      <w:r w:rsidRPr="00017819">
        <w:rPr>
          <w:rFonts w:ascii="Bookman Old Style" w:eastAsia="Times New Roman" w:hAnsi="Bookman Old Style" w:cs="Bookman Old Style"/>
          <w:lang w:eastAsia="pl-PL"/>
        </w:rPr>
        <w:t xml:space="preserve"> mowa w § 1 ust. 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A444A8">
        <w:rPr>
          <w:rFonts w:ascii="Bookman Old Style" w:eastAsia="Times New Roman" w:hAnsi="Bookman Old Style" w:cs="Bookman Old Style"/>
          <w:lang w:eastAsia="pl-PL"/>
        </w:rPr>
        <w:t>9</w:t>
      </w:r>
      <w:r w:rsidRPr="006C3CC6">
        <w:rPr>
          <w:rFonts w:ascii="Bookman Old Style" w:eastAsia="Times New Roman" w:hAnsi="Bookman Old Style" w:cs="Bookman Old Style"/>
          <w:lang w:eastAsia="pl-PL"/>
        </w:rPr>
        <w:t>) umowy</w:t>
      </w:r>
      <w:r w:rsidRPr="001D3FCB">
        <w:rPr>
          <w:rFonts w:ascii="Bookman Old Style" w:eastAsia="Times New Roman" w:hAnsi="Bookman Old Style" w:cs="Bookman Old Style"/>
          <w:lang w:eastAsia="pl-PL"/>
        </w:rPr>
        <w:t>;</w:t>
      </w:r>
    </w:p>
    <w:p w14:paraId="5CF524D4" w14:textId="33ED3D80" w:rsidR="000D7A4B" w:rsidRPr="009508DC" w:rsidRDefault="000D7A4B" w:rsidP="000D7A4B">
      <w:pPr>
        <w:numPr>
          <w:ilvl w:val="2"/>
          <w:numId w:val="12"/>
        </w:numPr>
        <w:tabs>
          <w:tab w:val="left" w:pos="851"/>
        </w:tabs>
        <w:spacing w:after="0" w:line="240" w:lineRule="auto"/>
        <w:ind w:left="851" w:hanging="227"/>
        <w:contextualSpacing/>
        <w:jc w:val="both"/>
        <w:rPr>
          <w:rFonts w:ascii="Bookman Old Style" w:hAnsi="Bookman Old Style"/>
        </w:rPr>
      </w:pPr>
      <w:r w:rsidRPr="00900359">
        <w:rPr>
          <w:rFonts w:ascii="Bookman Old Style" w:eastAsia="Times New Roman" w:hAnsi="Bookman Old Style" w:cs="Bookman Old Style"/>
          <w:b/>
          <w:bCs/>
          <w:lang w:eastAsia="pl-PL"/>
        </w:rPr>
        <w:t>do dnia bezusterkowego odbioru robót budowlanych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>,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zakresie sprawowania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nadzoru autorskiego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, o którym mowa w § 1 ust. </w:t>
      </w:r>
      <w:r w:rsidRPr="00017819">
        <w:rPr>
          <w:rFonts w:ascii="Bookman Old Style" w:eastAsia="Times New Roman" w:hAnsi="Bookman Old Style" w:cs="Bookman Old Style"/>
          <w:lang w:eastAsia="pl-PL"/>
        </w:rPr>
        <w:t>3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677BF6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9E7D48">
        <w:rPr>
          <w:rFonts w:ascii="Bookman Old Style" w:eastAsia="Times New Roman" w:hAnsi="Bookman Old Style" w:cs="Bookman Old Style"/>
          <w:lang w:eastAsia="pl-PL"/>
        </w:rPr>
        <w:t>1</w:t>
      </w:r>
      <w:r w:rsidR="002D67F4">
        <w:rPr>
          <w:rFonts w:ascii="Bookman Old Style" w:eastAsia="Times New Roman" w:hAnsi="Bookman Old Style" w:cs="Bookman Old Style"/>
          <w:lang w:eastAsia="pl-PL"/>
        </w:rPr>
        <w:t>0</w:t>
      </w:r>
      <w:r w:rsidRPr="0033185C">
        <w:rPr>
          <w:rFonts w:ascii="Bookman Old Style" w:eastAsia="Times New Roman" w:hAnsi="Bookman Old Style" w:cs="Bookman Old Style"/>
          <w:lang w:eastAsia="pl-PL"/>
        </w:rPr>
        <w:t>) umowy; o dniu rozpoczęcia robót budowlanych, Wykonawca zostanie powiadomiony na piśmie</w:t>
      </w:r>
      <w:r w:rsidRPr="0033185C">
        <w:rPr>
          <w:rFonts w:ascii="Bookman Old Style" w:eastAsia="Arial Unicode MS" w:hAnsi="Bookman Old Style" w:cs="Bookman Old Style"/>
          <w:lang w:eastAsia="pl-PL" w:bidi="pl-PL"/>
        </w:rPr>
        <w:t>.</w:t>
      </w:r>
      <w:r>
        <w:rPr>
          <w:rFonts w:ascii="Bookman Old Style" w:eastAsia="Arial Unicode MS" w:hAnsi="Bookman Old Style" w:cs="Bookman Old Style"/>
          <w:lang w:eastAsia="pl-PL" w:bidi="pl-PL"/>
        </w:rPr>
        <w:t xml:space="preserve"> Zamawiający przewiduje</w:t>
      </w:r>
      <w:r w:rsidRPr="00D7738A">
        <w:rPr>
          <w:rFonts w:ascii="Bookman Old Style" w:eastAsia="Arial Unicode MS" w:hAnsi="Bookman Old Style" w:cs="Times New Roman"/>
          <w:lang w:eastAsia="pl-PL" w:bidi="pl-PL"/>
        </w:rPr>
        <w:t xml:space="preserve"> </w:t>
      </w:r>
      <w:r w:rsidRPr="00C76E5C">
        <w:rPr>
          <w:rFonts w:ascii="Bookman Old Style" w:eastAsia="Arial Unicode MS" w:hAnsi="Bookman Old Style" w:cs="Times New Roman"/>
          <w:lang w:eastAsia="pl-PL" w:bidi="pl-PL"/>
        </w:rPr>
        <w:t>termin bezusterkowego odbioru robót budowlanych</w:t>
      </w:r>
      <w:r w:rsidR="00112843">
        <w:rPr>
          <w:rFonts w:ascii="Bookman Old Style" w:eastAsia="Arial Unicode MS" w:hAnsi="Bookman Old Style" w:cs="Times New Roman"/>
          <w:lang w:eastAsia="pl-PL" w:bidi="pl-PL"/>
        </w:rPr>
        <w:t>.</w:t>
      </w:r>
    </w:p>
    <w:p w14:paraId="4392BDD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77777777" w:rsidR="000D7A4B" w:rsidRPr="009508DC" w:rsidRDefault="000D7A4B" w:rsidP="000D7A4B">
      <w:pPr>
        <w:tabs>
          <w:tab w:val="left" w:pos="426"/>
        </w:tabs>
        <w:spacing w:after="0" w:line="240" w:lineRule="auto"/>
        <w:ind w:left="426" w:hanging="426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Odbiór dokumentacji projektowej</w:t>
      </w:r>
    </w:p>
    <w:p w14:paraId="59AF67D4" w14:textId="2F5D232E" w:rsidR="004622CC" w:rsidRPr="00515F24" w:rsidRDefault="000D7A4B" w:rsidP="00515F24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15F24">
        <w:rPr>
          <w:rFonts w:ascii="Bookman Old Style" w:eastAsia="Times New Roman" w:hAnsi="Bookman Old Style" w:cs="Bookman Old Style"/>
          <w:lang w:eastAsia="pl-PL"/>
        </w:rPr>
        <w:t xml:space="preserve">Miejscem przekazania wykonanej Dokumentacji projektowej wskazanej w § 1 ust. 1 umowy (3 egzemplarze w formie papierowej oraz 1 egzemplarz w formie elektronicznej na </w:t>
      </w:r>
      <w:r w:rsidR="00D40C50">
        <w:rPr>
          <w:rFonts w:ascii="Bookman Old Style" w:eastAsia="Times New Roman" w:hAnsi="Bookman Old Style" w:cs="Bookman Old Style"/>
          <w:lang w:eastAsia="pl-PL"/>
        </w:rPr>
        <w:t>płycie DVD/CD</w:t>
      </w:r>
      <w:r w:rsidR="00D40C50" w:rsidRPr="00515F24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515F24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15F24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siedziba </w:t>
      </w:r>
      <w:r w:rsidR="004622CC" w:rsidRPr="004622C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38752B">
        <w:rPr>
          <w:rFonts w:ascii="Bookman Old Style" w:eastAsia="Times New Roman" w:hAnsi="Bookman Old Style" w:cs="Bookman Old Style"/>
          <w:lang w:eastAsia="pl-PL"/>
        </w:rPr>
        <w:t>Polskiej Akademii Nauk</w:t>
      </w:r>
      <w:r w:rsidR="00E02DF5">
        <w:rPr>
          <w:rFonts w:ascii="Bookman Old Style" w:eastAsia="Times New Roman" w:hAnsi="Bookman Old Style" w:cs="Bookman Old Style"/>
          <w:lang w:eastAsia="pl-PL"/>
        </w:rPr>
        <w:t>,</w:t>
      </w:r>
      <w:r w:rsidR="0038752B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101F27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0105B765" w:rsidR="000D7A4B" w:rsidRPr="009508DC" w:rsidRDefault="004622CC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D7A4B" w:rsidRPr="00677BF6">
        <w:rPr>
          <w:rFonts w:ascii="Bookman Old Style" w:eastAsia="Times New Roman" w:hAnsi="Bookman Old Style" w:cs="Bookman Old Style"/>
          <w:lang w:eastAsia="pl-PL"/>
        </w:rPr>
        <w:t>Wykonawca przekaże Dokumentację projektową, na podstawie protokołu przekaz</w:t>
      </w:r>
      <w:r w:rsidR="000D7A4B" w:rsidRPr="006C3CC6">
        <w:rPr>
          <w:rFonts w:ascii="Bookman Old Style" w:eastAsia="Times New Roman" w:hAnsi="Bookman Old Style" w:cs="Bookman Old Style"/>
          <w:lang w:eastAsia="pl-PL"/>
        </w:rPr>
        <w:t>ania dokumentacji, stanowiącego</w:t>
      </w:r>
      <w:r w:rsidR="000D7A4B" w:rsidRPr="001D3FCB">
        <w:rPr>
          <w:rFonts w:ascii="Bookman Old Style" w:hAnsi="Bookman Old Style" w:cs="Bookman Old Style"/>
          <w:b/>
        </w:rPr>
        <w:t xml:space="preserve"> Załącznik nr 2</w:t>
      </w:r>
      <w:r w:rsidR="000D7A4B" w:rsidRPr="005A1189">
        <w:rPr>
          <w:rFonts w:ascii="Bookman Old Style" w:hAnsi="Bookman Old Style" w:cs="Bookman Old Style"/>
        </w:rPr>
        <w:t xml:space="preserve"> </w:t>
      </w:r>
      <w:r w:rsidR="000D7A4B" w:rsidRPr="0033185C">
        <w:rPr>
          <w:rFonts w:ascii="Bookman Old Style" w:hAnsi="Bookman Old Style" w:cs="Bookman Old Style"/>
          <w:b/>
        </w:rPr>
        <w:t xml:space="preserve">do </w:t>
      </w:r>
      <w:r w:rsidR="007B1D4E">
        <w:rPr>
          <w:rFonts w:ascii="Bookman Old Style" w:hAnsi="Bookman Old Style" w:cs="Bookman Old Style"/>
          <w:b/>
        </w:rPr>
        <w:t>u</w:t>
      </w:r>
      <w:r w:rsidR="000D7A4B" w:rsidRPr="0033185C">
        <w:rPr>
          <w:rFonts w:ascii="Bookman Old Style" w:hAnsi="Bookman Old Style" w:cs="Bookman Old Style"/>
          <w:b/>
        </w:rPr>
        <w:t>mowy</w:t>
      </w:r>
      <w:r w:rsidR="000D7A4B" w:rsidRPr="0033185C">
        <w:rPr>
          <w:rFonts w:ascii="Bookman Old Style" w:hAnsi="Bookman Old Style" w:cs="Bookman Old Style"/>
        </w:rPr>
        <w:t>.</w:t>
      </w:r>
    </w:p>
    <w:p w14:paraId="704A1BBB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po otrzymaniu Dokumentacji projektowej przystąpi do sprawdzania przekazanej Dokumentacji projektowej, które zakończy się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terminie do 7 dni roboczych: albo podpisaniem protokołu odbioru bez uwag albo zwrotem Dokumentacji projektowej z podaniem na piśmie przyczyn odmowy odbioru.</w:t>
      </w:r>
    </w:p>
    <w:p w14:paraId="6616C8FF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Jeżeli Zamawiający w powyższym terminie zgłosi pisemne zastrzeżenia do dostarczonej Dokumentacji projektowej, obie Strony umowy ustalą protokolarnie zakres niezbędnych zmian i uzupełnień w Dokumentacji projektowej,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DEA8C4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 xml:space="preserve">jest obustronnie podpisany protokół potwierdzający zgodność przekazanej dokumentacji z warunkami umowy bez zastrzeżeń stanowiący </w:t>
      </w:r>
      <w:r w:rsidRPr="003210C3">
        <w:rPr>
          <w:rFonts w:ascii="Bookman Old Style" w:hAnsi="Bookman Old Style" w:cs="Bookman Old Style"/>
          <w:b/>
          <w:bCs/>
        </w:rPr>
        <w:t xml:space="preserve">Załącznik nr 3 do </w:t>
      </w:r>
      <w:r w:rsidR="00201801">
        <w:rPr>
          <w:rFonts w:ascii="Bookman Old Style" w:hAnsi="Bookman Old Style" w:cs="Bookman Old Style"/>
          <w:b/>
          <w:bCs/>
        </w:rPr>
        <w:t>u</w:t>
      </w:r>
      <w:r w:rsidRPr="003210C3">
        <w:rPr>
          <w:rFonts w:ascii="Bookman Old Style" w:hAnsi="Bookman Old Style" w:cs="Bookman Old Style"/>
          <w:b/>
          <w:bCs/>
        </w:rPr>
        <w:t>m</w:t>
      </w:r>
      <w:r w:rsidRPr="005A54ED">
        <w:rPr>
          <w:rFonts w:ascii="Bookman Old Style" w:hAnsi="Bookman Old Style" w:cs="Bookman Old Style"/>
          <w:b/>
          <w:bCs/>
        </w:rPr>
        <w:t>owy.</w:t>
      </w:r>
    </w:p>
    <w:p w14:paraId="44AD99F0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datę wykonania i odbioru Przedmiotu umowy uważa się datę podpisania protokołu, o którym mowa w ust. 4.</w:t>
      </w:r>
    </w:p>
    <w:p w14:paraId="52F76653" w14:textId="77777777" w:rsidR="000D7A4B" w:rsidRPr="009508DC" w:rsidRDefault="000D7A4B" w:rsidP="000D7A4B">
      <w:pPr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 odebraniu Dokumentacji projektowej staje się ona własnością Zamawiającego.</w:t>
      </w:r>
    </w:p>
    <w:p w14:paraId="781D6BB2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przenosi na Zamawiającego autorskie prawa majątkowe do nieograniczonego w czasie i przestrzeni korzystania w różnych formach i postaciach w zależności od potrzeb, do wykonanej Dokumentacji projektowej. Przeniesienie ww. praw następuje z chwilą odbioru Dokumentacji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projektowej, niezależnie od wypłacenia wynagrodzenia, w tym również niezależnie od jego zmniejszenia, przykładowo w przypadku potrącenia kar umownych.</w:t>
      </w:r>
    </w:p>
    <w:p w14:paraId="0AF4030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Przeniesienie praw, o których mowa w ust. 1,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eksploatacji, zwłaszcza:</w:t>
      </w:r>
    </w:p>
    <w:p w14:paraId="4E23FFD3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wykonywanie na podstawie Dokumentacji projektowej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dokonywanie wszelkich zmian, modyfikacji, adaptacji w Dokumentacji projektowej,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mowa w § 10 ust. 1 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>oraz za przeniesienie własności nośników Dokumentacji projektowej.</w:t>
      </w:r>
    </w:p>
    <w:p w14:paraId="7825BEA0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się, iż nie będzie wykonywał przysługujących mu praw osobistych w sposób ograniczający Zamawiającego do decydowania o sposobie wykorzystania Dokumentacji projektowej i decydowania o zachowaniu jej integralności.</w:t>
      </w:r>
    </w:p>
    <w:p w14:paraId="5B0F0173" w14:textId="08992D6F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utwory będące przedmiotem niniejszej umowy, nie naruszają praw majątkowych ani osobistych osób trzecich oraz są samodzielnymi </w:t>
      </w: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i oryginalnymi utworami w rozumieniu przepisów ustawy z dnia 4 lutego 1994 r. o prawie autorskim i prawach pokrewnych </w:t>
      </w:r>
      <w:r w:rsidR="00197107">
        <w:rPr>
          <w:rFonts w:ascii="Bookman Old Style" w:eastAsia="Times New Roman" w:hAnsi="Bookman Old Style" w:cs="Bookman Old Style"/>
          <w:lang w:eastAsia="pl-PL"/>
        </w:rPr>
        <w:t>(t.j. Dz.U. z 2021r.</w:t>
      </w:r>
      <w:r w:rsidR="006861A5">
        <w:rPr>
          <w:rFonts w:ascii="Bookman Old Style" w:eastAsia="Times New Roman" w:hAnsi="Bookman Old Style" w:cs="Bookman Old Style"/>
          <w:lang w:eastAsia="pl-PL"/>
        </w:rPr>
        <w:t xml:space="preserve"> poz. 1062).</w:t>
      </w:r>
    </w:p>
    <w:p w14:paraId="69B78665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nie istnieją żadne ograniczenia, które uniemożliwiałyby mu przeniesienie autorskich praw majątkowych w zakresie opisanym umową na Zamawiającego.</w:t>
      </w:r>
    </w:p>
    <w:p w14:paraId="40ABC6EE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autorskie prawa majątkowe do Dokumentacji projektowej,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w chwili przeniesienia na rzecz Zamawiającego autorskich praw majątkowych, prawa te będą przysługiwały Wykonawcy w całości, w pełnym zakresie i bez ograniczeń.</w:t>
      </w:r>
    </w:p>
    <w:p w14:paraId="7F3A9E36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Jeżeli podczas eksploatowania Dokumentacji projektowej przez Zamawiającego dojdzie z przyczyn leżących po stronie Wykonawcy do naruszenia majątkowych praw autorskich lub osobistych praw autorskich osób trzecich, Wykonawca zmieni, bez dodatkowego wynagrodzenia, Dokumentację projektową w sposób wyłączający dalsze naruszenie tych praw osób trzecich. Zmiany powinny być dokonane nie później niż w terminie 5 dni od daty uzyskania przez Wykonawcę pisemnej informacji 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06D48D1C" w14:textId="7777777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Dokumentacji projektowej przez Zamawiającego </w:t>
      </w:r>
      <w:r>
        <w:rPr>
          <w:rFonts w:ascii="Bookman Old Style" w:eastAsia="Times New Roman" w:hAnsi="Bookman Old Style" w:cs="Bookman Old Style"/>
          <w:lang w:eastAsia="pl-PL"/>
        </w:rPr>
        <w:t>pojawi się zarzut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naruszenia majątkowych praw autorskich lub osobistych praw autorskich osób trzecich, który to zarzut Wykonawca według obiektywnej oceny mógłby uważać za nieuzasadniony, Wykonawca zobowiązuje się skorzystać z wszelkich środków ochrony prawnej, aby </w:t>
      </w:r>
      <w:r>
        <w:rPr>
          <w:rFonts w:ascii="Bookman Old Style" w:eastAsia="Times New Roman" w:hAnsi="Bookman Old Style" w:cs="Bookman Old Style"/>
          <w:lang w:eastAsia="pl-PL"/>
        </w:rPr>
        <w:t>uchronić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Zamawiającego przed </w:t>
      </w:r>
      <w:r>
        <w:rPr>
          <w:rFonts w:ascii="Bookman Old Style" w:eastAsia="Times New Roman" w:hAnsi="Bookman Old Style" w:cs="Bookman Old Style"/>
          <w:lang w:eastAsia="pl-PL"/>
        </w:rPr>
        <w:t xml:space="preserve">negatywnymi </w:t>
      </w:r>
      <w:r w:rsidRPr="00AC2448">
        <w:rPr>
          <w:rFonts w:ascii="Bookman Old Style" w:eastAsia="Times New Roman" w:hAnsi="Bookman Old Style" w:cs="Bookman Old Style"/>
          <w:lang w:eastAsia="pl-PL"/>
        </w:rPr>
        <w:t>skutkami takiego zarzutu.</w:t>
      </w:r>
    </w:p>
    <w:p w14:paraId="233618A8" w14:textId="77777777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okresie realizacji Przedmiotu umowy w zakresie niezbędnym do jego prawidłowej realizacji Wykonawcy przysługuje niewyłączna licencja na posługiwanie się i ewentualne dalsze opracowywanie Dokumentacji projektowej przekazanej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Odpowiedzialność za wady Dokumentacji projektowej.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5430F22B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 xml:space="preserve">na wykonaną Dokumentację projektową licząc od daty podpisania </w:t>
      </w:r>
      <w:r w:rsidRPr="005A54ED">
        <w:rPr>
          <w:rFonts w:ascii="Bookman Old Style" w:hAnsi="Bookman Old Style" w:cs="Bookman Old Style"/>
        </w:rPr>
        <w:br/>
        <w:t xml:space="preserve">bez zastrzeżeń protokołu,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którym mowa w § 4 ust. </w:t>
      </w:r>
      <w:r w:rsidR="00632B90">
        <w:rPr>
          <w:rFonts w:ascii="Bookman Old Style" w:eastAsia="Times New Roman" w:hAnsi="Bookman Old Style" w:cs="Bookman Old Style"/>
          <w:lang w:eastAsia="pl-PL"/>
        </w:rPr>
        <w:t>5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umowy,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47084">
        <w:rPr>
          <w:rFonts w:ascii="Bookman Old Style" w:hAnsi="Bookman Old Style" w:cs="Bookman Old Style"/>
        </w:rPr>
        <w:t>potwierdzającego zgodność przekazanej Dokumentacji projektowej z warunkami umowy oraz wykonanie zawartych w nim ustaleń.</w:t>
      </w:r>
    </w:p>
    <w:p w14:paraId="56112A4D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>Wykonawca jest odpowiedzialny wobec Zamawiającego za wady Dokumentacji projektowej zmniejszające jej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>umowie określony, a w szczególności odpowiada za rozwiązania Dokumentacji projektowej niezgodne z obo</w:t>
      </w:r>
      <w:r w:rsidRPr="003210C3">
        <w:rPr>
          <w:rFonts w:ascii="Bookman Old Style" w:hAnsi="Bookman Old Style" w:cs="Bookman Old Style"/>
          <w:lang w:eastAsia="pl-PL"/>
        </w:rPr>
        <w:t>wiązującymi normami i przepisami techniczno-budowlanymi (gwarancja).</w:t>
      </w:r>
    </w:p>
    <w:p w14:paraId="6B90B8B1" w14:textId="13824CA8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 przypadku wystąpienia wad w opracowanej Dokumentacji projektowej, Wykonawca zobowiązany jest do ich usunięcia w terminie do 3 dni roboczych od daty zawiadomienia Wykonawcy (naniesienie </w:t>
      </w:r>
      <w:r w:rsidRPr="003210C3">
        <w:rPr>
          <w:rFonts w:ascii="Bookman Old Style" w:hAnsi="Bookman Old Style" w:cs="Bookman Old Style"/>
          <w:lang w:eastAsia="pl-PL"/>
        </w:rPr>
        <w:t>uzupełnień i poprawek na wszystkich egzemplarzach dostarczonych Zamawiającemu), pod rygorem naliczenia kar umownych określonych w § 14 ust. 1 pkt 4 umowy.</w:t>
      </w:r>
    </w:p>
    <w:p w14:paraId="2A0A4DA5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Okres rękojmi za wady fizyczne i prawne Dokumentacji projektowej wynosi </w:t>
      </w:r>
      <w:r w:rsidRPr="00AC2448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3210C3">
        <w:rPr>
          <w:rFonts w:ascii="Bookman Old Style" w:hAnsi="Bookman Old Style" w:cs="Bookman Old Style"/>
        </w:rPr>
        <w:t>lic</w:t>
      </w:r>
      <w:r w:rsidRPr="005A54ED">
        <w:rPr>
          <w:rFonts w:ascii="Bookman Old Style" w:hAnsi="Bookman Old Style" w:cs="Bookman Old Style"/>
        </w:rPr>
        <w:t xml:space="preserve">ząc od daty podpisania bez zastrzeżeń protokołu potwierdzającego zgodność przekazanej Dokumentacji projektowej z warunkami </w:t>
      </w:r>
      <w:r w:rsidRPr="005A54ED">
        <w:rPr>
          <w:rFonts w:ascii="Bookman Old Style" w:hAnsi="Bookman Old Style" w:cs="Bookman Old Style"/>
        </w:rPr>
        <w:lastRenderedPageBreak/>
        <w:t>umowy oraz wykonanie zawartych w nim ustaleń. Wady zgłoszone z tytułu rękojmi będą usuwane w terminie określonym w ust. 3.</w:t>
      </w:r>
    </w:p>
    <w:p w14:paraId="685189C8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</w:t>
      </w:r>
      <w:r w:rsidRPr="003210C3">
        <w:rPr>
          <w:rFonts w:ascii="Bookman Old Style" w:hAnsi="Bookman Old Style" w:cs="Bookman Old Style"/>
        </w:rPr>
        <w:t xml:space="preserve">y uprawniony jest do dochodzenia roszczeń z tytułu gwarancji niezależnie od uprawnień wynikających z rękojmi. </w:t>
      </w:r>
    </w:p>
    <w:p w14:paraId="1B1FAB81" w14:textId="77777777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10 ust. 1. </w:t>
      </w:r>
    </w:p>
    <w:p w14:paraId="29033248" w14:textId="77777777" w:rsidR="000D7A4B" w:rsidRPr="00AC2448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Udzielanie wyjaśnień dotyczących Dokumentacji projektowej</w:t>
      </w:r>
    </w:p>
    <w:p w14:paraId="7C33B5FA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z prowadzonym przez Zamawiającego postępowa</w:t>
      </w:r>
      <w:r w:rsidRPr="003210C3">
        <w:rPr>
          <w:rFonts w:ascii="Bookman Old Style" w:eastAsia="Times New Roman" w:hAnsi="Bookman Old Style" w:cs="Bookman Old Style"/>
          <w:lang w:eastAsia="pl-PL"/>
        </w:rPr>
        <w:t>niem o udzielenie zamówienia publicznego na realizację robót budowlanych na podstawie Dokumentacji projektowej, odpowiedzi lub wyjaśnień dotyczących Dokumentacji projektowej.</w:t>
      </w:r>
    </w:p>
    <w:p w14:paraId="66D92178" w14:textId="77777777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Odpowiedzi lub wyjaśnienia składane będą przez Wykonawcę w formie pisemnej lub dr</w:t>
      </w:r>
      <w:r w:rsidRPr="003210C3">
        <w:rPr>
          <w:rFonts w:ascii="Bookman Old Style" w:eastAsia="Times New Roman" w:hAnsi="Bookman Old Style" w:cs="Bookman Old Style"/>
          <w:lang w:eastAsia="pl-PL"/>
        </w:rPr>
        <w:t>ogą elektroniczn</w:t>
      </w:r>
      <w:r>
        <w:rPr>
          <w:rFonts w:ascii="Bookman Old Style" w:eastAsia="Times New Roman" w:hAnsi="Bookman Old Style" w:cs="Bookman Old Style"/>
          <w:lang w:eastAsia="pl-PL"/>
        </w:rPr>
        <w:t>ą</w:t>
      </w:r>
      <w:r w:rsidRPr="003210C3">
        <w:rPr>
          <w:rFonts w:ascii="Bookman Old Style" w:eastAsia="Times New Roman" w:hAnsi="Bookman Old Style" w:cs="Bookman Old Style"/>
          <w:lang w:eastAsia="pl-PL"/>
        </w:rPr>
        <w:t>, w terminie 48 godzin od ich otrzymania od Zamawiającego za pośrednictwem poczty elektronicznej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również w postaci edytowalnej.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32E5D6EE" w14:textId="63E4970F" w:rsidR="000D7A4B" w:rsidRPr="009508DC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 przypadku unieważnienia postępowania o udzielenie zamówienia publicznego na realizację robót budowlanych na </w:t>
      </w:r>
      <w:r w:rsidRPr="003210C3">
        <w:rPr>
          <w:rFonts w:ascii="Bookman Old Style" w:hAnsi="Bookman Old Style" w:cs="Bookman Old Style"/>
        </w:rPr>
        <w:t xml:space="preserve">podstawie Dokumentacji projektowej, Wykonawca będzie realizował Przedmiot umowy w zakresie wskazanym w ust. </w:t>
      </w:r>
      <w:r w:rsidR="00CB1F24">
        <w:rPr>
          <w:rFonts w:ascii="Bookman Old Style" w:hAnsi="Bookman Old Style" w:cs="Bookman Old Style"/>
        </w:rPr>
        <w:t>1,</w:t>
      </w:r>
      <w:r w:rsidRPr="003210C3">
        <w:rPr>
          <w:rFonts w:ascii="Bookman Old Style" w:hAnsi="Bookman Old Style" w:cs="Bookman Old Style"/>
        </w:rPr>
        <w:t xml:space="preserve">  w kolejnym postępowaniu.</w:t>
      </w:r>
    </w:p>
    <w:p w14:paraId="3673363D" w14:textId="77777777" w:rsidR="000D7A4B" w:rsidRPr="00AC2448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7CF48A7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8.</w:t>
      </w:r>
    </w:p>
    <w:p w14:paraId="4C70DBE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Nadzór autorski</w:t>
      </w:r>
    </w:p>
    <w:p w14:paraId="20B23E76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Zamawiający zleca, a Wykonawca przyjmuje do wykonania sprawowanie nadzoru autorskiego nad r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ealizacją robót budowlanych na podstawie opracowanej Dokumentacji projektowej, w zakresie niezbędnym do prawidłowej i terminowej realizacji ww. robót budowlanych.</w:t>
      </w:r>
    </w:p>
    <w:p w14:paraId="7112F8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7FC6CE5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bCs/>
          <w:lang w:eastAsia="pl-PL"/>
        </w:rPr>
        <w:t xml:space="preserve">§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9.</w:t>
      </w:r>
    </w:p>
    <w:p w14:paraId="08E738FA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bCs/>
          <w:lang w:eastAsia="pl-PL"/>
        </w:rPr>
        <w:t>Termin i zasady sprawowania nadzoru autorskiego</w:t>
      </w:r>
    </w:p>
    <w:p w14:paraId="2981800D" w14:textId="77777777" w:rsidR="000D7A4B" w:rsidRPr="004E6E97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  <w:b/>
        </w:rPr>
      </w:pPr>
      <w:r>
        <w:rPr>
          <w:rFonts w:ascii="Bookman Old Style" w:eastAsia="Times New Roman" w:hAnsi="Bookman Old Style" w:cs="Bookman Old Style"/>
          <w:bCs/>
          <w:lang w:eastAsia="pl-PL"/>
        </w:rPr>
        <w:t>Okres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 trwania nadzoru autorskiego nad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realizacją robót budowlanych na podstawie Dokumentacji projektowej ustala się na 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czas </w:t>
      </w:r>
      <w:r w:rsidRPr="004E6E97">
        <w:rPr>
          <w:rFonts w:ascii="Bookman Old Style" w:eastAsia="Times New Roman" w:hAnsi="Bookman Old Style" w:cs="Bookman Old Style"/>
          <w:b/>
          <w:bCs/>
          <w:lang w:eastAsia="pl-PL"/>
        </w:rPr>
        <w:t xml:space="preserve">do dnia bezusterkowego odbioru robót budowlanych. </w:t>
      </w:r>
    </w:p>
    <w:p w14:paraId="681A3329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Wykonawca czynności nadzoru autorskiego pełnić będzie w terminach, które zostaną uzgodnione z Zamawiającym lub na jego pisemne wezwanie, nie później niż w ciągu 2 dni roboczych od dnia wezwania.</w:t>
      </w:r>
    </w:p>
    <w:p w14:paraId="50298DD3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Czynności nadzoru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autorskiego objęte umową obejmują w szczególności:</w:t>
      </w:r>
    </w:p>
    <w:p w14:paraId="6532C100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stwierdzanie w toku realizacji robót zgodności realizacji prac z Dokumentacją projektową w zakresie rozwiązań użytkowych, technicznych i materiałowych; </w:t>
      </w:r>
    </w:p>
    <w:p w14:paraId="672305A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wizytowanie terenu budowy w okresie obowiązywania u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mowy bez limitu pobytów/z ograniczeniem do maksymalnie 1 pobytu tygodniowo;</w:t>
      </w:r>
    </w:p>
    <w:p w14:paraId="459D8E2C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udział w naradach koordynacyjnych oraz odbiorach robót, w tym w odbiorze końcowym;</w:t>
      </w:r>
    </w:p>
    <w:p w14:paraId="4863FD0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wyjaśnianie wątpliwości powstałych w toku realizacji robót na podstawie Dokumentacji projektowej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 xml:space="preserve">poprzez dodatkowe informacje oraz uszczegółowienie Dokumentacji projektowej; </w:t>
      </w:r>
    </w:p>
    <w:p w14:paraId="3EEF0DF3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akceptowanie materiałów i urządzeń w przypadkach wynikających z treści Dokumentacji projektowej;</w:t>
      </w:r>
    </w:p>
    <w:p w14:paraId="73F6E849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zgłaszanie wątpliwości co do jakości materiałów lub urządzeń lub ich zgodności z 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Dokumentacją projektową i przepisami prawa;</w:t>
      </w:r>
    </w:p>
    <w:p w14:paraId="623A1D85" w14:textId="77777777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 xml:space="preserve">uzgadnianie z Zamawiającym możliwości wprowadzenia zmian w stosunku </w:t>
      </w:r>
      <w:r w:rsidRPr="00AC2448">
        <w:rPr>
          <w:rFonts w:ascii="Bookman Old Style" w:eastAsia="Times New Roman" w:hAnsi="Bookman Old Style" w:cs="Bookman Old Style"/>
          <w:bCs/>
          <w:lang w:eastAsia="pl-PL"/>
        </w:rPr>
        <w:br/>
        <w:t>do wyrobów i rozwiązań technicznych ujętych w Dokumentacji projektowej;</w:t>
      </w:r>
    </w:p>
    <w:p w14:paraId="6A8B71D2" w14:textId="5384011A" w:rsidR="000D7A4B" w:rsidRPr="009508DC" w:rsidRDefault="000D7A4B" w:rsidP="000D7A4B">
      <w:pPr>
        <w:numPr>
          <w:ilvl w:val="0"/>
          <w:numId w:val="32"/>
        </w:numPr>
        <w:spacing w:after="0" w:line="240" w:lineRule="auto"/>
        <w:ind w:left="709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lastRenderedPageBreak/>
        <w:t>dokonywanie, bez dodatkowego wynagrodzenia, poprawek i zmian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 xml:space="preserve">Dokumentacji projektowej wynikających 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 przyczyn leżących po stronie</w:t>
      </w:r>
      <w:r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D40C50">
        <w:rPr>
          <w:rFonts w:ascii="Bookman Old Style" w:eastAsia="Times New Roman" w:hAnsi="Bookman Old Style" w:cs="Bookman Old Style"/>
          <w:bCs/>
          <w:lang w:eastAsia="pl-PL"/>
        </w:rPr>
        <w:t>Wykonawcy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, w tym w szczególności poprawianie Dokumentacji projektowej w</w:t>
      </w:r>
      <w:r>
        <w:rPr>
          <w:rFonts w:ascii="Bookman Old Style" w:eastAsia="Times New Roman" w:hAnsi="Bookman Old Style" w:cs="Bookman Old Style"/>
          <w:bCs/>
          <w:lang w:eastAsia="pl-PL"/>
        </w:rPr>
        <w:t> </w:t>
      </w:r>
      <w:r w:rsidRPr="00017819">
        <w:rPr>
          <w:rFonts w:ascii="Bookman Old Style" w:eastAsia="Times New Roman" w:hAnsi="Bookman Old Style" w:cs="Bookman Old Style"/>
          <w:bCs/>
          <w:lang w:eastAsia="pl-PL"/>
        </w:rPr>
        <w:t>zakresie bł</w:t>
      </w:r>
      <w:r w:rsidRPr="00247084">
        <w:rPr>
          <w:rFonts w:ascii="Bookman Old Style" w:eastAsia="Times New Roman" w:hAnsi="Bookman Old Style" w:cs="Bookman Old Style"/>
          <w:bCs/>
          <w:lang w:eastAsia="pl-PL"/>
        </w:rPr>
        <w:t>ędnych rozwiązań projektowych lub niewystarczająco szczegółowych rozwiązań projektowych, a także w przypadku zmiany przepisów prawa skutkujących dezaktualizacją Dokumentacji projektowej.</w:t>
      </w:r>
    </w:p>
    <w:p w14:paraId="029A84D2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Nadzór autorski pełniony będzie według potrzeb wynikających z postępu robót, jednak nie rzadziej niż raz na trzy tygodnie oraz na każde wezwanie kierownika budowy lub inspektora nad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zoru, dokonane telefonicznie lub drogą mailową, na 3 dni kalendarzowe przed oczekiwanym pobytem.</w:t>
      </w:r>
    </w:p>
    <w:p w14:paraId="7CE6259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Projektant sprawujący nadzór autorski, przewidywany termin pobytu na budowie będzie uzgadniał telefonicznie lub drogą mailową ze wskazanym przedstawicielem Zam</w:t>
      </w:r>
      <w:r w:rsidRPr="003210C3">
        <w:rPr>
          <w:rFonts w:ascii="Bookman Old Style" w:eastAsia="Times New Roman" w:hAnsi="Bookman Old Style" w:cs="Bookman Old Style"/>
          <w:bCs/>
          <w:lang w:eastAsia="pl-PL"/>
        </w:rPr>
        <w:t>awiającego i Wykonawcy robót budowlanych.</w:t>
      </w:r>
    </w:p>
    <w:p w14:paraId="243DA9CB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Każdy pobyt projektanta na budowie będzie odnotowywany wpisem do dziennika budowy.</w:t>
      </w:r>
    </w:p>
    <w:p w14:paraId="6CA78C50" w14:textId="77777777" w:rsidR="000D7A4B" w:rsidRPr="009508DC" w:rsidRDefault="000D7A4B" w:rsidP="000D7A4B">
      <w:pPr>
        <w:numPr>
          <w:ilvl w:val="3"/>
          <w:numId w:val="2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Cs/>
          <w:lang w:eastAsia="pl-PL"/>
        </w:rPr>
        <w:t>Do zmian Dokumentacji projektowej wykonanych w ramach nadzoru autorskiego postanowienia § 5 umowy stosuje się.</w:t>
      </w:r>
    </w:p>
    <w:p w14:paraId="72BEC269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bCs/>
          <w:lang w:eastAsia="pl-PL"/>
        </w:rPr>
      </w:pPr>
    </w:p>
    <w:p w14:paraId="1B351EF9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10.</w:t>
      </w:r>
    </w:p>
    <w:p w14:paraId="5FF1EE6D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Wynagrodzenie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 xml:space="preserve"> za realizację przedmiotu umowy</w:t>
      </w:r>
    </w:p>
    <w:p w14:paraId="5F54BFBC" w14:textId="02C1C806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kwoty br</w:t>
      </w:r>
      <w:r w:rsidRPr="00017819">
        <w:rPr>
          <w:rFonts w:ascii="Bookman Old Style" w:eastAsia="Times New Roman" w:hAnsi="Bookman Old Style" w:cs="Bookman Old Style"/>
          <w:b/>
          <w:lang w:eastAsia="pl-PL"/>
        </w:rPr>
        <w:t>utto ……………….. zł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……………………………………………….………… zł) brutto,</w:t>
      </w:r>
      <w:r w:rsidRPr="00247084">
        <w:rPr>
          <w:rFonts w:ascii="Bookman Old Style" w:hAnsi="Bookman Old Style" w:cs="Bookman Old Style"/>
        </w:rPr>
        <w:t xml:space="preserve"> zgodnie z formularzem ofertowym stanowiącym </w:t>
      </w:r>
      <w:r w:rsidRPr="00677BF6">
        <w:rPr>
          <w:rFonts w:ascii="Bookman Old Style" w:hAnsi="Bookman Old Style" w:cs="Bookman Old Style"/>
          <w:b/>
        </w:rPr>
        <w:t xml:space="preserve">Załącznik nr </w:t>
      </w:r>
      <w:r w:rsidR="00D56543">
        <w:rPr>
          <w:rFonts w:ascii="Bookman Old Style" w:hAnsi="Bookman Old Style" w:cs="Bookman Old Style"/>
          <w:b/>
        </w:rPr>
        <w:t>1</w:t>
      </w:r>
      <w:r w:rsidRPr="006C3CC6">
        <w:rPr>
          <w:rFonts w:ascii="Bookman Old Style" w:hAnsi="Bookman Old Style" w:cs="Bookman Old Style"/>
        </w:rPr>
        <w:t xml:space="preserve"> </w:t>
      </w:r>
      <w:r w:rsidRPr="001D3FCB">
        <w:rPr>
          <w:rFonts w:ascii="Bookman Old Style" w:hAnsi="Bookman Old Style" w:cs="Bookman Old Style"/>
          <w:b/>
        </w:rPr>
        <w:t>do Umowy</w:t>
      </w:r>
      <w:r w:rsidRPr="005A1189">
        <w:rPr>
          <w:rFonts w:ascii="Bookman Old Style" w:hAnsi="Bookman Old Style" w:cs="Bookman Old Style"/>
          <w:b/>
        </w:rPr>
        <w:t xml:space="preserve"> </w:t>
      </w:r>
      <w:r w:rsidRPr="0033185C">
        <w:rPr>
          <w:rFonts w:ascii="Bookman Old Style" w:eastAsia="Times New Roman" w:hAnsi="Bookman Old Style" w:cs="Bookman Old Style"/>
          <w:lang w:eastAsia="pl-PL"/>
        </w:rPr>
        <w:t>w tym:</w:t>
      </w:r>
    </w:p>
    <w:p w14:paraId="514C7DF7" w14:textId="0A2B1672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lang w:eastAsia="pl-PL"/>
        </w:rPr>
        <w:t>wynagrodzenie za sporządzenie Dokumentacji projektowej wraz z uzyskaniem decyzji admin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istracyjnych, o której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9508DC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9508DC">
        <w:rPr>
          <w:rFonts w:ascii="Bookman Old Style" w:eastAsia="Times New Roman" w:hAnsi="Bookman Old Style" w:cs="Bookman Old Style"/>
          <w:lang w:eastAsia="pl-PL"/>
        </w:rPr>
        <w:br/>
        <w:t>w wysokości nie przekraczającej kwoty brutto ………….…. zł (słownie: ………………………….……… zł)</w:t>
      </w:r>
      <w:r w:rsidRPr="007C09A4">
        <w:rPr>
          <w:rFonts w:ascii="Bookman Old Style" w:hAnsi="Bookman Old Style" w:cs="Bookman Old Style"/>
        </w:rPr>
        <w:t>,</w:t>
      </w:r>
    </w:p>
    <w:p w14:paraId="7E89516E" w14:textId="139263B9" w:rsidR="000D7A4B" w:rsidRPr="009508DC" w:rsidRDefault="000D7A4B" w:rsidP="000D7A4B">
      <w:pPr>
        <w:numPr>
          <w:ilvl w:val="0"/>
          <w:numId w:val="18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7A0D24">
        <w:rPr>
          <w:rFonts w:ascii="Bookman Old Style" w:eastAsia="Times New Roman" w:hAnsi="Bookman Old Style" w:cs="Bookman Old Style"/>
          <w:kern w:val="2"/>
          <w:lang w:eastAsia="ar-SA"/>
        </w:rPr>
        <w:t>wynagrodzenie za udzielenie branżowych wyjaśnień dotyczących opracowanej Dokumentacji pr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>ojektowej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>, aktualizacji kosztorysów inwestorskich</w:t>
      </w:r>
      <w:r w:rsidRPr="00F41BE4">
        <w:rPr>
          <w:rFonts w:ascii="Bookman Old Style" w:eastAsia="Times New Roman" w:hAnsi="Bookman Old Style" w:cs="Bookman Old Style"/>
          <w:kern w:val="2"/>
          <w:lang w:eastAsia="ar-SA"/>
        </w:rPr>
        <w:t xml:space="preserve"> i sprawowanie nadzoru autorskiego na etapie realizacji robót budowlanych, zleconych przez Zamawiającego w procedurze zamówień publicznych, </w:t>
      </w:r>
      <w:r w:rsidRPr="003F7DD3">
        <w:rPr>
          <w:rFonts w:ascii="Bookman Old Style" w:eastAsia="Times New Roman" w:hAnsi="Bookman Old Style" w:cs="Bookman Old Style"/>
          <w:lang w:eastAsia="pl-PL"/>
        </w:rPr>
        <w:t xml:space="preserve">o których mowa </w:t>
      </w:r>
      <w:r w:rsidRPr="00FF61B5">
        <w:rPr>
          <w:rFonts w:ascii="Bookman Old Style" w:eastAsia="Times New Roman" w:hAnsi="Bookman Old Style" w:cs="Bookman Old Style"/>
          <w:lang w:eastAsia="pl-PL"/>
        </w:rPr>
        <w:t xml:space="preserve">w § 1 ust. 3 pkt </w:t>
      </w:r>
      <w:r w:rsidR="002D67F4">
        <w:rPr>
          <w:rFonts w:ascii="Bookman Old Style" w:eastAsia="Times New Roman" w:hAnsi="Bookman Old Style" w:cs="Bookman Old Style"/>
          <w:lang w:eastAsia="pl-PL"/>
        </w:rPr>
        <w:t>9</w:t>
      </w:r>
      <w:r w:rsidRPr="00FF61B5">
        <w:rPr>
          <w:rFonts w:ascii="Bookman Old Style" w:eastAsia="Times New Roman" w:hAnsi="Bookman Old Style" w:cs="Bookman Old Style"/>
          <w:lang w:eastAsia="pl-PL"/>
        </w:rPr>
        <w:t>)</w:t>
      </w:r>
      <w:r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FF61B5">
        <w:rPr>
          <w:rFonts w:ascii="Bookman Old Style" w:eastAsia="Times New Roman" w:hAnsi="Bookman Old Style" w:cs="Bookman Old Style"/>
          <w:lang w:eastAsia="pl-PL"/>
        </w:rPr>
        <w:t>-1</w:t>
      </w:r>
      <w:r w:rsidR="002D67F4">
        <w:rPr>
          <w:rFonts w:ascii="Bookman Old Style" w:eastAsia="Times New Roman" w:hAnsi="Bookman Old Style" w:cs="Bookman Old Style"/>
          <w:lang w:eastAsia="pl-PL"/>
        </w:rPr>
        <w:t>2</w:t>
      </w:r>
      <w:r w:rsidRPr="00FF61B5">
        <w:rPr>
          <w:rFonts w:ascii="Bookman Old Style" w:eastAsia="Times New Roman" w:hAnsi="Bookman Old Style" w:cs="Bookman Old Style"/>
          <w:lang w:eastAsia="pl-PL"/>
        </w:rPr>
        <w:t>) umowy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 xml:space="preserve"> w</w:t>
      </w:r>
      <w:r>
        <w:rPr>
          <w:rFonts w:ascii="Bookman Old Style" w:eastAsia="Times New Roman" w:hAnsi="Bookman Old Style" w:cs="Bookman Old Style"/>
          <w:kern w:val="2"/>
          <w:lang w:eastAsia="ar-SA"/>
        </w:rPr>
        <w:t> </w:t>
      </w:r>
      <w:r w:rsidRPr="00FF61B5">
        <w:rPr>
          <w:rFonts w:ascii="Bookman Old Style" w:eastAsia="Times New Roman" w:hAnsi="Bookman Old Style" w:cs="Bookman Old Style"/>
          <w:kern w:val="2"/>
          <w:lang w:eastAsia="ar-SA"/>
        </w:rPr>
        <w:t>wysokości nie przekraczającej kwoty brutto ……………… zł (słownie: ……………… zł).</w:t>
      </w:r>
    </w:p>
    <w:p w14:paraId="7505EDF5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wynagrodzeniu, o którym mowa w ust. 1, uj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ęto wszelkie koszty,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opłaty, wydatki, daniny i inne świadczenia, w tym z tytułu przeniesienia majątkowych praw autorskich, które Wykonawca zobowiązany jest ponieść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prawidłową realizacją Przedmiotu umowy.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7F86B9B9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Zapłata wynagrodzenia będzie następowa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ła 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>w 2 częściach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6E8FF9CC" w14:textId="72086135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 xml:space="preserve">zapłata I części wynagrodzenia, o którym mowa w ust. 1 pkt 1) </w:t>
      </w: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za sporządzenie Dokumentacji projektowej,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o której mowa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</w:t>
      </w:r>
      <w:r w:rsidRPr="005A54ED">
        <w:rPr>
          <w:rFonts w:ascii="Bookman Old Style" w:eastAsia="Times New Roman" w:hAnsi="Bookman Old Style" w:cs="Bookman Old Style"/>
          <w:lang w:eastAsia="pl-PL"/>
        </w:rPr>
        <w:br/>
        <w:t>pkt. 1)</w:t>
      </w:r>
      <w:r>
        <w:rPr>
          <w:rFonts w:ascii="Bookman Old Style" w:eastAsia="Times New Roman" w:hAnsi="Bookman Old Style" w:cs="Bookman Old Style"/>
          <w:lang w:eastAsia="pl-PL"/>
        </w:rPr>
        <w:t xml:space="preserve"> -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D67F4">
        <w:rPr>
          <w:rFonts w:ascii="Bookman Old Style" w:eastAsia="Times New Roman" w:hAnsi="Bookman Old Style" w:cs="Bookman Old Style"/>
          <w:lang w:eastAsia="pl-PL"/>
        </w:rPr>
        <w:t>8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) umowy 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nastąpi po sporządzeniu protokołu odbioru, o którym mowa w § 4 ust. </w:t>
      </w:r>
      <w:r w:rsidR="00985CB4">
        <w:rPr>
          <w:rFonts w:ascii="Bookman Old Style" w:eastAsia="Times New Roman" w:hAnsi="Bookman Old Style" w:cs="Bookman Old Style"/>
          <w:kern w:val="2"/>
          <w:lang w:eastAsia="ar-SA"/>
        </w:rPr>
        <w:t>5</w:t>
      </w:r>
      <w:r w:rsidRPr="00247084">
        <w:rPr>
          <w:rFonts w:ascii="Bookman Old Style" w:eastAsia="Times New Roman" w:hAnsi="Bookman Old Style" w:cs="Bookman Old Style"/>
          <w:kern w:val="2"/>
          <w:lang w:eastAsia="ar-SA"/>
        </w:rPr>
        <w:t xml:space="preserve"> umowy;</w:t>
      </w:r>
    </w:p>
    <w:p w14:paraId="246EF03C" w14:textId="4E80D96A" w:rsidR="000D7A4B" w:rsidRPr="009508DC" w:rsidRDefault="000D7A4B" w:rsidP="000D7A4B">
      <w:pPr>
        <w:numPr>
          <w:ilvl w:val="1"/>
          <w:numId w:val="11"/>
        </w:numPr>
        <w:spacing w:after="0" w:line="240" w:lineRule="auto"/>
        <w:ind w:left="709" w:hanging="283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kern w:val="2"/>
          <w:lang w:eastAsia="ar-SA"/>
        </w:rPr>
        <w:t>zapłata I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t xml:space="preserve">I części wynagrodzenia, o którym mowa w ust. 1 pkt 2)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nastąpi po dokonaniu odbioru końcowego robót wykonanych </w:t>
      </w:r>
      <w:r w:rsidRPr="003210C3">
        <w:rPr>
          <w:rFonts w:ascii="Bookman Old Style" w:eastAsia="Times New Roman" w:hAnsi="Bookman Old Style" w:cs="Bookman Old Style"/>
          <w:kern w:val="2"/>
          <w:lang w:eastAsia="ar-SA"/>
        </w:rPr>
        <w:br/>
        <w:t xml:space="preserve">na podstawie Dokumentacji projektowej, </w:t>
      </w:r>
      <w:r w:rsidRPr="005A54ED">
        <w:rPr>
          <w:rFonts w:ascii="Bookman Old Style" w:eastAsia="Times New Roman" w:hAnsi="Bookman Old Style" w:cs="Bookman Old Style"/>
          <w:lang w:eastAsia="pl-PL"/>
        </w:rPr>
        <w:t>o której mowa w § 1 ust. 1 umowy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Pr="005A54ED">
        <w:rPr>
          <w:rFonts w:ascii="Bookman Old Style" w:eastAsia="Times New Roman" w:hAnsi="Bookman Old Style" w:cs="Bookman Old Style"/>
          <w:kern w:val="2"/>
          <w:lang w:eastAsia="ar-SA"/>
        </w:rPr>
        <w:br/>
        <w:t>na podstawie pisemnego oświadczenia inspektora nadzoru stwierdzającego wykonywanie czynności nadzoru autorskiego przez projektanta z najwyższą starannością wynikającą z zawodowego charakteru wykonywanych czynności.</w:t>
      </w:r>
    </w:p>
    <w:p w14:paraId="4F0301A4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wystawi faktury VAT na Polską Akademię Nauk, Plac Defilad 1,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4021A162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Na f</w:t>
      </w:r>
      <w:r w:rsidRPr="003210C3">
        <w:rPr>
          <w:rFonts w:ascii="Bookman Old Style" w:eastAsia="Times New Roman" w:hAnsi="Bookman Old Style" w:cs="Bookman Old Style"/>
          <w:lang w:eastAsia="pl-PL"/>
        </w:rPr>
        <w:t>akturach Wykonawca umieści symbol i numer niniejszej umowy.</w:t>
      </w:r>
    </w:p>
    <w:p w14:paraId="0774CB9B" w14:textId="614800A0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 xml:space="preserve">Za Przedmiot umowy Zamawiający zapłaci przelewem, w terminie do 21 dni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od dnia otrzymania prawidłowo wystawionych faktur VAT wraz z załączonym protokołem, o którym mowa w § 4 ust. </w:t>
      </w:r>
      <w:r w:rsidR="0096301D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umowy.</w:t>
      </w:r>
    </w:p>
    <w:p w14:paraId="26B3A990" w14:textId="77777777" w:rsidR="000D7A4B" w:rsidRPr="009508DC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 dzi</w:t>
      </w:r>
      <w:r w:rsidRPr="003210C3">
        <w:rPr>
          <w:rFonts w:ascii="Bookman Old Style" w:eastAsia="Times New Roman" w:hAnsi="Bookman Old Style" w:cs="Bookman Old Style"/>
          <w:lang w:eastAsia="pl-PL"/>
        </w:rPr>
        <w:t>eń zapłaty uważa się datę obciążenia rachunku bankowego Zamawiającego.</w:t>
      </w:r>
    </w:p>
    <w:p w14:paraId="557CD240" w14:textId="77777777" w:rsidR="000D7A4B" w:rsidRPr="003210C3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017819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77777777" w:rsidR="000D7A4B" w:rsidRPr="00247084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247084">
        <w:rPr>
          <w:rFonts w:ascii="Bookman Old Style" w:eastAsia="Times New Roman" w:hAnsi="Bookman Old Style" w:cs="Bookman Old Style"/>
          <w:b/>
          <w:lang w:eastAsia="pl-PL"/>
        </w:rPr>
        <w:t>§ 11.</w:t>
      </w:r>
    </w:p>
    <w:p w14:paraId="75074A1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EE36D3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5A54ED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C64C9C">
        <w:rPr>
          <w:rFonts w:ascii="Bookman Old Style" w:eastAsia="Times New Roman" w:hAnsi="Bookman Old Style" w:cs="Bookman Old Style"/>
          <w:lang w:eastAsia="pl-PL"/>
        </w:rPr>
        <w:t xml:space="preserve">35.000,00 </w:t>
      </w:r>
      <w:r w:rsidRPr="00C64C9C">
        <w:rPr>
          <w:rFonts w:ascii="Bookman Old Style" w:eastAsia="Times New Roman" w:hAnsi="Bookman Old Style" w:cs="Bookman Old Style"/>
          <w:lang w:eastAsia="pl-PL"/>
        </w:rPr>
        <w:t>zł</w:t>
      </w:r>
      <w:r w:rsidRPr="00AB6DA9">
        <w:rPr>
          <w:rFonts w:ascii="Bookman Old Style" w:eastAsia="Times New Roman" w:hAnsi="Bookman Old Style" w:cs="Bookman Old Style"/>
          <w:lang w:eastAsia="pl-PL"/>
        </w:rPr>
        <w:t xml:space="preserve"> (słownie: </w:t>
      </w:r>
      <w:r w:rsidR="00AB6DA9" w:rsidRPr="00AB6DA9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AB6DA9">
        <w:rPr>
          <w:rFonts w:ascii="Bookman Old Style" w:eastAsia="Times New Roman" w:hAnsi="Bookman Old Style" w:cs="Bookman Old Style"/>
          <w:lang w:eastAsia="pl-PL"/>
        </w:rPr>
        <w:t>).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01F18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456AD8">
        <w:rPr>
          <w:rFonts w:ascii="Bookman Old Style" w:hAnsi="Bookman Old Style" w:cs="Bookman Old Style"/>
        </w:rPr>
        <w:t>przez osobę uprawnioną do reprezentowania Wykonawcy</w:t>
      </w:r>
      <w:r w:rsidRPr="004F5EFA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>
        <w:rPr>
          <w:rFonts w:ascii="Bookman Old Style" w:eastAsia="Times New Roman" w:hAnsi="Bookman Old Style" w:cs="Bookman Old Style"/>
          <w:b/>
          <w:lang w:bidi="en-US"/>
        </w:rPr>
        <w:t>4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>
        <w:rPr>
          <w:rFonts w:ascii="Bookman Old Style" w:eastAsia="Times New Roman" w:hAnsi="Bookman Old Style" w:cs="Bookman Old Style"/>
          <w:b/>
          <w:lang w:bidi="en-US"/>
        </w:rPr>
        <w:t>u</w:t>
      </w:r>
      <w:r w:rsidRPr="004F5EFA">
        <w:rPr>
          <w:rFonts w:ascii="Bookman Old Style" w:eastAsia="Times New Roman" w:hAnsi="Bookman Old Style" w:cs="Bookman Old Style"/>
          <w:b/>
          <w:lang w:bidi="en-US"/>
        </w:rPr>
        <w:t>mow</w:t>
      </w:r>
      <w:r w:rsidRPr="00505C0A">
        <w:rPr>
          <w:rFonts w:ascii="Bookman Old Style" w:eastAsia="Times New Roman" w:hAnsi="Bookman Old Style" w:cs="Bookman Old Style"/>
          <w:b/>
          <w:lang w:bidi="en-US"/>
        </w:rPr>
        <w:t>y</w:t>
      </w:r>
      <w:r w:rsidRPr="00505C0A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</w:t>
      </w:r>
      <w:r w:rsidRPr="003210C3">
        <w:rPr>
          <w:rFonts w:ascii="Bookman Old Style" w:eastAsia="Times New Roman" w:hAnsi="Bookman Old Style" w:cs="Bookman Old Style"/>
          <w:lang w:bidi="en-US"/>
        </w:rPr>
        <w:t xml:space="preserve"> umowy.</w:t>
      </w:r>
    </w:p>
    <w:p w14:paraId="30202D45" w14:textId="77777777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</w:t>
      </w:r>
      <w:r w:rsidRPr="003210C3">
        <w:rPr>
          <w:rFonts w:ascii="Bookman Old Style" w:eastAsia="Times New Roman" w:hAnsi="Bookman Old Style" w:cs="Bookman Old Style"/>
          <w:lang w:bidi="en-US"/>
        </w:rPr>
        <w:t>iż na 7 dni przed wygaśnięciem dotychczasowego ubezpieczenia.</w:t>
      </w:r>
    </w:p>
    <w:p w14:paraId="5D75864F" w14:textId="7AAFACA4" w:rsidR="000D7A4B" w:rsidRPr="009508DC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bidi="en-US"/>
        </w:rPr>
        <w:t xml:space="preserve">W przypadku braku ubezpieczenia OC potwierdzonego polisą lub innym dokumentem, Zamawiający może naliczyć Wykonawcy kary umowne określone w </w:t>
      </w:r>
      <w:r w:rsidRPr="003210C3">
        <w:rPr>
          <w:rFonts w:ascii="Bookman Old Style" w:eastAsia="Times New Roman" w:hAnsi="Bookman Old Style" w:cs="Bookman Old Style"/>
          <w:lang w:eastAsia="pl-PL"/>
        </w:rPr>
        <w:t>§ 14 ust.</w:t>
      </w:r>
      <w:r w:rsidR="00F00F78"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1 pkt 7 umowy</w:t>
      </w:r>
      <w:r w:rsidRPr="005A54ED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A54ED">
        <w:rPr>
          <w:rFonts w:ascii="Bookman Old Style" w:eastAsia="Times New Roman" w:hAnsi="Bookman Old Style" w:cs="Bookman Old Style"/>
          <w:lang w:bidi="en-US"/>
        </w:rPr>
        <w:t>do czasu przedstawienia stosownej polisy lub innego dokumentu.</w:t>
      </w:r>
    </w:p>
    <w:p w14:paraId="00AE612A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12.</w:t>
      </w:r>
    </w:p>
    <w:p w14:paraId="691F2366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Kontrola</w:t>
      </w:r>
    </w:p>
    <w:p w14:paraId="6A9DE6DB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zobowiązuje się poddać kontroli w zakresie prawidłowości wykonywania umowy. Zamawiający może zlecić wykonanie kontroli innym osobom lub podmiotom.</w:t>
      </w:r>
    </w:p>
    <w:p w14:paraId="46AE417D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val="x-none" w:eastAsia="pl-PL"/>
        </w:rPr>
        <w:t>W przypadku kontroli, wykonywanej przez Zamawia</w:t>
      </w:r>
      <w:r w:rsidRPr="003210C3">
        <w:rPr>
          <w:rFonts w:ascii="Bookman Old Style" w:eastAsia="Times New Roman" w:hAnsi="Bookman Old Style" w:cs="Bookman Old Style"/>
          <w:lang w:val="x-none" w:eastAsia="pl-PL"/>
        </w:rPr>
        <w:t>jącego lub inne uprawnione podmioty, Wykonawca udostępni kontrolującym wgląd w dokumenty, w tym dokumenty finansowe oraz dokumenty elektroniczne związane z wykonywaniem umowy.</w:t>
      </w:r>
    </w:p>
    <w:p w14:paraId="261341C3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Prawo kontroli przysługuje Zamawiającemu oraz innym uprawnionym podmiotom zarówn</w:t>
      </w:r>
      <w:r w:rsidRPr="003210C3">
        <w:rPr>
          <w:rFonts w:ascii="Bookman Old Style" w:hAnsi="Bookman Old Style" w:cs="Bookman Old Style"/>
        </w:rPr>
        <w:t>o w siedzibie Wykonawcy, jak i w miejscu wykonywania umowy lub innym miejscu związanym z realizacją umowy.</w:t>
      </w:r>
    </w:p>
    <w:p w14:paraId="4BCE9827" w14:textId="77777777" w:rsidR="000D7A4B" w:rsidRPr="009508DC" w:rsidRDefault="000D7A4B" w:rsidP="000D7A4B">
      <w:pPr>
        <w:numPr>
          <w:ilvl w:val="0"/>
          <w:numId w:val="30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AC2448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294410D3" w14:textId="77777777" w:rsidR="000D7A4B" w:rsidRPr="005A54ED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9508DC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 13.</w:t>
      </w:r>
    </w:p>
    <w:p w14:paraId="283893E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1D8E5078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będzie mógł odstąpi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ć od umowy, w całości bądź w części,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</w:r>
      <w:r w:rsidRPr="005A54ED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5A54ED">
        <w:rPr>
          <w:rFonts w:ascii="Bookman Old Style" w:eastAsia="Times New Roman" w:hAnsi="Bookman Old Style" w:cs="Bookman Old Style"/>
          <w:lang w:eastAsia="pl-PL"/>
        </w:rPr>
        <w:t>:</w:t>
      </w:r>
    </w:p>
    <w:p w14:paraId="77B1DFB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nierozpoczęcia przez Wykonawcę realizacji Przedmiotu umowy w terminie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10 dni kalendarzowych od dnia zawarcia umowy;</w:t>
      </w:r>
    </w:p>
    <w:p w14:paraId="7DE12ED2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opóźnienia w wykonaniu poszczególnych zakresów Przedmiot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umowy przekraczającego 10 dni kalendarzowych w stosunku do terminów określonych dla danego zakresu Przedmiotu umowy, o którym mowa w </w:t>
      </w:r>
      <w:r w:rsidRPr="009508DC">
        <w:rPr>
          <w:rFonts w:ascii="Bookman Old Style" w:eastAsia="Times New Roman" w:hAnsi="Bookman Old Style" w:cs="Times New Roman"/>
          <w:lang w:eastAsia="pl-PL"/>
        </w:rPr>
        <w:t>§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3 umowy;</w:t>
      </w:r>
    </w:p>
    <w:p w14:paraId="42CE347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stwierdzenia przez Zamawiającego istnienia wady (uchybień) w wykonywaniu Przedmiotu umowy, gdy Wykonawca nie z</w:t>
      </w:r>
      <w:r w:rsidRPr="003210C3">
        <w:rPr>
          <w:rFonts w:ascii="Bookman Old Style" w:eastAsia="Times New Roman" w:hAnsi="Bookman Old Style" w:cs="Bookman Old Style"/>
          <w:lang w:eastAsia="pl-PL"/>
        </w:rPr>
        <w:t>mienia sposobu realizacji Przedmiotu umowy, mimo wezwania go do tego przez Zamawiającego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terminie określonym w tym wezwaniu lub nie usunie wad (uchybień) mimo wezwania przez Zamawiającego do usunięcia wad (uchybień) w terminie określonym w wezwaniu. Obow</w:t>
      </w:r>
      <w:r w:rsidRPr="005A54ED">
        <w:rPr>
          <w:rFonts w:ascii="Bookman Old Style" w:eastAsia="Times New Roman" w:hAnsi="Bookman Old Style" w:cs="Bookman Old Style"/>
          <w:lang w:eastAsia="pl-PL"/>
        </w:rPr>
        <w:t>iązku wezwania do usunięcia uchybień nie stosuje się w sytuacjach, w których z uwagi na charakter danej wady (uchybienia) nie można go usunąć lub wymagane było jego natychmiastowe usunięcie;</w:t>
      </w:r>
    </w:p>
    <w:p w14:paraId="7BC05F2C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gdy Wykonawca, pomimo wezwania przez Zamawiającego i upływu wyzna</w:t>
      </w:r>
      <w:r w:rsidRPr="003210C3">
        <w:rPr>
          <w:rFonts w:ascii="Bookman Old Style" w:eastAsia="Times New Roman" w:hAnsi="Bookman Old Style" w:cs="Bookman Old Style"/>
          <w:lang w:eastAsia="pl-PL"/>
        </w:rPr>
        <w:t>czonego w tym wezwaniu terminu, nadal narusza prawo lub postanowienia umowy;</w:t>
      </w:r>
    </w:p>
    <w:p w14:paraId="1E100AEE" w14:textId="77777777" w:rsidR="000D7A4B" w:rsidRPr="009508DC" w:rsidRDefault="000D7A4B" w:rsidP="000D7A4B">
      <w:pPr>
        <w:numPr>
          <w:ilvl w:val="0"/>
          <w:numId w:val="27"/>
        </w:numPr>
        <w:tabs>
          <w:tab w:val="clear" w:pos="708"/>
          <w:tab w:val="left" w:pos="709"/>
        </w:tabs>
        <w:spacing w:after="0" w:line="240" w:lineRule="auto"/>
        <w:ind w:hanging="29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trzykrotnego zgłoszenia do odbioru Przedmiotu umowy z wadami, jeżeli z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AC2448">
        <w:rPr>
          <w:rFonts w:ascii="Bookman Old Style" w:eastAsia="Times New Roman" w:hAnsi="Bookman Old Style" w:cs="Bookman Old Style"/>
          <w:lang w:eastAsia="pl-PL"/>
        </w:rPr>
        <w:t>powodu tych wad nie dokonano odbioru.</w:t>
      </w:r>
    </w:p>
    <w:p w14:paraId="68800E52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Ponadto Zamawiający może odstąpić od umowy</w:t>
      </w:r>
      <w:r w:rsidRPr="003210C3">
        <w:rPr>
          <w:rFonts w:ascii="Bookman Old Style" w:eastAsia="Times New Roman" w:hAnsi="Bookman Old Style" w:cs="Bookman Old Style"/>
          <w:lang w:eastAsia="pl-PL"/>
        </w:rPr>
        <w:t>,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gdy:</w:t>
      </w:r>
    </w:p>
    <w:p w14:paraId="3B281B52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nie zostanie przedłożony dowód posiadania ubezpieczenia, o którym mowa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w § 11 umowy</w:t>
      </w:r>
      <w:r>
        <w:rPr>
          <w:rFonts w:ascii="Bookman Old Style" w:eastAsia="Times New Roman" w:hAnsi="Bookman Old Style" w:cs="Bookman Old Style"/>
          <w:lang w:eastAsia="pl-PL"/>
        </w:rPr>
        <w:t>;</w:t>
      </w:r>
    </w:p>
    <w:p w14:paraId="0CACE239" w14:textId="77777777" w:rsidR="000D7A4B" w:rsidRPr="009508DC" w:rsidRDefault="000D7A4B" w:rsidP="000D7A4B">
      <w:pPr>
        <w:numPr>
          <w:ilvl w:val="0"/>
          <w:numId w:val="14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gdy Wykonawca zleca wykonanie prac będących Przedmiotem umowy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innym podmiotom lub osobom niż wskazane w Ofercie lub jeżeli Wykonawca rozszerz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a zakres podwykonawstwa poza wskazany w Ofercie Wykonawcy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lub bez pisemnej zgody Zamawiającego realizuje Przedmiot umowy wykorzystując innych podwykonawców niż </w:t>
      </w:r>
      <w:r>
        <w:rPr>
          <w:rFonts w:ascii="Bookman Old Style" w:eastAsia="Times New Roman" w:hAnsi="Bookman Old Style" w:cs="Bookman Old Style"/>
          <w:lang w:eastAsia="pl-PL"/>
        </w:rPr>
        <w:t>wskazani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 Ofercie </w:t>
      </w:r>
    </w:p>
    <w:p w14:paraId="5F6F587B" w14:textId="77777777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</w:r>
      <w:r w:rsidRPr="003210C3">
        <w:rPr>
          <w:rFonts w:ascii="Bookman Old Style" w:eastAsia="Times New Roman" w:hAnsi="Bookman Old Style" w:cs="Bookman Old Style"/>
          <w:lang w:eastAsia="pl-PL"/>
        </w:rPr>
        <w:t>bez konieczności uprzedniego wezwania.</w:t>
      </w:r>
    </w:p>
    <w:p w14:paraId="4DA2543A" w14:textId="5B869EEC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podstawie do odstąpienia od umowy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. Oświadczenie o odstąpieniu musi zawierać uzasadnienie. </w:t>
      </w:r>
    </w:p>
    <w:p w14:paraId="202CED55" w14:textId="4B067CEB" w:rsidR="000D7A4B" w:rsidRPr="009508DC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u odstąpienia od umowy po wykonaniu Przedmiotu umowy określonego w § 1 ust.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E8789A">
        <w:rPr>
          <w:rFonts w:ascii="Bookman Old Style" w:eastAsia="Times New Roman" w:hAnsi="Bookman Old Style" w:cs="Bookman Old Style"/>
          <w:lang w:eastAsia="pl-PL"/>
        </w:rPr>
        <w:t>9</w:t>
      </w:r>
      <w:r w:rsidRPr="00247084">
        <w:rPr>
          <w:rFonts w:ascii="Bookman Old Style" w:eastAsia="Times New Roman" w:hAnsi="Bookman Old Style" w:cs="Bookman Old Style"/>
          <w:lang w:eastAsia="pl-PL"/>
        </w:rPr>
        <w:t xml:space="preserve">, odstąpienie będzie mogło nastąpić w części Przedmiotu umowy określonej w § 1 ust. </w:t>
      </w:r>
      <w:r w:rsidRPr="00677BF6">
        <w:rPr>
          <w:rFonts w:ascii="Bookman Old Style" w:eastAsia="Times New Roman" w:hAnsi="Bookman Old Style" w:cs="Bookman Old Style"/>
          <w:lang w:eastAsia="pl-PL"/>
        </w:rPr>
        <w:t>3</w:t>
      </w:r>
      <w:r w:rsidRPr="006C3CC6">
        <w:rPr>
          <w:rFonts w:ascii="Bookman Old Style" w:eastAsia="Times New Roman" w:hAnsi="Bookman Old Style" w:cs="Bookman Old Style"/>
          <w:lang w:eastAsia="pl-PL"/>
        </w:rPr>
        <w:t xml:space="preserve"> pkt </w:t>
      </w:r>
      <w:r w:rsidR="00E8789A">
        <w:rPr>
          <w:rFonts w:ascii="Bookman Old Style" w:eastAsia="Times New Roman" w:hAnsi="Bookman Old Style" w:cs="Bookman Old Style"/>
          <w:lang w:eastAsia="pl-PL"/>
        </w:rPr>
        <w:t>10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5A1189">
        <w:rPr>
          <w:rFonts w:ascii="Bookman Old Style" w:eastAsia="Times New Roman" w:hAnsi="Bookman Old Style" w:cs="Bookman Old Style"/>
          <w:lang w:eastAsia="pl-PL"/>
        </w:rPr>
        <w:t xml:space="preserve"> 1</w:t>
      </w:r>
      <w:r w:rsidR="00E8789A">
        <w:rPr>
          <w:rFonts w:ascii="Bookman Old Style" w:eastAsia="Times New Roman" w:hAnsi="Bookman Old Style" w:cs="Bookman Old Style"/>
          <w:lang w:eastAsia="pl-PL"/>
        </w:rPr>
        <w:t>1</w:t>
      </w:r>
      <w:r w:rsidRPr="0033185C">
        <w:rPr>
          <w:rFonts w:ascii="Bookman Old Style" w:eastAsia="Times New Roman" w:hAnsi="Bookman Old Style" w:cs="Bookman Old Style"/>
          <w:lang w:eastAsia="pl-PL"/>
        </w:rPr>
        <w:t xml:space="preserve">) i miało skutek na przyszłość. </w:t>
      </w:r>
    </w:p>
    <w:p w14:paraId="7699938B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CBE2824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14.</w:t>
      </w:r>
    </w:p>
    <w:p w14:paraId="2616D59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28334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6538F95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="00E34D77">
        <w:rPr>
          <w:rFonts w:ascii="Bookman Old Style" w:eastAsia="Times New Roman" w:hAnsi="Bookman Old Style" w:cs="Bookman Old Style"/>
          <w:lang w:eastAsia="pl-PL"/>
        </w:rPr>
        <w:t>. Wraz z naliczeniem kary umownej z tego tytułu wygasają roszczenia Zamawiającego do naliczania kar umownych z innych tytułów.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46862684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>
        <w:rPr>
          <w:rFonts w:ascii="Bookman Old Style" w:eastAsia="Times New Roman" w:hAnsi="Bookman Old Style" w:cs="Bookman Old Style"/>
          <w:lang w:eastAsia="pl-PL"/>
        </w:rPr>
        <w:t>zwłokę</w:t>
      </w:r>
      <w:r w:rsidR="00E90227"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umowy w zakresie, o którym mowa w § 1 ust. 3 pkt 1) </w:t>
      </w:r>
      <w:r>
        <w:rPr>
          <w:rFonts w:ascii="Bookman Old Style" w:eastAsia="Times New Roman" w:hAnsi="Bookman Old Style" w:cs="Bookman Old Style"/>
          <w:lang w:eastAsia="pl-PL"/>
        </w:rPr>
        <w:t>-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lang w:eastAsia="pl-PL"/>
        </w:rPr>
        <w:t>8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) umowy, w wysokości 0,25% wartości całkowitego wynagrodzenia brutto określonego w </w:t>
      </w:r>
      <w:r w:rsidRPr="000165B3">
        <w:rPr>
          <w:rFonts w:ascii="Bookman Old Style" w:eastAsia="Times New Roman" w:hAnsi="Bookman Old Style" w:cs="Bookman Old Style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1) umowy, za każdy rozpoczęty dzień </w:t>
      </w:r>
      <w:r w:rsidR="00E90227">
        <w:rPr>
          <w:rFonts w:ascii="Bookman Old Style" w:eastAsia="Times New Roman" w:hAnsi="Bookman Old Style" w:cs="Bookman Old Style"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lang w:eastAsia="pl-PL"/>
        </w:rPr>
        <w:t>;</w:t>
      </w:r>
    </w:p>
    <w:p w14:paraId="54467627" w14:textId="7664724E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każdy przypadek </w:t>
      </w:r>
      <w:r w:rsidR="0002722F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="0002722F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w wykonaniu przez Wykonawcę obowiązku o którym mowa w § 1 ust 3 pkt</w:t>
      </w:r>
      <w:r w:rsidR="00CB1F24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9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0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), i 1</w:t>
      </w:r>
      <w:r w:rsidR="006876BD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) oraz wynikającego z pełnienia nadzoru autorskiego o którym mowa w §1 ust 3 pkt 1</w:t>
      </w:r>
      <w:r w:rsidR="007C1A55">
        <w:rPr>
          <w:rFonts w:ascii="Bookman Old Style" w:eastAsia="Times New Roman" w:hAnsi="Bookman Old Style" w:cs="Bookman Old Style"/>
          <w:bCs/>
          <w:lang w:eastAsia="pl-PL"/>
        </w:rPr>
        <w:t>2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) i udzielenia wyjaśnień, a w szczególności za niestawienie się projektanta na budowie, nierozstrzygnięcie problemu projektowego w uzgodnionym przez Strony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lastRenderedPageBreak/>
        <w:t xml:space="preserve">terminie, w wysokości 0,25% 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pkt 2)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dzień </w:t>
      </w:r>
      <w:r w:rsidR="00B57F13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2E2FA177" w14:textId="6DAB2AE9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>
        <w:rPr>
          <w:rFonts w:ascii="Bookman Old Style" w:eastAsia="Times New Roman" w:hAnsi="Bookman Old Style" w:cs="Bookman Old Style"/>
          <w:bCs/>
          <w:lang w:eastAsia="pl-PL"/>
        </w:rPr>
        <w:t>zwłokę</w:t>
      </w:r>
      <w:r w:rsidR="00F53A03"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w wysokości 0,25% wartości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w </w:t>
      </w:r>
      <w:r w:rsidRPr="0028334C">
        <w:rPr>
          <w:rFonts w:ascii="Times New Roman" w:eastAsia="Times New Roman" w:hAnsi="Times New Roman" w:cs="Times New Roman"/>
          <w:lang w:eastAsia="pl-PL"/>
        </w:rPr>
        <w:t>§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10 ust. 1 umowy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74523043" w14:textId="68259110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za każdorazowe 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naruszenie zasad zachowania poufności Informacji Poufnych, </w:t>
      </w:r>
      <w:r w:rsidRPr="0028334C">
        <w:rPr>
          <w:rFonts w:ascii="Bookman Old Style" w:eastAsia="Times New Roman" w:hAnsi="Bookman Old Style" w:cs="Bookman Old Style"/>
          <w:lang w:eastAsia="pl-PL"/>
        </w:rPr>
        <w:br/>
        <w:t>o których mowa w § 1</w:t>
      </w:r>
      <w:r w:rsidR="000E3C92">
        <w:rPr>
          <w:rFonts w:ascii="Bookman Old Style" w:eastAsia="Times New Roman" w:hAnsi="Bookman Old Style" w:cs="Bookman Old Style"/>
          <w:lang w:eastAsia="pl-PL"/>
        </w:rPr>
        <w:t>5</w:t>
      </w:r>
      <w:r w:rsidRPr="0028334C">
        <w:rPr>
          <w:rFonts w:ascii="Bookman Old Style" w:eastAsia="Times New Roman" w:hAnsi="Bookman Old Style" w:cs="Bookman Old Style"/>
          <w:lang w:eastAsia="pl-PL"/>
        </w:rPr>
        <w:t xml:space="preserve"> umowy, w wysokości 500 zł za każdy przypadek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0A88A5BC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eastAsia="Times New Roman" w:hAnsi="Bookman Old Style" w:cs="Bookman Old Style"/>
          <w:bCs/>
          <w:lang w:eastAsia="pl-PL"/>
        </w:rPr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28334C">
        <w:rPr>
          <w:rFonts w:ascii="Bookman Old Style" w:eastAsia="Times New Roman" w:hAnsi="Bookman Old Style" w:cs="Bookman Old Style"/>
          <w:bCs/>
          <w:lang w:eastAsia="pl-PL"/>
        </w:rPr>
        <w:br/>
        <w:t>w § 10 ust. 1 umowy.</w:t>
      </w:r>
    </w:p>
    <w:p w14:paraId="2FB79B09" w14:textId="40ADA656" w:rsidR="000D7A4B" w:rsidRPr="0028334C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28334C">
        <w:rPr>
          <w:rFonts w:ascii="Bookman Old Style" w:hAnsi="Bookman Old Style" w:cs="Bookman Old Style"/>
        </w:rPr>
        <w:t xml:space="preserve">w razie </w:t>
      </w:r>
      <w:r w:rsidR="00F37089">
        <w:rPr>
          <w:rFonts w:ascii="Bookman Old Style" w:hAnsi="Bookman Old Style" w:cs="Bookman Old Style"/>
        </w:rPr>
        <w:t>zwłoki</w:t>
      </w:r>
      <w:r w:rsidR="00F37089" w:rsidRPr="0028334C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>Wykonawcy w przekazaniu dokumentów potwierdzających posiadanie wymaganego ubezpieczenia, ponad terminy określone w § 11 ust.</w:t>
      </w:r>
      <w:r w:rsidR="00F37089">
        <w:rPr>
          <w:rFonts w:ascii="Bookman Old Style" w:hAnsi="Bookman Old Style" w:cs="Bookman Old Style"/>
        </w:rPr>
        <w:t xml:space="preserve"> </w:t>
      </w:r>
      <w:r w:rsidRPr="0028334C">
        <w:rPr>
          <w:rFonts w:ascii="Bookman Old Style" w:hAnsi="Bookman Old Style" w:cs="Bookman Old Style"/>
        </w:rPr>
        <w:t xml:space="preserve">3 umowy - w wysokości 100 zł, za każdy rozpoczęty dzień </w:t>
      </w:r>
      <w:r w:rsidR="00F37089">
        <w:rPr>
          <w:rFonts w:ascii="Bookman Old Style" w:hAnsi="Bookman Old Style" w:cs="Bookman Old Style"/>
        </w:rPr>
        <w:t>zwłoki</w:t>
      </w:r>
      <w:r w:rsidRPr="0028334C">
        <w:rPr>
          <w:rFonts w:ascii="Bookman Old Style" w:hAnsi="Bookman Old Style" w:cs="Bookman Old Style"/>
        </w:rPr>
        <w:t>.</w:t>
      </w:r>
    </w:p>
    <w:p w14:paraId="31C3730D" w14:textId="4C26CE61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§10 ust. 1 </w:t>
      </w:r>
      <w:r w:rsidR="003E368D">
        <w:rPr>
          <w:rFonts w:ascii="Bookman Old Style" w:eastAsia="Times New Roman" w:hAnsi="Bookman Old Style" w:cs="Bookman Old Style"/>
          <w:lang w:eastAsia="pl-PL"/>
        </w:rPr>
        <w:t>u</w:t>
      </w:r>
      <w:r w:rsidR="00F37089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</w:t>
      </w:r>
      <w:r w:rsidRPr="003210C3">
        <w:rPr>
          <w:rFonts w:ascii="Bookman Old Style" w:eastAsia="Times New Roman" w:hAnsi="Bookman Old Style" w:cs="Bookman Old Style"/>
          <w:lang w:eastAsia="pl-PL"/>
        </w:rPr>
        <w:t>.</w:t>
      </w:r>
    </w:p>
    <w:p w14:paraId="48FF3CD6" w14:textId="77777777" w:rsidR="000D7A4B" w:rsidRPr="009508DC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66A3AAB0" w14:textId="77777777" w:rsidR="000D7A4B" w:rsidRPr="00AC2448" w:rsidRDefault="000D7A4B" w:rsidP="000165B3">
      <w:pPr>
        <w:shd w:val="clear" w:color="auto" w:fill="FFFFFF"/>
        <w:tabs>
          <w:tab w:val="left" w:pos="284"/>
        </w:tabs>
        <w:spacing w:after="0" w:line="240" w:lineRule="auto"/>
        <w:contextualSpacing/>
        <w:jc w:val="both"/>
        <w:rPr>
          <w:rFonts w:ascii="Bookman Old Style" w:hAnsi="Bookman Old Style" w:cs="Bookman Old Style"/>
          <w:iCs/>
        </w:rPr>
      </w:pPr>
    </w:p>
    <w:p w14:paraId="2FD8207E" w14:textId="7A701870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054641">
        <w:rPr>
          <w:rFonts w:ascii="Bookman Old Style" w:eastAsia="Times New Roman" w:hAnsi="Bookman Old Style" w:cs="Bookman Old Style"/>
          <w:b/>
          <w:lang w:eastAsia="pl-PL"/>
        </w:rPr>
        <w:t>5</w:t>
      </w:r>
      <w:r w:rsidRPr="003210C3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9508DC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informacji uzyskanych w jakikolwiek sposób (zamierzony lub przypadkowy) 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lastRenderedPageBreak/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 utraty lub zniekształcenia Informacji Poufnych lub dostępu nieupoważnionej osoby trzeciej do Informacji Poufnych, Wykonawca bezzwłocznie 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BB8E96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>oraz dopełnien</w:t>
      </w:r>
      <w:r w:rsidRPr="005A54ED">
        <w:rPr>
          <w:rFonts w:ascii="Bookman Old Style" w:hAnsi="Bookman Old Style" w:cs="Bookman Old Style"/>
          <w:bCs/>
        </w:rPr>
        <w:t>ie wszelkich prawnych zobowiązań związanych z zatrudnieniem personelu.</w:t>
      </w:r>
    </w:p>
    <w:p w14:paraId="6EF96A33" w14:textId="7B6744F6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C2448">
        <w:rPr>
          <w:rFonts w:ascii="Bookman Old Style" w:hAnsi="Bookman Old Style" w:cs="Bookman Old Style"/>
        </w:rPr>
        <w:br/>
        <w:t xml:space="preserve">lub osobom niż tym, których wykaz został przedstawiony wraz z Ofertą, stanowiącą </w:t>
      </w:r>
      <w:r w:rsidRPr="003210C3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1</w:t>
      </w:r>
      <w:r w:rsidRPr="003210C3">
        <w:rPr>
          <w:rFonts w:ascii="Bookman Old Style" w:hAnsi="Bookman Old Style" w:cs="Bookman Old Style"/>
          <w:b/>
        </w:rPr>
        <w:t xml:space="preserve"> do </w:t>
      </w:r>
      <w:r w:rsidR="001E3823">
        <w:rPr>
          <w:rFonts w:ascii="Bookman Old Style" w:hAnsi="Bookman Old Style" w:cs="Bookman Old Style"/>
          <w:b/>
        </w:rPr>
        <w:t>u</w:t>
      </w:r>
      <w:r w:rsidRPr="003210C3">
        <w:rPr>
          <w:rFonts w:ascii="Bookman Old Style" w:hAnsi="Bookman Old Style" w:cs="Bookman Old Style"/>
          <w:b/>
        </w:rPr>
        <w:t>mowy</w:t>
      </w:r>
      <w:r w:rsidRPr="005A54ED">
        <w:rPr>
          <w:rFonts w:ascii="Bookman Old Style" w:hAnsi="Bookman Old Style" w:cs="Bookman Old Style"/>
        </w:rPr>
        <w:t xml:space="preserve">, z zastrzeżeniem ust. 5-6. Wykaz osób stanowi </w:t>
      </w:r>
      <w:r w:rsidRPr="005A54ED">
        <w:rPr>
          <w:rFonts w:ascii="Bookman Old Style" w:hAnsi="Bookman Old Style" w:cs="Bookman Old Style"/>
          <w:b/>
        </w:rPr>
        <w:t xml:space="preserve">Załącznik nr </w:t>
      </w:r>
      <w:r w:rsidR="000F6DAA">
        <w:rPr>
          <w:rFonts w:ascii="Bookman Old Style" w:hAnsi="Bookman Old Style" w:cs="Bookman Old Style"/>
          <w:b/>
        </w:rPr>
        <w:t>5</w:t>
      </w:r>
      <w:r w:rsidRPr="005A54ED">
        <w:rPr>
          <w:rFonts w:ascii="Bookman Old Style" w:hAnsi="Bookman Old Style" w:cs="Bookman Old Style"/>
          <w:b/>
        </w:rPr>
        <w:t xml:space="preserve"> do </w:t>
      </w:r>
      <w:r w:rsidR="00D84A81">
        <w:rPr>
          <w:rFonts w:ascii="Bookman Old Style" w:hAnsi="Bookman Old Style" w:cs="Bookman Old Style"/>
          <w:b/>
        </w:rPr>
        <w:t>u</w:t>
      </w:r>
      <w:r w:rsidRPr="005A54ED">
        <w:rPr>
          <w:rFonts w:ascii="Bookman Old Style" w:hAnsi="Bookman Old Style" w:cs="Bookman Old Style"/>
          <w:b/>
        </w:rPr>
        <w:t>mowy</w:t>
      </w:r>
      <w:r w:rsidRPr="00017819">
        <w:rPr>
          <w:rFonts w:ascii="Bookman Old Style" w:hAnsi="Bookman Old Style" w:cs="Bookman Old Style"/>
        </w:rPr>
        <w:t>.</w:t>
      </w:r>
    </w:p>
    <w:p w14:paraId="716C1BA3" w14:textId="3D93AA50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lub zwiększenie liczby personelu zostanie zaakceptowana na piśmie przez osobę wskazaną w </w:t>
      </w:r>
      <w:r w:rsidRPr="00B31C0D">
        <w:rPr>
          <w:rFonts w:ascii="Bookman Old Style" w:hAnsi="Bookman Old Style" w:cs="Bookman Old Style"/>
        </w:rPr>
        <w:t>§ 1</w:t>
      </w:r>
      <w:r w:rsidR="00286A89">
        <w:rPr>
          <w:rFonts w:ascii="Bookman Old Style" w:hAnsi="Bookman Old Style" w:cs="Bookman Old Style"/>
        </w:rPr>
        <w:t>7</w:t>
      </w:r>
      <w:r w:rsidRPr="00B31C0D">
        <w:rPr>
          <w:rFonts w:ascii="Bookman Old Style" w:hAnsi="Bookman Old Style" w:cs="Bookman Old Style"/>
        </w:rPr>
        <w:t xml:space="preserve"> ust. 1</w:t>
      </w:r>
      <w:r w:rsidRPr="00AC2448">
        <w:rPr>
          <w:rFonts w:ascii="Bookman Old Style" w:hAnsi="Bookman Old Style" w:cs="Bookman Old Style"/>
        </w:rPr>
        <w:t xml:space="preserve"> umowy, wyłącznie w przypadku, gdy Wykonawca uzasadni zmianę oraz wykaże, że nowa proponowana os</w:t>
      </w:r>
      <w:r w:rsidRPr="003210C3">
        <w:rPr>
          <w:rFonts w:ascii="Bookman Old Style" w:hAnsi="Bookman Old Style" w:cs="Bookman Old Style"/>
        </w:rPr>
        <w:t>oba spełnia wymagania określone dla danej funkcji, przedstawiając dokumenty potwierdzające stosowne uprawniania jak również doświadczenie tożsame jakościowo z doświadczeniem, za które Wykonawca otrzymał punkty w ramach oceny ofert.</w:t>
      </w:r>
    </w:p>
    <w:p w14:paraId="5B6D38D2" w14:textId="28E9F3A8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Zmiana, zmniejsz</w:t>
      </w:r>
      <w:r w:rsidRPr="003210C3">
        <w:rPr>
          <w:rFonts w:ascii="Bookman Old Style" w:hAnsi="Bookman Old Style" w:cs="Bookman Old Style"/>
        </w:rPr>
        <w:t>enie lub zwiększenie liczby personelu w trakcie wykonywania umowy bez akceptacji pisemnej osoby wskazanej w § 1</w:t>
      </w:r>
      <w:r w:rsidR="00286A89">
        <w:rPr>
          <w:rFonts w:ascii="Bookman Old Style" w:hAnsi="Bookman Old Style" w:cs="Bookman Old Style"/>
        </w:rPr>
        <w:t>7</w:t>
      </w:r>
      <w:r w:rsidRPr="003210C3">
        <w:rPr>
          <w:rFonts w:ascii="Bookman Old Style" w:hAnsi="Bookman Old Style" w:cs="Bookman Old Style"/>
        </w:rPr>
        <w:t xml:space="preserve"> ust. 1 umowy, stanowi podstawę odstąpienia od umowy przez Zamawiającego na podstawie § 13 ust. 2 pkt </w:t>
      </w:r>
      <w:r w:rsidR="00B71759">
        <w:rPr>
          <w:rFonts w:ascii="Bookman Old Style" w:hAnsi="Bookman Old Style" w:cs="Bookman Old Style"/>
        </w:rPr>
        <w:t>2</w:t>
      </w:r>
      <w:r w:rsidRPr="003210C3">
        <w:rPr>
          <w:rFonts w:ascii="Bookman Old Style" w:hAnsi="Bookman Old Style" w:cs="Bookman Old Style"/>
        </w:rPr>
        <w:t>) umowy, niezależnie od obowiązku zapłace</w:t>
      </w:r>
      <w:r w:rsidRPr="005A54ED">
        <w:rPr>
          <w:rFonts w:ascii="Bookman Old Style" w:hAnsi="Bookman Old Style" w:cs="Bookman Old Style"/>
        </w:rPr>
        <w:t>nia kary umownej, o której mowa w § 14 ust. 1 pkt 6)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41D80101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Zamawiający, w ramach nadzoru nad realizacją Przedmiotu umowy, zastrzega sobie prawo wnioskowania do Wykonawcy o wykluczenie ze składu pracowników, w stosunku do których stwierdzono w ramach nadzoru niewywiązywanie się z obowiązków określonyc</w:t>
      </w:r>
      <w:r w:rsidRPr="003210C3">
        <w:rPr>
          <w:rFonts w:ascii="Bookman Old Style" w:hAnsi="Bookman Old Style" w:cs="Bookman Old Style"/>
        </w:rPr>
        <w:t xml:space="preserve">h w OPZ. O fakcie tym Zamawiający powiadamia Wykonawcę, przedstawiając zakres naruszeń. Wykonawca bez ważnej przyczyny nie może odmówić wykluczenia takiej osoby </w:t>
      </w:r>
      <w:r w:rsidRPr="003210C3">
        <w:rPr>
          <w:rFonts w:ascii="Bookman Old Style" w:hAnsi="Bookman Old Style" w:cs="Bookman Old Style"/>
        </w:rPr>
        <w:br/>
      </w:r>
      <w:r w:rsidRPr="003210C3">
        <w:rPr>
          <w:rFonts w:ascii="Bookman Old Style" w:hAnsi="Bookman Old Style" w:cs="Bookman Old Style"/>
        </w:rPr>
        <w:lastRenderedPageBreak/>
        <w:t>i zobowiązany jest podjąć decyzję o wykluczeniu oraz uzupełnić skład pracowników w ciągu 3 dni</w:t>
      </w:r>
      <w:r w:rsidRPr="005A54ED">
        <w:rPr>
          <w:rFonts w:ascii="Bookman Old Style" w:hAnsi="Bookman Old Style" w:cs="Bookman Old Style"/>
        </w:rPr>
        <w:t xml:space="preserve"> roboczych od daty otrzymania wniosku Zamawiającego.</w:t>
      </w:r>
    </w:p>
    <w:p w14:paraId="16AB61DA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413F0993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054641">
        <w:rPr>
          <w:rFonts w:ascii="Bookman Old Style" w:hAnsi="Bookman Old Style" w:cs="Bookman Old Style"/>
          <w:b/>
        </w:rPr>
        <w:t>7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6821D843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Pani .............................….., tel.: …………………….., </w:t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 xml:space="preserve">owy jest Pan/Pani …………. tel.: …………..,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Dla Wykonawcy: ………………………………………………, e-</w:t>
      </w:r>
      <w:r w:rsidRPr="003210C3">
        <w:rPr>
          <w:rFonts w:ascii="Bookman Old Style" w:hAnsi="Bookman Old Style" w:cs="Bookman Old Style"/>
          <w:bCs/>
        </w:rPr>
        <w:t xml:space="preserve">mail: …………..  </w:t>
      </w:r>
    </w:p>
    <w:p w14:paraId="5F2BA3C6" w14:textId="77777777" w:rsidR="000D7A4B" w:rsidRPr="005A54ED" w:rsidRDefault="000D7A4B" w:rsidP="000D7A4B">
      <w:pPr>
        <w:tabs>
          <w:tab w:val="left" w:pos="0"/>
          <w:tab w:val="center" w:pos="4818"/>
        </w:tabs>
        <w:spacing w:after="0" w:line="240" w:lineRule="auto"/>
        <w:rPr>
          <w:rFonts w:ascii="Bookman Old Style" w:hAnsi="Bookman Old Style" w:cs="Bookman Old Style"/>
          <w:b/>
        </w:rPr>
      </w:pPr>
    </w:p>
    <w:p w14:paraId="3BAC8225" w14:textId="77777777" w:rsidR="000D7A4B" w:rsidRPr="00AC2448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7D924253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18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17A9664F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r w:rsidR="0007568D" w:rsidRPr="00E83D9E">
        <w:rPr>
          <w:rFonts w:ascii="Bookman Old Style" w:hAnsi="Bookman Old Style" w:cs="Bookman Old Style"/>
        </w:rPr>
        <w:t>t.j. z Dz. U. z 2020 r. poz. 1920</w:t>
      </w:r>
      <w:r w:rsidRPr="005A54ED">
        <w:rPr>
          <w:rFonts w:ascii="Bookman Old Style" w:hAnsi="Bookman Old Style" w:cs="Bookman Old Style"/>
        </w:rPr>
        <w:t>) oraz dni uznanych za wolne od pracy 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9508DC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1</w:t>
      </w:r>
      <w:r w:rsidRPr="003210C3">
        <w:rPr>
          <w:rFonts w:ascii="Bookman Old Style" w:hAnsi="Bookman Old Style" w:cs="Bookman Old Style"/>
          <w:b/>
        </w:rPr>
        <w:tab/>
      </w:r>
      <w:r w:rsidR="00BF75B8">
        <w:rPr>
          <w:rFonts w:ascii="Bookman Old Style" w:hAnsi="Bookman Old Style" w:cs="Bookman Old Style"/>
        </w:rPr>
        <w:t>Oferta Wykonawcy</w:t>
      </w:r>
      <w:r>
        <w:rPr>
          <w:rFonts w:ascii="Bookman Old Style" w:hAnsi="Bookman Old Style" w:cs="Bookman Old Style"/>
        </w:rPr>
        <w:t>,</w:t>
      </w:r>
      <w:r w:rsidRPr="005A54ED">
        <w:rPr>
          <w:rFonts w:ascii="Bookman Old Style" w:hAnsi="Bookman Old Style" w:cs="Bookman Old Style"/>
        </w:rPr>
        <w:t xml:space="preserve"> </w:t>
      </w:r>
    </w:p>
    <w:p w14:paraId="1C685B37" w14:textId="77777777" w:rsidR="000D7A4B" w:rsidRPr="009508DC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2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przekazania dokumentac</w:t>
      </w:r>
      <w:r w:rsidRPr="005A54ED">
        <w:rPr>
          <w:rFonts w:ascii="Bookman Old Style" w:hAnsi="Bookman Old Style" w:cs="Bookman Old Style"/>
        </w:rPr>
        <w:t>ji projektowej,</w:t>
      </w:r>
    </w:p>
    <w:p w14:paraId="6A80024A" w14:textId="77777777" w:rsidR="000D7A4B" w:rsidRPr="009F374E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Załącznik nr 3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Protokół potwierdzający zgodność przekazanej dokumentacji projektowej z warunkami umowy,</w:t>
      </w:r>
    </w:p>
    <w:p w14:paraId="22B36C19" w14:textId="3130557D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4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Kopia polisy OC,</w:t>
      </w:r>
    </w:p>
    <w:p w14:paraId="5846C2CA" w14:textId="5EC022A7" w:rsidR="000D7A4B" w:rsidRPr="009508DC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 xml:space="preserve">Załącznik nr </w:t>
      </w:r>
      <w:r w:rsidR="00BF75B8">
        <w:rPr>
          <w:rFonts w:ascii="Bookman Old Style" w:hAnsi="Bookman Old Style" w:cs="Bookman Old Style"/>
          <w:b/>
        </w:rPr>
        <w:t>5</w:t>
      </w:r>
      <w:r>
        <w:rPr>
          <w:rFonts w:ascii="Bookman Old Style" w:hAnsi="Bookman Old Style" w:cs="Bookman Old Style"/>
        </w:rPr>
        <w:tab/>
      </w:r>
      <w:r w:rsidRPr="003210C3">
        <w:rPr>
          <w:rFonts w:ascii="Bookman Old Style" w:hAnsi="Bookman Old Style" w:cs="Bookman Old Style"/>
        </w:rPr>
        <w:t>Wykaz osób.</w:t>
      </w:r>
    </w:p>
    <w:p w14:paraId="2DAB92B4" w14:textId="77777777" w:rsidR="000D7A4B" w:rsidRPr="003210C3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PRZEKAZANIA DOKUMENTACJI PROJEKTOWEJ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……………………………………………..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………..………………………………….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…………….…………………………………………………..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Przekazano dokumentację projektową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 projektowej: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                                  </w:t>
      </w:r>
      <w:proofErr w:type="spellStart"/>
      <w:r w:rsidRPr="00017819">
        <w:rPr>
          <w:rFonts w:ascii="Bookman Old Style" w:hAnsi="Bookman Old Style" w:cs="Bookman Old Style"/>
          <w:i/>
          <w:sz w:val="16"/>
          <w:szCs w:val="16"/>
        </w:rPr>
        <w:t>Podpis</w:t>
      </w:r>
      <w:proofErr w:type="spellEnd"/>
      <w:r w:rsidRPr="00017819">
        <w:rPr>
          <w:rFonts w:ascii="Bookman Old Style" w:hAnsi="Bookman Old Style" w:cs="Bookman Old Style"/>
          <w:i/>
          <w:sz w:val="16"/>
          <w:szCs w:val="16"/>
        </w:rPr>
        <w:t xml:space="preserve"> 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POTWIERDZAJĄCY ZGODNOŚĆ PRZEKAZANEJ </w:t>
      </w:r>
      <w:r w:rsidRPr="003210C3">
        <w:rPr>
          <w:rFonts w:ascii="Bookman Old Style" w:hAnsi="Bookman Old Style" w:cs="Bookman Old Style"/>
          <w:b/>
        </w:rPr>
        <w:br/>
        <w:t>DOKUMENTACJI PROJEKTOWEJ 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 ……………………………………………</w:t>
      </w:r>
      <w:r w:rsidRPr="00247084">
        <w:rPr>
          <w:rFonts w:ascii="Bookman Old Style" w:hAnsi="Bookman Old Style" w:cs="Bookman Old Style"/>
        </w:rPr>
        <w:t>..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……………………………………………………………..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Przy udziale przedstawiciela Wykonawcy: ..………………………………………………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Odebrano dokumentację projektowej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 projektowej: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projektowej z warunkami zawartymi w Umowie nr …………………… z dnia ………………….,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 xml:space="preserve">Podpis                                                                                   </w:t>
      </w:r>
      <w:proofErr w:type="spellStart"/>
      <w:r w:rsidRPr="005A54ED">
        <w:rPr>
          <w:rFonts w:ascii="Bookman Old Style" w:hAnsi="Bookman Old Style" w:cs="Bookman Old Style"/>
          <w:i/>
          <w:sz w:val="16"/>
          <w:szCs w:val="16"/>
        </w:rPr>
        <w:t>Podpis</w:t>
      </w:r>
      <w:proofErr w:type="spellEnd"/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7CA8A" w14:textId="77777777" w:rsidR="006B7048" w:rsidRDefault="006B7048" w:rsidP="00E02DF5">
      <w:pPr>
        <w:spacing w:after="0" w:line="240" w:lineRule="auto"/>
      </w:pPr>
      <w:r>
        <w:separator/>
      </w:r>
    </w:p>
  </w:endnote>
  <w:endnote w:type="continuationSeparator" w:id="0">
    <w:p w14:paraId="79288C3A" w14:textId="77777777" w:rsidR="006B7048" w:rsidRDefault="006B7048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3624D" w14:textId="77777777" w:rsidR="006B7048" w:rsidRDefault="006B7048" w:rsidP="00E02DF5">
      <w:pPr>
        <w:spacing w:after="0" w:line="240" w:lineRule="auto"/>
      </w:pPr>
      <w:r>
        <w:separator/>
      </w:r>
    </w:p>
  </w:footnote>
  <w:footnote w:type="continuationSeparator" w:id="0">
    <w:p w14:paraId="174F7E8D" w14:textId="77777777" w:rsidR="006B7048" w:rsidRDefault="006B7048" w:rsidP="00E0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574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0000026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0000003B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0000004E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00000050"/>
    <w:name w:val="WW8Num83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1191344">
    <w:abstractNumId w:val="0"/>
  </w:num>
  <w:num w:numId="2" w16cid:durableId="1890875909">
    <w:abstractNumId w:val="1"/>
  </w:num>
  <w:num w:numId="3" w16cid:durableId="1581257284">
    <w:abstractNumId w:val="2"/>
  </w:num>
  <w:num w:numId="4" w16cid:durableId="632365654">
    <w:abstractNumId w:val="3"/>
  </w:num>
  <w:num w:numId="5" w16cid:durableId="670313">
    <w:abstractNumId w:val="4"/>
  </w:num>
  <w:num w:numId="6" w16cid:durableId="673535501">
    <w:abstractNumId w:val="5"/>
  </w:num>
  <w:num w:numId="7" w16cid:durableId="875046488">
    <w:abstractNumId w:val="6"/>
  </w:num>
  <w:num w:numId="8" w16cid:durableId="1267225223">
    <w:abstractNumId w:val="7"/>
  </w:num>
  <w:num w:numId="9" w16cid:durableId="993067065">
    <w:abstractNumId w:val="8"/>
  </w:num>
  <w:num w:numId="10" w16cid:durableId="1401323453">
    <w:abstractNumId w:val="9"/>
  </w:num>
  <w:num w:numId="11" w16cid:durableId="1825924241">
    <w:abstractNumId w:val="10"/>
  </w:num>
  <w:num w:numId="12" w16cid:durableId="117340036">
    <w:abstractNumId w:val="11"/>
  </w:num>
  <w:num w:numId="13" w16cid:durableId="339160144">
    <w:abstractNumId w:val="12"/>
  </w:num>
  <w:num w:numId="14" w16cid:durableId="727725949">
    <w:abstractNumId w:val="13"/>
  </w:num>
  <w:num w:numId="15" w16cid:durableId="834296288">
    <w:abstractNumId w:val="14"/>
  </w:num>
  <w:num w:numId="16" w16cid:durableId="720399835">
    <w:abstractNumId w:val="15"/>
  </w:num>
  <w:num w:numId="17" w16cid:durableId="1667324847">
    <w:abstractNumId w:val="16"/>
  </w:num>
  <w:num w:numId="18" w16cid:durableId="285699210">
    <w:abstractNumId w:val="17"/>
  </w:num>
  <w:num w:numId="19" w16cid:durableId="1732845767">
    <w:abstractNumId w:val="18"/>
  </w:num>
  <w:num w:numId="20" w16cid:durableId="55712338">
    <w:abstractNumId w:val="19"/>
  </w:num>
  <w:num w:numId="21" w16cid:durableId="1524857650">
    <w:abstractNumId w:val="20"/>
  </w:num>
  <w:num w:numId="22" w16cid:durableId="1764954189">
    <w:abstractNumId w:val="21"/>
  </w:num>
  <w:num w:numId="23" w16cid:durableId="1818524581">
    <w:abstractNumId w:val="22"/>
  </w:num>
  <w:num w:numId="24" w16cid:durableId="275214144">
    <w:abstractNumId w:val="23"/>
  </w:num>
  <w:num w:numId="25" w16cid:durableId="1101074985">
    <w:abstractNumId w:val="24"/>
  </w:num>
  <w:num w:numId="26" w16cid:durableId="166944185">
    <w:abstractNumId w:val="25"/>
  </w:num>
  <w:num w:numId="27" w16cid:durableId="1314993418">
    <w:abstractNumId w:val="26"/>
  </w:num>
  <w:num w:numId="28" w16cid:durableId="24986321">
    <w:abstractNumId w:val="27"/>
  </w:num>
  <w:num w:numId="29" w16cid:durableId="1177575484">
    <w:abstractNumId w:val="28"/>
  </w:num>
  <w:num w:numId="30" w16cid:durableId="2142141089">
    <w:abstractNumId w:val="29"/>
  </w:num>
  <w:num w:numId="31" w16cid:durableId="104080669">
    <w:abstractNumId w:val="30"/>
  </w:num>
  <w:num w:numId="32" w16cid:durableId="2027513391">
    <w:abstractNumId w:val="31"/>
  </w:num>
  <w:num w:numId="33" w16cid:durableId="20059226">
    <w:abstractNumId w:val="33"/>
  </w:num>
  <w:num w:numId="34" w16cid:durableId="1742367267">
    <w:abstractNumId w:val="35"/>
  </w:num>
  <w:num w:numId="35" w16cid:durableId="1445266639">
    <w:abstractNumId w:val="36"/>
  </w:num>
  <w:num w:numId="36" w16cid:durableId="368189452">
    <w:abstractNumId w:val="32"/>
  </w:num>
  <w:num w:numId="37" w16cid:durableId="78466339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165B3"/>
    <w:rsid w:val="0002722F"/>
    <w:rsid w:val="00040AB5"/>
    <w:rsid w:val="00054641"/>
    <w:rsid w:val="000734A5"/>
    <w:rsid w:val="0007568D"/>
    <w:rsid w:val="000D7A4B"/>
    <w:rsid w:val="000E3C92"/>
    <w:rsid w:val="000F6DAA"/>
    <w:rsid w:val="00112843"/>
    <w:rsid w:val="00132B6D"/>
    <w:rsid w:val="00154E14"/>
    <w:rsid w:val="0017048B"/>
    <w:rsid w:val="00197107"/>
    <w:rsid w:val="001E304F"/>
    <w:rsid w:val="001E3823"/>
    <w:rsid w:val="00201801"/>
    <w:rsid w:val="002076FD"/>
    <w:rsid w:val="00234141"/>
    <w:rsid w:val="002452C0"/>
    <w:rsid w:val="00246A92"/>
    <w:rsid w:val="002774C3"/>
    <w:rsid w:val="002825EC"/>
    <w:rsid w:val="00286A89"/>
    <w:rsid w:val="00286D73"/>
    <w:rsid w:val="002B7273"/>
    <w:rsid w:val="002C3E31"/>
    <w:rsid w:val="002D67F4"/>
    <w:rsid w:val="002D7E95"/>
    <w:rsid w:val="00301109"/>
    <w:rsid w:val="003027A4"/>
    <w:rsid w:val="00345C8A"/>
    <w:rsid w:val="003627C0"/>
    <w:rsid w:val="00366A74"/>
    <w:rsid w:val="003836F1"/>
    <w:rsid w:val="0038752B"/>
    <w:rsid w:val="003964F8"/>
    <w:rsid w:val="003A3BFA"/>
    <w:rsid w:val="003D6054"/>
    <w:rsid w:val="003E368D"/>
    <w:rsid w:val="00400C6F"/>
    <w:rsid w:val="004135A6"/>
    <w:rsid w:val="004230B8"/>
    <w:rsid w:val="00426EF6"/>
    <w:rsid w:val="004622CC"/>
    <w:rsid w:val="00474726"/>
    <w:rsid w:val="00482462"/>
    <w:rsid w:val="00482FFE"/>
    <w:rsid w:val="004A27A3"/>
    <w:rsid w:val="004C1361"/>
    <w:rsid w:val="004E0F15"/>
    <w:rsid w:val="004E0F87"/>
    <w:rsid w:val="004E323D"/>
    <w:rsid w:val="004F5914"/>
    <w:rsid w:val="00515F24"/>
    <w:rsid w:val="005822B9"/>
    <w:rsid w:val="00587D96"/>
    <w:rsid w:val="005B03F2"/>
    <w:rsid w:val="00632719"/>
    <w:rsid w:val="00632B90"/>
    <w:rsid w:val="006445D7"/>
    <w:rsid w:val="006861A5"/>
    <w:rsid w:val="006876BD"/>
    <w:rsid w:val="006936F7"/>
    <w:rsid w:val="006B47C3"/>
    <w:rsid w:val="006B7048"/>
    <w:rsid w:val="006C036B"/>
    <w:rsid w:val="00703FC5"/>
    <w:rsid w:val="007573CD"/>
    <w:rsid w:val="007907F2"/>
    <w:rsid w:val="00794D5F"/>
    <w:rsid w:val="007B1D4E"/>
    <w:rsid w:val="007B74AF"/>
    <w:rsid w:val="007C1A55"/>
    <w:rsid w:val="007F493E"/>
    <w:rsid w:val="008465ED"/>
    <w:rsid w:val="0086519B"/>
    <w:rsid w:val="00890DED"/>
    <w:rsid w:val="00947342"/>
    <w:rsid w:val="00953AF8"/>
    <w:rsid w:val="00953E47"/>
    <w:rsid w:val="00957BD8"/>
    <w:rsid w:val="0096301D"/>
    <w:rsid w:val="00985CB4"/>
    <w:rsid w:val="009A1585"/>
    <w:rsid w:val="009B5C68"/>
    <w:rsid w:val="009E5766"/>
    <w:rsid w:val="009E7D48"/>
    <w:rsid w:val="00A126DF"/>
    <w:rsid w:val="00A33122"/>
    <w:rsid w:val="00A35255"/>
    <w:rsid w:val="00A444A8"/>
    <w:rsid w:val="00A5089E"/>
    <w:rsid w:val="00A70204"/>
    <w:rsid w:val="00A87010"/>
    <w:rsid w:val="00AB6DA9"/>
    <w:rsid w:val="00AD1D12"/>
    <w:rsid w:val="00AF562D"/>
    <w:rsid w:val="00B01E74"/>
    <w:rsid w:val="00B23008"/>
    <w:rsid w:val="00B31C0D"/>
    <w:rsid w:val="00B57F13"/>
    <w:rsid w:val="00B66247"/>
    <w:rsid w:val="00B71759"/>
    <w:rsid w:val="00B850C0"/>
    <w:rsid w:val="00B87400"/>
    <w:rsid w:val="00BD65A4"/>
    <w:rsid w:val="00BF75B8"/>
    <w:rsid w:val="00C41C96"/>
    <w:rsid w:val="00C429A0"/>
    <w:rsid w:val="00C64C9C"/>
    <w:rsid w:val="00C72807"/>
    <w:rsid w:val="00C82915"/>
    <w:rsid w:val="00CB1F24"/>
    <w:rsid w:val="00CD5FAD"/>
    <w:rsid w:val="00CF293D"/>
    <w:rsid w:val="00D02C10"/>
    <w:rsid w:val="00D40C50"/>
    <w:rsid w:val="00D56543"/>
    <w:rsid w:val="00D84A81"/>
    <w:rsid w:val="00D86360"/>
    <w:rsid w:val="00DA332F"/>
    <w:rsid w:val="00DB41AB"/>
    <w:rsid w:val="00DE47DB"/>
    <w:rsid w:val="00E02DF5"/>
    <w:rsid w:val="00E12702"/>
    <w:rsid w:val="00E34D77"/>
    <w:rsid w:val="00E36F28"/>
    <w:rsid w:val="00E51B3F"/>
    <w:rsid w:val="00E67025"/>
    <w:rsid w:val="00E83D9E"/>
    <w:rsid w:val="00E8789A"/>
    <w:rsid w:val="00E90227"/>
    <w:rsid w:val="00EB174C"/>
    <w:rsid w:val="00EB5234"/>
    <w:rsid w:val="00EE36D3"/>
    <w:rsid w:val="00EF3AE7"/>
    <w:rsid w:val="00F00F78"/>
    <w:rsid w:val="00F0608D"/>
    <w:rsid w:val="00F359AE"/>
    <w:rsid w:val="00F37089"/>
    <w:rsid w:val="00F53A03"/>
    <w:rsid w:val="00F85874"/>
    <w:rsid w:val="00F940A5"/>
    <w:rsid w:val="00F97440"/>
    <w:rsid w:val="00FD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5719</Words>
  <Characters>34314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Durka Joanna</cp:lastModifiedBy>
  <cp:revision>3</cp:revision>
  <cp:lastPrinted>2021-08-11T11:38:00Z</cp:lastPrinted>
  <dcterms:created xsi:type="dcterms:W3CDTF">2022-10-10T10:24:00Z</dcterms:created>
  <dcterms:modified xsi:type="dcterms:W3CDTF">2022-10-10T11:37:00Z</dcterms:modified>
</cp:coreProperties>
</file>