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8A73A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BE44797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F9B5ECB" w14:textId="14DF0CD7" w:rsidR="003357D0" w:rsidRPr="00D85668" w:rsidRDefault="003357D0" w:rsidP="00D21042">
      <w:pPr>
        <w:pStyle w:val="Tytu"/>
        <w:spacing w:line="280" w:lineRule="exact"/>
        <w:rPr>
          <w:sz w:val="26"/>
          <w:szCs w:val="26"/>
        </w:rPr>
      </w:pPr>
      <w:r w:rsidRPr="00D85668">
        <w:rPr>
          <w:sz w:val="26"/>
          <w:szCs w:val="26"/>
        </w:rPr>
        <w:t>DECYZJA Nr</w:t>
      </w:r>
      <w:r w:rsidR="00840393">
        <w:rPr>
          <w:sz w:val="26"/>
          <w:szCs w:val="26"/>
        </w:rPr>
        <w:t xml:space="preserve"> 47</w:t>
      </w:r>
      <w:r w:rsidR="00D23C88">
        <w:rPr>
          <w:sz w:val="26"/>
          <w:szCs w:val="26"/>
        </w:rPr>
        <w:t>/20</w:t>
      </w:r>
      <w:r w:rsidR="000447C8">
        <w:rPr>
          <w:sz w:val="26"/>
          <w:szCs w:val="26"/>
        </w:rPr>
        <w:t>2</w:t>
      </w:r>
      <w:r w:rsidR="000E4341">
        <w:rPr>
          <w:sz w:val="26"/>
          <w:szCs w:val="26"/>
        </w:rPr>
        <w:t>2</w:t>
      </w:r>
    </w:p>
    <w:p w14:paraId="0690842A" w14:textId="77777777" w:rsidR="00900A65" w:rsidRPr="00D85668" w:rsidRDefault="000D6534" w:rsidP="00D21042">
      <w:pPr>
        <w:spacing w:line="28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Prezesa</w:t>
      </w:r>
      <w:r w:rsidR="00054B90" w:rsidRPr="00D85668">
        <w:rPr>
          <w:b/>
          <w:sz w:val="26"/>
          <w:szCs w:val="26"/>
        </w:rPr>
        <w:t xml:space="preserve"> P</w:t>
      </w:r>
      <w:r>
        <w:rPr>
          <w:b/>
          <w:sz w:val="26"/>
          <w:szCs w:val="26"/>
        </w:rPr>
        <w:t xml:space="preserve">olskiej </w:t>
      </w:r>
      <w:r w:rsidR="00054B90" w:rsidRPr="00D85668">
        <w:rPr>
          <w:b/>
          <w:sz w:val="26"/>
          <w:szCs w:val="26"/>
        </w:rPr>
        <w:t>A</w:t>
      </w:r>
      <w:r>
        <w:rPr>
          <w:b/>
          <w:sz w:val="26"/>
          <w:szCs w:val="26"/>
        </w:rPr>
        <w:t xml:space="preserve">kademii </w:t>
      </w:r>
      <w:r w:rsidR="00054B90" w:rsidRPr="00D85668">
        <w:rPr>
          <w:b/>
          <w:sz w:val="26"/>
          <w:szCs w:val="26"/>
        </w:rPr>
        <w:t>N</w:t>
      </w:r>
      <w:r>
        <w:rPr>
          <w:b/>
          <w:sz w:val="26"/>
          <w:szCs w:val="26"/>
        </w:rPr>
        <w:t>auk</w:t>
      </w:r>
      <w:r w:rsidR="00054B90" w:rsidRPr="00D85668">
        <w:rPr>
          <w:b/>
          <w:sz w:val="26"/>
          <w:szCs w:val="26"/>
        </w:rPr>
        <w:t xml:space="preserve">          </w:t>
      </w:r>
    </w:p>
    <w:p w14:paraId="712B00D1" w14:textId="2BAA11BE" w:rsidR="003357D0" w:rsidRPr="00D85668" w:rsidRDefault="00900A65" w:rsidP="00D21042">
      <w:pPr>
        <w:spacing w:line="28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>z dnia</w:t>
      </w:r>
      <w:r w:rsidR="00840393">
        <w:rPr>
          <w:b/>
          <w:sz w:val="26"/>
          <w:szCs w:val="26"/>
        </w:rPr>
        <w:t xml:space="preserve"> 26 września </w:t>
      </w:r>
      <w:r w:rsidR="003357D0" w:rsidRPr="00D85668">
        <w:rPr>
          <w:b/>
          <w:sz w:val="26"/>
          <w:szCs w:val="26"/>
        </w:rPr>
        <w:t>20</w:t>
      </w:r>
      <w:r w:rsidR="000447C8">
        <w:rPr>
          <w:b/>
          <w:sz w:val="26"/>
          <w:szCs w:val="26"/>
        </w:rPr>
        <w:t>2</w:t>
      </w:r>
      <w:r w:rsidR="000E4341">
        <w:rPr>
          <w:b/>
          <w:sz w:val="26"/>
          <w:szCs w:val="26"/>
        </w:rPr>
        <w:t>2</w:t>
      </w:r>
      <w:r w:rsidR="00D23C88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r.</w:t>
      </w:r>
    </w:p>
    <w:p w14:paraId="0869113C" w14:textId="77777777" w:rsidR="00471C97" w:rsidRDefault="00471C97" w:rsidP="00663CA2">
      <w:pPr>
        <w:tabs>
          <w:tab w:val="left" w:pos="4238"/>
        </w:tabs>
        <w:spacing w:before="120" w:line="280" w:lineRule="exact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zmieniająca decyzję </w:t>
      </w:r>
      <w:r w:rsidR="003357D0" w:rsidRPr="00137146">
        <w:rPr>
          <w:i/>
          <w:sz w:val="26"/>
          <w:szCs w:val="26"/>
        </w:rPr>
        <w:t xml:space="preserve">w sprawie </w:t>
      </w:r>
      <w:r w:rsidR="00C36DEC">
        <w:rPr>
          <w:i/>
          <w:sz w:val="26"/>
          <w:szCs w:val="26"/>
        </w:rPr>
        <w:t xml:space="preserve">podziału </w:t>
      </w:r>
      <w:r w:rsidR="00E80F61">
        <w:rPr>
          <w:i/>
          <w:sz w:val="26"/>
          <w:szCs w:val="26"/>
        </w:rPr>
        <w:t>środków</w:t>
      </w:r>
      <w:r w:rsidR="00C36DEC">
        <w:rPr>
          <w:i/>
          <w:sz w:val="26"/>
          <w:szCs w:val="26"/>
        </w:rPr>
        <w:t xml:space="preserve"> zapisanych w ustawie budżetowej </w:t>
      </w:r>
    </w:p>
    <w:p w14:paraId="27BBB214" w14:textId="05D10F07" w:rsidR="00AD2DC0" w:rsidRDefault="00C36DEC" w:rsidP="00471C97">
      <w:pPr>
        <w:tabs>
          <w:tab w:val="left" w:pos="4238"/>
        </w:tabs>
        <w:spacing w:before="120" w:line="280" w:lineRule="exact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>na rok 20</w:t>
      </w:r>
      <w:r w:rsidR="000447C8">
        <w:rPr>
          <w:i/>
          <w:sz w:val="26"/>
          <w:szCs w:val="26"/>
        </w:rPr>
        <w:t>2</w:t>
      </w:r>
      <w:r w:rsidR="000E4341">
        <w:rPr>
          <w:i/>
          <w:sz w:val="26"/>
          <w:szCs w:val="26"/>
        </w:rPr>
        <w:t>2</w:t>
      </w:r>
      <w:r w:rsidR="00471C97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w części 67 Polska Akademia Nauk</w:t>
      </w:r>
      <w:r w:rsidR="00AD2DC0">
        <w:rPr>
          <w:i/>
          <w:sz w:val="26"/>
          <w:szCs w:val="26"/>
        </w:rPr>
        <w:t xml:space="preserve"> </w:t>
      </w:r>
    </w:p>
    <w:p w14:paraId="66AB7F22" w14:textId="77777777" w:rsidR="003357D0" w:rsidRPr="00D85668" w:rsidRDefault="003357D0" w:rsidP="00D21042">
      <w:pPr>
        <w:spacing w:line="28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ab/>
      </w:r>
    </w:p>
    <w:p w14:paraId="5C391B55" w14:textId="77777777" w:rsidR="00412253" w:rsidRPr="00D85668" w:rsidRDefault="00412253" w:rsidP="00D21042">
      <w:pPr>
        <w:spacing w:line="280" w:lineRule="exact"/>
        <w:jc w:val="both"/>
        <w:rPr>
          <w:sz w:val="26"/>
          <w:szCs w:val="26"/>
        </w:rPr>
      </w:pPr>
    </w:p>
    <w:p w14:paraId="15DA7FDF" w14:textId="77777777" w:rsidR="003357D0" w:rsidRDefault="003357D0" w:rsidP="00D21042">
      <w:pPr>
        <w:spacing w:line="280" w:lineRule="exact"/>
        <w:jc w:val="both"/>
        <w:rPr>
          <w:sz w:val="26"/>
          <w:szCs w:val="26"/>
        </w:rPr>
      </w:pPr>
      <w:r w:rsidRPr="00B21679">
        <w:rPr>
          <w:sz w:val="26"/>
          <w:szCs w:val="26"/>
        </w:rPr>
        <w:t xml:space="preserve">Na podstawie </w:t>
      </w:r>
      <w:r w:rsidR="00392801" w:rsidRPr="00B21679">
        <w:rPr>
          <w:sz w:val="26"/>
          <w:szCs w:val="26"/>
        </w:rPr>
        <w:t>art.</w:t>
      </w:r>
      <w:r w:rsidR="008C47D6" w:rsidRPr="00B21679">
        <w:rPr>
          <w:sz w:val="26"/>
          <w:szCs w:val="26"/>
        </w:rPr>
        <w:t xml:space="preserve"> </w:t>
      </w:r>
      <w:r w:rsidR="00392801" w:rsidRPr="00B21679">
        <w:rPr>
          <w:sz w:val="26"/>
          <w:szCs w:val="26"/>
        </w:rPr>
        <w:t>22 ust.</w:t>
      </w:r>
      <w:r w:rsidR="000D6534">
        <w:rPr>
          <w:sz w:val="26"/>
          <w:szCs w:val="26"/>
        </w:rPr>
        <w:t xml:space="preserve"> </w:t>
      </w:r>
      <w:r w:rsidR="00392801" w:rsidRPr="00B21679">
        <w:rPr>
          <w:sz w:val="26"/>
          <w:szCs w:val="26"/>
        </w:rPr>
        <w:t xml:space="preserve">1 </w:t>
      </w:r>
      <w:r w:rsidR="00512D8C" w:rsidRPr="00B21679">
        <w:rPr>
          <w:sz w:val="25"/>
          <w:szCs w:val="25"/>
        </w:rPr>
        <w:t xml:space="preserve">ustawy z dnia 30 kwietnia 2010 r. </w:t>
      </w:r>
      <w:r w:rsidR="00512D8C" w:rsidRPr="00B21679">
        <w:rPr>
          <w:i/>
          <w:sz w:val="25"/>
          <w:szCs w:val="25"/>
        </w:rPr>
        <w:t>o Polskiej Akademii Nauk</w:t>
      </w:r>
      <w:r w:rsidR="00512D8C" w:rsidRPr="00B21679">
        <w:rPr>
          <w:sz w:val="25"/>
          <w:szCs w:val="25"/>
        </w:rPr>
        <w:t xml:space="preserve"> (</w:t>
      </w:r>
      <w:r w:rsidR="007C7F3D" w:rsidRPr="007C7F3D">
        <w:rPr>
          <w:sz w:val="25"/>
          <w:szCs w:val="25"/>
        </w:rPr>
        <w:t>Dz. U. z 2020 poz. 1796</w:t>
      </w:r>
      <w:r w:rsidR="00512D8C" w:rsidRPr="00B21679">
        <w:rPr>
          <w:sz w:val="25"/>
          <w:szCs w:val="25"/>
        </w:rPr>
        <w:t xml:space="preserve">) oraz w związku z § 3 rozporządzenia Ministra Nauki i Szkolnictwa Wyższego </w:t>
      </w:r>
      <w:r w:rsidR="00512D8C" w:rsidRPr="00B21679">
        <w:rPr>
          <w:rFonts w:eastAsia="Calibri"/>
          <w:sz w:val="26"/>
          <w:szCs w:val="26"/>
          <w:lang w:eastAsia="en-US"/>
        </w:rPr>
        <w:t xml:space="preserve">z dnia 20 grudnia 2010 r. </w:t>
      </w:r>
      <w:r w:rsidR="00512D8C" w:rsidRPr="00B21679">
        <w:rPr>
          <w:rFonts w:eastAsia="Calibri"/>
          <w:i/>
          <w:sz w:val="26"/>
          <w:szCs w:val="26"/>
          <w:lang w:eastAsia="en-US"/>
        </w:rPr>
        <w:t>w sprawie szczegółowego trybu finansowania i gospodarki finansowej Polskiej Akademii Nauk i jej instytutów naukowych</w:t>
      </w:r>
      <w:r w:rsidR="00512D8C" w:rsidRPr="00B21679">
        <w:rPr>
          <w:sz w:val="25"/>
          <w:szCs w:val="25"/>
        </w:rPr>
        <w:t xml:space="preserve"> (</w:t>
      </w:r>
      <w:r w:rsidR="007C7F3D" w:rsidRPr="007C7F3D">
        <w:rPr>
          <w:sz w:val="25"/>
          <w:szCs w:val="25"/>
        </w:rPr>
        <w:t>Dz. U. z 2021 r. poz. 156</w:t>
      </w:r>
      <w:r w:rsidR="00BD0E20" w:rsidRPr="00B21679">
        <w:rPr>
          <w:sz w:val="25"/>
          <w:szCs w:val="25"/>
        </w:rPr>
        <w:t>)</w:t>
      </w:r>
      <w:r w:rsidR="009373DD" w:rsidRPr="00B21679">
        <w:rPr>
          <w:sz w:val="25"/>
          <w:szCs w:val="25"/>
        </w:rPr>
        <w:t xml:space="preserve"> </w:t>
      </w:r>
      <w:r w:rsidRPr="00B21679">
        <w:rPr>
          <w:sz w:val="26"/>
          <w:szCs w:val="26"/>
        </w:rPr>
        <w:t>postanawiam, co następuje:</w:t>
      </w:r>
    </w:p>
    <w:p w14:paraId="7A684861" w14:textId="77777777" w:rsidR="00A0104C" w:rsidRPr="00A0104C" w:rsidRDefault="0026043B" w:rsidP="00A0104C">
      <w:pPr>
        <w:spacing w:before="240" w:after="240" w:line="280" w:lineRule="exact"/>
        <w:ind w:left="-284"/>
        <w:jc w:val="center"/>
        <w:rPr>
          <w:sz w:val="26"/>
          <w:szCs w:val="26"/>
        </w:rPr>
      </w:pPr>
      <w:r>
        <w:rPr>
          <w:sz w:val="26"/>
          <w:szCs w:val="26"/>
        </w:rPr>
        <w:t>§ 1</w:t>
      </w:r>
    </w:p>
    <w:p w14:paraId="24EA414E" w14:textId="60BD3F70" w:rsidR="00471C97" w:rsidRDefault="00471C97" w:rsidP="00471C97">
      <w:pPr>
        <w:spacing w:before="120" w:line="320" w:lineRule="exact"/>
        <w:jc w:val="both"/>
        <w:rPr>
          <w:sz w:val="26"/>
          <w:szCs w:val="26"/>
        </w:rPr>
      </w:pPr>
      <w:r>
        <w:rPr>
          <w:sz w:val="26"/>
          <w:szCs w:val="26"/>
        </w:rPr>
        <w:t>Załącznik</w:t>
      </w:r>
      <w:r w:rsidR="00DD5B9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nr </w:t>
      </w:r>
      <w:r w:rsidR="00DC0A6A">
        <w:rPr>
          <w:sz w:val="26"/>
          <w:szCs w:val="26"/>
        </w:rPr>
        <w:t>3</w:t>
      </w:r>
      <w:r w:rsidR="00372E0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do decyzji Nr 20/2022 Prezesa Polskiej Akademii Nauk z dnia 17 marca 2022 roku </w:t>
      </w:r>
      <w:r>
        <w:rPr>
          <w:i/>
          <w:sz w:val="26"/>
          <w:szCs w:val="26"/>
        </w:rPr>
        <w:t>w sprawie podziału środków zapisanych w ustawie budżetowej na rok 2022 w części 67 Polska Akademia Nauk</w:t>
      </w:r>
      <w:r>
        <w:rPr>
          <w:sz w:val="26"/>
          <w:szCs w:val="26"/>
        </w:rPr>
        <w:t xml:space="preserve"> </w:t>
      </w:r>
      <w:r w:rsidR="00372E0B">
        <w:rPr>
          <w:sz w:val="26"/>
          <w:szCs w:val="26"/>
        </w:rPr>
        <w:t xml:space="preserve">zmienionej </w:t>
      </w:r>
      <w:r w:rsidR="0095435A">
        <w:rPr>
          <w:sz w:val="26"/>
          <w:szCs w:val="26"/>
        </w:rPr>
        <w:t>d</w:t>
      </w:r>
      <w:r w:rsidR="00372E0B">
        <w:rPr>
          <w:sz w:val="26"/>
          <w:szCs w:val="26"/>
        </w:rPr>
        <w:t xml:space="preserve">ecyzją </w:t>
      </w:r>
      <w:r w:rsidR="0095435A">
        <w:rPr>
          <w:sz w:val="26"/>
          <w:szCs w:val="26"/>
        </w:rPr>
        <w:t xml:space="preserve">Prezesa Polskiej Akademii Nauk </w:t>
      </w:r>
      <w:r w:rsidR="00372E0B">
        <w:rPr>
          <w:sz w:val="26"/>
          <w:szCs w:val="26"/>
        </w:rPr>
        <w:t>Nr</w:t>
      </w:r>
      <w:r w:rsidR="0095435A">
        <w:rPr>
          <w:sz w:val="26"/>
          <w:szCs w:val="26"/>
        </w:rPr>
        <w:t> </w:t>
      </w:r>
      <w:r w:rsidR="00372E0B">
        <w:rPr>
          <w:sz w:val="26"/>
          <w:szCs w:val="26"/>
        </w:rPr>
        <w:t>26/2022 z dnia 11 kwietnia 2022 roku</w:t>
      </w:r>
      <w:r w:rsidR="00DD5B92">
        <w:rPr>
          <w:sz w:val="26"/>
          <w:szCs w:val="26"/>
        </w:rPr>
        <w:t xml:space="preserve"> oraz decyzją</w:t>
      </w:r>
      <w:r w:rsidR="00372E0B">
        <w:rPr>
          <w:sz w:val="26"/>
          <w:szCs w:val="26"/>
        </w:rPr>
        <w:t xml:space="preserve"> </w:t>
      </w:r>
      <w:r w:rsidR="00DD5B92">
        <w:rPr>
          <w:sz w:val="26"/>
          <w:szCs w:val="26"/>
        </w:rPr>
        <w:t xml:space="preserve">Prezesa Polskiej Akademii Nauk Nr 35/2022 </w:t>
      </w:r>
      <w:r w:rsidR="004A106D">
        <w:rPr>
          <w:sz w:val="26"/>
          <w:szCs w:val="26"/>
        </w:rPr>
        <w:br/>
      </w:r>
      <w:r w:rsidR="00DD5B92">
        <w:rPr>
          <w:sz w:val="26"/>
          <w:szCs w:val="26"/>
        </w:rPr>
        <w:t xml:space="preserve">z dnia 1 lipca 2022 roku </w:t>
      </w:r>
      <w:r>
        <w:rPr>
          <w:sz w:val="26"/>
          <w:szCs w:val="26"/>
        </w:rPr>
        <w:t>otrzymuj</w:t>
      </w:r>
      <w:r w:rsidR="00DD5B92">
        <w:rPr>
          <w:sz w:val="26"/>
          <w:szCs w:val="26"/>
        </w:rPr>
        <w:t>e</w:t>
      </w:r>
      <w:r>
        <w:rPr>
          <w:sz w:val="26"/>
          <w:szCs w:val="26"/>
        </w:rPr>
        <w:t xml:space="preserve"> brzmienie określone </w:t>
      </w:r>
      <w:r w:rsidRPr="00933A70">
        <w:rPr>
          <w:sz w:val="26"/>
          <w:szCs w:val="26"/>
          <w:u w:val="single"/>
        </w:rPr>
        <w:t>w załącznik</w:t>
      </w:r>
      <w:r w:rsidR="00DD5B92">
        <w:rPr>
          <w:sz w:val="26"/>
          <w:szCs w:val="26"/>
          <w:u w:val="single"/>
        </w:rPr>
        <w:t>u</w:t>
      </w:r>
      <w:r>
        <w:rPr>
          <w:sz w:val="26"/>
          <w:szCs w:val="26"/>
          <w:u w:val="single"/>
        </w:rPr>
        <w:t xml:space="preserve"> nr 1</w:t>
      </w:r>
      <w:r w:rsidR="00DD5B92">
        <w:rPr>
          <w:sz w:val="26"/>
          <w:szCs w:val="26"/>
          <w:u w:val="single"/>
        </w:rPr>
        <w:t xml:space="preserve"> </w:t>
      </w:r>
      <w:r>
        <w:rPr>
          <w:sz w:val="26"/>
          <w:szCs w:val="26"/>
        </w:rPr>
        <w:t>do niniejszej decyzji.</w:t>
      </w:r>
    </w:p>
    <w:p w14:paraId="66454A7A" w14:textId="77777777" w:rsidR="00663CA2" w:rsidRDefault="00663CA2" w:rsidP="00663CA2">
      <w:pPr>
        <w:pStyle w:val="Akapitzlist"/>
        <w:spacing w:line="320" w:lineRule="exact"/>
        <w:ind w:left="74"/>
        <w:jc w:val="both"/>
        <w:rPr>
          <w:sz w:val="26"/>
          <w:szCs w:val="26"/>
        </w:rPr>
      </w:pPr>
    </w:p>
    <w:p w14:paraId="0B470D87" w14:textId="77777777" w:rsidR="00663CA2" w:rsidRDefault="00AC430E" w:rsidP="00663CA2">
      <w:pPr>
        <w:pStyle w:val="Akapitzlist"/>
        <w:spacing w:before="240" w:after="240" w:line="280" w:lineRule="exact"/>
        <w:ind w:left="0"/>
        <w:jc w:val="center"/>
        <w:rPr>
          <w:sz w:val="26"/>
          <w:szCs w:val="26"/>
        </w:rPr>
      </w:pPr>
      <w:r>
        <w:rPr>
          <w:sz w:val="26"/>
          <w:szCs w:val="26"/>
        </w:rPr>
        <w:t>§ 2</w:t>
      </w:r>
    </w:p>
    <w:p w14:paraId="3FDEBA67" w14:textId="77777777" w:rsidR="00D85668" w:rsidRPr="00D85668" w:rsidRDefault="00D85668" w:rsidP="00EE7E11">
      <w:pPr>
        <w:spacing w:line="320" w:lineRule="exact"/>
        <w:ind w:left="425" w:hanging="425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Decyzja wc</w:t>
      </w:r>
      <w:r w:rsidR="004E4FB4">
        <w:rPr>
          <w:sz w:val="26"/>
          <w:szCs w:val="26"/>
        </w:rPr>
        <w:t>hodzi w życie z dniem podjęcia</w:t>
      </w:r>
      <w:r w:rsidRPr="00D85668">
        <w:rPr>
          <w:sz w:val="26"/>
          <w:szCs w:val="26"/>
        </w:rPr>
        <w:t>.</w:t>
      </w:r>
    </w:p>
    <w:p w14:paraId="5EA1CA66" w14:textId="77777777" w:rsidR="00D85668" w:rsidRDefault="00D85668" w:rsidP="009373DD">
      <w:pPr>
        <w:spacing w:line="280" w:lineRule="exact"/>
        <w:jc w:val="both"/>
        <w:rPr>
          <w:sz w:val="26"/>
          <w:szCs w:val="26"/>
        </w:rPr>
      </w:pPr>
    </w:p>
    <w:p w14:paraId="7FDE81BE" w14:textId="77777777" w:rsidR="00B05C9F" w:rsidRPr="00D85668" w:rsidRDefault="00B05C9F" w:rsidP="009373DD">
      <w:pPr>
        <w:spacing w:line="280" w:lineRule="exact"/>
        <w:jc w:val="both"/>
        <w:rPr>
          <w:sz w:val="26"/>
          <w:szCs w:val="26"/>
        </w:rPr>
      </w:pPr>
    </w:p>
    <w:p w14:paraId="16245C4C" w14:textId="77777777" w:rsidR="00DF20C9" w:rsidRPr="00D85668" w:rsidRDefault="00DF20C9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14:paraId="0BF59645" w14:textId="77777777" w:rsidR="003357D0" w:rsidRPr="00D85668" w:rsidRDefault="003357D0" w:rsidP="00D21042">
      <w:pPr>
        <w:spacing w:line="280" w:lineRule="exact"/>
        <w:ind w:firstLine="5954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    </w:t>
      </w:r>
      <w:r w:rsidRPr="00D85668">
        <w:rPr>
          <w:b/>
          <w:sz w:val="26"/>
          <w:szCs w:val="26"/>
        </w:rPr>
        <w:t xml:space="preserve">      </w:t>
      </w:r>
      <w:r w:rsidR="002A104C" w:rsidRPr="00D85668">
        <w:rPr>
          <w:b/>
          <w:sz w:val="26"/>
          <w:szCs w:val="26"/>
        </w:rPr>
        <w:t xml:space="preserve">  </w:t>
      </w:r>
      <w:r w:rsidRPr="00D85668">
        <w:rPr>
          <w:sz w:val="26"/>
          <w:szCs w:val="26"/>
        </w:rPr>
        <w:t>PREZES</w:t>
      </w:r>
    </w:p>
    <w:p w14:paraId="6792938E" w14:textId="77777777" w:rsidR="003357D0" w:rsidRPr="00D85668" w:rsidRDefault="003357D0" w:rsidP="00D21042">
      <w:pPr>
        <w:spacing w:line="280" w:lineRule="exact"/>
        <w:ind w:firstLine="5529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POLSKIEJ AKADEMII NAUK</w:t>
      </w:r>
    </w:p>
    <w:p w14:paraId="7D339B27" w14:textId="49B37EF3" w:rsidR="003357D0" w:rsidRDefault="003357D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061A05ED" w14:textId="77777777" w:rsidR="009A7150" w:rsidRDefault="009A715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3FD42EF0" w14:textId="77777777" w:rsidR="00E90B1F" w:rsidRPr="00D85668" w:rsidRDefault="00E90B1F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4A198C1F" w14:textId="77777777" w:rsidR="009373DD" w:rsidRDefault="002A104C" w:rsidP="009373DD">
      <w:pPr>
        <w:spacing w:line="280" w:lineRule="exact"/>
        <w:ind w:firstLine="6237"/>
        <w:rPr>
          <w:sz w:val="26"/>
          <w:szCs w:val="26"/>
        </w:rPr>
      </w:pPr>
      <w:r w:rsidRPr="00D85668">
        <w:rPr>
          <w:sz w:val="26"/>
          <w:szCs w:val="26"/>
        </w:rPr>
        <w:t xml:space="preserve">   </w:t>
      </w:r>
      <w:r w:rsidR="00C36DEC">
        <w:rPr>
          <w:sz w:val="26"/>
          <w:szCs w:val="26"/>
        </w:rPr>
        <w:t>Jerzy Duszyński</w:t>
      </w:r>
    </w:p>
    <w:p w14:paraId="5121606C" w14:textId="77777777" w:rsidR="00B05C9F" w:rsidRDefault="00B05C9F" w:rsidP="009373DD">
      <w:pPr>
        <w:spacing w:line="280" w:lineRule="exact"/>
        <w:ind w:firstLine="6237"/>
        <w:rPr>
          <w:sz w:val="26"/>
          <w:szCs w:val="26"/>
        </w:rPr>
      </w:pPr>
    </w:p>
    <w:p w14:paraId="087CDCF0" w14:textId="77777777" w:rsidR="00B05C9F" w:rsidRDefault="00B05C9F" w:rsidP="009373DD">
      <w:pPr>
        <w:spacing w:line="280" w:lineRule="exact"/>
        <w:ind w:firstLine="6237"/>
        <w:rPr>
          <w:sz w:val="26"/>
          <w:szCs w:val="26"/>
        </w:rPr>
      </w:pPr>
    </w:p>
    <w:p w14:paraId="76A49134" w14:textId="77777777" w:rsidR="004B67B8" w:rsidRDefault="004B67B8" w:rsidP="00440452">
      <w:pPr>
        <w:spacing w:line="280" w:lineRule="exact"/>
        <w:rPr>
          <w:sz w:val="26"/>
          <w:szCs w:val="26"/>
          <w:u w:val="single"/>
        </w:rPr>
      </w:pPr>
    </w:p>
    <w:p w14:paraId="4F411933" w14:textId="2F61F9D0" w:rsidR="004B67B8" w:rsidRDefault="004B67B8" w:rsidP="00440452">
      <w:pPr>
        <w:spacing w:line="280" w:lineRule="exact"/>
        <w:rPr>
          <w:sz w:val="26"/>
          <w:szCs w:val="26"/>
          <w:u w:val="single"/>
        </w:rPr>
      </w:pPr>
    </w:p>
    <w:p w14:paraId="5CB97A8D" w14:textId="529F52D5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45398687" w14:textId="4AEAB804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29A25C87" w14:textId="54C4702C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758072CB" w14:textId="5BC0D9FE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1077D60B" w14:textId="77777777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3934A487" w14:textId="3D24FE6B" w:rsidR="009B0633" w:rsidRPr="009F57AC" w:rsidRDefault="009B0633" w:rsidP="00440452">
      <w:pPr>
        <w:spacing w:line="280" w:lineRule="exact"/>
        <w:rPr>
          <w:sz w:val="26"/>
          <w:szCs w:val="26"/>
        </w:rPr>
      </w:pPr>
      <w:r w:rsidRPr="009F57AC">
        <w:rPr>
          <w:sz w:val="26"/>
          <w:szCs w:val="26"/>
          <w:u w:val="single"/>
        </w:rPr>
        <w:t>Rozdzielnik</w:t>
      </w:r>
      <w:r w:rsidRPr="009F57AC">
        <w:rPr>
          <w:sz w:val="26"/>
          <w:szCs w:val="26"/>
        </w:rPr>
        <w:t>:</w:t>
      </w:r>
    </w:p>
    <w:p w14:paraId="33989181" w14:textId="09507590" w:rsidR="00387C3E" w:rsidRPr="009F57AC" w:rsidRDefault="00D85668" w:rsidP="00D21042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trike/>
          <w:color w:val="FF0000"/>
          <w:sz w:val="24"/>
          <w:szCs w:val="24"/>
        </w:rPr>
      </w:pPr>
      <w:r w:rsidRPr="009F57AC">
        <w:rPr>
          <w:sz w:val="24"/>
          <w:szCs w:val="24"/>
        </w:rPr>
        <w:t>Jednostki organizacyjne</w:t>
      </w:r>
      <w:r w:rsidR="00485D0E">
        <w:rPr>
          <w:sz w:val="24"/>
          <w:szCs w:val="24"/>
        </w:rPr>
        <w:t xml:space="preserve"> Polskiej </w:t>
      </w:r>
      <w:r w:rsidR="00485D0E" w:rsidRPr="009F57AC">
        <w:rPr>
          <w:sz w:val="24"/>
          <w:szCs w:val="24"/>
        </w:rPr>
        <w:t>Akademii</w:t>
      </w:r>
      <w:r w:rsidR="00485D0E">
        <w:rPr>
          <w:sz w:val="24"/>
          <w:szCs w:val="24"/>
        </w:rPr>
        <w:t xml:space="preserve"> Nauk nieposiadające osobowości prawnej</w:t>
      </w:r>
      <w:r w:rsidRPr="009F57AC">
        <w:rPr>
          <w:sz w:val="24"/>
          <w:szCs w:val="24"/>
        </w:rPr>
        <w:t xml:space="preserve"> </w:t>
      </w:r>
    </w:p>
    <w:p w14:paraId="7F12E01F" w14:textId="77777777" w:rsidR="009373DD" w:rsidRPr="009F57AC" w:rsidRDefault="00B05C9F" w:rsidP="00C71CD4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z w:val="28"/>
          <w:szCs w:val="28"/>
          <w:u w:val="single"/>
        </w:rPr>
      </w:pPr>
      <w:r w:rsidRPr="009F57AC">
        <w:rPr>
          <w:sz w:val="24"/>
          <w:szCs w:val="24"/>
        </w:rPr>
        <w:t xml:space="preserve">Międzynarodowy </w:t>
      </w:r>
      <w:r w:rsidR="00D85668" w:rsidRPr="009F57AC">
        <w:rPr>
          <w:sz w:val="24"/>
          <w:szCs w:val="24"/>
        </w:rPr>
        <w:t>Instytut</w:t>
      </w:r>
      <w:r w:rsidRPr="009F57AC">
        <w:rPr>
          <w:sz w:val="24"/>
          <w:szCs w:val="24"/>
        </w:rPr>
        <w:t xml:space="preserve"> Biologii Molekularnej i Komórkowej</w:t>
      </w:r>
    </w:p>
    <w:p w14:paraId="122CF26F" w14:textId="2ECE025A" w:rsidR="005F79BF" w:rsidRPr="009F57AC" w:rsidRDefault="00D85668" w:rsidP="00C71CD4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z w:val="28"/>
          <w:szCs w:val="28"/>
          <w:u w:val="single"/>
        </w:rPr>
      </w:pPr>
      <w:r w:rsidRPr="009F57AC">
        <w:rPr>
          <w:sz w:val="24"/>
          <w:szCs w:val="24"/>
        </w:rPr>
        <w:t xml:space="preserve">Komórki organizacyjne Kancelarii </w:t>
      </w:r>
      <w:r w:rsidR="00485D0E">
        <w:rPr>
          <w:sz w:val="24"/>
          <w:szCs w:val="24"/>
        </w:rPr>
        <w:t xml:space="preserve"> Polskiej </w:t>
      </w:r>
      <w:r w:rsidRPr="009F57AC">
        <w:rPr>
          <w:sz w:val="24"/>
          <w:szCs w:val="24"/>
        </w:rPr>
        <w:t>Akademii</w:t>
      </w:r>
      <w:r w:rsidR="00485D0E">
        <w:rPr>
          <w:sz w:val="24"/>
          <w:szCs w:val="24"/>
        </w:rPr>
        <w:t xml:space="preserve"> Nauk</w:t>
      </w:r>
    </w:p>
    <w:p w14:paraId="615D58D3" w14:textId="77777777" w:rsidR="005F79BF" w:rsidRDefault="005F79BF" w:rsidP="005F79BF"/>
    <w:p w14:paraId="552581F3" w14:textId="77777777" w:rsidR="00864774" w:rsidRDefault="00864774" w:rsidP="00014D44">
      <w:pPr>
        <w:jc w:val="center"/>
        <w:rPr>
          <w:sz w:val="26"/>
          <w:szCs w:val="26"/>
          <w:u w:val="single"/>
        </w:rPr>
      </w:pPr>
    </w:p>
    <w:sectPr w:rsidR="00864774" w:rsidSect="00663CA2">
      <w:pgSz w:w="11906" w:h="16838"/>
      <w:pgMar w:top="993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FFDFE" w14:textId="77777777" w:rsidR="006C6228" w:rsidRDefault="006C6228">
      <w:r>
        <w:separator/>
      </w:r>
    </w:p>
  </w:endnote>
  <w:endnote w:type="continuationSeparator" w:id="0">
    <w:p w14:paraId="4A8456E6" w14:textId="77777777" w:rsidR="006C6228" w:rsidRDefault="006C6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BB237" w14:textId="77777777" w:rsidR="006C6228" w:rsidRDefault="006C6228">
      <w:r>
        <w:separator/>
      </w:r>
    </w:p>
  </w:footnote>
  <w:footnote w:type="continuationSeparator" w:id="0">
    <w:p w14:paraId="18F67573" w14:textId="77777777" w:rsidR="006C6228" w:rsidRDefault="006C6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86F87"/>
    <w:multiLevelType w:val="hybridMultilevel"/>
    <w:tmpl w:val="BEDEC890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22CD1"/>
    <w:multiLevelType w:val="hybridMultilevel"/>
    <w:tmpl w:val="15EAFDE2"/>
    <w:lvl w:ilvl="0" w:tplc="E1AE79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6B26660A"/>
    <w:multiLevelType w:val="hybridMultilevel"/>
    <w:tmpl w:val="F8F69EF2"/>
    <w:lvl w:ilvl="0" w:tplc="0E60D848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4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36317367">
    <w:abstractNumId w:val="23"/>
  </w:num>
  <w:num w:numId="2" w16cid:durableId="1935553273">
    <w:abstractNumId w:val="12"/>
  </w:num>
  <w:num w:numId="3" w16cid:durableId="1638990563">
    <w:abstractNumId w:val="21"/>
  </w:num>
  <w:num w:numId="4" w16cid:durableId="641931980">
    <w:abstractNumId w:val="4"/>
  </w:num>
  <w:num w:numId="5" w16cid:durableId="1580669779">
    <w:abstractNumId w:val="14"/>
  </w:num>
  <w:num w:numId="6" w16cid:durableId="1710375068">
    <w:abstractNumId w:val="20"/>
  </w:num>
  <w:num w:numId="7" w16cid:durableId="343171937">
    <w:abstractNumId w:val="24"/>
  </w:num>
  <w:num w:numId="8" w16cid:durableId="661550084">
    <w:abstractNumId w:val="9"/>
  </w:num>
  <w:num w:numId="9" w16cid:durableId="1974017101">
    <w:abstractNumId w:val="17"/>
  </w:num>
  <w:num w:numId="10" w16cid:durableId="1499811104">
    <w:abstractNumId w:val="8"/>
  </w:num>
  <w:num w:numId="11" w16cid:durableId="472405365">
    <w:abstractNumId w:val="16"/>
  </w:num>
  <w:num w:numId="12" w16cid:durableId="1140654316">
    <w:abstractNumId w:val="3"/>
  </w:num>
  <w:num w:numId="13" w16cid:durableId="598678773">
    <w:abstractNumId w:val="1"/>
  </w:num>
  <w:num w:numId="14" w16cid:durableId="381440619">
    <w:abstractNumId w:val="18"/>
  </w:num>
  <w:num w:numId="15" w16cid:durableId="1569266831">
    <w:abstractNumId w:val="13"/>
  </w:num>
  <w:num w:numId="16" w16cid:durableId="1380086169">
    <w:abstractNumId w:val="10"/>
  </w:num>
  <w:num w:numId="17" w16cid:durableId="388505277">
    <w:abstractNumId w:val="0"/>
  </w:num>
  <w:num w:numId="18" w16cid:durableId="2133092125">
    <w:abstractNumId w:val="11"/>
  </w:num>
  <w:num w:numId="19" w16cid:durableId="1797483545">
    <w:abstractNumId w:val="2"/>
  </w:num>
  <w:num w:numId="20" w16cid:durableId="2097163105">
    <w:abstractNumId w:val="6"/>
  </w:num>
  <w:num w:numId="21" w16cid:durableId="1454133106">
    <w:abstractNumId w:val="5"/>
  </w:num>
  <w:num w:numId="22" w16cid:durableId="376397579">
    <w:abstractNumId w:val="15"/>
  </w:num>
  <w:num w:numId="23" w16cid:durableId="2021853201">
    <w:abstractNumId w:val="7"/>
  </w:num>
  <w:num w:numId="24" w16cid:durableId="939142069">
    <w:abstractNumId w:val="22"/>
  </w:num>
  <w:num w:numId="25" w16cid:durableId="1510631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1A13"/>
    <w:rsid w:val="00007081"/>
    <w:rsid w:val="000127FD"/>
    <w:rsid w:val="00014D44"/>
    <w:rsid w:val="000163CE"/>
    <w:rsid w:val="00020D88"/>
    <w:rsid w:val="0002156E"/>
    <w:rsid w:val="00032A30"/>
    <w:rsid w:val="0003687A"/>
    <w:rsid w:val="000447C8"/>
    <w:rsid w:val="00044E15"/>
    <w:rsid w:val="00050E00"/>
    <w:rsid w:val="00054B90"/>
    <w:rsid w:val="00055B69"/>
    <w:rsid w:val="00057646"/>
    <w:rsid w:val="00061A38"/>
    <w:rsid w:val="00061C89"/>
    <w:rsid w:val="00062AF4"/>
    <w:rsid w:val="00065CA8"/>
    <w:rsid w:val="00067B2C"/>
    <w:rsid w:val="00094ABA"/>
    <w:rsid w:val="000A7C1B"/>
    <w:rsid w:val="000B0EB6"/>
    <w:rsid w:val="000B6A88"/>
    <w:rsid w:val="000C4060"/>
    <w:rsid w:val="000D55A8"/>
    <w:rsid w:val="000D6534"/>
    <w:rsid w:val="000E0883"/>
    <w:rsid w:val="000E0CAF"/>
    <w:rsid w:val="000E1A01"/>
    <w:rsid w:val="000E4341"/>
    <w:rsid w:val="000F54FE"/>
    <w:rsid w:val="000F672B"/>
    <w:rsid w:val="000F7448"/>
    <w:rsid w:val="001001C0"/>
    <w:rsid w:val="00104AE3"/>
    <w:rsid w:val="00112776"/>
    <w:rsid w:val="00112C0B"/>
    <w:rsid w:val="0011387C"/>
    <w:rsid w:val="00114CEF"/>
    <w:rsid w:val="00120406"/>
    <w:rsid w:val="0012139D"/>
    <w:rsid w:val="001314BF"/>
    <w:rsid w:val="00137146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7FB7"/>
    <w:rsid w:val="001C4C3D"/>
    <w:rsid w:val="001C70C3"/>
    <w:rsid w:val="001D0933"/>
    <w:rsid w:val="001D1E3F"/>
    <w:rsid w:val="001E7F1D"/>
    <w:rsid w:val="001F4FA3"/>
    <w:rsid w:val="001F65A5"/>
    <w:rsid w:val="00204613"/>
    <w:rsid w:val="00210315"/>
    <w:rsid w:val="00216086"/>
    <w:rsid w:val="00226478"/>
    <w:rsid w:val="0022711B"/>
    <w:rsid w:val="00230605"/>
    <w:rsid w:val="00231536"/>
    <w:rsid w:val="002358B6"/>
    <w:rsid w:val="002534C5"/>
    <w:rsid w:val="00256B03"/>
    <w:rsid w:val="0026043B"/>
    <w:rsid w:val="0026676F"/>
    <w:rsid w:val="0027264D"/>
    <w:rsid w:val="00273761"/>
    <w:rsid w:val="002756F2"/>
    <w:rsid w:val="00276302"/>
    <w:rsid w:val="002763CB"/>
    <w:rsid w:val="00292BDE"/>
    <w:rsid w:val="00294782"/>
    <w:rsid w:val="002A0927"/>
    <w:rsid w:val="002A104C"/>
    <w:rsid w:val="002A5A12"/>
    <w:rsid w:val="002B1F9D"/>
    <w:rsid w:val="002B4963"/>
    <w:rsid w:val="002B624F"/>
    <w:rsid w:val="002C4486"/>
    <w:rsid w:val="002D6748"/>
    <w:rsid w:val="002E0465"/>
    <w:rsid w:val="002E2AD8"/>
    <w:rsid w:val="002E67F2"/>
    <w:rsid w:val="0030026D"/>
    <w:rsid w:val="003015C2"/>
    <w:rsid w:val="003218A3"/>
    <w:rsid w:val="003229C3"/>
    <w:rsid w:val="00323926"/>
    <w:rsid w:val="00333B67"/>
    <w:rsid w:val="003349EA"/>
    <w:rsid w:val="003350C8"/>
    <w:rsid w:val="003357D0"/>
    <w:rsid w:val="00336E02"/>
    <w:rsid w:val="00344F76"/>
    <w:rsid w:val="0034647E"/>
    <w:rsid w:val="00351C34"/>
    <w:rsid w:val="00356A8C"/>
    <w:rsid w:val="00356C03"/>
    <w:rsid w:val="00360862"/>
    <w:rsid w:val="00363390"/>
    <w:rsid w:val="0036420F"/>
    <w:rsid w:val="00366A3F"/>
    <w:rsid w:val="00372E0B"/>
    <w:rsid w:val="00373948"/>
    <w:rsid w:val="00377755"/>
    <w:rsid w:val="00387C3E"/>
    <w:rsid w:val="00392801"/>
    <w:rsid w:val="00393188"/>
    <w:rsid w:val="00396C63"/>
    <w:rsid w:val="003B29DE"/>
    <w:rsid w:val="003B6084"/>
    <w:rsid w:val="003B66BA"/>
    <w:rsid w:val="003C187B"/>
    <w:rsid w:val="003C386C"/>
    <w:rsid w:val="003C6BCB"/>
    <w:rsid w:val="003D03E6"/>
    <w:rsid w:val="003D144D"/>
    <w:rsid w:val="003D6D48"/>
    <w:rsid w:val="003E400D"/>
    <w:rsid w:val="003E5F1A"/>
    <w:rsid w:val="003F1CD6"/>
    <w:rsid w:val="003F53F7"/>
    <w:rsid w:val="003F7156"/>
    <w:rsid w:val="00401F9D"/>
    <w:rsid w:val="0040750A"/>
    <w:rsid w:val="00407F0A"/>
    <w:rsid w:val="00412253"/>
    <w:rsid w:val="00412B62"/>
    <w:rsid w:val="00415A44"/>
    <w:rsid w:val="00415B20"/>
    <w:rsid w:val="00417902"/>
    <w:rsid w:val="00421419"/>
    <w:rsid w:val="00424DA6"/>
    <w:rsid w:val="00431998"/>
    <w:rsid w:val="004322C1"/>
    <w:rsid w:val="00434406"/>
    <w:rsid w:val="00440452"/>
    <w:rsid w:val="00444DE3"/>
    <w:rsid w:val="0045112A"/>
    <w:rsid w:val="00466CAE"/>
    <w:rsid w:val="004679C6"/>
    <w:rsid w:val="00471C97"/>
    <w:rsid w:val="00471EAF"/>
    <w:rsid w:val="00480522"/>
    <w:rsid w:val="00485D0E"/>
    <w:rsid w:val="004908B7"/>
    <w:rsid w:val="004953DC"/>
    <w:rsid w:val="00495791"/>
    <w:rsid w:val="00496DBE"/>
    <w:rsid w:val="004972C0"/>
    <w:rsid w:val="004A106D"/>
    <w:rsid w:val="004A1EBE"/>
    <w:rsid w:val="004A3EB0"/>
    <w:rsid w:val="004B3BF0"/>
    <w:rsid w:val="004B67B8"/>
    <w:rsid w:val="004B693B"/>
    <w:rsid w:val="004C235B"/>
    <w:rsid w:val="004D1BCB"/>
    <w:rsid w:val="004E185B"/>
    <w:rsid w:val="004E2C20"/>
    <w:rsid w:val="004E463A"/>
    <w:rsid w:val="004E4FB4"/>
    <w:rsid w:val="004F28FE"/>
    <w:rsid w:val="004F3D2B"/>
    <w:rsid w:val="004F46F6"/>
    <w:rsid w:val="004F7853"/>
    <w:rsid w:val="0050065D"/>
    <w:rsid w:val="00501A0C"/>
    <w:rsid w:val="005023F2"/>
    <w:rsid w:val="00511DA3"/>
    <w:rsid w:val="00511FBB"/>
    <w:rsid w:val="00512D8C"/>
    <w:rsid w:val="00516C86"/>
    <w:rsid w:val="00521AF2"/>
    <w:rsid w:val="00530A26"/>
    <w:rsid w:val="00536768"/>
    <w:rsid w:val="00540091"/>
    <w:rsid w:val="00541471"/>
    <w:rsid w:val="00546F2D"/>
    <w:rsid w:val="00556C42"/>
    <w:rsid w:val="005638F3"/>
    <w:rsid w:val="00566699"/>
    <w:rsid w:val="005715A4"/>
    <w:rsid w:val="0058132E"/>
    <w:rsid w:val="00586D43"/>
    <w:rsid w:val="00586E41"/>
    <w:rsid w:val="005925E0"/>
    <w:rsid w:val="00592DE8"/>
    <w:rsid w:val="005A1D7D"/>
    <w:rsid w:val="005B307F"/>
    <w:rsid w:val="005C2FE8"/>
    <w:rsid w:val="005D4BBB"/>
    <w:rsid w:val="005D7C4D"/>
    <w:rsid w:val="005E6399"/>
    <w:rsid w:val="005F79BF"/>
    <w:rsid w:val="00603506"/>
    <w:rsid w:val="0060413A"/>
    <w:rsid w:val="00612FDE"/>
    <w:rsid w:val="00613E60"/>
    <w:rsid w:val="0061496D"/>
    <w:rsid w:val="006154A2"/>
    <w:rsid w:val="006241D8"/>
    <w:rsid w:val="00631EA3"/>
    <w:rsid w:val="006351C1"/>
    <w:rsid w:val="006411C6"/>
    <w:rsid w:val="006467A1"/>
    <w:rsid w:val="00650097"/>
    <w:rsid w:val="00650B8D"/>
    <w:rsid w:val="006534F3"/>
    <w:rsid w:val="0065520B"/>
    <w:rsid w:val="00663CA2"/>
    <w:rsid w:val="006779E2"/>
    <w:rsid w:val="00677A69"/>
    <w:rsid w:val="00686B17"/>
    <w:rsid w:val="0069695E"/>
    <w:rsid w:val="006B05C0"/>
    <w:rsid w:val="006B18E4"/>
    <w:rsid w:val="006B7392"/>
    <w:rsid w:val="006C1AE7"/>
    <w:rsid w:val="006C2415"/>
    <w:rsid w:val="006C6228"/>
    <w:rsid w:val="006C6B98"/>
    <w:rsid w:val="006D12EC"/>
    <w:rsid w:val="006E17DA"/>
    <w:rsid w:val="006E6AB8"/>
    <w:rsid w:val="006F0FE7"/>
    <w:rsid w:val="006F2DD9"/>
    <w:rsid w:val="00706D5F"/>
    <w:rsid w:val="007111E6"/>
    <w:rsid w:val="00720228"/>
    <w:rsid w:val="00720C0F"/>
    <w:rsid w:val="007278F8"/>
    <w:rsid w:val="00733212"/>
    <w:rsid w:val="00735519"/>
    <w:rsid w:val="00741B53"/>
    <w:rsid w:val="00744BEC"/>
    <w:rsid w:val="00752E31"/>
    <w:rsid w:val="0077049A"/>
    <w:rsid w:val="00772C7B"/>
    <w:rsid w:val="00774438"/>
    <w:rsid w:val="00776335"/>
    <w:rsid w:val="00777174"/>
    <w:rsid w:val="007823B1"/>
    <w:rsid w:val="00785687"/>
    <w:rsid w:val="00785F08"/>
    <w:rsid w:val="007861B0"/>
    <w:rsid w:val="00786D11"/>
    <w:rsid w:val="00790316"/>
    <w:rsid w:val="00790D35"/>
    <w:rsid w:val="0079474E"/>
    <w:rsid w:val="00795AA2"/>
    <w:rsid w:val="007A07A7"/>
    <w:rsid w:val="007A3A29"/>
    <w:rsid w:val="007B30E0"/>
    <w:rsid w:val="007C46F2"/>
    <w:rsid w:val="007C4A76"/>
    <w:rsid w:val="007C7F3D"/>
    <w:rsid w:val="007D2ED3"/>
    <w:rsid w:val="007D5122"/>
    <w:rsid w:val="007E154C"/>
    <w:rsid w:val="007E5C86"/>
    <w:rsid w:val="007F119D"/>
    <w:rsid w:val="007F1296"/>
    <w:rsid w:val="007F1EFF"/>
    <w:rsid w:val="00800208"/>
    <w:rsid w:val="00807B45"/>
    <w:rsid w:val="00811FBB"/>
    <w:rsid w:val="00820E6C"/>
    <w:rsid w:val="00837668"/>
    <w:rsid w:val="00840393"/>
    <w:rsid w:val="00851E17"/>
    <w:rsid w:val="008623BC"/>
    <w:rsid w:val="00864774"/>
    <w:rsid w:val="008746A1"/>
    <w:rsid w:val="00874AFA"/>
    <w:rsid w:val="00875F77"/>
    <w:rsid w:val="00876F26"/>
    <w:rsid w:val="0088524E"/>
    <w:rsid w:val="00890D76"/>
    <w:rsid w:val="00894B70"/>
    <w:rsid w:val="008A206E"/>
    <w:rsid w:val="008B2D0B"/>
    <w:rsid w:val="008B58D6"/>
    <w:rsid w:val="008C303C"/>
    <w:rsid w:val="008C47D6"/>
    <w:rsid w:val="008C60FF"/>
    <w:rsid w:val="008C7C8E"/>
    <w:rsid w:val="008D445F"/>
    <w:rsid w:val="008D7FDD"/>
    <w:rsid w:val="008E21D1"/>
    <w:rsid w:val="008F6B9C"/>
    <w:rsid w:val="00900A65"/>
    <w:rsid w:val="00904434"/>
    <w:rsid w:val="009044CF"/>
    <w:rsid w:val="009070CA"/>
    <w:rsid w:val="009233BD"/>
    <w:rsid w:val="009247B8"/>
    <w:rsid w:val="00926EB9"/>
    <w:rsid w:val="009326D9"/>
    <w:rsid w:val="009373DD"/>
    <w:rsid w:val="0094195F"/>
    <w:rsid w:val="00942345"/>
    <w:rsid w:val="00942743"/>
    <w:rsid w:val="00945E25"/>
    <w:rsid w:val="00952F58"/>
    <w:rsid w:val="0095435A"/>
    <w:rsid w:val="00962158"/>
    <w:rsid w:val="00967282"/>
    <w:rsid w:val="00973044"/>
    <w:rsid w:val="009764D8"/>
    <w:rsid w:val="00987491"/>
    <w:rsid w:val="009910F3"/>
    <w:rsid w:val="00996183"/>
    <w:rsid w:val="009A4F7D"/>
    <w:rsid w:val="009A7150"/>
    <w:rsid w:val="009B0633"/>
    <w:rsid w:val="009B299A"/>
    <w:rsid w:val="009B302B"/>
    <w:rsid w:val="009C4094"/>
    <w:rsid w:val="009D25DD"/>
    <w:rsid w:val="009D50BC"/>
    <w:rsid w:val="009D740F"/>
    <w:rsid w:val="009E728D"/>
    <w:rsid w:val="009F57AC"/>
    <w:rsid w:val="009F66B1"/>
    <w:rsid w:val="00A0104C"/>
    <w:rsid w:val="00A02252"/>
    <w:rsid w:val="00A07502"/>
    <w:rsid w:val="00A20A46"/>
    <w:rsid w:val="00A234AE"/>
    <w:rsid w:val="00A240C8"/>
    <w:rsid w:val="00A32342"/>
    <w:rsid w:val="00A352B9"/>
    <w:rsid w:val="00A5076B"/>
    <w:rsid w:val="00A54CB0"/>
    <w:rsid w:val="00A61B03"/>
    <w:rsid w:val="00A70936"/>
    <w:rsid w:val="00A80423"/>
    <w:rsid w:val="00A86C1A"/>
    <w:rsid w:val="00A90B8A"/>
    <w:rsid w:val="00A91F2A"/>
    <w:rsid w:val="00A92F2B"/>
    <w:rsid w:val="00AB094A"/>
    <w:rsid w:val="00AB2C3A"/>
    <w:rsid w:val="00AB3BC6"/>
    <w:rsid w:val="00AC1C59"/>
    <w:rsid w:val="00AC430E"/>
    <w:rsid w:val="00AD2DC0"/>
    <w:rsid w:val="00AE1790"/>
    <w:rsid w:val="00B0115B"/>
    <w:rsid w:val="00B017C1"/>
    <w:rsid w:val="00B05C9F"/>
    <w:rsid w:val="00B12552"/>
    <w:rsid w:val="00B1679B"/>
    <w:rsid w:val="00B16D44"/>
    <w:rsid w:val="00B17728"/>
    <w:rsid w:val="00B21679"/>
    <w:rsid w:val="00B24BBE"/>
    <w:rsid w:val="00B26574"/>
    <w:rsid w:val="00B30B3D"/>
    <w:rsid w:val="00B50E35"/>
    <w:rsid w:val="00B52593"/>
    <w:rsid w:val="00B60AE1"/>
    <w:rsid w:val="00B64E17"/>
    <w:rsid w:val="00B66ECF"/>
    <w:rsid w:val="00B73A5B"/>
    <w:rsid w:val="00B7467B"/>
    <w:rsid w:val="00B86C65"/>
    <w:rsid w:val="00B90BE3"/>
    <w:rsid w:val="00BA77AF"/>
    <w:rsid w:val="00BB19BF"/>
    <w:rsid w:val="00BB5599"/>
    <w:rsid w:val="00BD0D7A"/>
    <w:rsid w:val="00BD0E20"/>
    <w:rsid w:val="00BE12AE"/>
    <w:rsid w:val="00BE57CD"/>
    <w:rsid w:val="00BF0A0F"/>
    <w:rsid w:val="00BF4410"/>
    <w:rsid w:val="00C0266A"/>
    <w:rsid w:val="00C0398A"/>
    <w:rsid w:val="00C0746B"/>
    <w:rsid w:val="00C13849"/>
    <w:rsid w:val="00C217A5"/>
    <w:rsid w:val="00C36DEC"/>
    <w:rsid w:val="00C4206A"/>
    <w:rsid w:val="00C45E91"/>
    <w:rsid w:val="00C45F47"/>
    <w:rsid w:val="00C47D5F"/>
    <w:rsid w:val="00C63488"/>
    <w:rsid w:val="00C70490"/>
    <w:rsid w:val="00C70EB7"/>
    <w:rsid w:val="00C746B5"/>
    <w:rsid w:val="00C77952"/>
    <w:rsid w:val="00C82FC8"/>
    <w:rsid w:val="00C84DD4"/>
    <w:rsid w:val="00C962F2"/>
    <w:rsid w:val="00CA2179"/>
    <w:rsid w:val="00CA277C"/>
    <w:rsid w:val="00CA2F9C"/>
    <w:rsid w:val="00CB4A0F"/>
    <w:rsid w:val="00CB4F8B"/>
    <w:rsid w:val="00CB5DF9"/>
    <w:rsid w:val="00CB6049"/>
    <w:rsid w:val="00CC78B4"/>
    <w:rsid w:val="00CE0761"/>
    <w:rsid w:val="00CE081D"/>
    <w:rsid w:val="00CE34F2"/>
    <w:rsid w:val="00CE430E"/>
    <w:rsid w:val="00CF2A32"/>
    <w:rsid w:val="00D01F93"/>
    <w:rsid w:val="00D03F21"/>
    <w:rsid w:val="00D11107"/>
    <w:rsid w:val="00D1252F"/>
    <w:rsid w:val="00D153F1"/>
    <w:rsid w:val="00D17BBD"/>
    <w:rsid w:val="00D21042"/>
    <w:rsid w:val="00D22A56"/>
    <w:rsid w:val="00D23C88"/>
    <w:rsid w:val="00D4259B"/>
    <w:rsid w:val="00D4274D"/>
    <w:rsid w:val="00D44C6B"/>
    <w:rsid w:val="00D45315"/>
    <w:rsid w:val="00D46A48"/>
    <w:rsid w:val="00D52647"/>
    <w:rsid w:val="00D57C3D"/>
    <w:rsid w:val="00D634CD"/>
    <w:rsid w:val="00D71DF9"/>
    <w:rsid w:val="00D72429"/>
    <w:rsid w:val="00D7680D"/>
    <w:rsid w:val="00D77E14"/>
    <w:rsid w:val="00D81448"/>
    <w:rsid w:val="00D85668"/>
    <w:rsid w:val="00D8706B"/>
    <w:rsid w:val="00DA2AF8"/>
    <w:rsid w:val="00DA415D"/>
    <w:rsid w:val="00DA58B8"/>
    <w:rsid w:val="00DB4B0D"/>
    <w:rsid w:val="00DC07F7"/>
    <w:rsid w:val="00DC0A6A"/>
    <w:rsid w:val="00DC60C0"/>
    <w:rsid w:val="00DC7F1E"/>
    <w:rsid w:val="00DD1677"/>
    <w:rsid w:val="00DD5B92"/>
    <w:rsid w:val="00DE0FCD"/>
    <w:rsid w:val="00DE2F18"/>
    <w:rsid w:val="00DE369A"/>
    <w:rsid w:val="00DF20C9"/>
    <w:rsid w:val="00DF23FB"/>
    <w:rsid w:val="00DF2FF0"/>
    <w:rsid w:val="00E01060"/>
    <w:rsid w:val="00E01F15"/>
    <w:rsid w:val="00E02D5F"/>
    <w:rsid w:val="00E154CA"/>
    <w:rsid w:val="00E15B85"/>
    <w:rsid w:val="00E231EC"/>
    <w:rsid w:val="00E27013"/>
    <w:rsid w:val="00E27BBF"/>
    <w:rsid w:val="00E506CD"/>
    <w:rsid w:val="00E52E1B"/>
    <w:rsid w:val="00E54954"/>
    <w:rsid w:val="00E55651"/>
    <w:rsid w:val="00E67841"/>
    <w:rsid w:val="00E72856"/>
    <w:rsid w:val="00E80F61"/>
    <w:rsid w:val="00E87CA9"/>
    <w:rsid w:val="00E90084"/>
    <w:rsid w:val="00E90B1F"/>
    <w:rsid w:val="00EA20FB"/>
    <w:rsid w:val="00EA55E3"/>
    <w:rsid w:val="00EA6E8D"/>
    <w:rsid w:val="00EA7070"/>
    <w:rsid w:val="00EB19C8"/>
    <w:rsid w:val="00EB551C"/>
    <w:rsid w:val="00ED4C21"/>
    <w:rsid w:val="00ED7554"/>
    <w:rsid w:val="00EE0B7D"/>
    <w:rsid w:val="00EE5890"/>
    <w:rsid w:val="00EE5ACC"/>
    <w:rsid w:val="00EE7E11"/>
    <w:rsid w:val="00F02754"/>
    <w:rsid w:val="00F07782"/>
    <w:rsid w:val="00F10768"/>
    <w:rsid w:val="00F20CE8"/>
    <w:rsid w:val="00F45C08"/>
    <w:rsid w:val="00F47726"/>
    <w:rsid w:val="00F57850"/>
    <w:rsid w:val="00F62F26"/>
    <w:rsid w:val="00F658CB"/>
    <w:rsid w:val="00F72257"/>
    <w:rsid w:val="00F76097"/>
    <w:rsid w:val="00F76AAE"/>
    <w:rsid w:val="00F806F4"/>
    <w:rsid w:val="00F8100F"/>
    <w:rsid w:val="00F83624"/>
    <w:rsid w:val="00F86228"/>
    <w:rsid w:val="00FB60F0"/>
    <w:rsid w:val="00FD0768"/>
    <w:rsid w:val="00FD6AD5"/>
    <w:rsid w:val="00FE3729"/>
    <w:rsid w:val="00FE3ED6"/>
    <w:rsid w:val="00FE5332"/>
    <w:rsid w:val="00FE6C30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0E32F9"/>
  <w15:docId w15:val="{5D9A769C-AB55-469C-8A62-F8580D60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26DDE-F33F-4F60-B154-ACE056A1C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Marta Kowalczyk</dc:creator>
  <cp:lastModifiedBy>Golis Katarzyna</cp:lastModifiedBy>
  <cp:revision>8</cp:revision>
  <cp:lastPrinted>2022-09-21T10:12:00Z</cp:lastPrinted>
  <dcterms:created xsi:type="dcterms:W3CDTF">2022-06-29T07:36:00Z</dcterms:created>
  <dcterms:modified xsi:type="dcterms:W3CDTF">2022-10-06T07:15:00Z</dcterms:modified>
  <cp:contentStatus/>
</cp:coreProperties>
</file>