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172B8B6F" w:rsidR="00BB5585" w:rsidRPr="0040720B" w:rsidRDefault="00277423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starszego/głównego </w:t>
      </w:r>
      <w:r w:rsidR="00C317EA"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34A0870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Biurze Finansów i Budżetu, Dział Finansowo-Księgowy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DAF80B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="00967936" w:rsidRPr="00967936">
        <w:rPr>
          <w:rFonts w:ascii="Verdana" w:hAnsi="Verdana"/>
          <w:sz w:val="24"/>
          <w:szCs w:val="24"/>
        </w:rPr>
        <w:t>V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967936" w:rsidRPr="00967936">
        <w:rPr>
          <w:rFonts w:ascii="Verdana" w:hAnsi="Verdana"/>
          <w:sz w:val="24"/>
          <w:szCs w:val="24"/>
        </w:rPr>
        <w:t>2</w:t>
      </w:r>
      <w:r w:rsidR="005221F1" w:rsidRPr="00967936">
        <w:rPr>
          <w:rFonts w:ascii="Verdana" w:hAnsi="Verdana"/>
          <w:sz w:val="24"/>
          <w:szCs w:val="24"/>
        </w:rPr>
        <w:t xml:space="preserve"> 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4B7D9CDC" w:rsidR="004B465B" w:rsidRDefault="00FF0D80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księgowanie dokumentów</w:t>
      </w:r>
      <w:r w:rsidR="00406E29" w:rsidRPr="00406E29">
        <w:rPr>
          <w:rFonts w:ascii="Verdana" w:hAnsi="Verdana"/>
          <w:sz w:val="24"/>
          <w:szCs w:val="24"/>
        </w:rPr>
        <w:t>;</w:t>
      </w:r>
    </w:p>
    <w:p w14:paraId="631B4887" w14:textId="2E4FCBA0" w:rsidR="00406E29" w:rsidRDefault="00FF0D80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monitoring należności</w:t>
      </w:r>
      <w:r w:rsidR="00406E29">
        <w:rPr>
          <w:rFonts w:ascii="Verdana" w:hAnsi="Verdana"/>
          <w:sz w:val="24"/>
          <w:szCs w:val="24"/>
        </w:rPr>
        <w:t>;</w:t>
      </w:r>
    </w:p>
    <w:p w14:paraId="20B3D0F1" w14:textId="60657B60" w:rsidR="00406E29" w:rsidRDefault="00FF0D80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controlling jednostek pomocniczych</w:t>
      </w:r>
      <w:r w:rsidR="00406E29">
        <w:rPr>
          <w:rFonts w:ascii="Verdana" w:hAnsi="Verdana"/>
          <w:sz w:val="24"/>
          <w:szCs w:val="24"/>
        </w:rPr>
        <w:t>;</w:t>
      </w:r>
    </w:p>
    <w:p w14:paraId="19918E21" w14:textId="2611FB3A" w:rsidR="00406E29" w:rsidRDefault="00FF0D80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CIT</w:t>
      </w:r>
      <w:r w:rsidR="00403814">
        <w:rPr>
          <w:rFonts w:ascii="Verdana" w:hAnsi="Verdana"/>
          <w:sz w:val="24"/>
          <w:szCs w:val="24"/>
        </w:rPr>
        <w:t>;</w:t>
      </w:r>
    </w:p>
    <w:p w14:paraId="34803067" w14:textId="68985300" w:rsidR="00403814" w:rsidRDefault="00FF0D80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rozliczenia VAT</w:t>
      </w:r>
      <w:r w:rsidR="00403814">
        <w:rPr>
          <w:rFonts w:ascii="Verdana" w:hAnsi="Verdana"/>
          <w:sz w:val="24"/>
          <w:szCs w:val="24"/>
        </w:rPr>
        <w:t>;</w:t>
      </w:r>
    </w:p>
    <w:p w14:paraId="6DA8D519" w14:textId="6070DACA" w:rsidR="00403814" w:rsidRDefault="00FF0D80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weryfikacja i monitoring wykonania cząstkowych planów </w:t>
      </w:r>
      <w:r w:rsidR="001C1C0C">
        <w:rPr>
          <w:rFonts w:ascii="Verdana" w:hAnsi="Verdana"/>
          <w:sz w:val="24"/>
          <w:szCs w:val="24"/>
        </w:rPr>
        <w:t>finansowych</w:t>
      </w:r>
      <w:r w:rsidR="00403814">
        <w:rPr>
          <w:rFonts w:ascii="Verdana" w:hAnsi="Verdana"/>
          <w:sz w:val="24"/>
          <w:szCs w:val="24"/>
        </w:rPr>
        <w:t>;</w:t>
      </w:r>
    </w:p>
    <w:p w14:paraId="7352682B" w14:textId="75AECE70" w:rsidR="00403814" w:rsidRDefault="001C1C0C" w:rsidP="006D1064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284" w:hanging="28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prezentacji danych finansowych dla Kierownictwa PAN.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38E04D6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 w:rsidR="001C1C0C">
        <w:rPr>
          <w:rFonts w:ascii="Verdana" w:hAnsi="Verdana"/>
        </w:rPr>
        <w:t xml:space="preserve"> preferowane finansowe, księgowe lub ekonomiczne,</w:t>
      </w:r>
      <w:r w:rsidRPr="001C370C">
        <w:rPr>
          <w:rFonts w:ascii="Verdana" w:hAnsi="Verdana"/>
        </w:rPr>
        <w:t xml:space="preserve"> </w:t>
      </w:r>
    </w:p>
    <w:p w14:paraId="009EE961" w14:textId="74C09D00" w:rsidR="00511B9F" w:rsidRDefault="001C1C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finansowe przynajmniej </w:t>
      </w:r>
      <w:r w:rsidR="006D1064">
        <w:rPr>
          <w:rFonts w:ascii="Verdana" w:hAnsi="Verdana"/>
        </w:rPr>
        <w:t>6</w:t>
      </w:r>
      <w:r>
        <w:rPr>
          <w:rFonts w:ascii="Verdana" w:hAnsi="Verdana"/>
        </w:rPr>
        <w:t>- letnie,</w:t>
      </w:r>
    </w:p>
    <w:p w14:paraId="0861B467" w14:textId="1EE9D47B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</w:t>
      </w:r>
      <w:r w:rsidR="00020CCB">
        <w:rPr>
          <w:rFonts w:ascii="Verdana" w:hAnsi="Verdana"/>
        </w:rPr>
        <w:t>ustawy o rachunkowości, VAT, PDOP, finansów publicznych</w:t>
      </w:r>
      <w:r w:rsidR="00E8774A" w:rsidRPr="00E8774A">
        <w:rPr>
          <w:rFonts w:ascii="Verdana" w:hAnsi="Verdana"/>
        </w:rPr>
        <w:t>,</w:t>
      </w:r>
    </w:p>
    <w:p w14:paraId="27529B93" w14:textId="67A99C3F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umiejętności analityczne</w:t>
      </w:r>
      <w:r w:rsidR="004A60E6">
        <w:rPr>
          <w:rFonts w:ascii="Verdana" w:hAnsi="Verdana"/>
        </w:rPr>
        <w:t>,</w:t>
      </w:r>
    </w:p>
    <w:p w14:paraId="27272D2C" w14:textId="0D4B99A5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dobra znajomość pakietu MS Office (Word, Power Point, Excel)</w:t>
      </w:r>
      <w:r w:rsidR="001C370C" w:rsidRPr="001C370C">
        <w:rPr>
          <w:rFonts w:ascii="Verdana" w:hAnsi="Verdana"/>
        </w:rPr>
        <w:t xml:space="preserve">, </w:t>
      </w:r>
    </w:p>
    <w:p w14:paraId="24FCB180" w14:textId="487DE188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</w:t>
      </w:r>
      <w:r w:rsidR="001C370C" w:rsidRPr="001C370C">
        <w:rPr>
          <w:rFonts w:ascii="Verdana" w:hAnsi="Verdana"/>
        </w:rPr>
        <w:t>,</w:t>
      </w:r>
      <w:r w:rsidR="00020CCB">
        <w:rPr>
          <w:rFonts w:ascii="Verdana" w:hAnsi="Verdana"/>
        </w:rPr>
        <w:t xml:space="preserve"> odpowiedzialność, rzetelność i obowiązkowość,</w:t>
      </w:r>
    </w:p>
    <w:p w14:paraId="22368ECC" w14:textId="7B8BE3E5" w:rsidR="001C370C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pracy w zespole,</w:t>
      </w:r>
    </w:p>
    <w:p w14:paraId="40B2C7F2" w14:textId="6F45FCDA" w:rsidR="00020CCB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organizacja pracy własnej, wysoka motywacja do pracy, umiejętność pracy pod presja czasu.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32BD55E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33D7372D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20CCB">
        <w:rPr>
          <w:rStyle w:val="Uwydatnienie"/>
          <w:rFonts w:ascii="Verdana" w:hAnsi="Verdana"/>
          <w:b/>
          <w:i w:val="0"/>
          <w:sz w:val="24"/>
          <w:szCs w:val="24"/>
        </w:rPr>
        <w:t>starszego/głównego specjalisty DFK</w:t>
      </w:r>
      <w:r w:rsidR="00B971D3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795C1E2D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867130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454717">
        <w:rPr>
          <w:b/>
          <w:sz w:val="24"/>
        </w:rPr>
        <w:t>22</w:t>
      </w:r>
      <w:r w:rsidR="009172F7" w:rsidRPr="006B2115">
        <w:rPr>
          <w:b/>
          <w:sz w:val="24"/>
        </w:rPr>
        <w:t xml:space="preserve"> października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 xml:space="preserve"> r.</w:t>
      </w:r>
    </w:p>
    <w:p w14:paraId="6725B538" w14:textId="239C646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317EA">
        <w:rPr>
          <w:rFonts w:ascii="Verdana" w:hAnsi="Verdana" w:cs="Calibri"/>
        </w:rPr>
        <w:t>1</w:t>
      </w:r>
      <w:r w:rsidR="00D65B07">
        <w:rPr>
          <w:rFonts w:ascii="Verdana" w:hAnsi="Verdana" w:cs="Calibri"/>
        </w:rPr>
        <w:t>2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4EFE10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317EA">
        <w:rPr>
          <w:rFonts w:ascii="Verdana" w:hAnsi="Verdana"/>
        </w:rPr>
        <w:t>1</w:t>
      </w:r>
      <w:r w:rsidR="00D65B07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78C7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4617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18</cp:revision>
  <cp:lastPrinted>2021-08-25T09:50:00Z</cp:lastPrinted>
  <dcterms:created xsi:type="dcterms:W3CDTF">2022-09-16T06:48:00Z</dcterms:created>
  <dcterms:modified xsi:type="dcterms:W3CDTF">2022-09-23T10:40:00Z</dcterms:modified>
</cp:coreProperties>
</file>