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67822" w14:textId="5342A424" w:rsidR="008930D5" w:rsidRPr="00CB4490" w:rsidRDefault="008930D5" w:rsidP="008930D5">
      <w:pPr>
        <w:spacing w:after="26" w:line="276" w:lineRule="auto"/>
        <w:ind w:left="0"/>
        <w:jc w:val="center"/>
        <w:rPr>
          <w:rFonts w:ascii="Bookman Old Style" w:hAnsi="Bookman Old Style"/>
          <w:b/>
          <w:color w:val="auto"/>
          <w:sz w:val="23"/>
          <w:szCs w:val="23"/>
        </w:rPr>
      </w:pPr>
      <w:r w:rsidRPr="00CB4490">
        <w:rPr>
          <w:rFonts w:ascii="Bookman Old Style" w:hAnsi="Bookman Old Style"/>
          <w:b/>
          <w:color w:val="auto"/>
          <w:sz w:val="23"/>
          <w:szCs w:val="23"/>
        </w:rPr>
        <w:t xml:space="preserve">Uchwała Nr </w:t>
      </w:r>
      <w:r w:rsidR="00172B03" w:rsidRPr="00CB4490">
        <w:rPr>
          <w:rFonts w:ascii="Bookman Old Style" w:hAnsi="Bookman Old Style"/>
          <w:b/>
          <w:color w:val="auto"/>
          <w:sz w:val="23"/>
          <w:szCs w:val="23"/>
        </w:rPr>
        <w:t>31</w:t>
      </w:r>
      <w:r w:rsidRPr="00CB4490">
        <w:rPr>
          <w:rFonts w:ascii="Bookman Old Style" w:hAnsi="Bookman Old Style"/>
          <w:b/>
          <w:color w:val="auto"/>
          <w:sz w:val="23"/>
          <w:szCs w:val="23"/>
        </w:rPr>
        <w:t>/2022</w:t>
      </w:r>
    </w:p>
    <w:p w14:paraId="368B937C" w14:textId="77777777" w:rsidR="008930D5" w:rsidRPr="00CB4490" w:rsidRDefault="008930D5" w:rsidP="008930D5">
      <w:pPr>
        <w:spacing w:after="0" w:line="276" w:lineRule="auto"/>
        <w:ind w:left="0"/>
        <w:jc w:val="center"/>
        <w:rPr>
          <w:rFonts w:ascii="Bookman Old Style" w:hAnsi="Bookman Old Style"/>
          <w:b/>
          <w:color w:val="auto"/>
          <w:sz w:val="23"/>
          <w:szCs w:val="23"/>
        </w:rPr>
      </w:pPr>
      <w:r w:rsidRPr="00CB4490">
        <w:rPr>
          <w:rFonts w:ascii="Bookman Old Style" w:hAnsi="Bookman Old Style"/>
          <w:b/>
          <w:color w:val="auto"/>
          <w:sz w:val="23"/>
          <w:szCs w:val="23"/>
        </w:rPr>
        <w:t>Prezydium Polskiej Akademii Nauk</w:t>
      </w:r>
    </w:p>
    <w:p w14:paraId="23A5BB70" w14:textId="6340F673" w:rsidR="008930D5" w:rsidRPr="00CB4490" w:rsidRDefault="008930D5" w:rsidP="008930D5">
      <w:pPr>
        <w:spacing w:after="0" w:line="276" w:lineRule="auto"/>
        <w:ind w:left="0"/>
        <w:jc w:val="center"/>
        <w:rPr>
          <w:rFonts w:ascii="Bookman Old Style" w:hAnsi="Bookman Old Style"/>
          <w:color w:val="auto"/>
          <w:sz w:val="23"/>
          <w:szCs w:val="23"/>
        </w:rPr>
      </w:pPr>
      <w:r w:rsidRPr="00CB4490">
        <w:rPr>
          <w:rFonts w:ascii="Bookman Old Style" w:hAnsi="Bookman Old Style"/>
          <w:color w:val="auto"/>
          <w:sz w:val="23"/>
          <w:szCs w:val="23"/>
        </w:rPr>
        <w:t>z dnia 2</w:t>
      </w:r>
      <w:r w:rsidR="003469C4" w:rsidRPr="00CB4490">
        <w:rPr>
          <w:rFonts w:ascii="Bookman Old Style" w:hAnsi="Bookman Old Style"/>
          <w:color w:val="auto"/>
          <w:sz w:val="23"/>
          <w:szCs w:val="23"/>
        </w:rPr>
        <w:t>0</w:t>
      </w:r>
      <w:r w:rsidRPr="00CB4490">
        <w:rPr>
          <w:rFonts w:ascii="Bookman Old Style" w:hAnsi="Bookman Old Style"/>
          <w:color w:val="auto"/>
          <w:sz w:val="23"/>
          <w:szCs w:val="23"/>
        </w:rPr>
        <w:t xml:space="preserve"> września 2022 r.</w:t>
      </w:r>
    </w:p>
    <w:p w14:paraId="17F50AA7" w14:textId="2EA67505" w:rsidR="008930D5" w:rsidRPr="00CB4490" w:rsidRDefault="008930D5" w:rsidP="008930D5">
      <w:pPr>
        <w:spacing w:after="0" w:line="276" w:lineRule="auto"/>
        <w:ind w:left="0"/>
        <w:rPr>
          <w:rFonts w:ascii="Bookman Old Style" w:hAnsi="Bookman Old Style"/>
          <w:b/>
          <w:bCs/>
          <w:color w:val="auto"/>
          <w:sz w:val="23"/>
          <w:szCs w:val="23"/>
        </w:rPr>
      </w:pPr>
    </w:p>
    <w:p w14:paraId="2CE0F3A5" w14:textId="19CC2B7C" w:rsidR="008930D5" w:rsidRPr="00CB4490" w:rsidRDefault="00115BD8" w:rsidP="008930D5">
      <w:pPr>
        <w:spacing w:after="0" w:line="276" w:lineRule="auto"/>
        <w:ind w:left="0"/>
        <w:rPr>
          <w:rFonts w:ascii="Bookman Old Style" w:hAnsi="Bookman Old Style"/>
          <w:b/>
          <w:bCs/>
          <w:color w:val="auto"/>
          <w:sz w:val="23"/>
          <w:szCs w:val="23"/>
        </w:rPr>
      </w:pPr>
      <w:r w:rsidRPr="00CB4490">
        <w:rPr>
          <w:rFonts w:ascii="Bookman Old Style" w:hAnsi="Bookman Old Style"/>
          <w:b/>
          <w:bCs/>
          <w:color w:val="auto"/>
          <w:sz w:val="23"/>
          <w:szCs w:val="23"/>
        </w:rPr>
        <w:t xml:space="preserve">w sprawie wsparcia finansowego dla naukowców z Ukrainy </w:t>
      </w:r>
      <w:r w:rsidR="0084656C" w:rsidRPr="00CB4490">
        <w:rPr>
          <w:rFonts w:ascii="Bookman Old Style" w:hAnsi="Bookman Old Style"/>
          <w:b/>
          <w:bCs/>
          <w:color w:val="auto"/>
          <w:sz w:val="23"/>
          <w:szCs w:val="23"/>
        </w:rPr>
        <w:t>ze środków pozabudżetowych</w:t>
      </w:r>
      <w:r w:rsidR="00627658" w:rsidRPr="00CB4490">
        <w:rPr>
          <w:rFonts w:ascii="Bookman Old Style" w:hAnsi="Bookman Old Style"/>
          <w:b/>
          <w:bCs/>
          <w:color w:val="auto"/>
          <w:sz w:val="23"/>
          <w:szCs w:val="23"/>
        </w:rPr>
        <w:t>,</w:t>
      </w:r>
      <w:r w:rsidR="0084656C" w:rsidRPr="00CB4490">
        <w:rPr>
          <w:rFonts w:ascii="Bookman Old Style" w:hAnsi="Bookman Old Style"/>
          <w:b/>
          <w:bCs/>
          <w:color w:val="auto"/>
          <w:sz w:val="23"/>
          <w:szCs w:val="23"/>
        </w:rPr>
        <w:t xml:space="preserve"> </w:t>
      </w:r>
      <w:r w:rsidR="006A0C74" w:rsidRPr="00CB4490">
        <w:rPr>
          <w:rFonts w:ascii="Bookman Old Style" w:hAnsi="Bookman Old Style"/>
          <w:b/>
          <w:bCs/>
          <w:color w:val="auto"/>
          <w:sz w:val="23"/>
          <w:szCs w:val="23"/>
        </w:rPr>
        <w:t>które stanowią przychód</w:t>
      </w:r>
      <w:r w:rsidR="00463F49" w:rsidRPr="00CB4490">
        <w:rPr>
          <w:rFonts w:ascii="Bookman Old Style" w:hAnsi="Bookman Old Style"/>
          <w:b/>
          <w:bCs/>
          <w:color w:val="auto"/>
          <w:sz w:val="23"/>
          <w:szCs w:val="23"/>
        </w:rPr>
        <w:t xml:space="preserve"> </w:t>
      </w:r>
      <w:r w:rsidR="00627658" w:rsidRPr="00CB4490">
        <w:rPr>
          <w:rFonts w:ascii="Bookman Old Style" w:hAnsi="Bookman Old Style"/>
          <w:b/>
          <w:bCs/>
          <w:color w:val="auto"/>
          <w:sz w:val="23"/>
          <w:szCs w:val="23"/>
        </w:rPr>
        <w:t>powstały</w:t>
      </w:r>
      <w:r w:rsidR="0084656C" w:rsidRPr="00CB4490">
        <w:rPr>
          <w:rFonts w:ascii="Bookman Old Style" w:hAnsi="Bookman Old Style"/>
          <w:b/>
          <w:bCs/>
          <w:color w:val="auto"/>
          <w:sz w:val="23"/>
          <w:szCs w:val="23"/>
        </w:rPr>
        <w:t xml:space="preserve"> </w:t>
      </w:r>
      <w:r w:rsidR="0091685A" w:rsidRPr="00CB4490">
        <w:rPr>
          <w:rFonts w:ascii="Bookman Old Style" w:hAnsi="Bookman Old Style"/>
          <w:b/>
          <w:bCs/>
          <w:color w:val="auto"/>
          <w:sz w:val="23"/>
          <w:szCs w:val="23"/>
        </w:rPr>
        <w:t xml:space="preserve">w wyniku wspólnego przedsięwzięcia z </w:t>
      </w:r>
      <w:r w:rsidR="006A0C74" w:rsidRPr="00CB4490">
        <w:rPr>
          <w:rFonts w:ascii="Bookman Old Style" w:hAnsi="Bookman Old Style"/>
          <w:b/>
          <w:bCs/>
          <w:color w:val="auto"/>
          <w:sz w:val="23"/>
          <w:szCs w:val="23"/>
        </w:rPr>
        <w:t xml:space="preserve">partnerami </w:t>
      </w:r>
      <w:r w:rsidR="0091685A" w:rsidRPr="00CB4490">
        <w:rPr>
          <w:rFonts w:ascii="Bookman Old Style" w:hAnsi="Bookman Old Style"/>
          <w:b/>
          <w:bCs/>
          <w:color w:val="auto"/>
          <w:sz w:val="23"/>
          <w:szCs w:val="23"/>
        </w:rPr>
        <w:t>z</w:t>
      </w:r>
      <w:r w:rsidR="006A0C74" w:rsidRPr="00CB4490">
        <w:rPr>
          <w:rFonts w:ascii="Bookman Old Style" w:hAnsi="Bookman Old Style"/>
          <w:b/>
          <w:bCs/>
          <w:color w:val="auto"/>
          <w:sz w:val="23"/>
          <w:szCs w:val="23"/>
        </w:rPr>
        <w:t>ewnętrznymi</w:t>
      </w:r>
      <w:r w:rsidR="00627658" w:rsidRPr="00CB4490">
        <w:rPr>
          <w:rFonts w:ascii="Bookman Old Style" w:hAnsi="Bookman Old Style"/>
          <w:b/>
          <w:bCs/>
          <w:color w:val="auto"/>
          <w:sz w:val="23"/>
          <w:szCs w:val="23"/>
        </w:rPr>
        <w:t>.</w:t>
      </w:r>
      <w:r w:rsidR="0091685A" w:rsidRPr="00CB4490">
        <w:rPr>
          <w:rFonts w:ascii="Bookman Old Style" w:hAnsi="Bookman Old Style"/>
          <w:b/>
          <w:bCs/>
          <w:color w:val="auto"/>
          <w:sz w:val="23"/>
          <w:szCs w:val="23"/>
        </w:rPr>
        <w:t xml:space="preserve"> </w:t>
      </w:r>
    </w:p>
    <w:p w14:paraId="16B8CEA5" w14:textId="49C9369F" w:rsidR="00254ED9" w:rsidRPr="00CB4490" w:rsidRDefault="00254ED9">
      <w:pPr>
        <w:rPr>
          <w:sz w:val="23"/>
          <w:szCs w:val="23"/>
        </w:rPr>
      </w:pPr>
    </w:p>
    <w:p w14:paraId="47413CB1" w14:textId="58D4E543" w:rsidR="00695D66" w:rsidRPr="00CB4490" w:rsidRDefault="00695D66">
      <w:pPr>
        <w:rPr>
          <w:rFonts w:ascii="Bookman Old Style" w:hAnsi="Bookman Old Style"/>
          <w:sz w:val="23"/>
          <w:szCs w:val="23"/>
        </w:rPr>
      </w:pPr>
      <w:r w:rsidRPr="00CB4490">
        <w:rPr>
          <w:rFonts w:ascii="Bookman Old Style" w:hAnsi="Bookman Old Style"/>
          <w:sz w:val="23"/>
          <w:szCs w:val="23"/>
        </w:rPr>
        <w:t>Na podstawie art. 19 ust. 2 pkt 7 ustawy z dnia 30 kwietnia 2010 r. o Polskiej Akademii Nauk (Dz.U. z 2020 r. poz. 1796) Prezydium Polskiej Akademii Nauk postanawia co następuje:</w:t>
      </w:r>
    </w:p>
    <w:p w14:paraId="6122B1BB" w14:textId="0B094D5F" w:rsidR="00695D66" w:rsidRPr="00CB4490" w:rsidRDefault="00695D66">
      <w:pPr>
        <w:rPr>
          <w:rFonts w:ascii="Bookman Old Style" w:hAnsi="Bookman Old Style"/>
          <w:sz w:val="23"/>
          <w:szCs w:val="23"/>
        </w:rPr>
      </w:pPr>
    </w:p>
    <w:p w14:paraId="2330742F" w14:textId="11043217" w:rsidR="007F41E3" w:rsidRPr="00CB4490" w:rsidRDefault="007F41E3" w:rsidP="0040469B">
      <w:pPr>
        <w:jc w:val="center"/>
        <w:rPr>
          <w:rFonts w:ascii="Bookman Old Style" w:hAnsi="Bookman Old Style"/>
          <w:sz w:val="23"/>
          <w:szCs w:val="23"/>
        </w:rPr>
      </w:pPr>
      <w:r w:rsidRPr="00CB4490">
        <w:rPr>
          <w:rFonts w:ascii="Bookman Old Style" w:hAnsi="Bookman Old Style"/>
          <w:sz w:val="23"/>
          <w:szCs w:val="23"/>
        </w:rPr>
        <w:t>§1</w:t>
      </w:r>
    </w:p>
    <w:p w14:paraId="7A917A83" w14:textId="3A15FEA8" w:rsidR="007F41E3" w:rsidRPr="00CB4490" w:rsidRDefault="007F41E3" w:rsidP="007F41E3">
      <w:pPr>
        <w:rPr>
          <w:rFonts w:ascii="Bookman Old Style" w:hAnsi="Bookman Old Style"/>
          <w:sz w:val="23"/>
          <w:szCs w:val="23"/>
        </w:rPr>
      </w:pPr>
    </w:p>
    <w:p w14:paraId="78D751AA" w14:textId="657C1BDE" w:rsidR="007F41E3" w:rsidRPr="00CB4490" w:rsidRDefault="007F41E3" w:rsidP="007F41E3">
      <w:pPr>
        <w:pStyle w:val="Akapitzlist"/>
        <w:numPr>
          <w:ilvl w:val="0"/>
          <w:numId w:val="1"/>
        </w:numPr>
        <w:rPr>
          <w:rFonts w:ascii="Bookman Old Style" w:hAnsi="Bookman Old Style"/>
          <w:sz w:val="23"/>
          <w:szCs w:val="23"/>
        </w:rPr>
      </w:pPr>
      <w:r w:rsidRPr="00CB4490">
        <w:rPr>
          <w:rFonts w:ascii="Bookman Old Style" w:hAnsi="Bookman Old Style"/>
          <w:sz w:val="23"/>
          <w:szCs w:val="23"/>
        </w:rPr>
        <w:t>Prezydium Polskiej Akademii Nauk uznaje za wskazane utworzenie specjalnego programu pomocowego pod nazwą</w:t>
      </w:r>
      <w:r w:rsidR="00513DC7" w:rsidRPr="00CB4490">
        <w:rPr>
          <w:rFonts w:ascii="Bookman Old Style" w:hAnsi="Bookman Old Style"/>
          <w:sz w:val="23"/>
          <w:szCs w:val="23"/>
        </w:rPr>
        <w:t xml:space="preserve">: </w:t>
      </w:r>
      <w:r w:rsidRPr="00CB4490">
        <w:rPr>
          <w:rFonts w:ascii="Bookman Old Style" w:hAnsi="Bookman Old Style"/>
          <w:i/>
          <w:iCs/>
          <w:sz w:val="23"/>
          <w:szCs w:val="23"/>
        </w:rPr>
        <w:t>„Wsparcie finansowe naukowców z Ukrainy przez Polską Akademię Nauk</w:t>
      </w:r>
      <w:r w:rsidR="00842FB4" w:rsidRPr="00CB4490">
        <w:rPr>
          <w:rFonts w:ascii="Bookman Old Style" w:hAnsi="Bookman Old Style"/>
          <w:i/>
          <w:iCs/>
          <w:sz w:val="23"/>
          <w:szCs w:val="23"/>
        </w:rPr>
        <w:t xml:space="preserve"> </w:t>
      </w:r>
      <w:r w:rsidRPr="00CB4490">
        <w:rPr>
          <w:rFonts w:ascii="Bookman Old Style" w:hAnsi="Bookman Old Style"/>
          <w:i/>
          <w:iCs/>
          <w:sz w:val="23"/>
          <w:szCs w:val="23"/>
        </w:rPr>
        <w:t>we współpracy z partnerami zewnętrznymi”</w:t>
      </w:r>
      <w:r w:rsidRPr="00CB4490">
        <w:rPr>
          <w:rFonts w:ascii="Bookman Old Style" w:hAnsi="Bookman Old Style"/>
          <w:sz w:val="23"/>
          <w:szCs w:val="23"/>
        </w:rPr>
        <w:t>, zwanego dalej: „programem”</w:t>
      </w:r>
      <w:r w:rsidR="00513DC7" w:rsidRPr="00CB4490">
        <w:rPr>
          <w:rFonts w:ascii="Bookman Old Style" w:hAnsi="Bookman Old Style"/>
          <w:sz w:val="23"/>
          <w:szCs w:val="23"/>
        </w:rPr>
        <w:t>,</w:t>
      </w:r>
      <w:r w:rsidRPr="00CB4490">
        <w:rPr>
          <w:rFonts w:ascii="Bookman Old Style" w:hAnsi="Bookman Old Style"/>
          <w:sz w:val="23"/>
          <w:szCs w:val="23"/>
        </w:rPr>
        <w:t xml:space="preserve"> mającego na celu </w:t>
      </w:r>
      <w:r w:rsidR="00EF75F9" w:rsidRPr="00CB4490">
        <w:rPr>
          <w:rFonts w:ascii="Bookman Old Style" w:hAnsi="Bookman Old Style"/>
          <w:sz w:val="23"/>
          <w:szCs w:val="23"/>
        </w:rPr>
        <w:t xml:space="preserve">finansowanie badań naukowych realizowanych przez naukowców z Ukrainy w jednostkach naukowych </w:t>
      </w:r>
      <w:r w:rsidR="00842FB4" w:rsidRPr="00CB4490">
        <w:rPr>
          <w:rFonts w:ascii="Bookman Old Style" w:hAnsi="Bookman Old Style"/>
          <w:sz w:val="23"/>
          <w:szCs w:val="23"/>
        </w:rPr>
        <w:t>Polskiej Akademii Nauk,</w:t>
      </w:r>
      <w:r w:rsidR="00EF75F9" w:rsidRPr="00CB4490">
        <w:rPr>
          <w:rFonts w:ascii="Bookman Old Style" w:hAnsi="Bookman Old Style"/>
          <w:sz w:val="23"/>
          <w:szCs w:val="23"/>
        </w:rPr>
        <w:t xml:space="preserve"> zwanej</w:t>
      </w:r>
      <w:r w:rsidR="00842FB4" w:rsidRPr="00CB4490">
        <w:rPr>
          <w:rFonts w:ascii="Bookman Old Style" w:hAnsi="Bookman Old Style"/>
          <w:sz w:val="23"/>
          <w:szCs w:val="23"/>
        </w:rPr>
        <w:t xml:space="preserve"> dalej jako: „Akademia”.</w:t>
      </w:r>
    </w:p>
    <w:p w14:paraId="7C218696" w14:textId="1FEFDC11" w:rsidR="00003A41" w:rsidRPr="00CB4490" w:rsidRDefault="00C34542" w:rsidP="007F41E3">
      <w:pPr>
        <w:pStyle w:val="Akapitzlist"/>
        <w:numPr>
          <w:ilvl w:val="0"/>
          <w:numId w:val="1"/>
        </w:numPr>
        <w:rPr>
          <w:rFonts w:ascii="Bookman Old Style" w:hAnsi="Bookman Old Style"/>
          <w:sz w:val="23"/>
          <w:szCs w:val="23"/>
        </w:rPr>
      </w:pPr>
      <w:r w:rsidRPr="00CB4490">
        <w:rPr>
          <w:rFonts w:ascii="Bookman Old Style" w:hAnsi="Bookman Old Style"/>
          <w:sz w:val="23"/>
          <w:szCs w:val="23"/>
        </w:rPr>
        <w:t>Program obejmować będzie finansow</w:t>
      </w:r>
      <w:r w:rsidR="00EF75F9" w:rsidRPr="00CB4490">
        <w:rPr>
          <w:rFonts w:ascii="Bookman Old Style" w:hAnsi="Bookman Old Style"/>
          <w:sz w:val="23"/>
          <w:szCs w:val="23"/>
        </w:rPr>
        <w:t>anie</w:t>
      </w:r>
      <w:r w:rsidRPr="00CB4490">
        <w:rPr>
          <w:rFonts w:ascii="Bookman Old Style" w:hAnsi="Bookman Old Style"/>
          <w:sz w:val="23"/>
          <w:szCs w:val="23"/>
        </w:rPr>
        <w:t xml:space="preserve"> </w:t>
      </w:r>
      <w:r w:rsidR="00D319BD" w:rsidRPr="00CB4490">
        <w:rPr>
          <w:rFonts w:ascii="Bookman Old Style" w:hAnsi="Bookman Old Style"/>
          <w:sz w:val="23"/>
          <w:szCs w:val="23"/>
        </w:rPr>
        <w:t>kosztów działalnośc</w:t>
      </w:r>
      <w:r w:rsidR="008F4BA1" w:rsidRPr="00CB4490">
        <w:rPr>
          <w:rFonts w:ascii="Bookman Old Style" w:hAnsi="Bookman Old Style"/>
          <w:sz w:val="23"/>
          <w:szCs w:val="23"/>
        </w:rPr>
        <w:t xml:space="preserve">i </w:t>
      </w:r>
      <w:r w:rsidR="00D319BD" w:rsidRPr="00CB4490">
        <w:rPr>
          <w:rFonts w:ascii="Bookman Old Style" w:hAnsi="Bookman Old Style"/>
          <w:sz w:val="23"/>
          <w:szCs w:val="23"/>
        </w:rPr>
        <w:t xml:space="preserve">zespołów badawczych składających się z naukowców z Ukrainy, prowadzących badania </w:t>
      </w:r>
      <w:r w:rsidR="00EF75F9" w:rsidRPr="00CB4490">
        <w:rPr>
          <w:rFonts w:ascii="Bookman Old Style" w:hAnsi="Bookman Old Style"/>
          <w:sz w:val="23"/>
          <w:szCs w:val="23"/>
        </w:rPr>
        <w:t>w</w:t>
      </w:r>
      <w:r w:rsidR="008F4BA1" w:rsidRPr="00CB4490">
        <w:rPr>
          <w:rFonts w:ascii="Bookman Old Style" w:hAnsi="Bookman Old Style"/>
          <w:sz w:val="23"/>
          <w:szCs w:val="23"/>
        </w:rPr>
        <w:t> </w:t>
      </w:r>
      <w:r w:rsidR="00EF75F9" w:rsidRPr="00CB4490">
        <w:rPr>
          <w:rFonts w:ascii="Bookman Old Style" w:hAnsi="Bookman Old Style"/>
          <w:sz w:val="23"/>
          <w:szCs w:val="23"/>
        </w:rPr>
        <w:t>jednostkach naukowych Akademii</w:t>
      </w:r>
      <w:r w:rsidR="00D319BD" w:rsidRPr="00CB4490">
        <w:rPr>
          <w:rFonts w:ascii="Bookman Old Style" w:hAnsi="Bookman Old Style"/>
          <w:sz w:val="23"/>
          <w:szCs w:val="23"/>
        </w:rPr>
        <w:t xml:space="preserve"> </w:t>
      </w:r>
      <w:r w:rsidRPr="00CB4490">
        <w:rPr>
          <w:rFonts w:ascii="Bookman Old Style" w:hAnsi="Bookman Old Style"/>
          <w:sz w:val="23"/>
          <w:szCs w:val="23"/>
        </w:rPr>
        <w:t>oraz</w:t>
      </w:r>
      <w:r w:rsidR="00842FB4" w:rsidRPr="00CB4490">
        <w:rPr>
          <w:rFonts w:ascii="Bookman Old Style" w:hAnsi="Bookman Old Style"/>
          <w:sz w:val="23"/>
          <w:szCs w:val="23"/>
        </w:rPr>
        <w:t> </w:t>
      </w:r>
      <w:r w:rsidRPr="00CB4490">
        <w:rPr>
          <w:rFonts w:ascii="Bookman Old Style" w:hAnsi="Bookman Old Style"/>
          <w:sz w:val="23"/>
          <w:szCs w:val="23"/>
        </w:rPr>
        <w:t>działania na rzecz upowszechniania i</w:t>
      </w:r>
      <w:r w:rsidR="008F4BA1" w:rsidRPr="00CB4490">
        <w:rPr>
          <w:rFonts w:ascii="Bookman Old Style" w:hAnsi="Bookman Old Style"/>
          <w:sz w:val="23"/>
          <w:szCs w:val="23"/>
        </w:rPr>
        <w:t> </w:t>
      </w:r>
      <w:r w:rsidRPr="00CB4490">
        <w:rPr>
          <w:rFonts w:ascii="Bookman Old Style" w:hAnsi="Bookman Old Style"/>
          <w:sz w:val="23"/>
          <w:szCs w:val="23"/>
        </w:rPr>
        <w:t>promocji nauki</w:t>
      </w:r>
      <w:r w:rsidR="00D319BD" w:rsidRPr="00CB4490">
        <w:rPr>
          <w:rFonts w:ascii="Bookman Old Style" w:hAnsi="Bookman Old Style"/>
          <w:sz w:val="23"/>
          <w:szCs w:val="23"/>
        </w:rPr>
        <w:t>.</w:t>
      </w:r>
    </w:p>
    <w:p w14:paraId="14AEB3E5" w14:textId="7489AD14" w:rsidR="00D55843" w:rsidRPr="00CB4490" w:rsidRDefault="003F23FA" w:rsidP="00BC6973">
      <w:pPr>
        <w:pStyle w:val="Akapitzlist"/>
        <w:numPr>
          <w:ilvl w:val="0"/>
          <w:numId w:val="1"/>
        </w:numPr>
        <w:rPr>
          <w:rFonts w:ascii="Bookman Old Style" w:hAnsi="Bookman Old Style"/>
          <w:sz w:val="23"/>
          <w:szCs w:val="23"/>
        </w:rPr>
      </w:pPr>
      <w:r w:rsidRPr="00CB4490">
        <w:rPr>
          <w:rFonts w:ascii="Bookman Old Style" w:hAnsi="Bookman Old Style"/>
          <w:sz w:val="23"/>
          <w:szCs w:val="23"/>
        </w:rPr>
        <w:t>Program będzie finansowany</w:t>
      </w:r>
      <w:r w:rsidR="00463F49" w:rsidRPr="00CB4490">
        <w:rPr>
          <w:rFonts w:ascii="Bookman Old Style" w:hAnsi="Bookman Old Style"/>
          <w:sz w:val="23"/>
          <w:szCs w:val="23"/>
        </w:rPr>
        <w:t xml:space="preserve"> z przychodu o którym mowa </w:t>
      </w:r>
      <w:r w:rsidR="00463F49" w:rsidRPr="00CB4490">
        <w:rPr>
          <w:rFonts w:ascii="Bookman Old Style" w:hAnsi="Bookman Old Style"/>
          <w:color w:val="auto"/>
          <w:sz w:val="23"/>
          <w:szCs w:val="23"/>
        </w:rPr>
        <w:t>w art.</w:t>
      </w:r>
      <w:r w:rsidR="007E22B1" w:rsidRPr="00CB4490">
        <w:rPr>
          <w:rFonts w:ascii="Bookman Old Style" w:hAnsi="Bookman Old Style"/>
          <w:color w:val="auto"/>
          <w:sz w:val="23"/>
          <w:szCs w:val="23"/>
        </w:rPr>
        <w:t xml:space="preserve"> </w:t>
      </w:r>
      <w:r w:rsidR="00463F49" w:rsidRPr="00CB4490">
        <w:rPr>
          <w:rFonts w:ascii="Bookman Old Style" w:hAnsi="Bookman Old Style"/>
          <w:color w:val="auto"/>
          <w:sz w:val="23"/>
          <w:szCs w:val="23"/>
        </w:rPr>
        <w:t>79</w:t>
      </w:r>
      <w:r w:rsidR="00193A35" w:rsidRPr="00CB4490">
        <w:rPr>
          <w:rFonts w:ascii="Bookman Old Style" w:hAnsi="Bookman Old Style"/>
          <w:color w:val="auto"/>
          <w:sz w:val="23"/>
          <w:szCs w:val="23"/>
        </w:rPr>
        <w:t xml:space="preserve"> ust. </w:t>
      </w:r>
      <w:r w:rsidR="00463F49" w:rsidRPr="00CB4490">
        <w:rPr>
          <w:rFonts w:ascii="Bookman Old Style" w:hAnsi="Bookman Old Style"/>
          <w:color w:val="auto"/>
          <w:sz w:val="23"/>
          <w:szCs w:val="23"/>
        </w:rPr>
        <w:t>1 pkt 9</w:t>
      </w:r>
      <w:r w:rsidR="00463F49" w:rsidRPr="00CB4490">
        <w:rPr>
          <w:rFonts w:ascii="Bookman Old Style" w:hAnsi="Bookman Old Style"/>
          <w:sz w:val="23"/>
          <w:szCs w:val="23"/>
        </w:rPr>
        <w:t xml:space="preserve"> ustawy z dnia 30 kwietnia 2010 r. o Polskiej Akademii Nauk (Dz.U. z 2020 r. poz. 1796)</w:t>
      </w:r>
      <w:r w:rsidR="00AD63FB" w:rsidRPr="00CB4490">
        <w:rPr>
          <w:rFonts w:ascii="Bookman Old Style" w:hAnsi="Bookman Old Style"/>
          <w:sz w:val="23"/>
          <w:szCs w:val="23"/>
        </w:rPr>
        <w:t>.</w:t>
      </w:r>
    </w:p>
    <w:p w14:paraId="2C441D55" w14:textId="6902687B" w:rsidR="00D55843" w:rsidRPr="00CB4490" w:rsidRDefault="00D55843" w:rsidP="00D55843">
      <w:pPr>
        <w:jc w:val="center"/>
        <w:rPr>
          <w:rFonts w:ascii="Bookman Old Style" w:hAnsi="Bookman Old Style"/>
          <w:sz w:val="23"/>
          <w:szCs w:val="23"/>
        </w:rPr>
      </w:pPr>
      <w:r w:rsidRPr="00CB4490">
        <w:rPr>
          <w:rFonts w:ascii="Bookman Old Style" w:hAnsi="Bookman Old Style"/>
          <w:sz w:val="23"/>
          <w:szCs w:val="23"/>
        </w:rPr>
        <w:t>§2</w:t>
      </w:r>
    </w:p>
    <w:p w14:paraId="1C6F2581" w14:textId="77777777" w:rsidR="0040469B" w:rsidRPr="00CB4490" w:rsidRDefault="0040469B" w:rsidP="00D55843">
      <w:pPr>
        <w:jc w:val="center"/>
        <w:rPr>
          <w:rFonts w:ascii="Bookman Old Style" w:hAnsi="Bookman Old Style"/>
          <w:sz w:val="23"/>
          <w:szCs w:val="23"/>
        </w:rPr>
      </w:pPr>
    </w:p>
    <w:p w14:paraId="4756946B" w14:textId="3C0D4DAE" w:rsidR="00D55843" w:rsidRPr="00CB4490" w:rsidRDefault="00D55843" w:rsidP="00744EFF">
      <w:pPr>
        <w:rPr>
          <w:rFonts w:ascii="Bookman Old Style" w:hAnsi="Bookman Old Style"/>
          <w:sz w:val="23"/>
          <w:szCs w:val="23"/>
        </w:rPr>
      </w:pPr>
      <w:r w:rsidRPr="00CB4490">
        <w:rPr>
          <w:rFonts w:ascii="Bookman Old Style" w:hAnsi="Bookman Old Style"/>
          <w:sz w:val="23"/>
          <w:szCs w:val="23"/>
        </w:rPr>
        <w:t>Prezydium Akademii powierza Prezesowi Polskiej Akademii Nauk przygotowanie i</w:t>
      </w:r>
      <w:r w:rsidR="00842FB4" w:rsidRPr="00CB4490">
        <w:rPr>
          <w:rFonts w:ascii="Bookman Old Style" w:hAnsi="Bookman Old Style"/>
          <w:sz w:val="23"/>
          <w:szCs w:val="23"/>
        </w:rPr>
        <w:t> </w:t>
      </w:r>
      <w:r w:rsidRPr="00CB4490">
        <w:rPr>
          <w:rFonts w:ascii="Bookman Old Style" w:hAnsi="Bookman Old Style"/>
          <w:sz w:val="23"/>
          <w:szCs w:val="23"/>
        </w:rPr>
        <w:t>wdrożenie programu pomocowego, o którym mowa w §</w:t>
      </w:r>
      <w:r w:rsidR="00193A35" w:rsidRPr="00CB4490">
        <w:rPr>
          <w:rFonts w:ascii="Bookman Old Style" w:hAnsi="Bookman Old Style"/>
          <w:sz w:val="23"/>
          <w:szCs w:val="23"/>
        </w:rPr>
        <w:t xml:space="preserve"> </w:t>
      </w:r>
      <w:r w:rsidRPr="00CB4490">
        <w:rPr>
          <w:rFonts w:ascii="Bookman Old Style" w:hAnsi="Bookman Old Style"/>
          <w:sz w:val="23"/>
          <w:szCs w:val="23"/>
        </w:rPr>
        <w:t>1 ust. 1</w:t>
      </w:r>
      <w:r w:rsidR="00193A35" w:rsidRPr="00CB4490">
        <w:rPr>
          <w:rFonts w:ascii="Bookman Old Style" w:hAnsi="Bookman Old Style"/>
          <w:sz w:val="23"/>
          <w:szCs w:val="23"/>
        </w:rPr>
        <w:t>.</w:t>
      </w:r>
    </w:p>
    <w:p w14:paraId="4284B061" w14:textId="776F5792" w:rsidR="00D55843" w:rsidRPr="00CB4490" w:rsidRDefault="00D55843" w:rsidP="00D55843">
      <w:pPr>
        <w:rPr>
          <w:rFonts w:ascii="Bookman Old Style" w:hAnsi="Bookman Old Style"/>
          <w:sz w:val="23"/>
          <w:szCs w:val="23"/>
        </w:rPr>
      </w:pPr>
    </w:p>
    <w:p w14:paraId="057F702F" w14:textId="23637BF3" w:rsidR="00D55843" w:rsidRPr="00CB4490" w:rsidRDefault="00D55843" w:rsidP="00D55843">
      <w:pPr>
        <w:jc w:val="center"/>
        <w:rPr>
          <w:rFonts w:ascii="Bookman Old Style" w:hAnsi="Bookman Old Style"/>
          <w:sz w:val="23"/>
          <w:szCs w:val="23"/>
        </w:rPr>
      </w:pPr>
      <w:r w:rsidRPr="00CB4490">
        <w:rPr>
          <w:rFonts w:ascii="Bookman Old Style" w:hAnsi="Bookman Old Style"/>
          <w:sz w:val="23"/>
          <w:szCs w:val="23"/>
        </w:rPr>
        <w:t>§3</w:t>
      </w:r>
    </w:p>
    <w:p w14:paraId="3A96DD50" w14:textId="48B51D34" w:rsidR="00D55843" w:rsidRPr="00CB4490" w:rsidRDefault="00D55843" w:rsidP="00D55843">
      <w:pPr>
        <w:rPr>
          <w:rFonts w:ascii="Bookman Old Style" w:hAnsi="Bookman Old Style"/>
          <w:sz w:val="23"/>
          <w:szCs w:val="23"/>
        </w:rPr>
      </w:pPr>
    </w:p>
    <w:p w14:paraId="672E373E" w14:textId="469AB8ED" w:rsidR="00D55843" w:rsidRPr="00CB4490" w:rsidRDefault="00D55843" w:rsidP="00D55843">
      <w:pPr>
        <w:rPr>
          <w:rFonts w:ascii="Bookman Old Style" w:hAnsi="Bookman Old Style"/>
          <w:sz w:val="23"/>
          <w:szCs w:val="23"/>
        </w:rPr>
      </w:pPr>
      <w:r w:rsidRPr="00CB4490">
        <w:rPr>
          <w:rFonts w:ascii="Bookman Old Style" w:hAnsi="Bookman Old Style"/>
          <w:sz w:val="23"/>
          <w:szCs w:val="23"/>
        </w:rPr>
        <w:t>Uchwała wchodzi w życie z dniem podjęcia.</w:t>
      </w:r>
    </w:p>
    <w:p w14:paraId="2F5B8DA8" w14:textId="66563321" w:rsidR="0040469B" w:rsidRPr="00CB4490" w:rsidRDefault="0040469B" w:rsidP="001206E2">
      <w:pPr>
        <w:ind w:left="0"/>
        <w:rPr>
          <w:rFonts w:ascii="Bookman Old Style" w:hAnsi="Bookman Old Style"/>
          <w:sz w:val="23"/>
          <w:szCs w:val="23"/>
        </w:rPr>
      </w:pPr>
    </w:p>
    <w:p w14:paraId="2453048E" w14:textId="77777777" w:rsidR="0040469B" w:rsidRPr="00CB4490" w:rsidRDefault="0040469B" w:rsidP="0040469B">
      <w:pPr>
        <w:spacing w:after="0" w:line="360" w:lineRule="auto"/>
        <w:ind w:left="4956" w:right="9"/>
        <w:jc w:val="center"/>
        <w:rPr>
          <w:rFonts w:ascii="Bookman Old Style" w:hAnsi="Bookman Old Style"/>
          <w:bCs/>
          <w:color w:val="auto"/>
          <w:sz w:val="23"/>
          <w:szCs w:val="23"/>
        </w:rPr>
      </w:pPr>
      <w:r w:rsidRPr="00CB4490">
        <w:rPr>
          <w:rFonts w:ascii="Bookman Old Style" w:hAnsi="Bookman Old Style"/>
          <w:bCs/>
          <w:color w:val="auto"/>
          <w:sz w:val="23"/>
          <w:szCs w:val="23"/>
        </w:rPr>
        <w:t>PREZES</w:t>
      </w:r>
    </w:p>
    <w:p w14:paraId="1FE2707D" w14:textId="77777777" w:rsidR="0040469B" w:rsidRPr="00CB4490" w:rsidRDefault="0040469B" w:rsidP="0040469B">
      <w:pPr>
        <w:spacing w:after="0" w:line="360" w:lineRule="auto"/>
        <w:ind w:left="4956" w:right="9"/>
        <w:jc w:val="center"/>
        <w:rPr>
          <w:rFonts w:ascii="Bookman Old Style" w:hAnsi="Bookman Old Style"/>
          <w:bCs/>
          <w:color w:val="auto"/>
          <w:sz w:val="23"/>
          <w:szCs w:val="23"/>
        </w:rPr>
      </w:pPr>
      <w:r w:rsidRPr="00CB4490">
        <w:rPr>
          <w:rFonts w:ascii="Bookman Old Style" w:hAnsi="Bookman Old Style"/>
          <w:bCs/>
          <w:color w:val="auto"/>
          <w:sz w:val="23"/>
          <w:szCs w:val="23"/>
        </w:rPr>
        <w:t>POLSKIEJ AKADEMII NAUK</w:t>
      </w:r>
    </w:p>
    <w:p w14:paraId="227B1E27" w14:textId="2CE408F7" w:rsidR="00A355A8" w:rsidRPr="00CB4490" w:rsidRDefault="00A355A8" w:rsidP="001206E2">
      <w:pPr>
        <w:spacing w:after="0" w:line="360" w:lineRule="auto"/>
        <w:ind w:left="0" w:right="9"/>
        <w:rPr>
          <w:rFonts w:ascii="Bookman Old Style" w:hAnsi="Bookman Old Style"/>
          <w:bCs/>
          <w:color w:val="auto"/>
          <w:sz w:val="23"/>
          <w:szCs w:val="23"/>
        </w:rPr>
      </w:pPr>
    </w:p>
    <w:p w14:paraId="4338A74C" w14:textId="77777777" w:rsidR="00281098" w:rsidRPr="00CB4490" w:rsidRDefault="00281098" w:rsidP="001206E2">
      <w:pPr>
        <w:spacing w:after="0" w:line="360" w:lineRule="auto"/>
        <w:ind w:left="0" w:right="9"/>
        <w:rPr>
          <w:rFonts w:ascii="Bookman Old Style" w:hAnsi="Bookman Old Style"/>
          <w:bCs/>
          <w:color w:val="auto"/>
          <w:sz w:val="23"/>
          <w:szCs w:val="23"/>
        </w:rPr>
      </w:pPr>
    </w:p>
    <w:p w14:paraId="66C66C5B" w14:textId="77777777" w:rsidR="0040469B" w:rsidRPr="00CB4490" w:rsidRDefault="0040469B" w:rsidP="0040469B">
      <w:pPr>
        <w:spacing w:after="0" w:line="360" w:lineRule="auto"/>
        <w:ind w:left="4956" w:right="9"/>
        <w:jc w:val="center"/>
        <w:rPr>
          <w:rFonts w:ascii="Bookman Old Style" w:hAnsi="Bookman Old Style"/>
          <w:bCs/>
          <w:color w:val="auto"/>
          <w:sz w:val="23"/>
          <w:szCs w:val="23"/>
        </w:rPr>
      </w:pPr>
      <w:r w:rsidRPr="00CB4490">
        <w:rPr>
          <w:rFonts w:ascii="Bookman Old Style" w:hAnsi="Bookman Old Style"/>
          <w:bCs/>
          <w:color w:val="auto"/>
          <w:sz w:val="23"/>
          <w:szCs w:val="23"/>
        </w:rPr>
        <w:t>Jerzy Duszyński</w:t>
      </w:r>
    </w:p>
    <w:p w14:paraId="6F650746" w14:textId="11D4FE25" w:rsidR="00922135" w:rsidRPr="00CB4490" w:rsidRDefault="00922135" w:rsidP="0040469B">
      <w:pPr>
        <w:jc w:val="right"/>
        <w:rPr>
          <w:rFonts w:ascii="Bookman Old Style" w:hAnsi="Bookman Old Style"/>
          <w:sz w:val="23"/>
          <w:szCs w:val="23"/>
        </w:rPr>
      </w:pPr>
    </w:p>
    <w:p w14:paraId="42135AAE" w14:textId="77777777" w:rsidR="00281098" w:rsidRPr="00CB4490" w:rsidRDefault="00281098" w:rsidP="00922135">
      <w:pPr>
        <w:spacing w:after="0" w:line="360" w:lineRule="auto"/>
        <w:ind w:firstLine="708"/>
        <w:jc w:val="center"/>
        <w:rPr>
          <w:rFonts w:ascii="Bookman Old Style" w:hAnsi="Bookman Old Style"/>
          <w:sz w:val="23"/>
          <w:szCs w:val="23"/>
        </w:rPr>
      </w:pPr>
    </w:p>
    <w:p w14:paraId="7D0DB938" w14:textId="6F76F7F5" w:rsidR="00922135" w:rsidRPr="00CB4490" w:rsidRDefault="00922135" w:rsidP="00922135">
      <w:pPr>
        <w:spacing w:after="0" w:line="360" w:lineRule="auto"/>
        <w:ind w:firstLine="708"/>
        <w:jc w:val="center"/>
        <w:rPr>
          <w:rFonts w:ascii="Bookman Old Style" w:hAnsi="Bookman Old Style"/>
          <w:sz w:val="23"/>
          <w:szCs w:val="23"/>
        </w:rPr>
      </w:pPr>
      <w:r w:rsidRPr="00CB4490">
        <w:rPr>
          <w:rFonts w:ascii="Bookman Old Style" w:hAnsi="Bookman Old Style"/>
          <w:sz w:val="23"/>
          <w:szCs w:val="23"/>
        </w:rPr>
        <w:lastRenderedPageBreak/>
        <w:t>UZASADNIENIE</w:t>
      </w:r>
    </w:p>
    <w:p w14:paraId="790E8B1A" w14:textId="77777777" w:rsidR="00922135" w:rsidRPr="00CB4490" w:rsidRDefault="00922135" w:rsidP="00922135">
      <w:pPr>
        <w:spacing w:after="0" w:line="360" w:lineRule="auto"/>
        <w:ind w:firstLine="708"/>
        <w:rPr>
          <w:rFonts w:ascii="Bookman Old Style" w:hAnsi="Bookman Old Style"/>
          <w:sz w:val="23"/>
          <w:szCs w:val="23"/>
        </w:rPr>
      </w:pPr>
    </w:p>
    <w:p w14:paraId="69D6E53F" w14:textId="6C015DD7" w:rsidR="00922135" w:rsidRPr="00CB4490" w:rsidRDefault="00922135" w:rsidP="001206E2">
      <w:pPr>
        <w:spacing w:after="0" w:line="276" w:lineRule="auto"/>
        <w:ind w:firstLine="708"/>
        <w:rPr>
          <w:rFonts w:ascii="Bookman Old Style" w:hAnsi="Bookman Old Style"/>
          <w:sz w:val="23"/>
          <w:szCs w:val="23"/>
        </w:rPr>
      </w:pPr>
      <w:r w:rsidRPr="00CB4490">
        <w:rPr>
          <w:rFonts w:ascii="Bookman Old Style" w:hAnsi="Bookman Old Style"/>
          <w:sz w:val="23"/>
          <w:szCs w:val="23"/>
        </w:rPr>
        <w:t>W związku z działaniami wojennymi toczącymi się od 24 lutego 2022 r. na terenie Ukrainy, powstała konieczność niezwłocznego udzielenia wsparcia ukraińskim naukowcom. Wraz z partnerami zewnętrznymi, Polska Akademia Nauk, dalej jako: „Akademia”, uznaje za wskazane wdrożenie programu pomocowego pod nazwą: „</w:t>
      </w:r>
      <w:r w:rsidRPr="00CB4490">
        <w:rPr>
          <w:rFonts w:ascii="Bookman Old Style" w:hAnsi="Bookman Old Style"/>
          <w:i/>
          <w:iCs/>
          <w:sz w:val="23"/>
          <w:szCs w:val="23"/>
        </w:rPr>
        <w:t>Wsparcie finansowe naukowców z Ukrainy przez Polską Akademię Nauk we współpracy z partnerami zewnętrznymi”</w:t>
      </w:r>
      <w:r w:rsidRPr="00CB4490">
        <w:rPr>
          <w:rFonts w:ascii="Bookman Old Style" w:hAnsi="Bookman Old Style"/>
          <w:sz w:val="23"/>
          <w:szCs w:val="23"/>
        </w:rPr>
        <w:t xml:space="preserve">, zwanego dalej: „programem”. Program ten ma na celu sfinansowanie badań naukowych realizowanych przez naukowców z Ukrainy w jednostkach naukowych Akademii. Wsparcie, o którym mowa wyżej, będzie udzielane zespołom badawczym składającym się z naukowców z Ukrainy prowadzących badania naukowe oraz działania na rzecz upowszechniania i promocji nauki, poprzez realizację projektów badawczych w jednostkach naukowych Akademii. W założeniu programu ukraińscy i polscy naukowcy przedstawiają swoje badania podczas konferencji naukowych oraz poprzez publikacje artykułów i monografii naukowych. Efektem realizacji programu powinien być rozwój zawodowo-naukowy zarówno członków zespołu badawczego, jak i współpracujących z nim pracowników instytutu naukowego Akademii. Prezydium Akademii rekomenduje, by rezultat działań badawczych zespołu był wartościowy z punktu widzenia rozwoju nauki, a także miał weryfikowalny potencjał do upowszechnienia, w nauce polskiej i zagranicznej, zarówno końcowych efektów programu, jak i samej sylwetki Akademii, jako renomowanej instytucji naukowej. </w:t>
      </w:r>
    </w:p>
    <w:p w14:paraId="74258444" w14:textId="37CB96A9" w:rsidR="00922135" w:rsidRPr="00CB4490" w:rsidRDefault="00922135" w:rsidP="001206E2">
      <w:pPr>
        <w:spacing w:after="0" w:line="276" w:lineRule="auto"/>
        <w:ind w:firstLine="708"/>
        <w:rPr>
          <w:rFonts w:ascii="Bookman Old Style" w:hAnsi="Bookman Old Style"/>
          <w:sz w:val="23"/>
          <w:szCs w:val="23"/>
        </w:rPr>
      </w:pPr>
      <w:r w:rsidRPr="00CB4490">
        <w:rPr>
          <w:rFonts w:ascii="Bookman Old Style" w:hAnsi="Bookman Old Style"/>
          <w:sz w:val="23"/>
          <w:szCs w:val="23"/>
        </w:rPr>
        <w:t>Program będzie finansowany ze środków pozabudżetowych pochodzących od podmiotów krajowych i zagranicznych, które wsparły finansowo wspólne przedsięwzięcie pt. „Wsparcie finansowe naukowców z Ukrainy”</w:t>
      </w:r>
    </w:p>
    <w:p w14:paraId="332692B4" w14:textId="77777777" w:rsidR="00922135" w:rsidRPr="00CB4490" w:rsidRDefault="00922135" w:rsidP="0040469B">
      <w:pPr>
        <w:jc w:val="right"/>
        <w:rPr>
          <w:rFonts w:ascii="Bookman Old Style" w:hAnsi="Bookman Old Style"/>
          <w:sz w:val="23"/>
          <w:szCs w:val="23"/>
        </w:rPr>
      </w:pPr>
    </w:p>
    <w:sectPr w:rsidR="00922135" w:rsidRPr="00CB44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254F2D"/>
    <w:multiLevelType w:val="hybridMultilevel"/>
    <w:tmpl w:val="A5AC4DB6"/>
    <w:lvl w:ilvl="0" w:tplc="582AC9D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num w:numId="1" w16cid:durableId="1900289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0D5"/>
    <w:rsid w:val="00003A41"/>
    <w:rsid w:val="00115BD8"/>
    <w:rsid w:val="001206E2"/>
    <w:rsid w:val="00172B03"/>
    <w:rsid w:val="00193A35"/>
    <w:rsid w:val="002133ED"/>
    <w:rsid w:val="00254ED9"/>
    <w:rsid w:val="00281098"/>
    <w:rsid w:val="003469C4"/>
    <w:rsid w:val="003F23FA"/>
    <w:rsid w:val="0040469B"/>
    <w:rsid w:val="00463F49"/>
    <w:rsid w:val="00513DC7"/>
    <w:rsid w:val="00627658"/>
    <w:rsid w:val="00695D66"/>
    <w:rsid w:val="006A0C74"/>
    <w:rsid w:val="00744EFF"/>
    <w:rsid w:val="007E22B1"/>
    <w:rsid w:val="007F41E3"/>
    <w:rsid w:val="00842FB4"/>
    <w:rsid w:val="0084656C"/>
    <w:rsid w:val="008930D5"/>
    <w:rsid w:val="008F4BA1"/>
    <w:rsid w:val="0091685A"/>
    <w:rsid w:val="00922135"/>
    <w:rsid w:val="00A355A8"/>
    <w:rsid w:val="00AD63FB"/>
    <w:rsid w:val="00C34542"/>
    <w:rsid w:val="00C97669"/>
    <w:rsid w:val="00CB4490"/>
    <w:rsid w:val="00D319BD"/>
    <w:rsid w:val="00D55843"/>
    <w:rsid w:val="00EF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20721"/>
  <w15:chartTrackingRefBased/>
  <w15:docId w15:val="{E9C686A4-B202-4D77-943C-7A90E21F8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30D5"/>
    <w:pPr>
      <w:spacing w:after="3" w:line="268" w:lineRule="auto"/>
      <w:ind w:left="34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41E3"/>
    <w:pPr>
      <w:ind w:left="720"/>
      <w:contextualSpacing/>
    </w:pPr>
  </w:style>
  <w:style w:type="paragraph" w:styleId="Poprawka">
    <w:name w:val="Revision"/>
    <w:hidden/>
    <w:uiPriority w:val="99"/>
    <w:semiHidden/>
    <w:rsid w:val="00193A35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71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cecd62-848f-470c-9691-10171510b41c">
      <Terms xmlns="http://schemas.microsoft.com/office/infopath/2007/PartnerControls"/>
    </lcf76f155ced4ddcb4097134ff3c332f>
    <TaxCatchAll xmlns="b8704b75-589d-4005-82e8-e384d5476b9a" xsi:nil="true"/>
  </documentManagement>
</p:properties>
</file>

<file path=customXml/itemProps1.xml><?xml version="1.0" encoding="utf-8"?>
<ds:datastoreItem xmlns:ds="http://schemas.openxmlformats.org/officeDocument/2006/customXml" ds:itemID="{C9C3866C-E124-477F-8821-846DF81EC1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2A57DE-9AC7-456A-BBF8-26FD60F069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7D81FF-99F0-4F87-BAE2-5686F66C4325}">
  <ds:schemaRefs>
    <ds:schemaRef ds:uri="http://schemas.microsoft.com/office/2006/metadata/properties"/>
    <ds:schemaRef ds:uri="http://schemas.microsoft.com/office/infopath/2007/PartnerControls"/>
    <ds:schemaRef ds:uri="2ececd62-848f-470c-9691-10171510b41c"/>
    <ds:schemaRef ds:uri="b8704b75-589d-4005-82e8-e384d5476b9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Starczewska Malwina</dc:creator>
  <cp:keywords/>
  <dc:description/>
  <cp:lastModifiedBy>Zięba-Andrzejuk Elżbieta</cp:lastModifiedBy>
  <cp:revision>7</cp:revision>
  <cp:lastPrinted>2022-08-23T10:23:00Z</cp:lastPrinted>
  <dcterms:created xsi:type="dcterms:W3CDTF">2022-09-14T10:21:00Z</dcterms:created>
  <dcterms:modified xsi:type="dcterms:W3CDTF">2022-09-20T14:01:00Z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  <property fmtid="{D5CDD505-2E9C-101B-9397-08002B2CF9AE}" pid="3" name="MediaServiceImageTags">
    <vt:lpwstr/>
  </property>
</Properties>
</file>