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0848C" w14:textId="7C960745" w:rsidR="0088529E" w:rsidRPr="00D62DDA" w:rsidRDefault="0088529E" w:rsidP="00D56E85">
      <w:pPr>
        <w:spacing w:line="276" w:lineRule="auto"/>
        <w:jc w:val="center"/>
        <w:rPr>
          <w:b/>
          <w:bCs/>
        </w:rPr>
      </w:pPr>
      <w:r w:rsidRPr="00D62DDA">
        <w:rPr>
          <w:b/>
          <w:bCs/>
        </w:rPr>
        <w:t>Uchwała Nr</w:t>
      </w:r>
      <w:r w:rsidR="00D62DDA" w:rsidRPr="00D62DDA">
        <w:rPr>
          <w:b/>
          <w:bCs/>
        </w:rPr>
        <w:t xml:space="preserve"> 28</w:t>
      </w:r>
      <w:r w:rsidRPr="00D62DDA">
        <w:rPr>
          <w:b/>
          <w:bCs/>
        </w:rPr>
        <w:t>/20</w:t>
      </w:r>
      <w:r w:rsidR="00E97F7D" w:rsidRPr="00D62DDA">
        <w:rPr>
          <w:b/>
          <w:bCs/>
        </w:rPr>
        <w:t>2</w:t>
      </w:r>
      <w:r w:rsidR="00F15F10" w:rsidRPr="00D62DDA">
        <w:rPr>
          <w:b/>
          <w:bCs/>
        </w:rPr>
        <w:t>2</w:t>
      </w:r>
    </w:p>
    <w:p w14:paraId="1969D67D" w14:textId="77777777" w:rsidR="0088529E" w:rsidRPr="00D62DDA" w:rsidRDefault="0088529E" w:rsidP="00D56E85">
      <w:pPr>
        <w:spacing w:line="276" w:lineRule="auto"/>
        <w:jc w:val="center"/>
        <w:rPr>
          <w:b/>
          <w:bCs/>
        </w:rPr>
      </w:pPr>
      <w:r w:rsidRPr="00D62DDA">
        <w:rPr>
          <w:b/>
          <w:bCs/>
        </w:rPr>
        <w:t>Prezydium Polskiej Akademii Nauk</w:t>
      </w:r>
    </w:p>
    <w:p w14:paraId="0C5634FB" w14:textId="1C6165B7" w:rsidR="0088529E" w:rsidRPr="00D62DDA" w:rsidRDefault="0088529E" w:rsidP="00D56E85">
      <w:pPr>
        <w:spacing w:line="276" w:lineRule="auto"/>
        <w:jc w:val="center"/>
      </w:pPr>
      <w:r w:rsidRPr="00D62DDA">
        <w:t xml:space="preserve">z dnia </w:t>
      </w:r>
      <w:r w:rsidR="00876D48" w:rsidRPr="00D62DDA">
        <w:t>2</w:t>
      </w:r>
      <w:r w:rsidR="00A54E85" w:rsidRPr="00D62DDA">
        <w:t>0</w:t>
      </w:r>
      <w:r w:rsidR="00FE6DAF" w:rsidRPr="00D62DDA">
        <w:t xml:space="preserve"> </w:t>
      </w:r>
      <w:r w:rsidR="00A54E85" w:rsidRPr="00D62DDA">
        <w:t>września</w:t>
      </w:r>
      <w:r w:rsidR="00F5348F" w:rsidRPr="00D62DDA">
        <w:t xml:space="preserve"> </w:t>
      </w:r>
      <w:r w:rsidRPr="00D62DDA">
        <w:t>20</w:t>
      </w:r>
      <w:r w:rsidR="00AD19B7" w:rsidRPr="00D62DDA">
        <w:t>2</w:t>
      </w:r>
      <w:r w:rsidR="00F15F10" w:rsidRPr="00D62DDA">
        <w:t>2</w:t>
      </w:r>
      <w:r w:rsidRPr="00D62DDA">
        <w:t xml:space="preserve"> r</w:t>
      </w:r>
      <w:r w:rsidR="00ED314F" w:rsidRPr="00D62DDA">
        <w:t>.</w:t>
      </w:r>
    </w:p>
    <w:p w14:paraId="623B442B" w14:textId="77777777" w:rsidR="0088529E" w:rsidRPr="00D62DDA" w:rsidRDefault="0088529E" w:rsidP="00D56E85">
      <w:pPr>
        <w:spacing w:line="276" w:lineRule="auto"/>
        <w:jc w:val="center"/>
      </w:pPr>
    </w:p>
    <w:p w14:paraId="16B30E4C" w14:textId="4C0838F3" w:rsidR="0088529E" w:rsidRDefault="00876D48" w:rsidP="00D56E85">
      <w:pPr>
        <w:spacing w:line="276" w:lineRule="auto"/>
        <w:jc w:val="center"/>
        <w:rPr>
          <w:b/>
          <w:bCs/>
          <w:iCs/>
        </w:rPr>
      </w:pPr>
      <w:r w:rsidRPr="00D62DDA">
        <w:rPr>
          <w:b/>
          <w:bCs/>
          <w:iCs/>
        </w:rPr>
        <w:t xml:space="preserve">zmieniająca uchwałę </w:t>
      </w:r>
      <w:r w:rsidR="006D274C" w:rsidRPr="00D62DDA">
        <w:rPr>
          <w:b/>
          <w:bCs/>
          <w:iCs/>
        </w:rPr>
        <w:t>w sprawie zaopiniowania podziału, ustalonych</w:t>
      </w:r>
      <w:r w:rsidR="00E97F7D" w:rsidRPr="00D62DDA">
        <w:rPr>
          <w:b/>
          <w:bCs/>
          <w:iCs/>
        </w:rPr>
        <w:t xml:space="preserve"> w ustawie budżetowej na rok 202</w:t>
      </w:r>
      <w:r w:rsidR="00F15F10" w:rsidRPr="00D62DDA">
        <w:rPr>
          <w:b/>
          <w:bCs/>
          <w:iCs/>
        </w:rPr>
        <w:t>2</w:t>
      </w:r>
      <w:r w:rsidR="006D274C" w:rsidRPr="00D62DDA">
        <w:rPr>
          <w:b/>
          <w:bCs/>
          <w:iCs/>
        </w:rPr>
        <w:t>, środków budżetowych zapisanych w części 67 Polska Akademia Nauk</w:t>
      </w:r>
    </w:p>
    <w:p w14:paraId="727D991E" w14:textId="77777777" w:rsidR="00D56E85" w:rsidRPr="00D62DDA" w:rsidRDefault="00D56E85" w:rsidP="00DF2B92">
      <w:pPr>
        <w:spacing w:line="360" w:lineRule="exact"/>
        <w:jc w:val="center"/>
        <w:rPr>
          <w:b/>
          <w:bCs/>
        </w:rPr>
      </w:pPr>
    </w:p>
    <w:p w14:paraId="658BA969" w14:textId="3A204C6B" w:rsidR="007924AA" w:rsidRPr="00D62DDA" w:rsidRDefault="0088529E" w:rsidP="00D56E85">
      <w:pPr>
        <w:spacing w:before="160" w:after="160" w:line="276" w:lineRule="auto"/>
        <w:jc w:val="both"/>
      </w:pPr>
      <w:r w:rsidRPr="00D62DDA">
        <w:t xml:space="preserve">Na podstawie art. </w:t>
      </w:r>
      <w:r w:rsidR="00DF2B92" w:rsidRPr="00D62DDA">
        <w:t>19</w:t>
      </w:r>
      <w:r w:rsidRPr="00D62DDA">
        <w:t xml:space="preserve"> ust</w:t>
      </w:r>
      <w:r w:rsidR="00DF2B92" w:rsidRPr="00D62DDA">
        <w:t>. 2 pkt</w:t>
      </w:r>
      <w:r w:rsidR="00F0212C" w:rsidRPr="00D62DDA">
        <w:t>.</w:t>
      </w:r>
      <w:r w:rsidR="00DF2B92" w:rsidRPr="00D62DDA">
        <w:t xml:space="preserve"> 7 </w:t>
      </w:r>
      <w:r w:rsidRPr="00D62DDA">
        <w:t xml:space="preserve">ustawy z dnia </w:t>
      </w:r>
      <w:r w:rsidR="00DF2B92" w:rsidRPr="00D62DDA">
        <w:t xml:space="preserve">30 </w:t>
      </w:r>
      <w:r w:rsidRPr="00D62DDA">
        <w:t xml:space="preserve">kwietnia </w:t>
      </w:r>
      <w:r w:rsidR="00DF2B92" w:rsidRPr="00D62DDA">
        <w:t xml:space="preserve">2010 </w:t>
      </w:r>
      <w:r w:rsidRPr="00D62DDA">
        <w:t>r</w:t>
      </w:r>
      <w:r w:rsidR="00ED314F" w:rsidRPr="00D62DDA">
        <w:t>.</w:t>
      </w:r>
      <w:r w:rsidRPr="00D62DDA">
        <w:t xml:space="preserve"> </w:t>
      </w:r>
      <w:r w:rsidRPr="00D62DDA">
        <w:rPr>
          <w:i/>
        </w:rPr>
        <w:t>o Polskiej Akademii Nauk</w:t>
      </w:r>
      <w:r w:rsidRPr="00D62DDA">
        <w:t xml:space="preserve"> (</w:t>
      </w:r>
      <w:r w:rsidR="009F6916" w:rsidRPr="00D62DDA">
        <w:t>Dz. U. z 2020 poz. 1796</w:t>
      </w:r>
      <w:r w:rsidR="000A2E6E" w:rsidRPr="00D62DDA">
        <w:t>)</w:t>
      </w:r>
      <w:r w:rsidR="0021264F" w:rsidRPr="00D62DDA">
        <w:t xml:space="preserve"> </w:t>
      </w:r>
      <w:r w:rsidR="00462B6D" w:rsidRPr="00D62DDA">
        <w:t>oraz w </w:t>
      </w:r>
      <w:r w:rsidR="006203DD" w:rsidRPr="00D62DDA">
        <w:t xml:space="preserve">związku </w:t>
      </w:r>
      <w:r w:rsidR="00912A0A" w:rsidRPr="00D62DDA">
        <w:t>z § 3 </w:t>
      </w:r>
      <w:r w:rsidR="00DF2B92" w:rsidRPr="00D62DDA">
        <w:t>rozporządzenia Ministra Nauki i Szkolnictwa Wyższego</w:t>
      </w:r>
      <w:r w:rsidR="006203DD" w:rsidRPr="00D62DDA">
        <w:t xml:space="preserve"> </w:t>
      </w:r>
      <w:r w:rsidR="008A0FDD" w:rsidRPr="00D62DDA">
        <w:rPr>
          <w:rFonts w:eastAsia="Calibri"/>
          <w:lang w:eastAsia="en-US"/>
        </w:rPr>
        <w:t>z dnia 20 grudnia 2010 r</w:t>
      </w:r>
      <w:r w:rsidR="00ED314F" w:rsidRPr="00D62DDA">
        <w:rPr>
          <w:rFonts w:eastAsia="Calibri"/>
          <w:lang w:eastAsia="en-US"/>
        </w:rPr>
        <w:t>.</w:t>
      </w:r>
      <w:r w:rsidR="008A0FDD" w:rsidRPr="00D62DDA">
        <w:rPr>
          <w:rFonts w:eastAsia="Calibri"/>
          <w:lang w:eastAsia="en-US"/>
        </w:rPr>
        <w:t xml:space="preserve"> </w:t>
      </w:r>
      <w:r w:rsidR="00ED314F" w:rsidRPr="00D62DDA">
        <w:rPr>
          <w:rFonts w:eastAsia="Calibri"/>
          <w:i/>
          <w:lang w:eastAsia="en-US"/>
        </w:rPr>
        <w:t>w </w:t>
      </w:r>
      <w:r w:rsidR="008A0FDD" w:rsidRPr="00D62DDA">
        <w:rPr>
          <w:rFonts w:eastAsia="Calibri"/>
          <w:i/>
          <w:lang w:eastAsia="en-US"/>
        </w:rPr>
        <w:t>sprawie szczegółowego trybu finansowania i gospodarki finansowej Polskiej Akademii Nauk i jej instytutów naukowych</w:t>
      </w:r>
      <w:r w:rsidR="008A0FDD" w:rsidRPr="00D62DDA">
        <w:t xml:space="preserve"> </w:t>
      </w:r>
      <w:r w:rsidR="006203DD" w:rsidRPr="00D62DDA">
        <w:t>(Dz.</w:t>
      </w:r>
      <w:r w:rsidR="00DF2B92" w:rsidRPr="00D62DDA">
        <w:t xml:space="preserve"> </w:t>
      </w:r>
      <w:r w:rsidR="00145F74" w:rsidRPr="00D62DDA">
        <w:t>U.</w:t>
      </w:r>
      <w:r w:rsidR="000F2E5F" w:rsidRPr="00D62DDA">
        <w:t xml:space="preserve"> z</w:t>
      </w:r>
      <w:r w:rsidR="00664C40" w:rsidRPr="00D62DDA">
        <w:t> </w:t>
      </w:r>
      <w:r w:rsidR="000F2E5F" w:rsidRPr="00D62DDA">
        <w:t>2021</w:t>
      </w:r>
      <w:r w:rsidR="00664C40" w:rsidRPr="00D62DDA">
        <w:t> </w:t>
      </w:r>
      <w:r w:rsidR="000F2E5F" w:rsidRPr="00D62DDA">
        <w:t>r.</w:t>
      </w:r>
      <w:r w:rsidR="006203DD" w:rsidRPr="00D62DDA">
        <w:t xml:space="preserve"> poz.</w:t>
      </w:r>
      <w:r w:rsidR="00F0212C" w:rsidRPr="00D62DDA">
        <w:t xml:space="preserve"> </w:t>
      </w:r>
      <w:r w:rsidR="000F2E5F" w:rsidRPr="00D62DDA">
        <w:t>156</w:t>
      </w:r>
      <w:r w:rsidR="006203DD" w:rsidRPr="00D62DDA">
        <w:t>)</w:t>
      </w:r>
      <w:r w:rsidR="007B2449" w:rsidRPr="00D62DDA">
        <w:t xml:space="preserve"> </w:t>
      </w:r>
      <w:r w:rsidR="0021264F" w:rsidRPr="00D62DDA">
        <w:t>Prezydium Polskiej Akademii Nauk</w:t>
      </w:r>
      <w:r w:rsidR="006431B2" w:rsidRPr="00D62DDA">
        <w:t xml:space="preserve"> postanawia, co następuje</w:t>
      </w:r>
      <w:r w:rsidR="0021264F" w:rsidRPr="00D62DDA">
        <w:t>:</w:t>
      </w:r>
    </w:p>
    <w:p w14:paraId="42887121" w14:textId="1EA9721E" w:rsidR="0021264F" w:rsidRPr="00D62DDA" w:rsidRDefault="0021264F" w:rsidP="00D56E85">
      <w:pPr>
        <w:spacing w:before="160" w:after="160" w:line="276" w:lineRule="auto"/>
        <w:jc w:val="center"/>
      </w:pPr>
      <w:r w:rsidRPr="00D62DDA">
        <w:t>§ 1</w:t>
      </w:r>
    </w:p>
    <w:p w14:paraId="61C637E3" w14:textId="3A90E5A3" w:rsidR="00F5119A" w:rsidRPr="00D62DDA" w:rsidRDefault="00876D48" w:rsidP="00D56E85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before="160" w:after="160" w:line="276" w:lineRule="auto"/>
        <w:ind w:left="284" w:right="1" w:hanging="284"/>
        <w:contextualSpacing w:val="0"/>
        <w:jc w:val="both"/>
        <w:rPr>
          <w:color w:val="0C0C0C"/>
        </w:rPr>
      </w:pPr>
      <w:r w:rsidRPr="00D62DDA">
        <w:rPr>
          <w:color w:val="0C0C0C"/>
          <w:w w:val="105"/>
        </w:rPr>
        <w:t>Prezydium Polskiej Akademii Nauk pozytywnie opiniuje przedstawioną przez Prezesa Polskiej Akademii Nauk zmianę podziału, ustalonych w ustawie budżetowej na rok 202</w:t>
      </w:r>
      <w:r w:rsidR="0084553F" w:rsidRPr="00D62DDA">
        <w:rPr>
          <w:color w:val="0C0C0C"/>
          <w:w w:val="105"/>
        </w:rPr>
        <w:t>2</w:t>
      </w:r>
      <w:r w:rsidRPr="00D62DDA">
        <w:rPr>
          <w:color w:val="0C0C0C"/>
          <w:w w:val="105"/>
        </w:rPr>
        <w:t>, środków budżetowych zapisanych w części 67 Polska Akademia Nauk</w:t>
      </w:r>
      <w:r w:rsidRPr="00D62DDA">
        <w:t xml:space="preserve"> w rozdziale 730</w:t>
      </w:r>
      <w:r w:rsidR="00F5119A" w:rsidRPr="00D62DDA">
        <w:t>11</w:t>
      </w:r>
      <w:r w:rsidR="00255F64" w:rsidRPr="00D62DDA">
        <w:t>.</w:t>
      </w:r>
    </w:p>
    <w:p w14:paraId="0404E8ED" w14:textId="25869944" w:rsidR="00876D48" w:rsidRPr="00D62DDA" w:rsidRDefault="00F5119A" w:rsidP="00D56E85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before="160" w:after="160" w:line="276" w:lineRule="auto"/>
        <w:ind w:left="284" w:right="1" w:hanging="284"/>
        <w:contextualSpacing w:val="0"/>
        <w:jc w:val="both"/>
        <w:rPr>
          <w:color w:val="0C0C0C"/>
        </w:rPr>
      </w:pPr>
      <w:r w:rsidRPr="00D62DDA">
        <w:rPr>
          <w:color w:val="0C0C0C"/>
          <w:w w:val="105"/>
        </w:rPr>
        <w:t>Załącznik nr 3 do</w:t>
      </w:r>
      <w:r w:rsidRPr="00D62DDA">
        <w:t xml:space="preserve"> uchwały Nr 8/2022 Prezydium Polskiej Akademii Nauk</w:t>
      </w:r>
      <w:r w:rsidRPr="00D62DDA">
        <w:rPr>
          <w:color w:val="0C0C0C"/>
          <w:w w:val="105"/>
        </w:rPr>
        <w:t xml:space="preserve"> z dnia 15 marca 2022 roku </w:t>
      </w:r>
      <w:r w:rsidRPr="00D62DDA">
        <w:rPr>
          <w:i/>
          <w:color w:val="0C0C0C"/>
          <w:w w:val="105"/>
        </w:rPr>
        <w:t xml:space="preserve">w sprawie </w:t>
      </w:r>
      <w:r w:rsidRPr="00D62DDA">
        <w:rPr>
          <w:i/>
          <w:iCs/>
        </w:rPr>
        <w:t>zaopiniowania podziału, ustalonych w ustawie budżetowej na rok 2022, środków budżetowych zapisanych w części 67 Polska Akademia Nauk</w:t>
      </w:r>
      <w:r w:rsidRPr="00D62DDA">
        <w:rPr>
          <w:color w:val="0C0C0C"/>
          <w:w w:val="105"/>
        </w:rPr>
        <w:t xml:space="preserve"> </w:t>
      </w:r>
      <w:r w:rsidR="00255F64" w:rsidRPr="00D62DDA">
        <w:rPr>
          <w:color w:val="0C0C0C"/>
          <w:w w:val="105"/>
        </w:rPr>
        <w:t xml:space="preserve">zmienionej  uchwałą Nr 23/2022 Prezydium Polskiej Akademii Nauk z dnia 23 czerwca 2022 roku </w:t>
      </w:r>
      <w:r w:rsidRPr="00D62DDA">
        <w:rPr>
          <w:color w:val="0C0C0C"/>
          <w:w w:val="105"/>
        </w:rPr>
        <w:t>otrzymuj</w:t>
      </w:r>
      <w:r w:rsidR="003B022B" w:rsidRPr="00D62DDA">
        <w:rPr>
          <w:color w:val="0C0C0C"/>
          <w:w w:val="105"/>
        </w:rPr>
        <w:t>e</w:t>
      </w:r>
      <w:r w:rsidRPr="00D62DDA">
        <w:rPr>
          <w:color w:val="0C0C0C"/>
          <w:w w:val="105"/>
        </w:rPr>
        <w:t xml:space="preserve"> brzmienie określone w </w:t>
      </w:r>
      <w:r w:rsidRPr="00D62DDA">
        <w:rPr>
          <w:color w:val="0C0C0C"/>
          <w:w w:val="105"/>
          <w:u w:val="single"/>
        </w:rPr>
        <w:t>załącznik</w:t>
      </w:r>
      <w:r w:rsidR="00255F64" w:rsidRPr="00D62DDA">
        <w:rPr>
          <w:color w:val="0C0C0C"/>
          <w:w w:val="105"/>
          <w:u w:val="single"/>
        </w:rPr>
        <w:t>u</w:t>
      </w:r>
      <w:r w:rsidRPr="00D62DDA">
        <w:rPr>
          <w:color w:val="0C0C0C"/>
          <w:w w:val="105"/>
          <w:u w:val="single"/>
        </w:rPr>
        <w:t xml:space="preserve"> nr 1</w:t>
      </w:r>
      <w:r w:rsidRPr="00D62DDA">
        <w:rPr>
          <w:color w:val="0C0C0C"/>
          <w:w w:val="105"/>
        </w:rPr>
        <w:t xml:space="preserve"> do niniejszej</w:t>
      </w:r>
      <w:r w:rsidRPr="00D62DDA">
        <w:rPr>
          <w:color w:val="0C0C0C"/>
          <w:spacing w:val="39"/>
          <w:w w:val="105"/>
        </w:rPr>
        <w:t xml:space="preserve"> </w:t>
      </w:r>
      <w:r w:rsidRPr="00D62DDA">
        <w:rPr>
          <w:color w:val="0C0C0C"/>
          <w:w w:val="105"/>
        </w:rPr>
        <w:t>uchwały</w:t>
      </w:r>
      <w:r w:rsidR="00255F64" w:rsidRPr="00D62DDA">
        <w:rPr>
          <w:color w:val="0C0C0C"/>
          <w:w w:val="105"/>
        </w:rPr>
        <w:t>.</w:t>
      </w:r>
    </w:p>
    <w:p w14:paraId="7E7F9535" w14:textId="0B35812E" w:rsidR="002F0DB5" w:rsidRPr="00D62DDA" w:rsidRDefault="006F04BD" w:rsidP="00D56E85">
      <w:pPr>
        <w:pStyle w:val="Tekstpodstawowy"/>
        <w:tabs>
          <w:tab w:val="center" w:pos="5190"/>
          <w:tab w:val="left" w:pos="6105"/>
        </w:tabs>
        <w:spacing w:before="160" w:after="160" w:line="276" w:lineRule="auto"/>
        <w:jc w:val="center"/>
        <w:rPr>
          <w:sz w:val="24"/>
          <w:szCs w:val="24"/>
          <w:lang w:val="pl-PL"/>
        </w:rPr>
      </w:pPr>
      <w:r w:rsidRPr="00D62DDA">
        <w:rPr>
          <w:sz w:val="24"/>
          <w:szCs w:val="24"/>
          <w:lang w:val="pl-PL"/>
        </w:rPr>
        <w:t xml:space="preserve">§ </w:t>
      </w:r>
      <w:r w:rsidR="007924AA" w:rsidRPr="00D62DDA">
        <w:rPr>
          <w:sz w:val="24"/>
          <w:szCs w:val="24"/>
          <w:lang w:val="pl-PL"/>
        </w:rPr>
        <w:t>2</w:t>
      </w:r>
    </w:p>
    <w:p w14:paraId="292D459C" w14:textId="19651ECC" w:rsidR="00255F64" w:rsidRPr="00D62DDA" w:rsidRDefault="00255F64" w:rsidP="00D56E85">
      <w:pPr>
        <w:pStyle w:val="Akapitzlist"/>
        <w:numPr>
          <w:ilvl w:val="0"/>
          <w:numId w:val="38"/>
        </w:numPr>
        <w:spacing w:before="160" w:after="160" w:line="276" w:lineRule="auto"/>
        <w:ind w:left="284" w:hanging="284"/>
        <w:contextualSpacing w:val="0"/>
        <w:jc w:val="both"/>
      </w:pPr>
      <w:r w:rsidRPr="00D62DDA">
        <w:t xml:space="preserve">Prezydium </w:t>
      </w:r>
      <w:r w:rsidRPr="00D62DDA">
        <w:rPr>
          <w:color w:val="0C0C0C"/>
          <w:w w:val="105"/>
        </w:rPr>
        <w:t xml:space="preserve">Polskiej Akademii Nauk </w:t>
      </w:r>
      <w:r w:rsidRPr="00D62DDA">
        <w:t xml:space="preserve">pozytywnie opiniuje przedstawioną przez Prezesa Polskiej Akademii Nauk propozycję zmiany podziału, ustalonych w ustawie budżetowej na rok 2021, środków budżetowych zapisanych w części 67 Polska Akademia Nauk w rozdziałach 73010, 73011 i 73095. </w:t>
      </w:r>
    </w:p>
    <w:p w14:paraId="48D4322F" w14:textId="2ACFFC9B" w:rsidR="00255F64" w:rsidRPr="00D62DDA" w:rsidRDefault="00255F64" w:rsidP="00D56E85">
      <w:pPr>
        <w:pStyle w:val="Akapitzlist"/>
        <w:numPr>
          <w:ilvl w:val="0"/>
          <w:numId w:val="38"/>
        </w:numPr>
        <w:spacing w:before="160" w:after="160" w:line="276" w:lineRule="auto"/>
        <w:ind w:left="284" w:hanging="284"/>
        <w:contextualSpacing w:val="0"/>
        <w:jc w:val="both"/>
      </w:pPr>
      <w:r w:rsidRPr="00D62DDA">
        <w:t xml:space="preserve">Załączniki Nr 1, 2 i 3 do uchwały Nr </w:t>
      </w:r>
      <w:r w:rsidR="003865C1" w:rsidRPr="00D62DDA">
        <w:t>8</w:t>
      </w:r>
      <w:r w:rsidRPr="00D62DDA">
        <w:t>/202</w:t>
      </w:r>
      <w:r w:rsidR="003865C1" w:rsidRPr="00D62DDA">
        <w:t>2</w:t>
      </w:r>
      <w:r w:rsidRPr="00D62DDA">
        <w:t xml:space="preserve"> Prezydium Polskiej Akademii Nauk</w:t>
      </w:r>
      <w:r w:rsidRPr="00D62DDA">
        <w:rPr>
          <w:color w:val="0C0C0C"/>
          <w:w w:val="105"/>
        </w:rPr>
        <w:t xml:space="preserve"> z dnia 1</w:t>
      </w:r>
      <w:r w:rsidR="003865C1" w:rsidRPr="00D62DDA">
        <w:rPr>
          <w:color w:val="0C0C0C"/>
          <w:w w:val="105"/>
        </w:rPr>
        <w:t>5</w:t>
      </w:r>
      <w:r w:rsidRPr="00D62DDA">
        <w:rPr>
          <w:color w:val="0C0C0C"/>
          <w:w w:val="105"/>
        </w:rPr>
        <w:t> marca 202</w:t>
      </w:r>
      <w:r w:rsidR="003865C1" w:rsidRPr="00D62DDA">
        <w:rPr>
          <w:color w:val="0C0C0C"/>
          <w:w w:val="105"/>
        </w:rPr>
        <w:t>2</w:t>
      </w:r>
      <w:r w:rsidRPr="00D62DDA">
        <w:rPr>
          <w:color w:val="0C0C0C"/>
          <w:w w:val="105"/>
        </w:rPr>
        <w:t xml:space="preserve"> roku </w:t>
      </w:r>
      <w:r w:rsidRPr="00D62DDA">
        <w:rPr>
          <w:i/>
          <w:color w:val="0C0C0C"/>
          <w:w w:val="105"/>
        </w:rPr>
        <w:t xml:space="preserve">w sprawie </w:t>
      </w:r>
      <w:r w:rsidRPr="00D62DDA">
        <w:rPr>
          <w:i/>
          <w:iCs/>
        </w:rPr>
        <w:t>zaopiniowania podziału, ustalonych w ustawie budżetowej na rok 202</w:t>
      </w:r>
      <w:r w:rsidR="003865C1" w:rsidRPr="00D62DDA">
        <w:rPr>
          <w:i/>
          <w:iCs/>
        </w:rPr>
        <w:t>2</w:t>
      </w:r>
      <w:r w:rsidRPr="00D62DDA">
        <w:rPr>
          <w:i/>
          <w:iCs/>
        </w:rPr>
        <w:t>, środków budżetowych zapisanych w części 67 Polska Akademia Nauk</w:t>
      </w:r>
      <w:r w:rsidRPr="00D62DDA">
        <w:rPr>
          <w:color w:val="0C0C0C"/>
          <w:w w:val="105"/>
        </w:rPr>
        <w:t xml:space="preserve"> zmienionej uchwałą Nr </w:t>
      </w:r>
      <w:r w:rsidR="003865C1" w:rsidRPr="00D62DDA">
        <w:rPr>
          <w:color w:val="0C0C0C"/>
          <w:w w:val="105"/>
        </w:rPr>
        <w:t>23</w:t>
      </w:r>
      <w:r w:rsidRPr="00D62DDA">
        <w:rPr>
          <w:color w:val="0C0C0C"/>
          <w:w w:val="105"/>
        </w:rPr>
        <w:t>/202</w:t>
      </w:r>
      <w:r w:rsidR="003865C1" w:rsidRPr="00D62DDA">
        <w:rPr>
          <w:color w:val="0C0C0C"/>
          <w:w w:val="105"/>
        </w:rPr>
        <w:t>2</w:t>
      </w:r>
      <w:r w:rsidRPr="00D62DDA">
        <w:rPr>
          <w:color w:val="0C0C0C"/>
          <w:w w:val="105"/>
        </w:rPr>
        <w:t xml:space="preserve"> Prezydium Polskiej Akademii Nauk z dnia </w:t>
      </w:r>
      <w:r w:rsidR="003865C1" w:rsidRPr="00D62DDA">
        <w:rPr>
          <w:color w:val="0C0C0C"/>
          <w:w w:val="105"/>
        </w:rPr>
        <w:t>23</w:t>
      </w:r>
      <w:r w:rsidRPr="00D62DDA">
        <w:rPr>
          <w:color w:val="0C0C0C"/>
          <w:w w:val="105"/>
        </w:rPr>
        <w:t xml:space="preserve"> czerwca 202</w:t>
      </w:r>
      <w:r w:rsidR="003865C1" w:rsidRPr="00D62DDA">
        <w:rPr>
          <w:color w:val="0C0C0C"/>
          <w:w w:val="105"/>
        </w:rPr>
        <w:t>2</w:t>
      </w:r>
      <w:r w:rsidRPr="00D62DDA">
        <w:rPr>
          <w:color w:val="0C0C0C"/>
          <w:w w:val="105"/>
        </w:rPr>
        <w:t xml:space="preserve"> roku oraz </w:t>
      </w:r>
      <w:r w:rsidRPr="00D62DDA">
        <w:t xml:space="preserve"> postanowieniami zawartymi w § 1 niniejszej uchwały, po uzyskaniu zgody ministra właściwego do spraw szkolnictwa wyższego i nauki, otrzymają brzmienie określone </w:t>
      </w:r>
      <w:r w:rsidR="003B022B" w:rsidRPr="00D62DDA">
        <w:t xml:space="preserve">odpowiednio </w:t>
      </w:r>
      <w:r w:rsidRPr="00D62DDA">
        <w:t>w </w:t>
      </w:r>
      <w:r w:rsidRPr="00D62DDA">
        <w:rPr>
          <w:u w:val="single"/>
        </w:rPr>
        <w:t xml:space="preserve">załącznikach Nr </w:t>
      </w:r>
      <w:r w:rsidR="003865C1" w:rsidRPr="00D62DDA">
        <w:rPr>
          <w:u w:val="single"/>
        </w:rPr>
        <w:t>2</w:t>
      </w:r>
      <w:r w:rsidRPr="00D62DDA">
        <w:rPr>
          <w:u w:val="single"/>
        </w:rPr>
        <w:t xml:space="preserve">, </w:t>
      </w:r>
      <w:r w:rsidR="003865C1" w:rsidRPr="00D62DDA">
        <w:rPr>
          <w:u w:val="single"/>
        </w:rPr>
        <w:t>3</w:t>
      </w:r>
      <w:r w:rsidRPr="00D62DDA">
        <w:rPr>
          <w:u w:val="single"/>
        </w:rPr>
        <w:t xml:space="preserve"> i </w:t>
      </w:r>
      <w:r w:rsidR="003865C1" w:rsidRPr="00D62DDA">
        <w:rPr>
          <w:u w:val="single"/>
        </w:rPr>
        <w:t>4</w:t>
      </w:r>
      <w:r w:rsidRPr="00D62DDA">
        <w:t xml:space="preserve"> do niniejszej uchwały. </w:t>
      </w:r>
    </w:p>
    <w:p w14:paraId="49BF59FC" w14:textId="7575F254" w:rsidR="00255F64" w:rsidRPr="00D62DDA" w:rsidRDefault="00255F64" w:rsidP="00D56E85">
      <w:pPr>
        <w:spacing w:before="160" w:after="160" w:line="276" w:lineRule="auto"/>
        <w:jc w:val="center"/>
      </w:pPr>
      <w:r w:rsidRPr="00D62DDA">
        <w:t>§ 3</w:t>
      </w:r>
    </w:p>
    <w:p w14:paraId="5D770787" w14:textId="7A9A5A52" w:rsidR="003A2490" w:rsidRPr="00D62DDA" w:rsidRDefault="00676223" w:rsidP="00D56E85">
      <w:pPr>
        <w:spacing w:before="160" w:after="160" w:line="276" w:lineRule="auto"/>
        <w:jc w:val="both"/>
      </w:pPr>
      <w:r w:rsidRPr="00D62DDA">
        <w:t>Uchwała wchodzi w życie z </w:t>
      </w:r>
      <w:r w:rsidR="002F0DB5" w:rsidRPr="00D62DDA">
        <w:t>dniem podjęcia.</w:t>
      </w:r>
    </w:p>
    <w:p w14:paraId="3A68BAC8" w14:textId="77777777" w:rsidR="00B95F04" w:rsidRPr="00D62DDA" w:rsidRDefault="00B95F04" w:rsidP="00ED20AC">
      <w:pPr>
        <w:spacing w:line="360" w:lineRule="exact"/>
        <w:ind w:firstLine="6237"/>
        <w:jc w:val="both"/>
      </w:pPr>
      <w:r w:rsidRPr="00D62DDA">
        <w:t xml:space="preserve">PREZES </w:t>
      </w:r>
    </w:p>
    <w:p w14:paraId="5ED26458" w14:textId="77777777" w:rsidR="00B95F04" w:rsidRPr="00D62DDA" w:rsidRDefault="00B95F04" w:rsidP="00ED20AC">
      <w:pPr>
        <w:spacing w:line="360" w:lineRule="exact"/>
        <w:ind w:firstLine="5103"/>
        <w:jc w:val="both"/>
      </w:pPr>
      <w:r w:rsidRPr="00D62DDA">
        <w:t>POLSKIEJ AKADEMII NAUK</w:t>
      </w:r>
    </w:p>
    <w:p w14:paraId="48606E11" w14:textId="77777777" w:rsidR="00B95F04" w:rsidRPr="00D62DDA" w:rsidRDefault="00B95F04" w:rsidP="00300970">
      <w:pPr>
        <w:spacing w:line="360" w:lineRule="exact"/>
        <w:ind w:firstLine="5580"/>
        <w:jc w:val="both"/>
      </w:pPr>
    </w:p>
    <w:p w14:paraId="366B63CF" w14:textId="77777777" w:rsidR="00B95F04" w:rsidRPr="00D62DDA" w:rsidRDefault="00B95F04" w:rsidP="00300970">
      <w:pPr>
        <w:spacing w:line="360" w:lineRule="exact"/>
        <w:ind w:firstLine="5580"/>
        <w:jc w:val="both"/>
      </w:pPr>
    </w:p>
    <w:p w14:paraId="0C92BEBC" w14:textId="3BC3560C" w:rsidR="00917F55" w:rsidRPr="00D62DDA" w:rsidRDefault="00581EDA" w:rsidP="00277A28">
      <w:pPr>
        <w:spacing w:line="360" w:lineRule="exact"/>
        <w:ind w:firstLine="5812"/>
        <w:jc w:val="both"/>
      </w:pPr>
      <w:r w:rsidRPr="00D62DDA">
        <w:t>Jerzy Duszyński</w:t>
      </w:r>
      <w:r w:rsidR="0088529E" w:rsidRPr="00D62DDA">
        <w:br w:type="page"/>
      </w:r>
    </w:p>
    <w:p w14:paraId="2475BCC5" w14:textId="77777777" w:rsidR="00B34CFE" w:rsidRPr="00D62DDA" w:rsidRDefault="00342653" w:rsidP="00B116D5">
      <w:pPr>
        <w:spacing w:line="320" w:lineRule="exact"/>
        <w:jc w:val="center"/>
        <w:rPr>
          <w:u w:val="single"/>
        </w:rPr>
      </w:pPr>
      <w:r w:rsidRPr="00D62DDA">
        <w:rPr>
          <w:u w:val="single"/>
        </w:rPr>
        <w:lastRenderedPageBreak/>
        <w:t>Uzasadnienie</w:t>
      </w:r>
    </w:p>
    <w:p w14:paraId="22612D3A" w14:textId="77777777" w:rsidR="007924AA" w:rsidRPr="00D62DDA" w:rsidRDefault="007924AA" w:rsidP="0053042F">
      <w:pPr>
        <w:spacing w:line="360" w:lineRule="exact"/>
        <w:jc w:val="both"/>
      </w:pPr>
    </w:p>
    <w:p w14:paraId="6C354543" w14:textId="6BA62F02" w:rsidR="00FE0A88" w:rsidRPr="00D62DDA" w:rsidRDefault="00FE0A88" w:rsidP="00FE0A88">
      <w:pPr>
        <w:pStyle w:val="Akapitzlist"/>
        <w:numPr>
          <w:ilvl w:val="0"/>
          <w:numId w:val="39"/>
        </w:numPr>
        <w:spacing w:line="320" w:lineRule="exact"/>
        <w:ind w:left="0" w:hanging="284"/>
        <w:contextualSpacing w:val="0"/>
        <w:jc w:val="both"/>
        <w:rPr>
          <w:u w:val="single"/>
        </w:rPr>
      </w:pPr>
      <w:r w:rsidRPr="00D62DDA">
        <w:rPr>
          <w:u w:val="single"/>
        </w:rPr>
        <w:t>Przemieszczenia nie wymagające zgody dysponenta części budżetowej.</w:t>
      </w:r>
    </w:p>
    <w:p w14:paraId="69EA3399" w14:textId="4BAB438E" w:rsidR="003E7282" w:rsidRPr="00D62DDA" w:rsidRDefault="003E7282" w:rsidP="0013368D">
      <w:pPr>
        <w:spacing w:before="120" w:line="320" w:lineRule="exact"/>
        <w:jc w:val="both"/>
      </w:pPr>
      <w:r w:rsidRPr="00D62DDA">
        <w:t xml:space="preserve">W wyniku przeprowadzonego monitoringu zaangażowania wydatków rozliczanych w ciężar dotacji podmiotowej 3 jednostki organizacyjne Akademii nieposiadające osobowości prawnej zgłosiły oszczędności w przyznanej dotacji w łącznej wysokości </w:t>
      </w:r>
      <w:r w:rsidR="00B76B23" w:rsidRPr="00D62DDA">
        <w:t>206</w:t>
      </w:r>
      <w:r w:rsidRPr="00D62DDA">
        <w:t>.000 zł</w:t>
      </w:r>
      <w:r w:rsidR="002721B3" w:rsidRPr="00D62DDA">
        <w:t xml:space="preserve"> - n</w:t>
      </w:r>
      <w:r w:rsidR="00D03FCB" w:rsidRPr="00D62DDA">
        <w:t>iższe wydatki na organizacje wydarzeń naukowych</w:t>
      </w:r>
      <w:r w:rsidRPr="00D62DDA">
        <w:t xml:space="preserve"> Przedstawicielstwa PAN w Kijowie, </w:t>
      </w:r>
      <w:r w:rsidR="00D03FCB" w:rsidRPr="00D62DDA">
        <w:t xml:space="preserve">ze względu na uzyskanie środków zewnętrznych </w:t>
      </w:r>
      <w:r w:rsidRPr="00D62DDA">
        <w:t xml:space="preserve">Polski Instytutu Studiów Zaawansowanych </w:t>
      </w:r>
      <w:proofErr w:type="spellStart"/>
      <w:r w:rsidRPr="00D62DDA">
        <w:t>PIASt</w:t>
      </w:r>
      <w:proofErr w:type="spellEnd"/>
      <w:r w:rsidRPr="00D62DDA">
        <w:t xml:space="preserve"> </w:t>
      </w:r>
      <w:r w:rsidR="00D03FCB" w:rsidRPr="00D62DDA">
        <w:t xml:space="preserve">przyjmie mniej </w:t>
      </w:r>
      <w:r w:rsidRPr="00D62DDA">
        <w:t>stypendystów</w:t>
      </w:r>
      <w:r w:rsidR="00D03FCB" w:rsidRPr="00D62DDA">
        <w:t>, których pobyt finansowany jest ze środków dotacji podmiotowej</w:t>
      </w:r>
      <w:r w:rsidRPr="00D62DDA">
        <w:t xml:space="preserve">, a także </w:t>
      </w:r>
      <w:r w:rsidR="00D03FCB" w:rsidRPr="00D62DDA">
        <w:t xml:space="preserve">wakat na stanowisku specjalisty </w:t>
      </w:r>
      <w:r w:rsidRPr="00D62DDA">
        <w:t>w Stacji Naukowej w Paryżu.</w:t>
      </w:r>
    </w:p>
    <w:p w14:paraId="58CA6067" w14:textId="5BFF0F7F" w:rsidR="003E7282" w:rsidRPr="00D62DDA" w:rsidRDefault="003E7282" w:rsidP="0013368D">
      <w:pPr>
        <w:spacing w:before="120" w:line="320" w:lineRule="exact"/>
        <w:jc w:val="both"/>
      </w:pPr>
      <w:r w:rsidRPr="00D62DDA">
        <w:t xml:space="preserve">W przedkładanym obecnie projekcie uchwały (załącznik nr </w:t>
      </w:r>
      <w:r w:rsidR="002721B3" w:rsidRPr="00D62DDA">
        <w:t>1</w:t>
      </w:r>
      <w:r w:rsidRPr="00D62DDA">
        <w:t>), Prezes Polskiej Akademii Nauk proponuje sumę tę przeznaczyć na zwiększenie dotacji podmiotowej dla 5 jednostek organizacyjnych Akademii nieposiadających osobowości prawnej z przeznaczeniem na sfinansowanie wydatków bieżących.</w:t>
      </w:r>
    </w:p>
    <w:p w14:paraId="66E137DE" w14:textId="13154F40" w:rsidR="003E7282" w:rsidRPr="00D62DDA" w:rsidRDefault="003E7282" w:rsidP="0013368D">
      <w:pPr>
        <w:spacing w:before="120" w:line="320" w:lineRule="exact"/>
        <w:jc w:val="both"/>
      </w:pPr>
      <w:r w:rsidRPr="00D62DDA">
        <w:t>Wnioski o przyznanie dodatkowej dotacji zostały złożone i rozpatrzone w trybie określonym w Decyzji Prezesa Polskiej Akademii Nauk Nr 4/2020 z dnia 24 stycznia 2020 roku w sprawie przyznawania dotacji podmiotowej dla jednostek organizacyjnych Akademii nieposiadających osobowości prawnej oraz dla instytutów międzynarodowych</w:t>
      </w:r>
      <w:r w:rsidR="002721B3" w:rsidRPr="00D62DDA">
        <w:t xml:space="preserve"> zmienionej Decyzją Nr 50/2021 z dnia 31 grudnia 2021 roku. </w:t>
      </w:r>
      <w:r w:rsidRPr="00D62DDA">
        <w:t xml:space="preserve">  </w:t>
      </w:r>
    </w:p>
    <w:p w14:paraId="14690DB8" w14:textId="77777777" w:rsidR="002721B3" w:rsidRPr="00D62DDA" w:rsidRDefault="002721B3" w:rsidP="002721B3">
      <w:pPr>
        <w:spacing w:before="120" w:line="320" w:lineRule="exact"/>
        <w:jc w:val="both"/>
      </w:pPr>
      <w:r w:rsidRPr="00D62DDA">
        <w:t>Proponowane zwiększenia dotacji podmiotowych są zgodne z rekomendacjami wydanymi przez Zespół doradczy do spraw rozpatrywania wniosków jednostek organizacyjnych PAN i instytutów międzynarodowych o przyznanie dotacji podmiotowej w ramach części 67 Polska Akademia Nauk.</w:t>
      </w:r>
    </w:p>
    <w:p w14:paraId="278F8E99" w14:textId="77777777" w:rsidR="002721B3" w:rsidRPr="00D62DDA" w:rsidRDefault="002721B3" w:rsidP="002721B3">
      <w:pPr>
        <w:spacing w:line="300" w:lineRule="atLeast"/>
        <w:jc w:val="both"/>
        <w:rPr>
          <w:rFonts w:ascii="Arial" w:hAnsi="Arial" w:cs="Arial"/>
        </w:rPr>
      </w:pPr>
    </w:p>
    <w:p w14:paraId="1A12696D" w14:textId="77777777" w:rsidR="00FE0A88" w:rsidRPr="00D62DDA" w:rsidRDefault="00FE0A88" w:rsidP="00FE0A88">
      <w:pPr>
        <w:pStyle w:val="Akapitzlist"/>
        <w:numPr>
          <w:ilvl w:val="0"/>
          <w:numId w:val="39"/>
        </w:numPr>
        <w:spacing w:line="320" w:lineRule="exact"/>
        <w:ind w:left="0" w:hanging="284"/>
        <w:contextualSpacing w:val="0"/>
        <w:jc w:val="both"/>
        <w:rPr>
          <w:u w:val="single"/>
        </w:rPr>
      </w:pPr>
      <w:r w:rsidRPr="00D62DDA">
        <w:rPr>
          <w:u w:val="single"/>
        </w:rPr>
        <w:t>Przemieszczenia wymagające zgody dysponenta części budżetowej.</w:t>
      </w:r>
    </w:p>
    <w:p w14:paraId="2F802BD0" w14:textId="6C41D4C1" w:rsidR="00FE0A88" w:rsidRPr="00D62DDA" w:rsidRDefault="00FE0A88" w:rsidP="00FE0A88">
      <w:pPr>
        <w:spacing w:before="120" w:line="320" w:lineRule="exact"/>
        <w:jc w:val="both"/>
      </w:pPr>
      <w:r w:rsidRPr="00D62DDA">
        <w:t xml:space="preserve">W wyniku przeprowadzonego monitoringu wydatków zostały ujawnione pewne oszczędności w wydatkach planowanych na finansowanie działalności organów i korporacji uczonych, zapisanych w rozdziale 73010. Źródłem oszczędności </w:t>
      </w:r>
      <w:r w:rsidR="005E4AFB" w:rsidRPr="00D62DDA">
        <w:t xml:space="preserve">są </w:t>
      </w:r>
      <w:r w:rsidRPr="00D62DDA">
        <w:t>przewidywane niższe wydatki na uposażenia członków PAN.</w:t>
      </w:r>
    </w:p>
    <w:p w14:paraId="631D842E" w14:textId="5FAB5A9C" w:rsidR="00FE0A88" w:rsidRPr="00D62DDA" w:rsidRDefault="00FE0A88" w:rsidP="00FE0A88">
      <w:pPr>
        <w:spacing w:line="320" w:lineRule="exact"/>
        <w:jc w:val="both"/>
      </w:pPr>
      <w:r w:rsidRPr="00D62DDA">
        <w:t>Szacowane obecnie oszczędności w tym rozdziale proponuje się przemieścić</w:t>
      </w:r>
      <w:r w:rsidR="005E4AFB" w:rsidRPr="00D62DDA">
        <w:t xml:space="preserve"> do rozdziału 73095 z przeznaczeniem na sfinansowanie kosztów bieżących. </w:t>
      </w:r>
    </w:p>
    <w:p w14:paraId="6B7DE87E" w14:textId="6550B1DF" w:rsidR="007924AA" w:rsidRPr="00D62DDA" w:rsidRDefault="007924AA" w:rsidP="0053042F">
      <w:pPr>
        <w:spacing w:line="360" w:lineRule="exact"/>
        <w:jc w:val="both"/>
        <w:rPr>
          <w:highlight w:val="yellow"/>
        </w:rPr>
      </w:pPr>
    </w:p>
    <w:p w14:paraId="63C4AB06" w14:textId="06EC8F02" w:rsidR="00B57B87" w:rsidRPr="00D62DDA" w:rsidRDefault="00B57B87" w:rsidP="0053042F">
      <w:pPr>
        <w:spacing w:line="360" w:lineRule="exact"/>
        <w:jc w:val="both"/>
        <w:rPr>
          <w:u w:val="single"/>
        </w:rPr>
      </w:pPr>
      <w:r w:rsidRPr="00D62DDA">
        <w:rPr>
          <w:u w:val="single"/>
        </w:rPr>
        <w:t>Zmiany w obrębie dotacji celowej na inwestycje</w:t>
      </w:r>
      <w:r w:rsidR="0022322D" w:rsidRPr="00D62DDA">
        <w:rPr>
          <w:u w:val="single"/>
        </w:rPr>
        <w:t>:</w:t>
      </w:r>
    </w:p>
    <w:p w14:paraId="0B433777" w14:textId="293C0A3E" w:rsidR="00CE7CB7" w:rsidRPr="00D62DDA" w:rsidRDefault="0022322D" w:rsidP="0053042F">
      <w:pPr>
        <w:spacing w:line="360" w:lineRule="exact"/>
        <w:jc w:val="both"/>
      </w:pPr>
      <w:r w:rsidRPr="00D62DDA">
        <w:t>Ze względu na otrzymanie w postępowaniu przetargowym ofert znacznie przewyższających wysokość środków przeznaczonych na realizację zada</w:t>
      </w:r>
      <w:r w:rsidR="00CE7CB7" w:rsidRPr="00D62DDA">
        <w:t>ń</w:t>
      </w:r>
      <w:r w:rsidRPr="00D62DDA">
        <w:t xml:space="preserve">, odstąpiono od realizacji </w:t>
      </w:r>
      <w:r w:rsidR="00CE7CB7" w:rsidRPr="00D62DDA">
        <w:t xml:space="preserve">następujących </w:t>
      </w:r>
      <w:r w:rsidRPr="00D62DDA">
        <w:t>zada</w:t>
      </w:r>
      <w:r w:rsidR="00CE7CB7" w:rsidRPr="00D62DDA">
        <w:t>ń planowanych do realizacji w § 6560:</w:t>
      </w:r>
    </w:p>
    <w:p w14:paraId="3C370111" w14:textId="0CCA006C" w:rsidR="0022322D" w:rsidRPr="00D62DDA" w:rsidRDefault="00CE7CB7" w:rsidP="0051774B">
      <w:pPr>
        <w:pStyle w:val="Akapitzlist"/>
        <w:numPr>
          <w:ilvl w:val="0"/>
          <w:numId w:val="42"/>
        </w:numPr>
        <w:spacing w:line="360" w:lineRule="exact"/>
        <w:jc w:val="both"/>
      </w:pPr>
      <w:r w:rsidRPr="00D62DDA">
        <w:t xml:space="preserve">w rozdziale 73011 </w:t>
      </w:r>
      <w:r w:rsidR="006E6738" w:rsidRPr="00D62DDA">
        <w:t>–</w:t>
      </w:r>
      <w:r w:rsidR="00137CD8" w:rsidRPr="00D62DDA">
        <w:t xml:space="preserve"> </w:t>
      </w:r>
      <w:r w:rsidR="006E6738" w:rsidRPr="00D62DDA">
        <w:t xml:space="preserve">p.n. </w:t>
      </w:r>
      <w:r w:rsidR="00137CD8" w:rsidRPr="00D62DDA">
        <w:t>rewitalizacj</w:t>
      </w:r>
      <w:r w:rsidRPr="00D62DDA">
        <w:t>a</w:t>
      </w:r>
      <w:r w:rsidR="00137CD8" w:rsidRPr="00D62DDA">
        <w:t xml:space="preserve"> budynku „</w:t>
      </w:r>
      <w:proofErr w:type="spellStart"/>
      <w:r w:rsidR="00137CD8" w:rsidRPr="00D62DDA">
        <w:t>Klaudynówka</w:t>
      </w:r>
      <w:proofErr w:type="spellEnd"/>
      <w:r w:rsidR="00137CD8" w:rsidRPr="00D62DDA">
        <w:t>” w Kórniku wraz z nadzorami - Biblioteka Kórnicka</w:t>
      </w:r>
    </w:p>
    <w:p w14:paraId="6160595B" w14:textId="6B8149A4" w:rsidR="00CE7CB7" w:rsidRPr="00D62DDA" w:rsidRDefault="00CE7CB7" w:rsidP="0051774B">
      <w:pPr>
        <w:pStyle w:val="Akapitzlist"/>
        <w:numPr>
          <w:ilvl w:val="0"/>
          <w:numId w:val="42"/>
        </w:numPr>
        <w:spacing w:line="360" w:lineRule="exact"/>
        <w:jc w:val="both"/>
      </w:pPr>
      <w:r w:rsidRPr="00D62DDA">
        <w:t xml:space="preserve">w rozdziale 73095 – </w:t>
      </w:r>
      <w:r w:rsidR="006E6738" w:rsidRPr="00D62DDA">
        <w:t xml:space="preserve">p.n. </w:t>
      </w:r>
      <w:r w:rsidRPr="00D62DDA">
        <w:t>wykonanie drenażu opaskowego wokół budynku PAN położonego w Gdańsku przy ul. Jaśkowa Dolina 31 oraz kanalizacji deszczowej wraz z nadzorami – siedziba Oddziału PAN w Gdańsku</w:t>
      </w:r>
    </w:p>
    <w:p w14:paraId="5E9A75A8" w14:textId="40B5B81C" w:rsidR="006E6738" w:rsidRPr="00D62DDA" w:rsidRDefault="006E6738" w:rsidP="0053042F">
      <w:pPr>
        <w:spacing w:line="360" w:lineRule="exact"/>
        <w:jc w:val="both"/>
      </w:pPr>
      <w:r w:rsidRPr="00D62DDA">
        <w:lastRenderedPageBreak/>
        <w:t>Uwolnione środki dotacji celowej planuje się przeznaczyć na zwiększenie finansowania  zadania realizowanego ze środków dotacji celowej w rozdziale 73011 w § 6220 p.n. przebudowa budynku PAN z dostosowaniem do obowiązujących przepisów wraz z</w:t>
      </w:r>
      <w:r w:rsidR="0013368D" w:rsidRPr="00D62DDA">
        <w:t> </w:t>
      </w:r>
      <w:r w:rsidRPr="00D62DDA">
        <w:t>nadzorami – Dom Seniora PAN</w:t>
      </w:r>
      <w:r w:rsidR="00112D5A" w:rsidRPr="00D62DDA">
        <w:t>.</w:t>
      </w:r>
    </w:p>
    <w:p w14:paraId="76A71ED8" w14:textId="77777777" w:rsidR="00D56E85" w:rsidRDefault="00D56E85" w:rsidP="00524A7A">
      <w:pPr>
        <w:spacing w:before="240" w:line="360" w:lineRule="exact"/>
        <w:jc w:val="both"/>
      </w:pPr>
    </w:p>
    <w:p w14:paraId="0F853920" w14:textId="49C3C69C" w:rsidR="00912B75" w:rsidRPr="00D62DDA" w:rsidRDefault="0031163D" w:rsidP="00524A7A">
      <w:pPr>
        <w:spacing w:before="240" w:line="360" w:lineRule="exact"/>
        <w:jc w:val="both"/>
      </w:pPr>
      <w:r w:rsidRPr="00D62DDA">
        <w:t>P</w:t>
      </w:r>
      <w:r w:rsidR="00912B75" w:rsidRPr="00D62DDA">
        <w:t xml:space="preserve">odział kwot zapisanych w ustawie budżetowej </w:t>
      </w:r>
      <w:r w:rsidR="00087A4E" w:rsidRPr="00D62DDA">
        <w:rPr>
          <w:b/>
        </w:rPr>
        <w:t>w dziale 730 </w:t>
      </w:r>
      <w:r w:rsidR="001A4545" w:rsidRPr="00D62DDA">
        <w:rPr>
          <w:b/>
        </w:rPr>
        <w:t>Szkolnictwo wyższe i nauka</w:t>
      </w:r>
      <w:r w:rsidR="001A4545" w:rsidRPr="00D62DDA">
        <w:t xml:space="preserve"> </w:t>
      </w:r>
      <w:r w:rsidRPr="00D62DDA">
        <w:rPr>
          <w:u w:val="single"/>
        </w:rPr>
        <w:t>po zmianach</w:t>
      </w:r>
      <w:r w:rsidRPr="00D62DDA">
        <w:t xml:space="preserve"> </w:t>
      </w:r>
      <w:r w:rsidR="00912B75" w:rsidRPr="00D62DDA">
        <w:t>przekłada się w</w:t>
      </w:r>
      <w:r w:rsidR="00087A4E" w:rsidRPr="00D62DDA">
        <w:t> następujący sposób na budżet w </w:t>
      </w:r>
      <w:r w:rsidR="00912B75" w:rsidRPr="00D62DDA">
        <w:t>układzie zadaniowym:</w:t>
      </w:r>
    </w:p>
    <w:p w14:paraId="04ED4663" w14:textId="526148DF" w:rsidR="00912B75" w:rsidRPr="00D62DDA" w:rsidRDefault="00912B75" w:rsidP="004E3CEA">
      <w:pPr>
        <w:spacing w:before="120" w:line="360" w:lineRule="exact"/>
        <w:jc w:val="both"/>
      </w:pPr>
      <w:r w:rsidRPr="00D62DDA">
        <w:rPr>
          <w:u w:val="single"/>
        </w:rPr>
        <w:t>Zadanie 10.1</w:t>
      </w:r>
      <w:r w:rsidR="00371B91" w:rsidRPr="00D62DDA">
        <w:t xml:space="preserve"> </w:t>
      </w:r>
      <w:r w:rsidR="004E3CEA" w:rsidRPr="00D62DDA">
        <w:t xml:space="preserve">Zarządzanie systemem szkolnictwa wyższego i nauki   </w:t>
      </w:r>
      <w:r w:rsidR="009871CF" w:rsidRPr="00D62DDA">
        <w:t xml:space="preserve">   </w:t>
      </w:r>
      <w:r w:rsidR="001B1429" w:rsidRPr="00D62DDA">
        <w:t xml:space="preserve">– </w:t>
      </w:r>
      <w:r w:rsidR="00371B91" w:rsidRPr="00D62DDA">
        <w:t xml:space="preserve"> </w:t>
      </w:r>
      <w:r w:rsidR="003A251C" w:rsidRPr="00D62DDA">
        <w:t>1</w:t>
      </w:r>
      <w:r w:rsidR="00917F55" w:rsidRPr="00D62DDA">
        <w:t>0</w:t>
      </w:r>
      <w:r w:rsidR="00E731D5" w:rsidRPr="00D62DDA">
        <w:t>7</w:t>
      </w:r>
      <w:r w:rsidR="00F5348F" w:rsidRPr="00D62DDA">
        <w:t>.</w:t>
      </w:r>
      <w:r w:rsidR="003A251C" w:rsidRPr="00D62DDA">
        <w:t>8</w:t>
      </w:r>
      <w:r w:rsidR="00917F55" w:rsidRPr="00D62DDA">
        <w:t>94</w:t>
      </w:r>
      <w:r w:rsidR="00371B91" w:rsidRPr="00D62DDA">
        <w:t>.000 zł</w:t>
      </w:r>
    </w:p>
    <w:p w14:paraId="1DB1FB90" w14:textId="77777777" w:rsidR="001B1429" w:rsidRPr="00D62DDA" w:rsidRDefault="00371B91" w:rsidP="009871CF">
      <w:pPr>
        <w:spacing w:before="120" w:line="360" w:lineRule="exact"/>
        <w:jc w:val="both"/>
        <w:rPr>
          <w:i/>
        </w:rPr>
      </w:pPr>
      <w:r w:rsidRPr="00D62DDA">
        <w:rPr>
          <w:u w:val="single"/>
        </w:rPr>
        <w:t>Podzadanie 10.1.3</w:t>
      </w:r>
      <w:r w:rsidRPr="00D62DDA">
        <w:t xml:space="preserve"> </w:t>
      </w:r>
      <w:r w:rsidRPr="00D62DDA">
        <w:rPr>
          <w:i/>
        </w:rPr>
        <w:t xml:space="preserve">Upowszechnianie, promocja oraz popularyzacja </w:t>
      </w:r>
    </w:p>
    <w:p w14:paraId="500C949C" w14:textId="12CB8B4B" w:rsidR="00371B91" w:rsidRPr="00D62DDA" w:rsidRDefault="001B1429" w:rsidP="001B1429">
      <w:pPr>
        <w:tabs>
          <w:tab w:val="left" w:pos="1701"/>
        </w:tabs>
        <w:spacing w:before="120" w:line="360" w:lineRule="exact"/>
        <w:ind w:firstLine="1418"/>
        <w:jc w:val="both"/>
      </w:pPr>
      <w:r w:rsidRPr="00D62DDA">
        <w:rPr>
          <w:i/>
        </w:rPr>
        <w:t xml:space="preserve">szkolnictwa wyższego i </w:t>
      </w:r>
      <w:r w:rsidR="00371B91" w:rsidRPr="00D62DDA">
        <w:rPr>
          <w:i/>
        </w:rPr>
        <w:t>nauki</w:t>
      </w:r>
      <w:r w:rsidR="00371B91" w:rsidRPr="00D62DDA">
        <w:t xml:space="preserve"> </w:t>
      </w:r>
      <w:r w:rsidRPr="00D62DDA">
        <w:tab/>
      </w:r>
      <w:r w:rsidRPr="00D62DDA">
        <w:tab/>
      </w:r>
      <w:r w:rsidRPr="00D62DDA">
        <w:tab/>
      </w:r>
      <w:r w:rsidRPr="00D62DDA">
        <w:tab/>
        <w:t xml:space="preserve">     </w:t>
      </w:r>
      <w:r w:rsidR="001A4545" w:rsidRPr="00D62DDA">
        <w:t>–</w:t>
      </w:r>
      <w:r w:rsidR="00371B91" w:rsidRPr="00D62DDA">
        <w:t xml:space="preserve"> </w:t>
      </w:r>
      <w:r w:rsidRPr="00D62DDA">
        <w:t xml:space="preserve"> </w:t>
      </w:r>
      <w:r w:rsidR="003A251C" w:rsidRPr="00D62DDA">
        <w:t>1</w:t>
      </w:r>
      <w:r w:rsidR="00917F55" w:rsidRPr="00D62DDA">
        <w:t>0</w:t>
      </w:r>
      <w:r w:rsidR="00E731D5" w:rsidRPr="00D62DDA">
        <w:t>7</w:t>
      </w:r>
      <w:r w:rsidR="001A4545" w:rsidRPr="00D62DDA">
        <w:t>.</w:t>
      </w:r>
      <w:r w:rsidR="003A251C" w:rsidRPr="00D62DDA">
        <w:t>8</w:t>
      </w:r>
      <w:r w:rsidR="00917F55" w:rsidRPr="00D62DDA">
        <w:t>94</w:t>
      </w:r>
      <w:r w:rsidR="00A1349C" w:rsidRPr="00D62DDA">
        <w:t xml:space="preserve">.000 </w:t>
      </w:r>
      <w:r w:rsidR="00371B91" w:rsidRPr="00D62DDA">
        <w:t>zł</w:t>
      </w:r>
    </w:p>
    <w:p w14:paraId="0DAE0196" w14:textId="3B407105" w:rsidR="00371B91" w:rsidRPr="00D62DDA" w:rsidRDefault="00371B91" w:rsidP="009871CF">
      <w:pPr>
        <w:spacing w:before="120" w:line="360" w:lineRule="exact"/>
        <w:jc w:val="both"/>
      </w:pPr>
      <w:r w:rsidRPr="00D62DDA">
        <w:rPr>
          <w:u w:val="single"/>
        </w:rPr>
        <w:t>Działanie 10.1.3.1</w:t>
      </w:r>
      <w:r w:rsidRPr="00D62DDA">
        <w:t xml:space="preserve"> </w:t>
      </w:r>
      <w:r w:rsidR="00D95E36" w:rsidRPr="00D62DDA">
        <w:rPr>
          <w:i/>
        </w:rPr>
        <w:t>D</w:t>
      </w:r>
      <w:r w:rsidRPr="00D62DDA">
        <w:rPr>
          <w:i/>
        </w:rPr>
        <w:t>ziałalnoś</w:t>
      </w:r>
      <w:r w:rsidR="00D95E36" w:rsidRPr="00D62DDA">
        <w:rPr>
          <w:i/>
        </w:rPr>
        <w:t>ć</w:t>
      </w:r>
      <w:r w:rsidRPr="00D62DDA">
        <w:rPr>
          <w:i/>
        </w:rPr>
        <w:t xml:space="preserve"> Polskiej Akademii Nauk</w:t>
      </w:r>
      <w:r w:rsidRPr="00D62DDA">
        <w:t xml:space="preserve">     </w:t>
      </w:r>
      <w:r w:rsidR="001B1429" w:rsidRPr="00D62DDA">
        <w:tab/>
      </w:r>
      <w:r w:rsidR="001B1429" w:rsidRPr="00D62DDA">
        <w:tab/>
        <w:t xml:space="preserve">    </w:t>
      </w:r>
      <w:r w:rsidR="00D95E36" w:rsidRPr="00D62DDA">
        <w:t xml:space="preserve"> </w:t>
      </w:r>
      <w:r w:rsidR="001B1429" w:rsidRPr="00D62DDA">
        <w:t xml:space="preserve">– </w:t>
      </w:r>
      <w:r w:rsidRPr="00D62DDA">
        <w:t xml:space="preserve"> </w:t>
      </w:r>
      <w:r w:rsidR="003A251C" w:rsidRPr="00D62DDA">
        <w:t>1</w:t>
      </w:r>
      <w:r w:rsidR="00917F55" w:rsidRPr="00D62DDA">
        <w:t>0</w:t>
      </w:r>
      <w:r w:rsidR="00E731D5" w:rsidRPr="00D62DDA">
        <w:t>7</w:t>
      </w:r>
      <w:r w:rsidR="001A4545" w:rsidRPr="00D62DDA">
        <w:t>.</w:t>
      </w:r>
      <w:r w:rsidR="003A251C" w:rsidRPr="00D62DDA">
        <w:t>8</w:t>
      </w:r>
      <w:r w:rsidR="00917F55" w:rsidRPr="00D62DDA">
        <w:t>94</w:t>
      </w:r>
      <w:r w:rsidR="00A1349C" w:rsidRPr="00D62DDA">
        <w:t xml:space="preserve">.000 </w:t>
      </w:r>
      <w:r w:rsidRPr="00D62DDA">
        <w:t>zł</w:t>
      </w:r>
    </w:p>
    <w:p w14:paraId="677F93F5" w14:textId="77777777" w:rsidR="00807249" w:rsidRPr="00D62DDA" w:rsidRDefault="00371B91" w:rsidP="00807249">
      <w:pPr>
        <w:spacing w:before="120" w:line="360" w:lineRule="exact"/>
        <w:jc w:val="both"/>
      </w:pPr>
      <w:r w:rsidRPr="00D62DDA">
        <w:t>Poddziałani</w:t>
      </w:r>
      <w:r w:rsidR="00807249" w:rsidRPr="00D62DDA">
        <w:t>a:</w:t>
      </w:r>
    </w:p>
    <w:p w14:paraId="245C0E40" w14:textId="77777777" w:rsidR="00807249" w:rsidRPr="00D62DDA" w:rsidRDefault="00371B91" w:rsidP="00807249">
      <w:pPr>
        <w:spacing w:line="360" w:lineRule="exact"/>
        <w:jc w:val="both"/>
      </w:pPr>
      <w:r w:rsidRPr="00D62DDA">
        <w:t xml:space="preserve">10.1.3.1.1 </w:t>
      </w:r>
      <w:r w:rsidR="00807249" w:rsidRPr="00D62DDA">
        <w:t xml:space="preserve">  </w:t>
      </w:r>
      <w:r w:rsidRPr="00D62DDA">
        <w:t xml:space="preserve">Działalność organów i korporacji uczonych </w:t>
      </w:r>
    </w:p>
    <w:p w14:paraId="7A9B6478" w14:textId="3533E61F" w:rsidR="00896863" w:rsidRPr="00D62DDA" w:rsidRDefault="00371B91" w:rsidP="00807249">
      <w:pPr>
        <w:spacing w:line="360" w:lineRule="exact"/>
        <w:ind w:firstLine="1276"/>
        <w:jc w:val="both"/>
      </w:pPr>
      <w:r w:rsidRPr="00D62DDA">
        <w:t xml:space="preserve">Polskiej Akademii Nauk </w:t>
      </w:r>
      <w:r w:rsidR="00896863" w:rsidRPr="00D62DDA">
        <w:t xml:space="preserve">                 </w:t>
      </w:r>
      <w:r w:rsidR="00807249" w:rsidRPr="00D62DDA">
        <w:tab/>
      </w:r>
      <w:r w:rsidR="00807249" w:rsidRPr="00D62DDA">
        <w:tab/>
      </w:r>
      <w:r w:rsidR="00896863" w:rsidRPr="00D62DDA">
        <w:t xml:space="preserve">     - 1</w:t>
      </w:r>
      <w:r w:rsidR="00136B6D" w:rsidRPr="00D62DDA">
        <w:t>7</w:t>
      </w:r>
      <w:r w:rsidR="00896863" w:rsidRPr="00D62DDA">
        <w:t>.</w:t>
      </w:r>
      <w:r w:rsidR="00917F55" w:rsidRPr="00D62DDA">
        <w:t>5</w:t>
      </w:r>
      <w:r w:rsidR="00442E69" w:rsidRPr="00D62DDA">
        <w:t>68</w:t>
      </w:r>
      <w:r w:rsidR="00896863" w:rsidRPr="00D62DDA">
        <w:t>.</w:t>
      </w:r>
      <w:r w:rsidR="00442E69" w:rsidRPr="00D62DDA">
        <w:t>657</w:t>
      </w:r>
      <w:r w:rsidR="00896863" w:rsidRPr="00D62DDA">
        <w:t xml:space="preserve"> zł</w:t>
      </w:r>
    </w:p>
    <w:p w14:paraId="366A4AC7" w14:textId="77777777" w:rsidR="00896863" w:rsidRPr="00D62DDA" w:rsidRDefault="00896863" w:rsidP="00896863">
      <w:pPr>
        <w:spacing w:line="360" w:lineRule="exact"/>
        <w:jc w:val="both"/>
      </w:pPr>
      <w:r w:rsidRPr="00D62DDA">
        <w:t xml:space="preserve">10.1.3.1.2 </w:t>
      </w:r>
      <w:r w:rsidR="00807249" w:rsidRPr="00D62DDA">
        <w:t xml:space="preserve">  </w:t>
      </w:r>
      <w:r w:rsidRPr="00D62DDA">
        <w:t xml:space="preserve">Działalność Kancelarii i krajowych jednostek </w:t>
      </w:r>
    </w:p>
    <w:p w14:paraId="26C37F73" w14:textId="4DF2D988" w:rsidR="00896863" w:rsidRPr="00D62DDA" w:rsidRDefault="00896863" w:rsidP="00807249">
      <w:pPr>
        <w:spacing w:line="360" w:lineRule="exact"/>
        <w:ind w:firstLine="1276"/>
        <w:jc w:val="both"/>
        <w:rPr>
          <w:color w:val="FF0000"/>
        </w:rPr>
      </w:pPr>
      <w:r w:rsidRPr="00D62DDA">
        <w:t xml:space="preserve">organizacyjnych Polskiej Akademii Nauk       </w:t>
      </w:r>
      <w:r w:rsidR="00807249" w:rsidRPr="00D62DDA">
        <w:t xml:space="preserve">         </w:t>
      </w:r>
      <w:r w:rsidRPr="00D62DDA">
        <w:t xml:space="preserve"> -</w:t>
      </w:r>
      <w:r w:rsidR="00707E73" w:rsidRPr="00D62DDA">
        <w:t xml:space="preserve"> </w:t>
      </w:r>
      <w:r w:rsidR="00A1349C" w:rsidRPr="00D62DDA">
        <w:t>5</w:t>
      </w:r>
      <w:r w:rsidR="00917F55" w:rsidRPr="00D62DDA">
        <w:t>9</w:t>
      </w:r>
      <w:r w:rsidR="00707E73" w:rsidRPr="00D62DDA">
        <w:t>.</w:t>
      </w:r>
      <w:r w:rsidR="00442E69" w:rsidRPr="00D62DDA">
        <w:t>578</w:t>
      </w:r>
      <w:r w:rsidR="00782CF8" w:rsidRPr="00D62DDA">
        <w:t>.</w:t>
      </w:r>
      <w:r w:rsidR="00442E69" w:rsidRPr="00D62DDA">
        <w:t>343</w:t>
      </w:r>
      <w:r w:rsidRPr="00D62DDA">
        <w:t xml:space="preserve"> zł</w:t>
      </w:r>
    </w:p>
    <w:p w14:paraId="34FD195F" w14:textId="77777777" w:rsidR="00912B75" w:rsidRPr="00D62DDA" w:rsidRDefault="00896863" w:rsidP="000C5682">
      <w:pPr>
        <w:spacing w:before="60" w:line="360" w:lineRule="exact"/>
        <w:jc w:val="both"/>
      </w:pPr>
      <w:r w:rsidRPr="00D62DDA">
        <w:t xml:space="preserve">10.1.3.1.3 </w:t>
      </w:r>
      <w:r w:rsidR="00807249" w:rsidRPr="00D62DDA">
        <w:t xml:space="preserve">  </w:t>
      </w:r>
      <w:r w:rsidRPr="00D62DDA">
        <w:t>Wspieranie aktywności Polskiej Akademii Nauk</w:t>
      </w:r>
    </w:p>
    <w:p w14:paraId="6CC32CFF" w14:textId="008EA2DB" w:rsidR="00896863" w:rsidRPr="00D62DDA" w:rsidRDefault="00896863" w:rsidP="00A46AD4">
      <w:pPr>
        <w:spacing w:line="360" w:lineRule="exact"/>
        <w:ind w:firstLine="1276"/>
        <w:jc w:val="both"/>
      </w:pPr>
      <w:r w:rsidRPr="00D62DDA">
        <w:t xml:space="preserve">na forum międzynarodowym                          </w:t>
      </w:r>
      <w:r w:rsidR="009871CF" w:rsidRPr="00D62DDA">
        <w:t xml:space="preserve"> </w:t>
      </w:r>
      <w:r w:rsidR="00807249" w:rsidRPr="00D62DDA">
        <w:t xml:space="preserve">          </w:t>
      </w:r>
      <w:r w:rsidRPr="00D62DDA">
        <w:t xml:space="preserve"> - </w:t>
      </w:r>
      <w:r w:rsidR="00E731D5" w:rsidRPr="00D62DDA">
        <w:t>30</w:t>
      </w:r>
      <w:r w:rsidR="002A78C4" w:rsidRPr="00D62DDA">
        <w:t>.</w:t>
      </w:r>
      <w:r w:rsidR="00442E69" w:rsidRPr="00D62DDA">
        <w:t>747</w:t>
      </w:r>
      <w:r w:rsidR="002A78C4" w:rsidRPr="00D62DDA">
        <w:t>.000</w:t>
      </w:r>
      <w:r w:rsidRPr="00D62DDA">
        <w:t xml:space="preserve"> zł</w:t>
      </w:r>
    </w:p>
    <w:sectPr w:rsidR="00896863" w:rsidRPr="00D62DDA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5E1E5" w14:textId="77777777" w:rsidR="00516D61" w:rsidRDefault="00516D61">
      <w:r>
        <w:separator/>
      </w:r>
    </w:p>
  </w:endnote>
  <w:endnote w:type="continuationSeparator" w:id="0">
    <w:p w14:paraId="2058E0DE" w14:textId="77777777" w:rsidR="00516D61" w:rsidRDefault="00516D61">
      <w:r>
        <w:continuationSeparator/>
      </w:r>
    </w:p>
  </w:endnote>
  <w:endnote w:type="continuationNotice" w:id="1">
    <w:p w14:paraId="441F2BB8" w14:textId="77777777" w:rsidR="006F70B7" w:rsidRDefault="006F70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7C715" w14:textId="77777777" w:rsidR="00516D61" w:rsidRDefault="00516D61">
      <w:r>
        <w:separator/>
      </w:r>
    </w:p>
  </w:footnote>
  <w:footnote w:type="continuationSeparator" w:id="0">
    <w:p w14:paraId="3B2B380F" w14:textId="77777777" w:rsidR="00516D61" w:rsidRDefault="00516D61">
      <w:r>
        <w:continuationSeparator/>
      </w:r>
    </w:p>
  </w:footnote>
  <w:footnote w:type="continuationNotice" w:id="1">
    <w:p w14:paraId="1FD50478" w14:textId="77777777" w:rsidR="006F70B7" w:rsidRDefault="006F70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1CEA"/>
    <w:multiLevelType w:val="hybridMultilevel"/>
    <w:tmpl w:val="CE40F67A"/>
    <w:lvl w:ilvl="0" w:tplc="8D382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94E74"/>
    <w:multiLevelType w:val="hybridMultilevel"/>
    <w:tmpl w:val="514C348A"/>
    <w:lvl w:ilvl="0" w:tplc="1E946ED6">
      <w:start w:val="1"/>
      <w:numFmt w:val="decimal"/>
      <w:lvlText w:val="%1."/>
      <w:lvlJc w:val="left"/>
      <w:pPr>
        <w:ind w:left="1441" w:hanging="275"/>
      </w:pPr>
      <w:rPr>
        <w:rFonts w:ascii="Times New Roman" w:hAnsi="Times New Roman" w:cs="Times New Roman"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8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8F5616"/>
    <w:multiLevelType w:val="hybridMultilevel"/>
    <w:tmpl w:val="855A4CFC"/>
    <w:lvl w:ilvl="0" w:tplc="7AC0BA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02D90"/>
    <w:multiLevelType w:val="hybridMultilevel"/>
    <w:tmpl w:val="76E26278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FB6D40"/>
    <w:multiLevelType w:val="hybridMultilevel"/>
    <w:tmpl w:val="E6A251FE"/>
    <w:lvl w:ilvl="0" w:tplc="91BC67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8574E"/>
    <w:multiLevelType w:val="hybridMultilevel"/>
    <w:tmpl w:val="E4788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2751606">
    <w:abstractNumId w:val="3"/>
  </w:num>
  <w:num w:numId="2" w16cid:durableId="1934392690">
    <w:abstractNumId w:val="12"/>
  </w:num>
  <w:num w:numId="3" w16cid:durableId="116219707">
    <w:abstractNumId w:val="26"/>
  </w:num>
  <w:num w:numId="4" w16cid:durableId="1738016749">
    <w:abstractNumId w:val="8"/>
  </w:num>
  <w:num w:numId="5" w16cid:durableId="987055969">
    <w:abstractNumId w:val="19"/>
  </w:num>
  <w:num w:numId="6" w16cid:durableId="1366370346">
    <w:abstractNumId w:val="27"/>
  </w:num>
  <w:num w:numId="7" w16cid:durableId="568462050">
    <w:abstractNumId w:val="16"/>
  </w:num>
  <w:num w:numId="8" w16cid:durableId="9769289">
    <w:abstractNumId w:val="11"/>
  </w:num>
  <w:num w:numId="9" w16cid:durableId="2018850666">
    <w:abstractNumId w:val="18"/>
  </w:num>
  <w:num w:numId="10" w16cid:durableId="424304963">
    <w:abstractNumId w:val="34"/>
  </w:num>
  <w:num w:numId="11" w16cid:durableId="1029139755">
    <w:abstractNumId w:val="4"/>
  </w:num>
  <w:num w:numId="12" w16cid:durableId="1943803405">
    <w:abstractNumId w:val="31"/>
  </w:num>
  <w:num w:numId="13" w16cid:durableId="450785855">
    <w:abstractNumId w:val="35"/>
  </w:num>
  <w:num w:numId="14" w16cid:durableId="214896026">
    <w:abstractNumId w:val="41"/>
  </w:num>
  <w:num w:numId="15" w16cid:durableId="675617613">
    <w:abstractNumId w:val="40"/>
  </w:num>
  <w:num w:numId="16" w16cid:durableId="515196582">
    <w:abstractNumId w:val="5"/>
  </w:num>
  <w:num w:numId="17" w16cid:durableId="961499052">
    <w:abstractNumId w:val="10"/>
  </w:num>
  <w:num w:numId="18" w16cid:durableId="199242207">
    <w:abstractNumId w:val="17"/>
  </w:num>
  <w:num w:numId="19" w16cid:durableId="470369533">
    <w:abstractNumId w:val="38"/>
  </w:num>
  <w:num w:numId="20" w16cid:durableId="1063874742">
    <w:abstractNumId w:val="39"/>
  </w:num>
  <w:num w:numId="21" w16cid:durableId="1509949846">
    <w:abstractNumId w:val="0"/>
  </w:num>
  <w:num w:numId="22" w16cid:durableId="471219075">
    <w:abstractNumId w:val="6"/>
  </w:num>
  <w:num w:numId="23" w16cid:durableId="1155485591">
    <w:abstractNumId w:val="28"/>
  </w:num>
  <w:num w:numId="24" w16cid:durableId="1094474581">
    <w:abstractNumId w:val="13"/>
  </w:num>
  <w:num w:numId="25" w16cid:durableId="1167791540">
    <w:abstractNumId w:val="2"/>
  </w:num>
  <w:num w:numId="26" w16cid:durableId="1375229674">
    <w:abstractNumId w:val="21"/>
  </w:num>
  <w:num w:numId="27" w16cid:durableId="270864920">
    <w:abstractNumId w:val="30"/>
  </w:num>
  <w:num w:numId="28" w16cid:durableId="1171338067">
    <w:abstractNumId w:val="25"/>
  </w:num>
  <w:num w:numId="29" w16cid:durableId="265160902">
    <w:abstractNumId w:val="23"/>
  </w:num>
  <w:num w:numId="30" w16cid:durableId="62483851">
    <w:abstractNumId w:val="36"/>
  </w:num>
  <w:num w:numId="31" w16cid:durableId="1776560180">
    <w:abstractNumId w:val="33"/>
  </w:num>
  <w:num w:numId="32" w16cid:durableId="1490634478">
    <w:abstractNumId w:val="14"/>
  </w:num>
  <w:num w:numId="33" w16cid:durableId="1477062994">
    <w:abstractNumId w:val="20"/>
  </w:num>
  <w:num w:numId="34" w16cid:durableId="26610788">
    <w:abstractNumId w:val="22"/>
  </w:num>
  <w:num w:numId="35" w16cid:durableId="1375423905">
    <w:abstractNumId w:val="24"/>
  </w:num>
  <w:num w:numId="36" w16cid:durableId="338654006">
    <w:abstractNumId w:val="7"/>
  </w:num>
  <w:num w:numId="37" w16cid:durableId="111827053">
    <w:abstractNumId w:val="15"/>
  </w:num>
  <w:num w:numId="38" w16cid:durableId="1767074189">
    <w:abstractNumId w:val="1"/>
  </w:num>
  <w:num w:numId="39" w16cid:durableId="12876435">
    <w:abstractNumId w:val="37"/>
  </w:num>
  <w:num w:numId="40" w16cid:durableId="1017584653">
    <w:abstractNumId w:val="9"/>
  </w:num>
  <w:num w:numId="41" w16cid:durableId="1292445067">
    <w:abstractNumId w:val="29"/>
  </w:num>
  <w:num w:numId="42" w16cid:durableId="138880356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53"/>
    <w:rsid w:val="000060EC"/>
    <w:rsid w:val="00006A8E"/>
    <w:rsid w:val="00012BBB"/>
    <w:rsid w:val="000210D2"/>
    <w:rsid w:val="00022F79"/>
    <w:rsid w:val="00023657"/>
    <w:rsid w:val="0003410B"/>
    <w:rsid w:val="00042C51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3BE4"/>
    <w:rsid w:val="00096716"/>
    <w:rsid w:val="000A2E6E"/>
    <w:rsid w:val="000A30B5"/>
    <w:rsid w:val="000A3869"/>
    <w:rsid w:val="000A635F"/>
    <w:rsid w:val="000B1B42"/>
    <w:rsid w:val="000C3208"/>
    <w:rsid w:val="000C5682"/>
    <w:rsid w:val="000C66F9"/>
    <w:rsid w:val="000D11B4"/>
    <w:rsid w:val="000D2A4A"/>
    <w:rsid w:val="000D595E"/>
    <w:rsid w:val="000D5A92"/>
    <w:rsid w:val="000D60F7"/>
    <w:rsid w:val="000F0F13"/>
    <w:rsid w:val="000F2E5F"/>
    <w:rsid w:val="00102D81"/>
    <w:rsid w:val="00112D5A"/>
    <w:rsid w:val="00113E2D"/>
    <w:rsid w:val="00124459"/>
    <w:rsid w:val="0013115D"/>
    <w:rsid w:val="00131DB1"/>
    <w:rsid w:val="0013368D"/>
    <w:rsid w:val="00134284"/>
    <w:rsid w:val="00136B6D"/>
    <w:rsid w:val="00137CD8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2322D"/>
    <w:rsid w:val="002367CB"/>
    <w:rsid w:val="00255F64"/>
    <w:rsid w:val="002721B3"/>
    <w:rsid w:val="00275303"/>
    <w:rsid w:val="00277A28"/>
    <w:rsid w:val="0028091F"/>
    <w:rsid w:val="00281FE5"/>
    <w:rsid w:val="00286586"/>
    <w:rsid w:val="00292D1F"/>
    <w:rsid w:val="002945DC"/>
    <w:rsid w:val="002A78C4"/>
    <w:rsid w:val="002B0E59"/>
    <w:rsid w:val="002C1685"/>
    <w:rsid w:val="002D4524"/>
    <w:rsid w:val="002D546C"/>
    <w:rsid w:val="002E69BD"/>
    <w:rsid w:val="002F0DB5"/>
    <w:rsid w:val="002F459D"/>
    <w:rsid w:val="002F5B4B"/>
    <w:rsid w:val="002F613A"/>
    <w:rsid w:val="00300970"/>
    <w:rsid w:val="00301F04"/>
    <w:rsid w:val="0031163D"/>
    <w:rsid w:val="003133E3"/>
    <w:rsid w:val="003152E2"/>
    <w:rsid w:val="00316446"/>
    <w:rsid w:val="00334399"/>
    <w:rsid w:val="00342653"/>
    <w:rsid w:val="00342D1D"/>
    <w:rsid w:val="0034676D"/>
    <w:rsid w:val="00356268"/>
    <w:rsid w:val="00363EC8"/>
    <w:rsid w:val="00371527"/>
    <w:rsid w:val="00371B91"/>
    <w:rsid w:val="00376D3F"/>
    <w:rsid w:val="0037774B"/>
    <w:rsid w:val="00381C23"/>
    <w:rsid w:val="0038249A"/>
    <w:rsid w:val="00383804"/>
    <w:rsid w:val="00383E9E"/>
    <w:rsid w:val="003862B0"/>
    <w:rsid w:val="003865C1"/>
    <w:rsid w:val="00391F3F"/>
    <w:rsid w:val="003A2490"/>
    <w:rsid w:val="003A251C"/>
    <w:rsid w:val="003A763A"/>
    <w:rsid w:val="003A7FF3"/>
    <w:rsid w:val="003B022B"/>
    <w:rsid w:val="003B0F79"/>
    <w:rsid w:val="003B4025"/>
    <w:rsid w:val="003B5E58"/>
    <w:rsid w:val="003B5F67"/>
    <w:rsid w:val="003C7DFC"/>
    <w:rsid w:val="003D4E17"/>
    <w:rsid w:val="003D55E1"/>
    <w:rsid w:val="003E13CA"/>
    <w:rsid w:val="003E7282"/>
    <w:rsid w:val="003F1E93"/>
    <w:rsid w:val="003F2B24"/>
    <w:rsid w:val="003F2E3D"/>
    <w:rsid w:val="003F66AD"/>
    <w:rsid w:val="004004BE"/>
    <w:rsid w:val="00406BE8"/>
    <w:rsid w:val="00407374"/>
    <w:rsid w:val="00410997"/>
    <w:rsid w:val="00424D5E"/>
    <w:rsid w:val="00442E69"/>
    <w:rsid w:val="00462B6D"/>
    <w:rsid w:val="00465786"/>
    <w:rsid w:val="00465FCE"/>
    <w:rsid w:val="0047051C"/>
    <w:rsid w:val="004758CE"/>
    <w:rsid w:val="00491469"/>
    <w:rsid w:val="004A1526"/>
    <w:rsid w:val="004A22D5"/>
    <w:rsid w:val="004B3863"/>
    <w:rsid w:val="004B3F9B"/>
    <w:rsid w:val="004B4C23"/>
    <w:rsid w:val="004B5A02"/>
    <w:rsid w:val="004D09AC"/>
    <w:rsid w:val="004D60BB"/>
    <w:rsid w:val="004E254B"/>
    <w:rsid w:val="004E3CEA"/>
    <w:rsid w:val="004E703F"/>
    <w:rsid w:val="004F0CCF"/>
    <w:rsid w:val="004F3D21"/>
    <w:rsid w:val="005029F3"/>
    <w:rsid w:val="0050398A"/>
    <w:rsid w:val="005122C1"/>
    <w:rsid w:val="00516D61"/>
    <w:rsid w:val="0051774B"/>
    <w:rsid w:val="00520B62"/>
    <w:rsid w:val="00522968"/>
    <w:rsid w:val="00524210"/>
    <w:rsid w:val="00524A7A"/>
    <w:rsid w:val="005263F0"/>
    <w:rsid w:val="0053042F"/>
    <w:rsid w:val="0053113E"/>
    <w:rsid w:val="00542F98"/>
    <w:rsid w:val="0054422F"/>
    <w:rsid w:val="005472D5"/>
    <w:rsid w:val="0055184D"/>
    <w:rsid w:val="00552C51"/>
    <w:rsid w:val="00564987"/>
    <w:rsid w:val="00565FAF"/>
    <w:rsid w:val="005752AD"/>
    <w:rsid w:val="00577232"/>
    <w:rsid w:val="00580645"/>
    <w:rsid w:val="00581EDA"/>
    <w:rsid w:val="00591927"/>
    <w:rsid w:val="005A23D4"/>
    <w:rsid w:val="005A3748"/>
    <w:rsid w:val="005A64B0"/>
    <w:rsid w:val="005B5757"/>
    <w:rsid w:val="005B6DDC"/>
    <w:rsid w:val="005B7256"/>
    <w:rsid w:val="005C1DD7"/>
    <w:rsid w:val="005C2314"/>
    <w:rsid w:val="005C4026"/>
    <w:rsid w:val="005D20B5"/>
    <w:rsid w:val="005E4AFB"/>
    <w:rsid w:val="005F3A13"/>
    <w:rsid w:val="00606F41"/>
    <w:rsid w:val="006203DD"/>
    <w:rsid w:val="00621FE2"/>
    <w:rsid w:val="00624965"/>
    <w:rsid w:val="0062713D"/>
    <w:rsid w:val="0063707D"/>
    <w:rsid w:val="006431B2"/>
    <w:rsid w:val="00652945"/>
    <w:rsid w:val="00657C41"/>
    <w:rsid w:val="00664C40"/>
    <w:rsid w:val="00671893"/>
    <w:rsid w:val="00676223"/>
    <w:rsid w:val="0068473B"/>
    <w:rsid w:val="00687A0B"/>
    <w:rsid w:val="00687D56"/>
    <w:rsid w:val="006A2D56"/>
    <w:rsid w:val="006A5D73"/>
    <w:rsid w:val="006A6EAF"/>
    <w:rsid w:val="006B2570"/>
    <w:rsid w:val="006B3469"/>
    <w:rsid w:val="006B4C95"/>
    <w:rsid w:val="006C059E"/>
    <w:rsid w:val="006C0C3E"/>
    <w:rsid w:val="006C0F95"/>
    <w:rsid w:val="006C239D"/>
    <w:rsid w:val="006D274C"/>
    <w:rsid w:val="006D6808"/>
    <w:rsid w:val="006D6D1C"/>
    <w:rsid w:val="006E6738"/>
    <w:rsid w:val="006F04BD"/>
    <w:rsid w:val="006F70B7"/>
    <w:rsid w:val="00705BBB"/>
    <w:rsid w:val="00707E73"/>
    <w:rsid w:val="00714766"/>
    <w:rsid w:val="00716BF4"/>
    <w:rsid w:val="007229B1"/>
    <w:rsid w:val="00756ED4"/>
    <w:rsid w:val="00780798"/>
    <w:rsid w:val="00782CF8"/>
    <w:rsid w:val="0079185A"/>
    <w:rsid w:val="007924A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D7A68"/>
    <w:rsid w:val="007E7714"/>
    <w:rsid w:val="007F2F69"/>
    <w:rsid w:val="007F40BB"/>
    <w:rsid w:val="007F46DD"/>
    <w:rsid w:val="00807249"/>
    <w:rsid w:val="008345D5"/>
    <w:rsid w:val="00836693"/>
    <w:rsid w:val="00843367"/>
    <w:rsid w:val="0084553F"/>
    <w:rsid w:val="00853022"/>
    <w:rsid w:val="00856D35"/>
    <w:rsid w:val="0087025E"/>
    <w:rsid w:val="00870B20"/>
    <w:rsid w:val="00873C7D"/>
    <w:rsid w:val="00876351"/>
    <w:rsid w:val="00876525"/>
    <w:rsid w:val="00876D48"/>
    <w:rsid w:val="0088529E"/>
    <w:rsid w:val="0089191F"/>
    <w:rsid w:val="00892B0C"/>
    <w:rsid w:val="00896863"/>
    <w:rsid w:val="008A06CA"/>
    <w:rsid w:val="008A0FDD"/>
    <w:rsid w:val="008A26A3"/>
    <w:rsid w:val="008A499A"/>
    <w:rsid w:val="008A58B8"/>
    <w:rsid w:val="008B00FA"/>
    <w:rsid w:val="008B6953"/>
    <w:rsid w:val="008B6C23"/>
    <w:rsid w:val="008B79C3"/>
    <w:rsid w:val="008C053C"/>
    <w:rsid w:val="008C6AB8"/>
    <w:rsid w:val="008D5BFB"/>
    <w:rsid w:val="008E63AE"/>
    <w:rsid w:val="008F151D"/>
    <w:rsid w:val="00904186"/>
    <w:rsid w:val="00912A0A"/>
    <w:rsid w:val="00912B75"/>
    <w:rsid w:val="00917F55"/>
    <w:rsid w:val="0094116A"/>
    <w:rsid w:val="009456ED"/>
    <w:rsid w:val="009539DE"/>
    <w:rsid w:val="009637B6"/>
    <w:rsid w:val="00967F5B"/>
    <w:rsid w:val="0097354F"/>
    <w:rsid w:val="00973AD6"/>
    <w:rsid w:val="009871CF"/>
    <w:rsid w:val="009E7132"/>
    <w:rsid w:val="009F6916"/>
    <w:rsid w:val="00A008F4"/>
    <w:rsid w:val="00A01426"/>
    <w:rsid w:val="00A1349C"/>
    <w:rsid w:val="00A20D42"/>
    <w:rsid w:val="00A360D6"/>
    <w:rsid w:val="00A44B0D"/>
    <w:rsid w:val="00A46AD4"/>
    <w:rsid w:val="00A50560"/>
    <w:rsid w:val="00A50C31"/>
    <w:rsid w:val="00A54E85"/>
    <w:rsid w:val="00A70EB5"/>
    <w:rsid w:val="00A72750"/>
    <w:rsid w:val="00A74F70"/>
    <w:rsid w:val="00A76050"/>
    <w:rsid w:val="00A827CC"/>
    <w:rsid w:val="00A86A83"/>
    <w:rsid w:val="00A900A1"/>
    <w:rsid w:val="00A92DAE"/>
    <w:rsid w:val="00A96E8C"/>
    <w:rsid w:val="00AA262B"/>
    <w:rsid w:val="00AA74C7"/>
    <w:rsid w:val="00AB5D44"/>
    <w:rsid w:val="00AB5EC7"/>
    <w:rsid w:val="00AB609D"/>
    <w:rsid w:val="00AC1562"/>
    <w:rsid w:val="00AD19B7"/>
    <w:rsid w:val="00AE1349"/>
    <w:rsid w:val="00AF1447"/>
    <w:rsid w:val="00B10162"/>
    <w:rsid w:val="00B116D5"/>
    <w:rsid w:val="00B13FA0"/>
    <w:rsid w:val="00B21010"/>
    <w:rsid w:val="00B30ED4"/>
    <w:rsid w:val="00B323C1"/>
    <w:rsid w:val="00B3433B"/>
    <w:rsid w:val="00B34CFE"/>
    <w:rsid w:val="00B458DA"/>
    <w:rsid w:val="00B57898"/>
    <w:rsid w:val="00B57B87"/>
    <w:rsid w:val="00B57D1D"/>
    <w:rsid w:val="00B66E8E"/>
    <w:rsid w:val="00B714FB"/>
    <w:rsid w:val="00B726A2"/>
    <w:rsid w:val="00B76B23"/>
    <w:rsid w:val="00B86A8C"/>
    <w:rsid w:val="00B90F09"/>
    <w:rsid w:val="00B94CA9"/>
    <w:rsid w:val="00B95F04"/>
    <w:rsid w:val="00BA4DE6"/>
    <w:rsid w:val="00BB6454"/>
    <w:rsid w:val="00BB6AC9"/>
    <w:rsid w:val="00BC07B8"/>
    <w:rsid w:val="00BC0D19"/>
    <w:rsid w:val="00BC46E3"/>
    <w:rsid w:val="00BC5E00"/>
    <w:rsid w:val="00BF1942"/>
    <w:rsid w:val="00BF24AE"/>
    <w:rsid w:val="00C125AF"/>
    <w:rsid w:val="00C14C1B"/>
    <w:rsid w:val="00C3033A"/>
    <w:rsid w:val="00C30546"/>
    <w:rsid w:val="00C32C7C"/>
    <w:rsid w:val="00C33A54"/>
    <w:rsid w:val="00C4309E"/>
    <w:rsid w:val="00C43400"/>
    <w:rsid w:val="00C442BA"/>
    <w:rsid w:val="00C73325"/>
    <w:rsid w:val="00C75DB7"/>
    <w:rsid w:val="00C80671"/>
    <w:rsid w:val="00C90875"/>
    <w:rsid w:val="00C95988"/>
    <w:rsid w:val="00CA05A5"/>
    <w:rsid w:val="00CA3965"/>
    <w:rsid w:val="00CB205E"/>
    <w:rsid w:val="00CC1F2E"/>
    <w:rsid w:val="00CD2882"/>
    <w:rsid w:val="00CD3AD4"/>
    <w:rsid w:val="00CD41AC"/>
    <w:rsid w:val="00CE1226"/>
    <w:rsid w:val="00CE327D"/>
    <w:rsid w:val="00CE63B7"/>
    <w:rsid w:val="00CE7CB7"/>
    <w:rsid w:val="00CF30FE"/>
    <w:rsid w:val="00D03FCB"/>
    <w:rsid w:val="00D05B66"/>
    <w:rsid w:val="00D07134"/>
    <w:rsid w:val="00D07270"/>
    <w:rsid w:val="00D205ED"/>
    <w:rsid w:val="00D309C6"/>
    <w:rsid w:val="00D344EA"/>
    <w:rsid w:val="00D400E7"/>
    <w:rsid w:val="00D43F67"/>
    <w:rsid w:val="00D55657"/>
    <w:rsid w:val="00D56E85"/>
    <w:rsid w:val="00D62DDA"/>
    <w:rsid w:val="00D83D6A"/>
    <w:rsid w:val="00D900A8"/>
    <w:rsid w:val="00D90881"/>
    <w:rsid w:val="00D95E36"/>
    <w:rsid w:val="00DA27D6"/>
    <w:rsid w:val="00DA5A91"/>
    <w:rsid w:val="00DB18ED"/>
    <w:rsid w:val="00DC4A4F"/>
    <w:rsid w:val="00DC5CDF"/>
    <w:rsid w:val="00DD2C26"/>
    <w:rsid w:val="00DD41F1"/>
    <w:rsid w:val="00DD4479"/>
    <w:rsid w:val="00DE179E"/>
    <w:rsid w:val="00DF2B92"/>
    <w:rsid w:val="00DF5DCA"/>
    <w:rsid w:val="00E033B8"/>
    <w:rsid w:val="00E0342F"/>
    <w:rsid w:val="00E0607A"/>
    <w:rsid w:val="00E06539"/>
    <w:rsid w:val="00E10059"/>
    <w:rsid w:val="00E10950"/>
    <w:rsid w:val="00E11C46"/>
    <w:rsid w:val="00E14291"/>
    <w:rsid w:val="00E25C8E"/>
    <w:rsid w:val="00E266B5"/>
    <w:rsid w:val="00E37517"/>
    <w:rsid w:val="00E37A28"/>
    <w:rsid w:val="00E46BD8"/>
    <w:rsid w:val="00E6080F"/>
    <w:rsid w:val="00E63133"/>
    <w:rsid w:val="00E63501"/>
    <w:rsid w:val="00E64A9C"/>
    <w:rsid w:val="00E67CB2"/>
    <w:rsid w:val="00E731D5"/>
    <w:rsid w:val="00E849F8"/>
    <w:rsid w:val="00E96B8A"/>
    <w:rsid w:val="00E97F7D"/>
    <w:rsid w:val="00EA0240"/>
    <w:rsid w:val="00EA22A9"/>
    <w:rsid w:val="00EB11FD"/>
    <w:rsid w:val="00EB5657"/>
    <w:rsid w:val="00EC2907"/>
    <w:rsid w:val="00EC3BE7"/>
    <w:rsid w:val="00ED20AC"/>
    <w:rsid w:val="00ED288C"/>
    <w:rsid w:val="00ED314F"/>
    <w:rsid w:val="00ED46B7"/>
    <w:rsid w:val="00ED685B"/>
    <w:rsid w:val="00EE6335"/>
    <w:rsid w:val="00EF46C7"/>
    <w:rsid w:val="00F016A3"/>
    <w:rsid w:val="00F0212C"/>
    <w:rsid w:val="00F04D1C"/>
    <w:rsid w:val="00F0688F"/>
    <w:rsid w:val="00F15F10"/>
    <w:rsid w:val="00F30493"/>
    <w:rsid w:val="00F32BC2"/>
    <w:rsid w:val="00F351C4"/>
    <w:rsid w:val="00F358FB"/>
    <w:rsid w:val="00F42003"/>
    <w:rsid w:val="00F44FCE"/>
    <w:rsid w:val="00F47C2C"/>
    <w:rsid w:val="00F5119A"/>
    <w:rsid w:val="00F5348F"/>
    <w:rsid w:val="00F66D37"/>
    <w:rsid w:val="00F73BCE"/>
    <w:rsid w:val="00F806AB"/>
    <w:rsid w:val="00F808F7"/>
    <w:rsid w:val="00F81E0D"/>
    <w:rsid w:val="00F94C26"/>
    <w:rsid w:val="00FA097B"/>
    <w:rsid w:val="00FB05FE"/>
    <w:rsid w:val="00FB1D6B"/>
    <w:rsid w:val="00FB290F"/>
    <w:rsid w:val="00FC3204"/>
    <w:rsid w:val="00FC79EB"/>
    <w:rsid w:val="00FE075E"/>
    <w:rsid w:val="00FE0A88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179B6"/>
  <w15:docId w15:val="{077706C7-0571-4F41-BD84-20BFE4C5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00E2D6-CFE1-45F9-B18A-BDE49772E7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AEEA64-4C75-498A-A559-23337F0012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3C7FB3-E8CD-4CB9-AE5B-B11FC8C55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23</cp:revision>
  <cp:lastPrinted>2022-09-14T16:43:00Z</cp:lastPrinted>
  <dcterms:created xsi:type="dcterms:W3CDTF">2022-08-29T12:08:00Z</dcterms:created>
  <dcterms:modified xsi:type="dcterms:W3CDTF">2022-09-19T10:38:00Z</dcterms:modified>
  <cp:contentStatus/>
</cp:coreProperties>
</file>