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9EF0B" w14:textId="5A94FBA7" w:rsidR="005B7292" w:rsidRDefault="0038393A" w:rsidP="0063590C">
      <w:pPr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>Wiedeń</w:t>
      </w:r>
      <w:r w:rsidR="0063590C" w:rsidRPr="0063590C">
        <w:rPr>
          <w:rFonts w:ascii="Bookman Old Style" w:hAnsi="Bookman Old Style"/>
        </w:rPr>
        <w:t xml:space="preserve">, dnia </w:t>
      </w:r>
      <w:r w:rsidR="00A9021F">
        <w:rPr>
          <w:rFonts w:ascii="Bookman Old Style" w:hAnsi="Bookman Old Style"/>
        </w:rPr>
        <w:t>9</w:t>
      </w:r>
      <w:r w:rsidR="00A73A3B">
        <w:rPr>
          <w:rFonts w:ascii="Bookman Old Style" w:hAnsi="Bookman Old Style"/>
        </w:rPr>
        <w:t xml:space="preserve"> września</w:t>
      </w:r>
      <w:r w:rsidR="0028639C">
        <w:rPr>
          <w:rFonts w:ascii="Bookman Old Style" w:hAnsi="Bookman Old Style"/>
        </w:rPr>
        <w:t xml:space="preserve"> </w:t>
      </w:r>
      <w:r w:rsidR="0063590C" w:rsidRPr="0063590C">
        <w:rPr>
          <w:rFonts w:ascii="Bookman Old Style" w:hAnsi="Bookman Old Style"/>
        </w:rPr>
        <w:t>202</w:t>
      </w:r>
      <w:r>
        <w:rPr>
          <w:rFonts w:ascii="Bookman Old Style" w:hAnsi="Bookman Old Style"/>
        </w:rPr>
        <w:t>2</w:t>
      </w:r>
      <w:r w:rsidR="0063590C" w:rsidRPr="0063590C">
        <w:rPr>
          <w:rFonts w:ascii="Bookman Old Style" w:hAnsi="Bookman Old Style"/>
        </w:rPr>
        <w:t xml:space="preserve"> r.</w:t>
      </w:r>
    </w:p>
    <w:p w14:paraId="6F947ADE" w14:textId="77777777" w:rsidR="00255384" w:rsidRDefault="00255384" w:rsidP="00986718">
      <w:pPr>
        <w:jc w:val="right"/>
        <w:rPr>
          <w:rFonts w:ascii="Bookman Old Style" w:hAnsi="Bookman Old Style"/>
          <w:b/>
          <w:bCs/>
        </w:rPr>
      </w:pPr>
    </w:p>
    <w:p w14:paraId="7020A312" w14:textId="77777777" w:rsidR="00255384" w:rsidRDefault="00255384" w:rsidP="00255384">
      <w:pPr>
        <w:jc w:val="center"/>
        <w:rPr>
          <w:rFonts w:ascii="Bookman Old Style" w:hAnsi="Bookman Old Style"/>
          <w:b/>
          <w:bCs/>
        </w:rPr>
      </w:pPr>
    </w:p>
    <w:p w14:paraId="2843A425" w14:textId="395AEC1B" w:rsidR="00986718" w:rsidRDefault="0063590C" w:rsidP="00986718">
      <w:pPr>
        <w:jc w:val="right"/>
        <w:rPr>
          <w:rFonts w:ascii="Bookman Old Style" w:hAnsi="Bookman Old Style"/>
          <w:b/>
          <w:bCs/>
        </w:rPr>
      </w:pPr>
      <w:r w:rsidRPr="0063590C">
        <w:rPr>
          <w:rFonts w:ascii="Bookman Old Style" w:hAnsi="Bookman Old Style"/>
          <w:b/>
          <w:bCs/>
        </w:rPr>
        <w:t xml:space="preserve">Do zainteresowanych </w:t>
      </w:r>
      <w:r w:rsidR="009F1815">
        <w:rPr>
          <w:rFonts w:ascii="Bookman Old Style" w:hAnsi="Bookman Old Style"/>
          <w:b/>
          <w:bCs/>
        </w:rPr>
        <w:t>W</w:t>
      </w:r>
      <w:r w:rsidRPr="0063590C">
        <w:rPr>
          <w:rFonts w:ascii="Bookman Old Style" w:hAnsi="Bookman Old Style"/>
          <w:b/>
          <w:bCs/>
        </w:rPr>
        <w:t>ykonawców</w:t>
      </w:r>
      <w:r w:rsidR="00986718">
        <w:rPr>
          <w:rFonts w:ascii="Bookman Old Style" w:hAnsi="Bookman Old Style"/>
          <w:b/>
          <w:bCs/>
        </w:rPr>
        <w:t xml:space="preserve"> </w:t>
      </w:r>
    </w:p>
    <w:p w14:paraId="36094766" w14:textId="77777777" w:rsidR="007021A0" w:rsidRDefault="007021A0" w:rsidP="0063590C">
      <w:pPr>
        <w:jc w:val="right"/>
        <w:rPr>
          <w:rFonts w:ascii="Bookman Old Style" w:hAnsi="Bookman Old Style"/>
          <w:b/>
          <w:bCs/>
        </w:rPr>
      </w:pPr>
    </w:p>
    <w:p w14:paraId="11CCECDF" w14:textId="35B4E888" w:rsidR="007021A0" w:rsidRDefault="007021A0" w:rsidP="007021A0">
      <w:pPr>
        <w:jc w:val="center"/>
        <w:rPr>
          <w:rFonts w:ascii="Bookman Old Style" w:hAnsi="Bookman Old Style"/>
        </w:rPr>
      </w:pPr>
      <w:r w:rsidRPr="007021A0">
        <w:rPr>
          <w:rFonts w:ascii="Bookman Old Style" w:hAnsi="Bookman Old Style"/>
          <w:b/>
          <w:bCs/>
        </w:rPr>
        <w:t>ZAPROSZENIE DO SKŁADANIA OFERT</w:t>
      </w:r>
      <w:r>
        <w:rPr>
          <w:rFonts w:ascii="Bookman Old Style" w:hAnsi="Bookman Old Style"/>
        </w:rPr>
        <w:t xml:space="preserve"> </w:t>
      </w:r>
      <w:r w:rsidRPr="00BF6A01">
        <w:rPr>
          <w:rFonts w:ascii="Bookman Old Style" w:hAnsi="Bookman Old Style"/>
          <w:b/>
          <w:bCs/>
        </w:rPr>
        <w:t>w celu rozeznania rynku cen</w:t>
      </w:r>
    </w:p>
    <w:p w14:paraId="07263F7F" w14:textId="0804DB64" w:rsidR="00B613D4" w:rsidRPr="00E37436" w:rsidRDefault="007F428D" w:rsidP="00BF6A01">
      <w:pPr>
        <w:spacing w:after="0" w:line="240" w:lineRule="auto"/>
        <w:contextualSpacing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na </w:t>
      </w:r>
      <w:r w:rsidR="00ED227B">
        <w:rPr>
          <w:rFonts w:ascii="Bookman Old Style" w:hAnsi="Bookman Old Style"/>
        </w:rPr>
        <w:t>w</w:t>
      </w:r>
      <w:r w:rsidR="00CC0ACF" w:rsidRPr="00ED227B">
        <w:rPr>
          <w:rFonts w:ascii="Bookman Old Style" w:hAnsi="Bookman Old Style"/>
        </w:rPr>
        <w:t>ykonani</w:t>
      </w:r>
      <w:r>
        <w:rPr>
          <w:rFonts w:ascii="Bookman Old Style" w:hAnsi="Bookman Old Style"/>
        </w:rPr>
        <w:t>e</w:t>
      </w:r>
      <w:r w:rsidR="00ED227B">
        <w:rPr>
          <w:rFonts w:ascii="Bookman Old Style" w:hAnsi="Bookman Old Style"/>
        </w:rPr>
        <w:t xml:space="preserve"> dokumentacji </w:t>
      </w:r>
      <w:r w:rsidR="00067A0B" w:rsidRPr="00067A0B">
        <w:rPr>
          <w:rFonts w:ascii="Bookman Old Style" w:hAnsi="Bookman Old Style"/>
        </w:rPr>
        <w:t xml:space="preserve">budowlano – wykonawczej </w:t>
      </w:r>
      <w:r w:rsidR="00ED227B">
        <w:rPr>
          <w:rFonts w:ascii="Bookman Old Style" w:hAnsi="Bookman Old Style"/>
        </w:rPr>
        <w:t>wraz z uzyskaniem decyzji administracyjnych w celu przystosowania dawnego mieszkania o pow. 92 m2 na salkę konferencyjną oraz pomieszczenia biurowe wraz z aneksem kuchennym i węzłem sanitarnym</w:t>
      </w:r>
      <w:r w:rsidR="00E37436">
        <w:rPr>
          <w:rFonts w:ascii="Bookman Old Style" w:hAnsi="Bookman Old Style"/>
        </w:rPr>
        <w:t xml:space="preserve">, </w:t>
      </w:r>
      <w:r w:rsidR="00BF6A01" w:rsidRPr="00ED227B">
        <w:rPr>
          <w:rFonts w:ascii="Bookman Old Style" w:hAnsi="Bookman Old Style"/>
          <w:b/>
          <w:bCs/>
        </w:rPr>
        <w:t>z możliwością udzielenia zamówienia.</w:t>
      </w:r>
      <w:r w:rsidR="00BF6A01">
        <w:rPr>
          <w:rFonts w:ascii="Bookman Old Style" w:hAnsi="Bookman Old Style"/>
          <w:sz w:val="20"/>
          <w:szCs w:val="20"/>
        </w:rPr>
        <w:t> </w:t>
      </w:r>
      <w:r w:rsidR="00BF6A01">
        <w:t> </w:t>
      </w:r>
    </w:p>
    <w:p w14:paraId="29FB6211" w14:textId="77777777" w:rsidR="00B613D4" w:rsidRPr="00B613D4" w:rsidRDefault="00B613D4" w:rsidP="00B613D4">
      <w:pPr>
        <w:spacing w:after="0" w:line="240" w:lineRule="auto"/>
        <w:contextualSpacing/>
        <w:jc w:val="both"/>
        <w:rPr>
          <w:rFonts w:ascii="Bookman Old Style" w:hAnsi="Bookman Old Style"/>
        </w:rPr>
      </w:pPr>
    </w:p>
    <w:p w14:paraId="70A65226" w14:textId="79A6C088" w:rsidR="009064F0" w:rsidRPr="009064F0" w:rsidRDefault="004F45AC" w:rsidP="009064F0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Zamawiający</w:t>
      </w:r>
      <w:r w:rsidR="009064F0" w:rsidRPr="009064F0">
        <w:rPr>
          <w:rFonts w:ascii="Bookman Old Style" w:hAnsi="Bookman Old Style"/>
          <w:b/>
          <w:bCs/>
        </w:rPr>
        <w:t>:</w:t>
      </w:r>
    </w:p>
    <w:p w14:paraId="286799A3" w14:textId="77777777" w:rsidR="00D96B82" w:rsidRPr="00D96B82" w:rsidRDefault="00D96B82" w:rsidP="00D96B82">
      <w:pPr>
        <w:pStyle w:val="Akapitzlist"/>
        <w:jc w:val="both"/>
        <w:rPr>
          <w:rFonts w:ascii="Bookman Old Style" w:hAnsi="Bookman Old Style"/>
        </w:rPr>
      </w:pPr>
      <w:r w:rsidRPr="00D96B82">
        <w:rPr>
          <w:rFonts w:ascii="Bookman Old Style" w:hAnsi="Bookman Old Style"/>
        </w:rPr>
        <w:t>Polska Akademia Nauk</w:t>
      </w:r>
    </w:p>
    <w:p w14:paraId="5C1F5A61" w14:textId="77777777" w:rsidR="00D96B82" w:rsidRPr="00D96B82" w:rsidRDefault="00D96B82" w:rsidP="00D96B82">
      <w:pPr>
        <w:pStyle w:val="Akapitzlist"/>
        <w:jc w:val="both"/>
        <w:rPr>
          <w:rFonts w:ascii="Bookman Old Style" w:hAnsi="Bookman Old Style"/>
        </w:rPr>
      </w:pPr>
      <w:r w:rsidRPr="00D96B82">
        <w:rPr>
          <w:rFonts w:ascii="Bookman Old Style" w:hAnsi="Bookman Old Style"/>
        </w:rPr>
        <w:t>Plac Defilad 1, 00-901 Warszawa, skrytka pocztowa 24</w:t>
      </w:r>
    </w:p>
    <w:p w14:paraId="39DB14EE" w14:textId="77777777" w:rsidR="00D96B82" w:rsidRPr="00D96B82" w:rsidRDefault="00D96B82" w:rsidP="00D96B82">
      <w:pPr>
        <w:pStyle w:val="Akapitzlist"/>
        <w:jc w:val="both"/>
        <w:rPr>
          <w:rFonts w:ascii="Bookman Old Style" w:hAnsi="Bookman Old Style"/>
        </w:rPr>
      </w:pPr>
      <w:r w:rsidRPr="00D96B82">
        <w:rPr>
          <w:rFonts w:ascii="Bookman Old Style" w:hAnsi="Bookman Old Style"/>
        </w:rPr>
        <w:t>NIP: 5251575083, REGON: 000325713</w:t>
      </w:r>
    </w:p>
    <w:p w14:paraId="24BEB233" w14:textId="77777777" w:rsidR="00D96B82" w:rsidRPr="00D96B82" w:rsidRDefault="00D96B82" w:rsidP="00D96B82">
      <w:pPr>
        <w:pStyle w:val="Akapitzlist"/>
        <w:jc w:val="both"/>
        <w:rPr>
          <w:rFonts w:ascii="Bookman Old Style" w:hAnsi="Bookman Old Style"/>
        </w:rPr>
      </w:pPr>
    </w:p>
    <w:p w14:paraId="42C709CC" w14:textId="77777777" w:rsidR="00D96B82" w:rsidRPr="00D96B82" w:rsidRDefault="00D96B82" w:rsidP="00D96B82">
      <w:pPr>
        <w:pStyle w:val="Akapitzlist"/>
        <w:jc w:val="both"/>
        <w:rPr>
          <w:rFonts w:ascii="Bookman Old Style" w:hAnsi="Bookman Old Style"/>
        </w:rPr>
      </w:pPr>
      <w:r w:rsidRPr="00D96B82">
        <w:rPr>
          <w:rFonts w:ascii="Bookman Old Style" w:hAnsi="Bookman Old Style"/>
        </w:rPr>
        <w:t>Na rzecz:</w:t>
      </w:r>
    </w:p>
    <w:p w14:paraId="68CFA495" w14:textId="77777777" w:rsidR="00D96B82" w:rsidRPr="00D96B82" w:rsidRDefault="00D96B82" w:rsidP="00D96B82">
      <w:pPr>
        <w:pStyle w:val="Akapitzlist"/>
        <w:jc w:val="both"/>
        <w:rPr>
          <w:rFonts w:ascii="Bookman Old Style" w:hAnsi="Bookman Old Style"/>
        </w:rPr>
      </w:pPr>
      <w:r w:rsidRPr="00D96B82">
        <w:rPr>
          <w:rFonts w:ascii="Bookman Old Style" w:hAnsi="Bookman Old Style"/>
        </w:rPr>
        <w:t>Polska Akademia Nauk – Stacja Naukowa w Wiedniu</w:t>
      </w:r>
    </w:p>
    <w:p w14:paraId="00E9E14B" w14:textId="77777777" w:rsidR="00D96B82" w:rsidRPr="00CA2C1B" w:rsidRDefault="00D96B82" w:rsidP="00D96B82">
      <w:pPr>
        <w:pStyle w:val="Akapitzlist"/>
        <w:jc w:val="both"/>
        <w:rPr>
          <w:rFonts w:ascii="Bookman Old Style" w:hAnsi="Bookman Old Style"/>
          <w:lang w:val="de-AT"/>
        </w:rPr>
      </w:pPr>
      <w:r w:rsidRPr="00CA2C1B">
        <w:rPr>
          <w:rFonts w:ascii="Bookman Old Style" w:hAnsi="Bookman Old Style"/>
          <w:lang w:val="de-AT"/>
        </w:rPr>
        <w:t xml:space="preserve">Boerhaavegasse 25, 1030 </w:t>
      </w:r>
      <w:proofErr w:type="spellStart"/>
      <w:r w:rsidRPr="00CA2C1B">
        <w:rPr>
          <w:rFonts w:ascii="Bookman Old Style" w:hAnsi="Bookman Old Style"/>
          <w:lang w:val="de-AT"/>
        </w:rPr>
        <w:t>Wiedeń</w:t>
      </w:r>
      <w:proofErr w:type="spellEnd"/>
      <w:r w:rsidRPr="00CA2C1B">
        <w:rPr>
          <w:rFonts w:ascii="Bookman Old Style" w:hAnsi="Bookman Old Style"/>
          <w:lang w:val="de-AT"/>
        </w:rPr>
        <w:t xml:space="preserve"> (Austria)</w:t>
      </w:r>
    </w:p>
    <w:p w14:paraId="5C4AC5B3" w14:textId="77777777" w:rsidR="00D96B82" w:rsidRPr="00CA2C1B" w:rsidRDefault="00D96B82" w:rsidP="00D96B82">
      <w:pPr>
        <w:pStyle w:val="Akapitzlist"/>
        <w:jc w:val="both"/>
        <w:rPr>
          <w:rFonts w:ascii="Bookman Old Style" w:hAnsi="Bookman Old Style"/>
          <w:lang w:val="de-AT"/>
        </w:rPr>
      </w:pPr>
      <w:proofErr w:type="spellStart"/>
      <w:r w:rsidRPr="00CA2C1B">
        <w:rPr>
          <w:rFonts w:ascii="Bookman Old Style" w:hAnsi="Bookman Old Style"/>
          <w:lang w:val="de-AT"/>
        </w:rPr>
        <w:t>e-mail</w:t>
      </w:r>
      <w:proofErr w:type="spellEnd"/>
      <w:r w:rsidRPr="00CA2C1B">
        <w:rPr>
          <w:rFonts w:ascii="Bookman Old Style" w:hAnsi="Bookman Old Style"/>
          <w:lang w:val="de-AT"/>
        </w:rPr>
        <w:t xml:space="preserve">: office@Vienna.PAN.pl </w:t>
      </w:r>
    </w:p>
    <w:p w14:paraId="6E02E907" w14:textId="3B8F5685" w:rsidR="009064F0" w:rsidRDefault="009064F0" w:rsidP="00D96B82">
      <w:pPr>
        <w:pStyle w:val="Akapitzlist"/>
        <w:jc w:val="both"/>
        <w:rPr>
          <w:rFonts w:ascii="Bookman Old Style" w:hAnsi="Bookman Old Style"/>
        </w:rPr>
      </w:pPr>
      <w:r w:rsidRPr="009064F0">
        <w:rPr>
          <w:rFonts w:ascii="Bookman Old Style" w:hAnsi="Bookman Old Style"/>
          <w:b/>
          <w:bCs/>
        </w:rPr>
        <w:t>Przedmiot zamówienia</w:t>
      </w:r>
      <w:r>
        <w:rPr>
          <w:rFonts w:ascii="Bookman Old Style" w:hAnsi="Bookman Old Style"/>
        </w:rPr>
        <w:t xml:space="preserve"> - usługi.</w:t>
      </w:r>
    </w:p>
    <w:p w14:paraId="04F6F4C7" w14:textId="77777777" w:rsidR="00D96B82" w:rsidRDefault="00D96B82" w:rsidP="00D96B82">
      <w:pPr>
        <w:pStyle w:val="Akapitzlist"/>
        <w:jc w:val="both"/>
        <w:rPr>
          <w:rFonts w:ascii="Bookman Old Style" w:hAnsi="Bookman Old Style"/>
        </w:rPr>
      </w:pPr>
    </w:p>
    <w:p w14:paraId="73D91D95" w14:textId="5140F8E6" w:rsidR="006C5583" w:rsidRDefault="009064F0" w:rsidP="006C5583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9064F0">
        <w:rPr>
          <w:rFonts w:ascii="Bookman Old Style" w:hAnsi="Bookman Old Style"/>
          <w:b/>
          <w:bCs/>
        </w:rPr>
        <w:t>Opis przedmiotu zamówienia</w:t>
      </w:r>
      <w:r>
        <w:rPr>
          <w:rFonts w:ascii="Bookman Old Style" w:hAnsi="Bookman Old Style"/>
          <w:b/>
          <w:bCs/>
        </w:rPr>
        <w:t>:</w:t>
      </w:r>
    </w:p>
    <w:p w14:paraId="44996862" w14:textId="77777777" w:rsidR="00762605" w:rsidRDefault="00762605" w:rsidP="00762605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</w:p>
    <w:p w14:paraId="0FECD54A" w14:textId="6C0DBDE6" w:rsidR="00E03C3E" w:rsidRDefault="006C5583" w:rsidP="006C5583">
      <w:pPr>
        <w:pStyle w:val="Akapitzlist"/>
        <w:ind w:left="357"/>
        <w:jc w:val="both"/>
        <w:rPr>
          <w:rFonts w:ascii="Bookman Old Style" w:hAnsi="Bookman Old Style"/>
        </w:rPr>
      </w:pPr>
      <w:r w:rsidRPr="006C5583">
        <w:rPr>
          <w:rFonts w:ascii="Bookman Old Style" w:hAnsi="Bookman Old Style"/>
        </w:rPr>
        <w:t>Przedmiotem zamówienia jest wykonanie</w:t>
      </w:r>
      <w:r w:rsidR="00E76C8E" w:rsidRPr="00E76C8E">
        <w:rPr>
          <w:rFonts w:ascii="Bookman Old Style" w:hAnsi="Bookman Old Style"/>
        </w:rPr>
        <w:t xml:space="preserve"> </w:t>
      </w:r>
      <w:r w:rsidR="00E76C8E">
        <w:rPr>
          <w:rFonts w:ascii="Bookman Old Style" w:hAnsi="Bookman Old Style"/>
        </w:rPr>
        <w:t xml:space="preserve">dokumentacji </w:t>
      </w:r>
      <w:r w:rsidR="00067A0B" w:rsidRPr="00067A0B">
        <w:rPr>
          <w:rFonts w:ascii="Bookman Old Style" w:hAnsi="Bookman Old Style"/>
        </w:rPr>
        <w:t>budowlano – wykonawczej</w:t>
      </w:r>
      <w:r w:rsidR="00E76C8E">
        <w:rPr>
          <w:rFonts w:ascii="Bookman Old Style" w:hAnsi="Bookman Old Style"/>
        </w:rPr>
        <w:t xml:space="preserve"> wraz z uzyskaniem decyzji administracyjnych w celu przystosowania dawnego mieszkania o pow. 92 m2 na salkę konferencyjną oraz pomieszczenia biurowe</w:t>
      </w:r>
      <w:r w:rsidRPr="006C5583">
        <w:rPr>
          <w:rFonts w:ascii="Bookman Old Style" w:hAnsi="Bookman Old Style"/>
        </w:rPr>
        <w:t xml:space="preserve"> </w:t>
      </w:r>
      <w:r w:rsidR="003234FF">
        <w:rPr>
          <w:rFonts w:ascii="Bookman Old Style" w:hAnsi="Bookman Old Style"/>
        </w:rPr>
        <w:t xml:space="preserve">w </w:t>
      </w:r>
      <w:r w:rsidR="00E03C3E">
        <w:rPr>
          <w:rFonts w:ascii="Bookman Old Style" w:hAnsi="Bookman Old Style"/>
        </w:rPr>
        <w:t>budynku PAN Stacji Naukowej w Wiedniu przy Boerhaavegasse 25, 1030 Austria</w:t>
      </w:r>
      <w:r w:rsidR="005A2CFF">
        <w:rPr>
          <w:rFonts w:ascii="Bookman Old Style" w:hAnsi="Bookman Old Style"/>
        </w:rPr>
        <w:t xml:space="preserve">. </w:t>
      </w:r>
    </w:p>
    <w:p w14:paraId="41F3A676" w14:textId="77777777" w:rsidR="005A2CFF" w:rsidRDefault="005A2CFF" w:rsidP="009064F0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</w:p>
    <w:p w14:paraId="1AD01948" w14:textId="2898C5B4" w:rsidR="009064F0" w:rsidRDefault="00860D47" w:rsidP="009064F0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2</w:t>
      </w:r>
      <w:r w:rsidR="009064F0" w:rsidRPr="001F0009">
        <w:rPr>
          <w:rFonts w:ascii="Bookman Old Style" w:hAnsi="Bookman Old Style"/>
          <w:b/>
          <w:bCs/>
        </w:rPr>
        <w:t xml:space="preserve">.1 Przedmiotem opracowania </w:t>
      </w:r>
      <w:r w:rsidR="005306D1">
        <w:rPr>
          <w:rFonts w:ascii="Bookman Old Style" w:hAnsi="Bookman Old Style"/>
          <w:b/>
          <w:bCs/>
        </w:rPr>
        <w:t xml:space="preserve">projektu </w:t>
      </w:r>
      <w:r w:rsidR="009064F0" w:rsidRPr="001F0009">
        <w:rPr>
          <w:rFonts w:ascii="Bookman Old Style" w:hAnsi="Bookman Old Style"/>
          <w:b/>
          <w:bCs/>
        </w:rPr>
        <w:t>należy objąć:</w:t>
      </w:r>
    </w:p>
    <w:p w14:paraId="3C1CF838" w14:textId="5D4CAE05" w:rsidR="009322E0" w:rsidRDefault="009322E0" w:rsidP="009064F0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</w:p>
    <w:p w14:paraId="37B93088" w14:textId="7AF241C8" w:rsidR="009322E0" w:rsidRDefault="004F49D9" w:rsidP="009064F0">
      <w:pPr>
        <w:pStyle w:val="Akapitzlist"/>
        <w:ind w:left="357"/>
        <w:jc w:val="both"/>
        <w:rPr>
          <w:rFonts w:ascii="Bookman Old Style" w:hAnsi="Bookman Old Style"/>
        </w:rPr>
      </w:pPr>
      <w:r w:rsidRPr="004F49D9">
        <w:rPr>
          <w:rFonts w:ascii="Bookman Old Style" w:hAnsi="Bookman Old Style"/>
        </w:rPr>
        <w:t>-</w:t>
      </w:r>
      <w:r w:rsidR="007B34C6"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sporządzenie </w:t>
      </w:r>
      <w:r w:rsidR="00650C34">
        <w:rPr>
          <w:rFonts w:ascii="Bookman Old Style" w:hAnsi="Bookman Old Style"/>
        </w:rPr>
        <w:t xml:space="preserve">projektu </w:t>
      </w:r>
      <w:r w:rsidR="005E0752">
        <w:rPr>
          <w:rFonts w:ascii="Bookman Old Style" w:hAnsi="Bookman Old Style"/>
        </w:rPr>
        <w:t>budowlan</w:t>
      </w:r>
      <w:r w:rsidR="00C67623">
        <w:rPr>
          <w:rFonts w:ascii="Bookman Old Style" w:hAnsi="Bookman Old Style"/>
        </w:rPr>
        <w:t xml:space="preserve">o-wykonawczego </w:t>
      </w:r>
      <w:r w:rsidR="003215B0">
        <w:rPr>
          <w:rFonts w:ascii="Bookman Old Style" w:hAnsi="Bookman Old Style"/>
        </w:rPr>
        <w:t xml:space="preserve">uwzględniającego </w:t>
      </w:r>
      <w:r w:rsidR="009322E0">
        <w:rPr>
          <w:rFonts w:ascii="Bookman Old Style" w:hAnsi="Bookman Old Style"/>
        </w:rPr>
        <w:t>zmniejszenie powierzchni korytarza mieszkania w taki sposób, aby przebiegający w mieszkaniu szyb windowy stał się częścią klatki schodowej, w celu zapewnienia dostępu do windy wszystkim użytkownikom piętra (po wykonaniu otworu drzwiowego do windy)</w:t>
      </w:r>
    </w:p>
    <w:p w14:paraId="0A16F7AE" w14:textId="2E288AFB" w:rsidR="00950EB2" w:rsidRDefault="00950EB2" w:rsidP="009064F0">
      <w:pPr>
        <w:pStyle w:val="Akapitzlist"/>
        <w:ind w:left="357"/>
        <w:jc w:val="both"/>
        <w:rPr>
          <w:rFonts w:ascii="Bookman Old Style" w:hAnsi="Bookman Old Style"/>
        </w:rPr>
      </w:pPr>
    </w:p>
    <w:p w14:paraId="63535645" w14:textId="115B154A" w:rsidR="007B34C6" w:rsidRPr="005B253D" w:rsidRDefault="00950EB2" w:rsidP="005B253D">
      <w:pPr>
        <w:pStyle w:val="Akapitzlist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- </w:t>
      </w:r>
      <w:r w:rsidR="007B34C6"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uzyskanie </w:t>
      </w:r>
      <w:r w:rsidR="004E5AD4">
        <w:rPr>
          <w:rFonts w:ascii="Bookman Old Style" w:hAnsi="Bookman Old Style"/>
        </w:rPr>
        <w:t xml:space="preserve">niezbędnych </w:t>
      </w:r>
      <w:r>
        <w:rPr>
          <w:rFonts w:ascii="Bookman Old Style" w:hAnsi="Bookman Old Style"/>
        </w:rPr>
        <w:t>pozwoleń administracyjnych</w:t>
      </w:r>
      <w:r w:rsidR="003C5844">
        <w:rPr>
          <w:rFonts w:ascii="Bookman Old Style" w:hAnsi="Bookman Old Style"/>
        </w:rPr>
        <w:t xml:space="preserve">, w tym uwzględniających zmianę funkcji z mieszkania na powierzchnie biurowe </w:t>
      </w:r>
      <w:r w:rsidR="005B253D" w:rsidRPr="005B253D">
        <w:rPr>
          <w:rFonts w:ascii="Bookman Old Style" w:hAnsi="Bookman Old Style"/>
        </w:rPr>
        <w:t>oraz innych niezbędnych do wykonania projektu i robót budowlanych z niego wynikających,</w:t>
      </w:r>
    </w:p>
    <w:p w14:paraId="1E1AACDC" w14:textId="267A0F3F" w:rsidR="007B7CB1" w:rsidRDefault="007B7CB1" w:rsidP="007B7CB1">
      <w:pPr>
        <w:ind w:firstLine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-</w:t>
      </w:r>
      <w:r>
        <w:rPr>
          <w:rFonts w:ascii="Bookman Old Style" w:hAnsi="Bookman Old Style"/>
        </w:rPr>
        <w:tab/>
      </w:r>
      <w:r w:rsidR="009064F0" w:rsidRPr="007B7CB1">
        <w:rPr>
          <w:rFonts w:ascii="Bookman Old Style" w:hAnsi="Bookman Old Style"/>
        </w:rPr>
        <w:t>opracowani</w:t>
      </w:r>
      <w:r w:rsidR="00582ED7">
        <w:rPr>
          <w:rFonts w:ascii="Bookman Old Style" w:hAnsi="Bookman Old Style"/>
        </w:rPr>
        <w:t>e</w:t>
      </w:r>
      <w:r w:rsidR="009064F0" w:rsidRPr="007B7CB1">
        <w:rPr>
          <w:rFonts w:ascii="Bookman Old Style" w:hAnsi="Bookman Old Style"/>
        </w:rPr>
        <w:t xml:space="preserve"> specyfikacji technicznej wykonania i odbioru robót,</w:t>
      </w:r>
    </w:p>
    <w:p w14:paraId="7E4AE675" w14:textId="77777777" w:rsidR="009F5006" w:rsidRDefault="007B7CB1" w:rsidP="009F5006">
      <w:pPr>
        <w:ind w:firstLine="357"/>
        <w:jc w:val="both"/>
        <w:rPr>
          <w:rFonts w:ascii="Bookman Old Style" w:eastAsia="Times New Roman" w:hAnsi="Bookman Old Style" w:cs="Bookman Old Style"/>
          <w:color w:val="000000"/>
          <w:lang w:eastAsia="pl-PL"/>
        </w:rPr>
      </w:pPr>
      <w:r>
        <w:rPr>
          <w:rFonts w:ascii="Bookman Old Style" w:hAnsi="Bookman Old Style"/>
        </w:rPr>
        <w:t xml:space="preserve">- </w:t>
      </w:r>
      <w:r>
        <w:rPr>
          <w:rFonts w:ascii="Bookman Old Style" w:hAnsi="Bookman Old Style"/>
        </w:rPr>
        <w:tab/>
      </w:r>
      <w:r w:rsidR="00A867E2" w:rsidRPr="00BC3EC0">
        <w:rPr>
          <w:rFonts w:ascii="Bookman Old Style" w:eastAsia="Times New Roman" w:hAnsi="Bookman Old Style" w:cs="Bookman Old Style"/>
          <w:color w:val="000000"/>
          <w:lang w:eastAsia="pl-PL"/>
        </w:rPr>
        <w:t>opracowani</w:t>
      </w:r>
      <w:r w:rsidR="005B253D">
        <w:rPr>
          <w:rFonts w:ascii="Bookman Old Style" w:eastAsia="Times New Roman" w:hAnsi="Bookman Old Style" w:cs="Bookman Old Style"/>
          <w:color w:val="000000"/>
          <w:lang w:eastAsia="pl-PL"/>
        </w:rPr>
        <w:t>e</w:t>
      </w:r>
      <w:r w:rsidR="00A867E2"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 kosztorysów inwestorskich robót wraz z zestawieniem zbiorczym kosztów</w:t>
      </w:r>
      <w:r w:rsidR="00A867E2">
        <w:rPr>
          <w:rFonts w:ascii="Bookman Old Style" w:eastAsia="Times New Roman" w:hAnsi="Bookman Old Style" w:cs="Bookman Old Style"/>
          <w:color w:val="000000"/>
          <w:lang w:eastAsia="pl-PL"/>
        </w:rPr>
        <w:t>,</w:t>
      </w:r>
    </w:p>
    <w:p w14:paraId="630B21A9" w14:textId="77777777" w:rsidR="00121BDB" w:rsidRDefault="009F5006" w:rsidP="00121BDB">
      <w:pPr>
        <w:ind w:firstLine="357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Bookman Old Style"/>
          <w:color w:val="000000"/>
          <w:lang w:eastAsia="pl-PL"/>
        </w:rPr>
        <w:lastRenderedPageBreak/>
        <w:t>-</w:t>
      </w:r>
      <w:r>
        <w:rPr>
          <w:rFonts w:ascii="Bookman Old Style" w:eastAsia="Times New Roman" w:hAnsi="Bookman Old Style" w:cs="Bookman Old Style"/>
          <w:color w:val="000000"/>
          <w:lang w:eastAsia="pl-PL"/>
        </w:rPr>
        <w:tab/>
      </w:r>
      <w:r w:rsidR="00E50421">
        <w:rPr>
          <w:rFonts w:ascii="Bookman Old Style" w:hAnsi="Bookman Old Style"/>
        </w:rPr>
        <w:t>uzyskani</w:t>
      </w:r>
      <w:r w:rsidR="00391EB5">
        <w:rPr>
          <w:rFonts w:ascii="Bookman Old Style" w:hAnsi="Bookman Old Style"/>
        </w:rPr>
        <w:t>e</w:t>
      </w:r>
      <w:r w:rsidR="00E50421">
        <w:rPr>
          <w:rFonts w:ascii="Bookman Old Style" w:hAnsi="Bookman Old Style"/>
        </w:rPr>
        <w:t xml:space="preserve"> wszystkich decyzji, dokumentów w tym prawomocnych pozwoleń, opinii, uzgodnień, ekspertyz, warunków technicznych </w:t>
      </w:r>
      <w:r w:rsidR="001F74FE">
        <w:rPr>
          <w:rFonts w:ascii="Bookman Old Style" w:hAnsi="Bookman Old Style"/>
        </w:rPr>
        <w:t>oraz innych niezbędnych do wykonania projektu i robót budowlanych z niego wynikających,</w:t>
      </w:r>
    </w:p>
    <w:p w14:paraId="5545135A" w14:textId="77777777" w:rsidR="00121BDB" w:rsidRDefault="00121BDB" w:rsidP="00121BDB">
      <w:pPr>
        <w:ind w:firstLine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- </w:t>
      </w:r>
      <w:r w:rsidR="00E50421" w:rsidRPr="000B6B50">
        <w:rPr>
          <w:rFonts w:ascii="Bookman Old Style" w:hAnsi="Bookman Old Style"/>
        </w:rPr>
        <w:t>uzyskania pozwolenia na wykonanie robót budowlanych, w tym wniesienie odpowiednich opłat (przygotowanie wniosku oraz wystąpienie w imieniu Zamawiającego do właściwego urzędu z wnioskiem o wydanie decyzji),</w:t>
      </w:r>
    </w:p>
    <w:p w14:paraId="6D8FE180" w14:textId="77777777" w:rsidR="00121BDB" w:rsidRDefault="00121BDB" w:rsidP="00121BDB">
      <w:pPr>
        <w:ind w:firstLine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- </w:t>
      </w:r>
      <w:r w:rsidR="00E50421">
        <w:rPr>
          <w:rFonts w:ascii="Bookman Old Style" w:hAnsi="Bookman Old Style"/>
        </w:rPr>
        <w:t>doręczenia Zamawiającemu prawomocnego pozwolenia na wykonanie robót budowlanych,</w:t>
      </w:r>
    </w:p>
    <w:p w14:paraId="7A3105E0" w14:textId="77777777" w:rsidR="00121BDB" w:rsidRDefault="00121BDB" w:rsidP="00121BDB">
      <w:pPr>
        <w:ind w:firstLine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- </w:t>
      </w:r>
      <w:r w:rsidR="00E50421">
        <w:rPr>
          <w:rFonts w:ascii="Bookman Old Style" w:hAnsi="Bookman Old Style"/>
        </w:rPr>
        <w:t>udzielenia wyjaśnień dotyczących opracowanej dokumentacji projektowej na etapie zlecenia robót budowlanych wynikających z projektu do realizacji w procedurze zamówień publicznych,</w:t>
      </w:r>
    </w:p>
    <w:p w14:paraId="32D63010" w14:textId="77777777" w:rsidR="00121BDB" w:rsidRDefault="00121BDB" w:rsidP="00121BDB">
      <w:pPr>
        <w:ind w:firstLine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- </w:t>
      </w:r>
      <w:r w:rsidR="00E50421">
        <w:rPr>
          <w:rFonts w:ascii="Bookman Old Style" w:hAnsi="Bookman Old Style"/>
        </w:rPr>
        <w:t>sprawowania nadzoru autorskiego nad realizacją robót budowlanych na podstawie opracowanej dokumentacji projektowej</w:t>
      </w:r>
      <w:r w:rsidR="003C229D">
        <w:rPr>
          <w:rFonts w:ascii="Bookman Old Style" w:hAnsi="Bookman Old Style"/>
        </w:rPr>
        <w:t>,</w:t>
      </w:r>
    </w:p>
    <w:p w14:paraId="376EEF70" w14:textId="62C8223C" w:rsidR="003C229D" w:rsidRDefault="00121BDB" w:rsidP="00121BDB">
      <w:pPr>
        <w:ind w:firstLine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- </w:t>
      </w:r>
      <w:r w:rsidR="00BC2DB6">
        <w:rPr>
          <w:rFonts w:ascii="Bookman Old Style" w:hAnsi="Bookman Old Style"/>
        </w:rPr>
        <w:t xml:space="preserve">sporządzenia </w:t>
      </w:r>
      <w:r w:rsidR="003C229D">
        <w:rPr>
          <w:rFonts w:ascii="Bookman Old Style" w:hAnsi="Bookman Old Style"/>
        </w:rPr>
        <w:t>p</w:t>
      </w:r>
      <w:r w:rsidR="003C229D" w:rsidRPr="003C229D">
        <w:rPr>
          <w:rFonts w:ascii="Bookman Old Style" w:hAnsi="Bookman Old Style"/>
        </w:rPr>
        <w:t>rojekt</w:t>
      </w:r>
      <w:r w:rsidR="00BC2DB6">
        <w:rPr>
          <w:rFonts w:ascii="Bookman Old Style" w:hAnsi="Bookman Old Style"/>
        </w:rPr>
        <w:t>u</w:t>
      </w:r>
      <w:r w:rsidR="003C229D" w:rsidRPr="003C229D">
        <w:rPr>
          <w:rFonts w:ascii="Bookman Old Style" w:hAnsi="Bookman Old Style"/>
        </w:rPr>
        <w:t xml:space="preserve"> w 3 egzemplarzach w wersji papierowej oraz elektronicznej 1 x nośnik zewnętrzny (w wersji edytowalnej i pdf).</w:t>
      </w:r>
    </w:p>
    <w:p w14:paraId="059B8977" w14:textId="77777777" w:rsidR="00FA4DDB" w:rsidRDefault="00FA4DDB" w:rsidP="00EE3FB9">
      <w:pPr>
        <w:pStyle w:val="Akapitzlist"/>
        <w:ind w:left="1077"/>
        <w:jc w:val="both"/>
        <w:rPr>
          <w:rFonts w:ascii="Bookman Old Style" w:hAnsi="Bookman Old Style"/>
        </w:rPr>
      </w:pPr>
    </w:p>
    <w:p w14:paraId="6ED87441" w14:textId="2A9F89D0" w:rsidR="00FA4DDB" w:rsidRDefault="004F45AC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Termin realizacji zamówienia</w:t>
      </w:r>
      <w:r w:rsidR="008E2F20">
        <w:rPr>
          <w:rFonts w:ascii="Bookman Old Style" w:hAnsi="Bookman Old Style"/>
        </w:rPr>
        <w:t xml:space="preserve"> –</w:t>
      </w:r>
      <w:r w:rsidR="00BB66E6">
        <w:rPr>
          <w:rFonts w:ascii="Bookman Old Style" w:hAnsi="Bookman Old Style"/>
        </w:rPr>
        <w:t>– 1</w:t>
      </w:r>
      <w:r w:rsidR="00282A7F">
        <w:rPr>
          <w:rFonts w:ascii="Bookman Old Style" w:hAnsi="Bookman Old Style"/>
        </w:rPr>
        <w:t>4</w:t>
      </w:r>
      <w:r w:rsidR="00BB66E6">
        <w:rPr>
          <w:rFonts w:ascii="Bookman Old Style" w:hAnsi="Bookman Old Style"/>
        </w:rPr>
        <w:t>0 dni kalendarzowych od daty podpisania umowy</w:t>
      </w:r>
    </w:p>
    <w:p w14:paraId="32E49450" w14:textId="00F0C14D" w:rsidR="008E2F20" w:rsidRDefault="008E2F20" w:rsidP="00FA4DDB">
      <w:pPr>
        <w:pStyle w:val="Akapitzlist"/>
        <w:ind w:left="357"/>
        <w:jc w:val="both"/>
        <w:rPr>
          <w:rFonts w:ascii="Bookman Old Style" w:hAnsi="Bookman Old Style"/>
        </w:rPr>
      </w:pPr>
    </w:p>
    <w:p w14:paraId="7BC9F4DC" w14:textId="59D730A0" w:rsidR="00D717FF" w:rsidRPr="00E750E1" w:rsidRDefault="00D717FF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 w:rsidRPr="00E750E1">
        <w:rPr>
          <w:rFonts w:ascii="Bookman Old Style" w:hAnsi="Bookman Old Style"/>
          <w:b/>
          <w:bCs/>
        </w:rPr>
        <w:t>Warunki udziału w postepowaniu dla Wykonawców ubiegających się o zamówienie</w:t>
      </w:r>
      <w:r w:rsidR="00676F2E" w:rsidRPr="00E750E1">
        <w:rPr>
          <w:rFonts w:ascii="Bookman Old Style" w:hAnsi="Bookman Old Style"/>
          <w:b/>
          <w:bCs/>
        </w:rPr>
        <w:t xml:space="preserve"> publiczne</w:t>
      </w:r>
      <w:r w:rsidRPr="00E750E1">
        <w:rPr>
          <w:rFonts w:ascii="Bookman Old Style" w:hAnsi="Bookman Old Style"/>
        </w:rPr>
        <w:t>:</w:t>
      </w:r>
    </w:p>
    <w:p w14:paraId="03525F24" w14:textId="4C5EB500" w:rsidR="00DE4432" w:rsidRDefault="00DE4432" w:rsidP="00DE4432">
      <w:pPr>
        <w:pStyle w:val="Akapitzlist"/>
        <w:numPr>
          <w:ilvl w:val="0"/>
          <w:numId w:val="35"/>
        </w:numPr>
        <w:autoSpaceDN w:val="0"/>
        <w:spacing w:after="120" w:line="240" w:lineRule="auto"/>
        <w:jc w:val="both"/>
        <w:rPr>
          <w:rFonts w:ascii="Bookman Old Style" w:hAnsi="Bookman Old Style"/>
          <w:b/>
          <w:bCs/>
          <w:i/>
          <w:iCs/>
        </w:rPr>
      </w:pPr>
      <w:r>
        <w:rPr>
          <w:rFonts w:ascii="Bookman Old Style" w:hAnsi="Bookman Old Style"/>
        </w:rPr>
        <w:t xml:space="preserve">W procedurze mogą uczestniczyć Wykonawcy, którzy posiadają co najmniej trzyletnie doświadczenie w świadczeniu usług </w:t>
      </w:r>
      <w:r>
        <w:rPr>
          <w:rFonts w:ascii="Bookman Old Style" w:hAnsi="Bookman Old Style"/>
          <w:u w:val="single"/>
        </w:rPr>
        <w:t>odpowiadających opisowi przedmiotowemu zamówienia</w:t>
      </w:r>
      <w:r>
        <w:rPr>
          <w:rFonts w:ascii="Bookman Old Style" w:hAnsi="Bookman Old Style"/>
        </w:rPr>
        <w:t xml:space="preserve">, o których mowa w pkt. 2 Zaproszenia. W procedurze mogą uczestniczyć Wykonawcy, którzy nie podlegają wykluczeniu na podstawie art. 7 ust. 1 ustawy z dnia 13 kwietnia 2022 r. o szczególnych rozwiązaniach w zakresie przeciwdziałania wspieraniu agresji na Ukrainę oraz służących ochronie bezpieczeństwa narodowego. Wykaz usług stanowi </w:t>
      </w:r>
      <w:r>
        <w:rPr>
          <w:rFonts w:ascii="Bookman Old Style" w:hAnsi="Bookman Old Style"/>
          <w:b/>
          <w:bCs/>
          <w:i/>
          <w:iCs/>
        </w:rPr>
        <w:t>Załącznik nr 2 do Zaproszenia.</w:t>
      </w:r>
    </w:p>
    <w:p w14:paraId="4061CEE6" w14:textId="5767FFD0" w:rsidR="00186876" w:rsidRPr="003C229D" w:rsidRDefault="00186876" w:rsidP="00CE2EA2">
      <w:pPr>
        <w:pStyle w:val="Akapitzlist"/>
        <w:numPr>
          <w:ilvl w:val="0"/>
          <w:numId w:val="30"/>
        </w:numPr>
        <w:spacing w:after="120" w:line="240" w:lineRule="auto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Wykonawca posiada aktualne na dzień zawarcia i przez cały okres obowiązywania umowy ubezpieczenie od Odpowiedzialności Cywilnej w związku z prowadzoną działalnością gospodarczą na kwotę nie mniejszą niż </w:t>
      </w:r>
      <w:r w:rsidR="00B354C6" w:rsidRPr="00B354C6">
        <w:rPr>
          <w:rFonts w:ascii="Bookman Old Style" w:eastAsia="Times New Roman" w:hAnsi="Bookman Old Style" w:cs="Bookman Old Style"/>
          <w:kern w:val="2"/>
          <w:lang w:eastAsia="ar-SA"/>
        </w:rPr>
        <w:t>35.000,00</w:t>
      </w:r>
      <w:r w:rsidRPr="00B354C6">
        <w:rPr>
          <w:rFonts w:ascii="Bookman Old Style" w:eastAsia="Times New Roman" w:hAnsi="Bookman Old Style" w:cs="Bookman Old Style"/>
          <w:kern w:val="2"/>
          <w:lang w:eastAsia="ar-SA"/>
        </w:rPr>
        <w:t xml:space="preserve"> zł</w:t>
      </w:r>
      <w:r w:rsidR="00E75935" w:rsidRPr="00B354C6">
        <w:rPr>
          <w:rFonts w:ascii="Bookman Old Style" w:eastAsia="Times New Roman" w:hAnsi="Bookman Old Style" w:cs="Bookman Old Style"/>
          <w:kern w:val="2"/>
          <w:lang w:eastAsia="ar-SA"/>
        </w:rPr>
        <w:t>.</w:t>
      </w:r>
    </w:p>
    <w:p w14:paraId="4476421B" w14:textId="4BCDB451" w:rsidR="00186876" w:rsidRDefault="003C229D" w:rsidP="00CE2EA2">
      <w:pPr>
        <w:pStyle w:val="Akapitzlist"/>
        <w:numPr>
          <w:ilvl w:val="0"/>
          <w:numId w:val="30"/>
        </w:numPr>
        <w:spacing w:after="120" w:line="240" w:lineRule="auto"/>
        <w:jc w:val="both"/>
        <w:rPr>
          <w:rFonts w:ascii="Bookman Old Style" w:hAnsi="Bookman Old Style"/>
        </w:rPr>
      </w:pPr>
      <w:r w:rsidRPr="003C229D">
        <w:rPr>
          <w:rFonts w:ascii="Bookman Old Style" w:eastAsia="Times New Roman" w:hAnsi="Bookman Old Style" w:cs="Bookman Old Style"/>
          <w:kern w:val="2"/>
          <w:lang w:eastAsia="ar-SA"/>
        </w:rPr>
        <w:t xml:space="preserve">Zaleca się aby </w:t>
      </w:r>
      <w:r w:rsidRPr="003C229D">
        <w:rPr>
          <w:rFonts w:ascii="Bookman Old Style" w:hAnsi="Bookman Old Style"/>
        </w:rPr>
        <w:t xml:space="preserve">Wykonawca przed złożeniem oferty zapoznał się z obiektem po uprzednim telefonicznym kontakcie z p. </w:t>
      </w:r>
      <w:r w:rsidR="004006AB">
        <w:rPr>
          <w:rFonts w:ascii="Bookman Old Style" w:hAnsi="Bookman Old Style"/>
        </w:rPr>
        <w:t xml:space="preserve">Katarzyną Beną </w:t>
      </w:r>
      <w:r w:rsidR="00D85F15">
        <w:rPr>
          <w:rFonts w:ascii="Bookman Old Style" w:hAnsi="Bookman Old Style"/>
        </w:rPr>
        <w:t>–</w:t>
      </w:r>
      <w:r w:rsidRPr="003C229D">
        <w:rPr>
          <w:rFonts w:ascii="Bookman Old Style" w:hAnsi="Bookman Old Style"/>
        </w:rPr>
        <w:t xml:space="preserve"> </w:t>
      </w:r>
      <w:r w:rsidR="00D85F15">
        <w:rPr>
          <w:rFonts w:ascii="Bookman Old Style" w:hAnsi="Bookman Old Style"/>
        </w:rPr>
        <w:t xml:space="preserve">nr </w:t>
      </w:r>
      <w:r w:rsidRPr="003C229D">
        <w:rPr>
          <w:rFonts w:ascii="Bookman Old Style" w:hAnsi="Bookman Old Style"/>
        </w:rPr>
        <w:t xml:space="preserve">tel. </w:t>
      </w:r>
      <w:r w:rsidR="00C52DB9" w:rsidRPr="00C52DB9">
        <w:rPr>
          <w:rFonts w:ascii="Bookman Old Style" w:hAnsi="Bookman Old Style"/>
        </w:rPr>
        <w:t>+43 1 713 59 29</w:t>
      </w:r>
      <w:r w:rsidR="00261581">
        <w:rPr>
          <w:rFonts w:ascii="Bookman Old Style" w:hAnsi="Bookman Old Style"/>
        </w:rPr>
        <w:t>.</w:t>
      </w:r>
    </w:p>
    <w:p w14:paraId="3CE8E0B4" w14:textId="2D8B5487" w:rsidR="00D932EA" w:rsidRDefault="00447031" w:rsidP="00CE2EA2">
      <w:pPr>
        <w:pStyle w:val="Akapitzlist"/>
        <w:numPr>
          <w:ilvl w:val="0"/>
          <w:numId w:val="30"/>
        </w:numPr>
        <w:spacing w:after="120" w:line="240" w:lineRule="auto"/>
        <w:jc w:val="both"/>
        <w:rPr>
          <w:rFonts w:ascii="Bookman Old Style" w:hAnsi="Bookman Old Style"/>
        </w:rPr>
      </w:pPr>
      <w:r w:rsidRPr="00447031">
        <w:rPr>
          <w:rFonts w:ascii="Bookman Old Style" w:hAnsi="Bookman Old Style"/>
        </w:rPr>
        <w:t>O udzielenie zamówienia mogą ubiegać się Wykonawcy, którzy nie podlegają wykluczeniu na podstawie  art. 7 ust. 1 ustawy z dnia 13 kwietnia 2022 r. o szczególnych rozwiązaniach w zakresie przeciwdziałania wspieraniu agresji na Ukrainę oraz służących ochronie bezpieczeństwa narodowego  (Dz.U. z 2022 r. poz. 835).</w:t>
      </w:r>
    </w:p>
    <w:p w14:paraId="51BBB8EE" w14:textId="77777777" w:rsidR="00447031" w:rsidRPr="00E65C06" w:rsidRDefault="00447031" w:rsidP="00F56E88">
      <w:pPr>
        <w:pStyle w:val="Akapitzlist"/>
        <w:spacing w:after="120" w:line="240" w:lineRule="auto"/>
        <w:jc w:val="both"/>
        <w:rPr>
          <w:rFonts w:ascii="Bookman Old Style" w:hAnsi="Bookman Old Style"/>
        </w:rPr>
      </w:pPr>
    </w:p>
    <w:p w14:paraId="76BE4111" w14:textId="0DD225C0" w:rsidR="00D717FF" w:rsidRPr="005319D8" w:rsidRDefault="00D717FF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 w:rsidRPr="005319D8">
        <w:rPr>
          <w:rFonts w:ascii="Bookman Old Style" w:hAnsi="Bookman Old Style"/>
          <w:b/>
          <w:bCs/>
        </w:rPr>
        <w:t>Kryteri</w:t>
      </w:r>
      <w:r w:rsidR="004F45AC" w:rsidRPr="005319D8">
        <w:rPr>
          <w:rFonts w:ascii="Bookman Old Style" w:hAnsi="Bookman Old Style"/>
          <w:b/>
          <w:bCs/>
        </w:rPr>
        <w:t>a</w:t>
      </w:r>
      <w:r w:rsidRPr="005319D8">
        <w:rPr>
          <w:rFonts w:ascii="Bookman Old Style" w:hAnsi="Bookman Old Style"/>
          <w:b/>
          <w:bCs/>
        </w:rPr>
        <w:t xml:space="preserve"> oceny ofert</w:t>
      </w:r>
      <w:r w:rsidR="00B640D0" w:rsidRPr="005319D8">
        <w:rPr>
          <w:rFonts w:ascii="Bookman Old Style" w:hAnsi="Bookman Old Style"/>
          <w:b/>
          <w:bCs/>
        </w:rPr>
        <w:t>y</w:t>
      </w:r>
      <w:r w:rsidRPr="005319D8">
        <w:rPr>
          <w:rFonts w:ascii="Bookman Old Style" w:hAnsi="Bookman Old Style"/>
        </w:rPr>
        <w:t>:</w:t>
      </w:r>
    </w:p>
    <w:p w14:paraId="21EF132F" w14:textId="3862DFA1" w:rsidR="00E64695" w:rsidRPr="005319D8" w:rsidRDefault="00216E81" w:rsidP="004A314A">
      <w:pPr>
        <w:spacing w:after="0" w:line="288" w:lineRule="auto"/>
        <w:ind w:left="426"/>
        <w:jc w:val="both"/>
        <w:rPr>
          <w:rFonts w:ascii="Bookman Old Style" w:hAnsi="Bookman Old Style"/>
        </w:rPr>
      </w:pPr>
      <w:r w:rsidRPr="005319D8">
        <w:rPr>
          <w:rFonts w:ascii="Bookman Old Style" w:hAnsi="Bookman Old Style"/>
        </w:rPr>
        <w:t>100</w:t>
      </w:r>
      <w:r w:rsidR="00D717FF" w:rsidRPr="005319D8">
        <w:rPr>
          <w:rFonts w:ascii="Bookman Old Style" w:hAnsi="Bookman Old Style"/>
        </w:rPr>
        <w:t>% cena</w:t>
      </w:r>
      <w:r w:rsidR="004A314A" w:rsidRPr="005319D8">
        <w:rPr>
          <w:rFonts w:ascii="Bookman Old Style" w:hAnsi="Bookman Old Style"/>
        </w:rPr>
        <w:t xml:space="preserve"> </w:t>
      </w:r>
    </w:p>
    <w:p w14:paraId="152FF2A6" w14:textId="161F4B03" w:rsidR="00D717FF" w:rsidRDefault="004A314A" w:rsidP="0038011B">
      <w:pPr>
        <w:spacing w:after="0" w:line="288" w:lineRule="auto"/>
        <w:ind w:left="426"/>
        <w:jc w:val="both"/>
        <w:rPr>
          <w:rFonts w:ascii="Bookman Old Style" w:eastAsia="Times New Roman" w:hAnsi="Bookman Old Style" w:cs="Times New Roman"/>
          <w:lang w:eastAsia="pl-PL"/>
        </w:rPr>
      </w:pPr>
      <w:r w:rsidRPr="005319D8">
        <w:rPr>
          <w:rFonts w:ascii="Bookman Old Style" w:eastAsia="Times New Roman" w:hAnsi="Bookman Old Style" w:cs="Times New Roman"/>
          <w:lang w:eastAsia="pl-PL"/>
        </w:rPr>
        <w:t xml:space="preserve">Cena musi obejmować wszystkie koszty, poniesione przez Wykonawcę w związku z wykonaniem </w:t>
      </w:r>
      <w:r w:rsidR="00E64695" w:rsidRPr="005319D8">
        <w:rPr>
          <w:rFonts w:ascii="Bookman Old Style" w:eastAsia="Times New Roman" w:hAnsi="Bookman Old Style" w:cs="Times New Roman"/>
          <w:lang w:eastAsia="pl-PL"/>
        </w:rPr>
        <w:t xml:space="preserve">przedmiotu </w:t>
      </w:r>
      <w:r w:rsidRPr="005319D8">
        <w:rPr>
          <w:rFonts w:ascii="Bookman Old Style" w:eastAsia="Times New Roman" w:hAnsi="Bookman Old Style" w:cs="Times New Roman"/>
          <w:lang w:eastAsia="pl-PL"/>
        </w:rPr>
        <w:t xml:space="preserve">zamówienia w zakresie wskazanym w pkt </w:t>
      </w:r>
      <w:r w:rsidR="003D5E8D" w:rsidRPr="005319D8">
        <w:rPr>
          <w:rFonts w:ascii="Bookman Old Style" w:eastAsia="Times New Roman" w:hAnsi="Bookman Old Style" w:cs="Times New Roman"/>
          <w:lang w:eastAsia="pl-PL"/>
        </w:rPr>
        <w:t>2</w:t>
      </w:r>
      <w:r w:rsidR="007F475C" w:rsidRPr="005319D8">
        <w:rPr>
          <w:rFonts w:ascii="Bookman Old Style" w:eastAsia="Times New Roman" w:hAnsi="Bookman Old Style" w:cs="Times New Roman"/>
          <w:lang w:eastAsia="pl-PL"/>
        </w:rPr>
        <w:t xml:space="preserve"> </w:t>
      </w:r>
      <w:r w:rsidRPr="005319D8">
        <w:rPr>
          <w:rFonts w:ascii="Bookman Old Style" w:eastAsia="Times New Roman" w:hAnsi="Bookman Old Style" w:cs="Times New Roman"/>
          <w:lang w:eastAsia="pl-PL"/>
        </w:rPr>
        <w:t>Zaproszenia.</w:t>
      </w:r>
    </w:p>
    <w:p w14:paraId="498D5D40" w14:textId="77777777" w:rsidR="00DF030A" w:rsidRPr="005319D8" w:rsidRDefault="00DF030A" w:rsidP="0038011B">
      <w:pPr>
        <w:spacing w:after="0" w:line="288" w:lineRule="auto"/>
        <w:ind w:left="426"/>
        <w:jc w:val="both"/>
        <w:rPr>
          <w:rFonts w:ascii="Bookman Old Style" w:hAnsi="Bookman Old Style"/>
        </w:rPr>
      </w:pPr>
    </w:p>
    <w:p w14:paraId="5EDE2E7B" w14:textId="30F5FDC2" w:rsidR="008E2F20" w:rsidRDefault="00B4210A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 w:rsidRPr="00414FE5">
        <w:rPr>
          <w:rFonts w:ascii="Bookman Old Style" w:hAnsi="Bookman Old Style"/>
          <w:b/>
          <w:bCs/>
        </w:rPr>
        <w:t>Sposób przygotowania i złożenia oferty</w:t>
      </w:r>
      <w:r w:rsidR="008E2F20" w:rsidRPr="00414FE5">
        <w:rPr>
          <w:rFonts w:ascii="Bookman Old Style" w:hAnsi="Bookman Old Style"/>
        </w:rPr>
        <w:t>:</w:t>
      </w:r>
    </w:p>
    <w:p w14:paraId="6814CE45" w14:textId="77777777" w:rsidR="00855313" w:rsidRDefault="00855313" w:rsidP="00855313">
      <w:pPr>
        <w:pStyle w:val="Akapitzlist"/>
        <w:ind w:left="357"/>
        <w:jc w:val="both"/>
        <w:rPr>
          <w:rFonts w:ascii="Bookman Old Style" w:hAnsi="Bookman Old Style"/>
        </w:rPr>
      </w:pPr>
    </w:p>
    <w:p w14:paraId="71954549" w14:textId="4327DA88" w:rsidR="00461598" w:rsidRDefault="00461598" w:rsidP="00461598">
      <w:pPr>
        <w:pStyle w:val="Akapitzlist"/>
        <w:jc w:val="both"/>
        <w:rPr>
          <w:rFonts w:ascii="Bookman Old Style" w:hAnsi="Bookman Old Style"/>
        </w:rPr>
      </w:pPr>
      <w:r w:rsidRPr="00414FE5">
        <w:rPr>
          <w:rFonts w:ascii="Bookman Old Style" w:hAnsi="Bookman Old Style"/>
        </w:rPr>
        <w:t>Ofertę stanowi:</w:t>
      </w:r>
    </w:p>
    <w:p w14:paraId="6AF76BF8" w14:textId="77777777" w:rsidR="00855313" w:rsidRPr="00414FE5" w:rsidRDefault="00855313" w:rsidP="00461598">
      <w:pPr>
        <w:pStyle w:val="Akapitzlist"/>
        <w:jc w:val="both"/>
        <w:rPr>
          <w:rFonts w:ascii="Bookman Old Style" w:hAnsi="Bookman Old Style"/>
        </w:rPr>
      </w:pPr>
    </w:p>
    <w:p w14:paraId="068FE328" w14:textId="77777777" w:rsidR="00461598" w:rsidRDefault="00461598" w:rsidP="00461598">
      <w:pPr>
        <w:pStyle w:val="Akapitzlist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- </w:t>
      </w:r>
      <w:r w:rsidRPr="00414FE5">
        <w:rPr>
          <w:rFonts w:ascii="Bookman Old Style" w:hAnsi="Bookman Old Style"/>
        </w:rPr>
        <w:t xml:space="preserve">„Formularz ofertowy” – </w:t>
      </w:r>
      <w:r w:rsidRPr="00414FE5">
        <w:rPr>
          <w:rFonts w:ascii="Bookman Old Style" w:hAnsi="Bookman Old Style"/>
          <w:b/>
          <w:bCs/>
          <w:i/>
          <w:iCs/>
        </w:rPr>
        <w:t>Załącznik nr 1 do Zaproszenia</w:t>
      </w:r>
      <w:r w:rsidRPr="00414FE5">
        <w:rPr>
          <w:rFonts w:ascii="Bookman Old Style" w:hAnsi="Bookman Old Style"/>
        </w:rPr>
        <w:t>;</w:t>
      </w:r>
    </w:p>
    <w:p w14:paraId="73FC989B" w14:textId="1FCCB296" w:rsidR="00461598" w:rsidRDefault="00461598" w:rsidP="00461598">
      <w:pPr>
        <w:pStyle w:val="Akapitzlist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- </w:t>
      </w:r>
      <w:r w:rsidRPr="00B916B6">
        <w:rPr>
          <w:rFonts w:ascii="Bookman Old Style" w:hAnsi="Bookman Old Style"/>
        </w:rPr>
        <w:t xml:space="preserve">„Wykaz usług” – </w:t>
      </w:r>
      <w:r w:rsidRPr="00B916B6">
        <w:rPr>
          <w:rFonts w:ascii="Bookman Old Style" w:hAnsi="Bookman Old Style"/>
          <w:b/>
          <w:bCs/>
          <w:i/>
          <w:iCs/>
        </w:rPr>
        <w:t xml:space="preserve">Załącznik nr </w:t>
      </w:r>
      <w:r w:rsidR="00F5380C">
        <w:rPr>
          <w:rFonts w:ascii="Bookman Old Style" w:hAnsi="Bookman Old Style"/>
          <w:b/>
          <w:bCs/>
          <w:i/>
          <w:iCs/>
        </w:rPr>
        <w:t>2</w:t>
      </w:r>
      <w:r w:rsidRPr="00B916B6">
        <w:rPr>
          <w:rFonts w:ascii="Bookman Old Style" w:hAnsi="Bookman Old Style"/>
          <w:b/>
          <w:bCs/>
          <w:i/>
          <w:iCs/>
        </w:rPr>
        <w:t xml:space="preserve"> do Zaproszenia</w:t>
      </w:r>
      <w:r w:rsidRPr="00B916B6">
        <w:rPr>
          <w:rFonts w:ascii="Bookman Old Style" w:hAnsi="Bookman Old Style"/>
        </w:rPr>
        <w:t>;</w:t>
      </w:r>
    </w:p>
    <w:p w14:paraId="4B2C3776" w14:textId="0146D104" w:rsidR="00461598" w:rsidRDefault="00461598" w:rsidP="00461598">
      <w:pPr>
        <w:pStyle w:val="Akapitzlist"/>
        <w:spacing w:line="256" w:lineRule="auto"/>
        <w:jc w:val="both"/>
        <w:rPr>
          <w:rFonts w:ascii="Bookman Old Style" w:hAnsi="Bookman Old Style"/>
        </w:rPr>
      </w:pPr>
      <w:r w:rsidRPr="00461598">
        <w:rPr>
          <w:rFonts w:ascii="Bookman Old Style" w:hAnsi="Bookman Old Style"/>
        </w:rPr>
        <w:t xml:space="preserve">- kopia ubezpieczenia OC w zakresie projektowania - Berufshaftpflichtversicherung </w:t>
      </w:r>
    </w:p>
    <w:p w14:paraId="14CD2FD1" w14:textId="77777777" w:rsidR="00264F43" w:rsidRDefault="00264F43" w:rsidP="00461598">
      <w:pPr>
        <w:pStyle w:val="Akapitzlist"/>
        <w:spacing w:line="256" w:lineRule="auto"/>
        <w:jc w:val="both"/>
        <w:rPr>
          <w:rFonts w:ascii="Bookman Old Style" w:hAnsi="Bookman Old Style"/>
        </w:rPr>
      </w:pPr>
    </w:p>
    <w:p w14:paraId="2F7D7243" w14:textId="77777777" w:rsidR="00DF030A" w:rsidRPr="00461598" w:rsidRDefault="00DF030A" w:rsidP="00461598">
      <w:pPr>
        <w:pStyle w:val="Akapitzlist"/>
        <w:spacing w:line="256" w:lineRule="auto"/>
        <w:jc w:val="both"/>
        <w:rPr>
          <w:rFonts w:ascii="Bookman Old Style" w:hAnsi="Bookman Old Style"/>
        </w:rPr>
      </w:pPr>
    </w:p>
    <w:p w14:paraId="04A79F06" w14:textId="6E82D53C" w:rsidR="00BB0D8B" w:rsidRPr="00461598" w:rsidRDefault="00461598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Termin składania ofert:</w:t>
      </w:r>
    </w:p>
    <w:p w14:paraId="2C3B6392" w14:textId="22F4F25D" w:rsidR="00461598" w:rsidRPr="00461598" w:rsidRDefault="00461598" w:rsidP="00461598">
      <w:pPr>
        <w:pStyle w:val="Akapitzlist"/>
        <w:ind w:left="357"/>
        <w:jc w:val="both"/>
        <w:rPr>
          <w:rFonts w:ascii="Bookman Old Style" w:hAnsi="Bookman Old Style"/>
        </w:rPr>
      </w:pPr>
      <w:r w:rsidRPr="00EC692E">
        <w:rPr>
          <w:rFonts w:ascii="Bookman Old Style" w:hAnsi="Bookman Old Style"/>
        </w:rPr>
        <w:t xml:space="preserve">Ofertę należy przesłać w formie elektronicznej (zalecany skan pliku .pdf podpisany przez uprawnioną osobę do reprezentowania Wykonawcy) do dnia </w:t>
      </w:r>
      <w:r w:rsidRPr="00EC692E">
        <w:rPr>
          <w:rFonts w:ascii="Bookman Old Style" w:hAnsi="Bookman Old Style"/>
          <w:b/>
          <w:bCs/>
        </w:rPr>
        <w:t>2</w:t>
      </w:r>
      <w:r w:rsidR="00A00CD8">
        <w:rPr>
          <w:rFonts w:ascii="Bookman Old Style" w:hAnsi="Bookman Old Style"/>
          <w:b/>
          <w:bCs/>
        </w:rPr>
        <w:t>3</w:t>
      </w:r>
      <w:r w:rsidRPr="00EC692E">
        <w:rPr>
          <w:rFonts w:ascii="Bookman Old Style" w:hAnsi="Bookman Old Style"/>
          <w:b/>
          <w:bCs/>
        </w:rPr>
        <w:t xml:space="preserve"> września      2022 r.  </w:t>
      </w:r>
      <w:r w:rsidRPr="00461598">
        <w:rPr>
          <w:rFonts w:ascii="Bookman Old Style" w:hAnsi="Bookman Old Style"/>
        </w:rPr>
        <w:t xml:space="preserve">do godz. 12:00 na adres </w:t>
      </w:r>
      <w:hyperlink r:id="rId8" w:history="1">
        <w:r w:rsidRPr="00461598">
          <w:rPr>
            <w:rStyle w:val="Hipercze"/>
            <w:rFonts w:ascii="Bookman Old Style" w:hAnsi="Bookman Old Style"/>
          </w:rPr>
          <w:t>office@vienna.pan.pl</w:t>
        </w:r>
      </w:hyperlink>
    </w:p>
    <w:p w14:paraId="2AB1C80D" w14:textId="553011A1" w:rsidR="00EC692E" w:rsidRDefault="00EC692E" w:rsidP="00461598">
      <w:pPr>
        <w:pStyle w:val="Akapitzlist"/>
        <w:spacing w:line="256" w:lineRule="auto"/>
        <w:jc w:val="both"/>
        <w:rPr>
          <w:rFonts w:ascii="Bookman Old Style" w:hAnsi="Bookman Old Style"/>
          <w:b/>
          <w:bCs/>
        </w:rPr>
      </w:pPr>
    </w:p>
    <w:p w14:paraId="63DF2ED7" w14:textId="60376104" w:rsidR="008E2F20" w:rsidRPr="001553F1" w:rsidRDefault="00DF43CB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1553F1">
        <w:rPr>
          <w:rFonts w:ascii="Bookman Old Style" w:hAnsi="Bookman Old Style"/>
          <w:b/>
          <w:bCs/>
        </w:rPr>
        <w:t>Informacje o sposobie komunikowania się Zamawiającego z Wykonawcami</w:t>
      </w:r>
      <w:r w:rsidR="008E2F20" w:rsidRPr="001553F1">
        <w:rPr>
          <w:rFonts w:ascii="Bookman Old Style" w:hAnsi="Bookman Old Style"/>
          <w:b/>
          <w:bCs/>
        </w:rPr>
        <w:t>:</w:t>
      </w:r>
    </w:p>
    <w:p w14:paraId="62A65965" w14:textId="37BF8481" w:rsidR="006438C8" w:rsidRPr="006438C8" w:rsidRDefault="006438C8" w:rsidP="006438C8">
      <w:pPr>
        <w:pStyle w:val="Akapitzlist"/>
        <w:ind w:left="357"/>
        <w:jc w:val="both"/>
        <w:rPr>
          <w:rFonts w:ascii="Bookman Old Style" w:hAnsi="Bookman Old Style"/>
        </w:rPr>
      </w:pPr>
      <w:r w:rsidRPr="006438C8">
        <w:rPr>
          <w:rFonts w:ascii="Bookman Old Style" w:hAnsi="Bookman Old Style"/>
        </w:rPr>
        <w:t xml:space="preserve">Pytania do niniejszego zamówienia powinny być kierowane przed terminem składania ofert na adres </w:t>
      </w:r>
      <w:r>
        <w:rPr>
          <w:rFonts w:ascii="Bookman Old Style" w:hAnsi="Bookman Old Style"/>
        </w:rPr>
        <w:t>o</w:t>
      </w:r>
      <w:r w:rsidR="00B026C8">
        <w:rPr>
          <w:rFonts w:ascii="Bookman Old Style" w:hAnsi="Bookman Old Style"/>
        </w:rPr>
        <w:t>ffice@vienna</w:t>
      </w:r>
      <w:r w:rsidRPr="006438C8">
        <w:rPr>
          <w:rFonts w:ascii="Bookman Old Style" w:hAnsi="Bookman Old Style"/>
        </w:rPr>
        <w:t xml:space="preserve">.pan.pl  </w:t>
      </w:r>
    </w:p>
    <w:p w14:paraId="753E9B1F" w14:textId="3E6C5989" w:rsidR="001553F1" w:rsidRDefault="006438C8" w:rsidP="001553F1">
      <w:pPr>
        <w:pStyle w:val="Akapitzlist"/>
        <w:ind w:left="357"/>
        <w:jc w:val="both"/>
        <w:rPr>
          <w:rFonts w:ascii="Bookman Old Style" w:hAnsi="Bookman Old Style"/>
        </w:rPr>
      </w:pPr>
      <w:r w:rsidRPr="006438C8">
        <w:rPr>
          <w:rFonts w:ascii="Bookman Old Style" w:hAnsi="Bookman Old Style"/>
        </w:rPr>
        <w:t xml:space="preserve">W celu przygotowania oferty Wykonawca może dokonać wizję lokalną – oglądać wskazane w pkt. 2 Zaproszenia </w:t>
      </w:r>
      <w:r w:rsidR="00B026C8">
        <w:rPr>
          <w:rFonts w:ascii="Bookman Old Style" w:hAnsi="Bookman Old Style"/>
        </w:rPr>
        <w:t>mieszkanie</w:t>
      </w:r>
      <w:r w:rsidRPr="006438C8">
        <w:rPr>
          <w:rFonts w:ascii="Bookman Old Style" w:hAnsi="Bookman Old Style"/>
        </w:rPr>
        <w:t xml:space="preserve"> </w:t>
      </w:r>
      <w:r w:rsidR="00403FCF">
        <w:rPr>
          <w:rFonts w:ascii="Bookman Old Style" w:hAnsi="Bookman Old Style"/>
        </w:rPr>
        <w:t xml:space="preserve">w </w:t>
      </w:r>
      <w:r w:rsidRPr="006438C8">
        <w:rPr>
          <w:rFonts w:ascii="Bookman Old Style" w:hAnsi="Bookman Old Style"/>
        </w:rPr>
        <w:t>budynk</w:t>
      </w:r>
      <w:r w:rsidR="00403FCF">
        <w:rPr>
          <w:rFonts w:ascii="Bookman Old Style" w:hAnsi="Bookman Old Style"/>
        </w:rPr>
        <w:t>u</w:t>
      </w:r>
      <w:r w:rsidRPr="006438C8">
        <w:rPr>
          <w:rFonts w:ascii="Bookman Old Style" w:hAnsi="Bookman Old Style"/>
        </w:rPr>
        <w:t xml:space="preserve"> Polskiej Akademii Nauk Stacji Naukowej w </w:t>
      </w:r>
      <w:r w:rsidR="00403FCF">
        <w:rPr>
          <w:rFonts w:ascii="Bookman Old Style" w:hAnsi="Bookman Old Style"/>
        </w:rPr>
        <w:t>Wiedniu</w:t>
      </w:r>
      <w:r w:rsidRPr="006438C8">
        <w:rPr>
          <w:rFonts w:ascii="Bookman Old Style" w:hAnsi="Bookman Old Style"/>
        </w:rPr>
        <w:t xml:space="preserve"> od poniedziałku do piątku w godzinach 9:00-1</w:t>
      </w:r>
      <w:r w:rsidR="00403FCF">
        <w:rPr>
          <w:rFonts w:ascii="Bookman Old Style" w:hAnsi="Bookman Old Style"/>
        </w:rPr>
        <w:t>7</w:t>
      </w:r>
      <w:r w:rsidRPr="006438C8">
        <w:rPr>
          <w:rFonts w:ascii="Bookman Old Style" w:hAnsi="Bookman Old Style"/>
        </w:rPr>
        <w:t>:00 po wcześniejszym mailowym umówieniu spotkania.</w:t>
      </w:r>
    </w:p>
    <w:p w14:paraId="5DB3C1FF" w14:textId="77777777" w:rsidR="001553F1" w:rsidRDefault="001553F1" w:rsidP="001553F1">
      <w:pPr>
        <w:pStyle w:val="Akapitzlist"/>
        <w:ind w:left="357"/>
        <w:jc w:val="both"/>
        <w:rPr>
          <w:rFonts w:ascii="Bookman Old Style" w:hAnsi="Bookman Old Style"/>
        </w:rPr>
      </w:pPr>
    </w:p>
    <w:p w14:paraId="4E4FEA8D" w14:textId="4B1A795C" w:rsidR="00950108" w:rsidRPr="00ED683D" w:rsidRDefault="00950108" w:rsidP="00950108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 w:cs="Arial"/>
          <w:b/>
        </w:rPr>
        <w:t>Inne istotne postanowienia dotyczące warunków realizacji zamówienia:</w:t>
      </w:r>
    </w:p>
    <w:p w14:paraId="51AE9F01" w14:textId="77777777" w:rsidR="00ED683D" w:rsidRPr="00950108" w:rsidRDefault="00ED683D" w:rsidP="00ED683D">
      <w:pPr>
        <w:pStyle w:val="Akapitzlist"/>
        <w:spacing w:after="0" w:line="240" w:lineRule="auto"/>
        <w:ind w:left="357"/>
        <w:jc w:val="both"/>
        <w:rPr>
          <w:rFonts w:ascii="Bookman Old Style" w:hAnsi="Bookman Old Style"/>
        </w:rPr>
      </w:pPr>
    </w:p>
    <w:p w14:paraId="0BCB0599" w14:textId="77777777" w:rsidR="00CE00FF" w:rsidRDefault="00CE00FF" w:rsidP="00CE00FF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Wykonawca pozostaje związany ofertą przez 30 dni (bieg terminu związania ofertą rozpoczyna się wraz z upływem terminu składania ofert).</w:t>
      </w:r>
    </w:p>
    <w:p w14:paraId="06A26ADE" w14:textId="77777777" w:rsidR="00CE00FF" w:rsidRDefault="00CE00FF" w:rsidP="00CE00FF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Zamawiający zastrzega sobie możliwość tylko dokonania czynności szacowania wartości zamówienia na podstawie dokonanego rozeznania rynku w oparciu o złożone oferty do niniejszego Zaproszenia bez dokonania wyboru oferty oraz nieudzielenia zamówienia na podstawie niniejszego zaproszenia do składania ofert.</w:t>
      </w:r>
    </w:p>
    <w:p w14:paraId="1FEA878A" w14:textId="77777777" w:rsidR="00CE00FF" w:rsidRDefault="00CE00FF" w:rsidP="00CE00FF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Zamawiający zastrzega sobie prawo negocjacji ceny złożonej oferty.</w:t>
      </w:r>
    </w:p>
    <w:p w14:paraId="035E7827" w14:textId="77777777" w:rsidR="00CE00FF" w:rsidRDefault="00CE00FF" w:rsidP="00CE00FF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Wykonawca niespełniający warunków udziału, określonych w pkt 4 Zaproszenia, będzie wykluczony z procedury, a jego oferta będzie podlegała odrzuceniu.</w:t>
      </w:r>
    </w:p>
    <w:p w14:paraId="5A341A6D" w14:textId="77777777" w:rsidR="00CE00FF" w:rsidRDefault="00CE00FF" w:rsidP="00CE00FF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Wykonawca ma prawo złożyć tylko jedną ofertę. </w:t>
      </w:r>
    </w:p>
    <w:p w14:paraId="1BE6B286" w14:textId="77777777" w:rsidR="00CE00FF" w:rsidRDefault="00CE00FF" w:rsidP="00CE00FF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Zamawiający nie dopuszcza składania ofert wyłącznie na jedną branżę.</w:t>
      </w:r>
    </w:p>
    <w:p w14:paraId="7C5B79DF" w14:textId="77777777" w:rsidR="00CE00FF" w:rsidRDefault="00CE00FF" w:rsidP="00CE00FF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Zamawiający zastrzega sobie prawo do żądania wyjaśnień do złożonych ofert, możliwość przesyłania dodatkowych pytań do ofert oraz do wezwania Wykonawców do uzupełnienia złożonych ofert. </w:t>
      </w:r>
    </w:p>
    <w:p w14:paraId="5C5F4CE2" w14:textId="77777777" w:rsidR="00CE00FF" w:rsidRDefault="00CE00FF" w:rsidP="00CE00FF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 Wykonawcą, który otrzyma największą liczbę punktów na podstawie kryteriów oceny oferty zostanie zawarta umowa na realizację przedmiotu zamówienia w zakresie niniejszego Zaproszenia, z zastrzeżeniem pkt 2. Zamawiający zawrze umowę na podstawie własnego wzoru umowy stosowany u Zamawiającego. </w:t>
      </w:r>
    </w:p>
    <w:p w14:paraId="4F155118" w14:textId="77777777" w:rsidR="00CE00FF" w:rsidRDefault="00CE00FF" w:rsidP="00CE00FF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Wykonawca ponosi wszystkie koszty związane z przygotowaniem i przesłaniem oferty do niniejszego Zaproszenia.</w:t>
      </w:r>
    </w:p>
    <w:p w14:paraId="7FD4DB22" w14:textId="77777777" w:rsidR="00CE00FF" w:rsidRDefault="00CE00FF" w:rsidP="00CE00FF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 niniejszej procedurze nie stosuje się ustawy z dnia 11 września 2019 r. - Prawo zamówień publicznych (Dz. U. z 2021 r., poz. 1129 z </w:t>
      </w:r>
      <w:proofErr w:type="spellStart"/>
      <w:r>
        <w:rPr>
          <w:rFonts w:ascii="Bookman Old Style" w:hAnsi="Bookman Old Style"/>
        </w:rPr>
        <w:t>późn</w:t>
      </w:r>
      <w:proofErr w:type="spellEnd"/>
      <w:r>
        <w:rPr>
          <w:rFonts w:ascii="Bookman Old Style" w:hAnsi="Bookman Old Style"/>
        </w:rPr>
        <w:t xml:space="preserve">. zm.). </w:t>
      </w:r>
    </w:p>
    <w:p w14:paraId="091E5A3E" w14:textId="77777777" w:rsidR="002753D3" w:rsidRPr="0085457B" w:rsidRDefault="002753D3" w:rsidP="002753D3">
      <w:pPr>
        <w:pStyle w:val="Akapitzlist"/>
        <w:spacing w:after="0" w:line="240" w:lineRule="auto"/>
        <w:jc w:val="both"/>
        <w:rPr>
          <w:rFonts w:ascii="Bookman Old Style" w:hAnsi="Bookman Old Style"/>
        </w:rPr>
      </w:pPr>
    </w:p>
    <w:p w14:paraId="667FFE8F" w14:textId="7040AF02" w:rsidR="00383814" w:rsidRPr="00670A6E" w:rsidRDefault="00383814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670A6E">
        <w:rPr>
          <w:rFonts w:ascii="Bookman Old Style" w:hAnsi="Bookman Old Style"/>
          <w:b/>
          <w:bCs/>
        </w:rPr>
        <w:lastRenderedPageBreak/>
        <w:t>Klauzula informacyjna</w:t>
      </w:r>
    </w:p>
    <w:p w14:paraId="7C86CA0C" w14:textId="58B3F85B" w:rsidR="00383814" w:rsidRPr="00533C7C" w:rsidRDefault="00383814" w:rsidP="00383814">
      <w:pPr>
        <w:pStyle w:val="Akapitzlist"/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Zgodnie z art. 13 ust. 1 i ust. 2 Rozporządzenia Parlamentu Europejskiego i Rady (UE) 2016/679 z dnia 27 kwietnia 2016 roku w sprawie osób fizycznych w związku z przetwarzaniem danych osobowych i w sprawie swobodnego przepływu takich danych oraz uchylanie dyrektywy 95/46/WE (Ogólne rozporządzenie o ochronie danych), informuje się, że:</w:t>
      </w:r>
    </w:p>
    <w:p w14:paraId="0B4B9F64" w14:textId="4B9E5CD6" w:rsidR="00DB1E9B" w:rsidRPr="00533C7C" w:rsidRDefault="00DB1E9B" w:rsidP="00DB1E9B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</w:t>
      </w:r>
      <w:r w:rsidR="00F73A19" w:rsidRPr="00533C7C">
        <w:rPr>
          <w:rFonts w:ascii="Bookman Old Style" w:hAnsi="Bookman Old Style"/>
        </w:rPr>
        <w:t xml:space="preserve"> na podstawie przepisów prawa. Wykonawca posiada prawo dostępu do treści swoich danych oraz ich poprawiania.</w:t>
      </w:r>
    </w:p>
    <w:p w14:paraId="64804322" w14:textId="028A813F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 xml:space="preserve">Kontakt do Inspektora ochrony danych to adres mailowy: </w:t>
      </w:r>
      <w:hyperlink r:id="rId9" w:history="1">
        <w:r w:rsidRPr="00533C7C">
          <w:rPr>
            <w:rStyle w:val="Hipercze"/>
            <w:rFonts w:ascii="Bookman Old Style" w:hAnsi="Bookman Old Style"/>
          </w:rPr>
          <w:t>iod@pan.pl</w:t>
        </w:r>
      </w:hyperlink>
      <w:r w:rsidRPr="00533C7C">
        <w:rPr>
          <w:rFonts w:ascii="Bookman Old Style" w:hAnsi="Bookman Old Style"/>
        </w:rPr>
        <w:t>.</w:t>
      </w:r>
    </w:p>
    <w:p w14:paraId="28E00791" w14:textId="599E16F0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będą przetwarzane, gdyż jest to konieczne w celu zawarcia i realizacji umowy i odbywa się na podstawie tej umowy (art. 6 ust. 1 lit b) RODO.</w:t>
      </w:r>
    </w:p>
    <w:p w14:paraId="20E2C969" w14:textId="4D1C82EA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nie będą przekazywane do państwa trzeciego/organizacji międzynarodowej.</w:t>
      </w:r>
    </w:p>
    <w:p w14:paraId="572968B4" w14:textId="2DF7E850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będą przetwarzane i przechowywane do momentu ustania obowiązku prawnego wynikającego z przepisów prawa.</w:t>
      </w:r>
    </w:p>
    <w:p w14:paraId="1A980BDF" w14:textId="3DB9A5A9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61515C5" w14:textId="26A67BB3" w:rsidR="00F73A19" w:rsidRPr="00533C7C" w:rsidRDefault="00FA3F3C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Wykonawca ma prawo wniesienia skargi do Prezesa Urzędu Ochrony Danych Osobowych, gdy uzna, że przetwa</w:t>
      </w:r>
      <w:r w:rsidR="00670A6E" w:rsidRPr="00533C7C">
        <w:rPr>
          <w:rFonts w:ascii="Bookman Old Style" w:hAnsi="Bookman Old Style"/>
        </w:rPr>
        <w:t>rz</w:t>
      </w:r>
      <w:r w:rsidRPr="00533C7C">
        <w:rPr>
          <w:rFonts w:ascii="Bookman Old Style" w:hAnsi="Bookman Old Style"/>
        </w:rPr>
        <w:t>anie jego danych</w:t>
      </w:r>
      <w:r w:rsidR="00670A6E" w:rsidRPr="00533C7C">
        <w:rPr>
          <w:rFonts w:ascii="Bookman Old Style" w:hAnsi="Bookman Old Style"/>
        </w:rPr>
        <w:t xml:space="preserve"> osobowych narusza przepisy Ogólnego Rozporządzenia o ochronie danych osobowych z dnia 27 kwietnia 2016 roku.</w:t>
      </w:r>
    </w:p>
    <w:p w14:paraId="50E1CC95" w14:textId="5654B0D4" w:rsidR="00777E87" w:rsidRDefault="00670A6E" w:rsidP="00777E87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nie będą przetwarzane w sposób zautomatyzowany, w tym również w formie profilowania.</w:t>
      </w:r>
    </w:p>
    <w:p w14:paraId="0A109EE5" w14:textId="77777777" w:rsidR="00FC19A0" w:rsidRPr="005841A5" w:rsidRDefault="00FC19A0" w:rsidP="00FC19A0">
      <w:pPr>
        <w:pStyle w:val="Akapitzlist"/>
        <w:ind w:left="1440"/>
        <w:jc w:val="both"/>
        <w:rPr>
          <w:rFonts w:ascii="Bookman Old Style" w:hAnsi="Bookman Old Style"/>
        </w:rPr>
      </w:pPr>
    </w:p>
    <w:p w14:paraId="2D9DEE5F" w14:textId="52846CD5" w:rsidR="00383814" w:rsidRDefault="00A27A6F" w:rsidP="00A27A6F">
      <w:pPr>
        <w:jc w:val="both"/>
        <w:rPr>
          <w:rFonts w:ascii="Bookman Old Style" w:hAnsi="Bookman Old Style"/>
        </w:rPr>
      </w:pPr>
      <w:r w:rsidRPr="00A27A6F">
        <w:rPr>
          <w:rFonts w:ascii="Bookman Old Style" w:hAnsi="Bookman Old Style"/>
        </w:rPr>
        <w:t>Załączniki:</w:t>
      </w:r>
    </w:p>
    <w:p w14:paraId="3D50053A" w14:textId="36BEA987" w:rsidR="00A27A6F" w:rsidRDefault="00A27A6F" w:rsidP="00A27A6F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 w:rsidRPr="00B916B6">
        <w:rPr>
          <w:rFonts w:ascii="Bookman Old Style" w:hAnsi="Bookman Old Style"/>
        </w:rPr>
        <w:t xml:space="preserve">Załącznik nr </w:t>
      </w:r>
      <w:r w:rsidR="00F83D47" w:rsidRPr="00B916B6">
        <w:rPr>
          <w:rFonts w:ascii="Bookman Old Style" w:hAnsi="Bookman Old Style"/>
        </w:rPr>
        <w:t>1</w:t>
      </w:r>
      <w:r w:rsidRPr="00B916B6">
        <w:rPr>
          <w:rFonts w:ascii="Bookman Old Style" w:hAnsi="Bookman Old Style"/>
        </w:rPr>
        <w:t xml:space="preserve"> – </w:t>
      </w:r>
      <w:r w:rsidR="00777E87" w:rsidRPr="00B916B6">
        <w:rPr>
          <w:rFonts w:ascii="Bookman Old Style" w:hAnsi="Bookman Old Style"/>
        </w:rPr>
        <w:t>F</w:t>
      </w:r>
      <w:r w:rsidRPr="00B916B6">
        <w:rPr>
          <w:rFonts w:ascii="Bookman Old Style" w:hAnsi="Bookman Old Style"/>
        </w:rPr>
        <w:t>ormularz ofertowy</w:t>
      </w:r>
      <w:r w:rsidR="00371857" w:rsidRPr="00B916B6">
        <w:rPr>
          <w:rFonts w:ascii="Bookman Old Style" w:hAnsi="Bookman Old Style"/>
        </w:rPr>
        <w:t>.</w:t>
      </w:r>
    </w:p>
    <w:p w14:paraId="11F11D78" w14:textId="6E8E1A2B" w:rsidR="00F923BD" w:rsidRDefault="00F923BD" w:rsidP="00F923BD">
      <w:pPr>
        <w:pStyle w:val="Akapitzlist"/>
        <w:numPr>
          <w:ilvl w:val="0"/>
          <w:numId w:val="7"/>
        </w:numPr>
        <w:spacing w:line="25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Załącznik nr 2 - Wykaz zrealizowanych usług.</w:t>
      </w:r>
    </w:p>
    <w:p w14:paraId="3F40F834" w14:textId="2A67CCD6" w:rsidR="00F923BD" w:rsidRDefault="00F923BD" w:rsidP="00F923BD">
      <w:pPr>
        <w:pStyle w:val="Akapitzlist"/>
        <w:numPr>
          <w:ilvl w:val="0"/>
          <w:numId w:val="7"/>
        </w:numPr>
        <w:spacing w:line="25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Załącznik nr 4 - Wzór umowy.</w:t>
      </w:r>
    </w:p>
    <w:p w14:paraId="25328D37" w14:textId="77777777" w:rsidR="0063590C" w:rsidRPr="0063590C" w:rsidRDefault="0063590C" w:rsidP="0063590C">
      <w:pPr>
        <w:rPr>
          <w:rFonts w:ascii="Bookman Old Style" w:hAnsi="Bookman Old Style"/>
        </w:rPr>
      </w:pPr>
    </w:p>
    <w:sectPr w:rsidR="0063590C" w:rsidRPr="00635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E4EFB" w14:textId="77777777" w:rsidR="00D74D7B" w:rsidRDefault="00D74D7B" w:rsidP="00A27A6F">
      <w:pPr>
        <w:spacing w:after="0" w:line="240" w:lineRule="auto"/>
      </w:pPr>
      <w:r>
        <w:separator/>
      </w:r>
    </w:p>
  </w:endnote>
  <w:endnote w:type="continuationSeparator" w:id="0">
    <w:p w14:paraId="0A7F9570" w14:textId="77777777" w:rsidR="00D74D7B" w:rsidRDefault="00D74D7B" w:rsidP="00A27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1E83D" w14:textId="77777777" w:rsidR="00D74D7B" w:rsidRDefault="00D74D7B" w:rsidP="00A27A6F">
      <w:pPr>
        <w:spacing w:after="0" w:line="240" w:lineRule="auto"/>
      </w:pPr>
      <w:r>
        <w:separator/>
      </w:r>
    </w:p>
  </w:footnote>
  <w:footnote w:type="continuationSeparator" w:id="0">
    <w:p w14:paraId="1BF36F44" w14:textId="77777777" w:rsidR="00D74D7B" w:rsidRDefault="00D74D7B" w:rsidP="00A27A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4DC54E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AA2611"/>
    <w:multiLevelType w:val="hybridMultilevel"/>
    <w:tmpl w:val="444ED5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0F42CCB"/>
    <w:multiLevelType w:val="hybridMultilevel"/>
    <w:tmpl w:val="331898F0"/>
    <w:lvl w:ilvl="0" w:tplc="9F5618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104B23"/>
    <w:multiLevelType w:val="hybridMultilevel"/>
    <w:tmpl w:val="8A16E728"/>
    <w:lvl w:ilvl="0" w:tplc="46EA0304">
      <w:start w:val="1"/>
      <w:numFmt w:val="bullet"/>
      <w:lvlText w:val=""/>
      <w:lvlJc w:val="left"/>
      <w:pPr>
        <w:ind w:left="3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5971954"/>
    <w:multiLevelType w:val="hybridMultilevel"/>
    <w:tmpl w:val="1BE43AAA"/>
    <w:lvl w:ilvl="0" w:tplc="05DAFD96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C46452"/>
    <w:multiLevelType w:val="multilevel"/>
    <w:tmpl w:val="47C47C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61A4689"/>
    <w:multiLevelType w:val="hybridMultilevel"/>
    <w:tmpl w:val="7B387EF4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B602512"/>
    <w:multiLevelType w:val="hybridMultilevel"/>
    <w:tmpl w:val="FCDC45AC"/>
    <w:lvl w:ilvl="0" w:tplc="1AEE849C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A21488"/>
    <w:multiLevelType w:val="hybridMultilevel"/>
    <w:tmpl w:val="5E1A713A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46EA030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247601C"/>
    <w:multiLevelType w:val="hybridMultilevel"/>
    <w:tmpl w:val="A8F8BA2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35F53"/>
    <w:multiLevelType w:val="hybridMultilevel"/>
    <w:tmpl w:val="4B16E916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8FE81E18">
      <w:numFmt w:val="bullet"/>
      <w:lvlText w:val=""/>
      <w:lvlJc w:val="left"/>
      <w:pPr>
        <w:ind w:left="2160" w:hanging="360"/>
      </w:pPr>
      <w:rPr>
        <w:rFonts w:ascii="Symbol" w:eastAsia="Courier New" w:hAnsi="Symbol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9A71FD0"/>
    <w:multiLevelType w:val="hybridMultilevel"/>
    <w:tmpl w:val="37645196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2A3A2E67"/>
    <w:multiLevelType w:val="multilevel"/>
    <w:tmpl w:val="A3E28A9A"/>
    <w:lvl w:ilvl="0">
      <w:start w:val="1"/>
      <w:numFmt w:val="decimal"/>
      <w:lvlText w:val="%1."/>
      <w:lvlJc w:val="left"/>
      <w:pPr>
        <w:ind w:left="780" w:hanging="420"/>
      </w:pPr>
    </w:lvl>
    <w:lvl w:ilvl="1">
      <w:start w:val="1"/>
      <w:numFmt w:val="bullet"/>
      <w:lvlText w:val="-"/>
      <w:lvlJc w:val="left"/>
      <w:pPr>
        <w:ind w:left="1145" w:hanging="72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</w:lvl>
    <w:lvl w:ilvl="3">
      <w:start w:val="1"/>
      <w:numFmt w:val="decimal"/>
      <w:isLgl/>
      <w:lvlText w:val="%1.%2.%3.%4."/>
      <w:lvlJc w:val="left"/>
      <w:pPr>
        <w:ind w:left="1635" w:hanging="1080"/>
      </w:pPr>
    </w:lvl>
    <w:lvl w:ilvl="4">
      <w:start w:val="1"/>
      <w:numFmt w:val="decimal"/>
      <w:isLgl/>
      <w:lvlText w:val="%1.%2.%3.%4.%5."/>
      <w:lvlJc w:val="left"/>
      <w:pPr>
        <w:ind w:left="1700" w:hanging="1080"/>
      </w:pPr>
    </w:lvl>
    <w:lvl w:ilvl="5">
      <w:start w:val="1"/>
      <w:numFmt w:val="decimal"/>
      <w:isLgl/>
      <w:lvlText w:val="%1.%2.%3.%4.%5.%6."/>
      <w:lvlJc w:val="left"/>
      <w:pPr>
        <w:ind w:left="2125" w:hanging="1440"/>
      </w:pPr>
    </w:lvl>
    <w:lvl w:ilvl="6">
      <w:start w:val="1"/>
      <w:numFmt w:val="decimal"/>
      <w:isLgl/>
      <w:lvlText w:val="%1.%2.%3.%4.%5.%6.%7."/>
      <w:lvlJc w:val="left"/>
      <w:pPr>
        <w:ind w:left="2190" w:hanging="1440"/>
      </w:p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</w:lvl>
  </w:abstractNum>
  <w:abstractNum w:abstractNumId="14" w15:restartNumberingAfterBreak="0">
    <w:nsid w:val="2EEA05AB"/>
    <w:multiLevelType w:val="hybridMultilevel"/>
    <w:tmpl w:val="617084EA"/>
    <w:lvl w:ilvl="0" w:tplc="46EA0304">
      <w:start w:val="1"/>
      <w:numFmt w:val="bullet"/>
      <w:lvlText w:val="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5" w15:restartNumberingAfterBreak="0">
    <w:nsid w:val="33F73E2D"/>
    <w:multiLevelType w:val="hybridMultilevel"/>
    <w:tmpl w:val="751662AC"/>
    <w:lvl w:ilvl="0" w:tplc="F03A656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A9203C"/>
    <w:multiLevelType w:val="multilevel"/>
    <w:tmpl w:val="47C47C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8031D44"/>
    <w:multiLevelType w:val="hybridMultilevel"/>
    <w:tmpl w:val="D4ECE5B8"/>
    <w:lvl w:ilvl="0" w:tplc="9F667B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670E97"/>
    <w:multiLevelType w:val="hybridMultilevel"/>
    <w:tmpl w:val="BF26B4D4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CE26AE4"/>
    <w:multiLevelType w:val="hybridMultilevel"/>
    <w:tmpl w:val="078E34F8"/>
    <w:lvl w:ilvl="0" w:tplc="6FF6A048">
      <w:start w:val="1"/>
      <w:numFmt w:val="lowerLetter"/>
      <w:lvlText w:val="%1.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4170C"/>
    <w:multiLevelType w:val="hybridMultilevel"/>
    <w:tmpl w:val="7E169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E3FCA"/>
    <w:multiLevelType w:val="hybridMultilevel"/>
    <w:tmpl w:val="D4401B92"/>
    <w:lvl w:ilvl="0" w:tplc="04150019">
      <w:start w:val="1"/>
      <w:numFmt w:val="lowerLetter"/>
      <w:lvlText w:val="%1.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2" w15:restartNumberingAfterBreak="0">
    <w:nsid w:val="47D33E9A"/>
    <w:multiLevelType w:val="hybridMultilevel"/>
    <w:tmpl w:val="AE8233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6B7018"/>
    <w:multiLevelType w:val="hybridMultilevel"/>
    <w:tmpl w:val="D3A637BA"/>
    <w:lvl w:ilvl="0" w:tplc="6372665A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7E4CF4"/>
    <w:multiLevelType w:val="hybridMultilevel"/>
    <w:tmpl w:val="D6785B6A"/>
    <w:lvl w:ilvl="0" w:tplc="46EA030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 w15:restartNumberingAfterBreak="0">
    <w:nsid w:val="6114174E"/>
    <w:multiLevelType w:val="hybridMultilevel"/>
    <w:tmpl w:val="955089FE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27" w15:restartNumberingAfterBreak="0">
    <w:nsid w:val="6D0C363E"/>
    <w:multiLevelType w:val="multilevel"/>
    <w:tmpl w:val="937A18F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870" w:hanging="510"/>
      </w:pPr>
      <w:rPr>
        <w:rFonts w:ascii="Bookman Old Style" w:hAnsi="Bookman Old Style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282413F"/>
    <w:multiLevelType w:val="hybridMultilevel"/>
    <w:tmpl w:val="DDC68E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num w:numId="1" w16cid:durableId="1965117843">
    <w:abstractNumId w:val="16"/>
  </w:num>
  <w:num w:numId="2" w16cid:durableId="194856383">
    <w:abstractNumId w:val="15"/>
  </w:num>
  <w:num w:numId="3" w16cid:durableId="792478758">
    <w:abstractNumId w:val="11"/>
  </w:num>
  <w:num w:numId="4" w16cid:durableId="1079592733">
    <w:abstractNumId w:val="18"/>
  </w:num>
  <w:num w:numId="5" w16cid:durableId="88700861">
    <w:abstractNumId w:val="5"/>
  </w:num>
  <w:num w:numId="6" w16cid:durableId="40327924">
    <w:abstractNumId w:val="1"/>
  </w:num>
  <w:num w:numId="7" w16cid:durableId="1764569217">
    <w:abstractNumId w:val="20"/>
  </w:num>
  <w:num w:numId="8" w16cid:durableId="362944168">
    <w:abstractNumId w:val="14"/>
  </w:num>
  <w:num w:numId="9" w16cid:durableId="555510260">
    <w:abstractNumId w:val="0"/>
  </w:num>
  <w:num w:numId="10" w16cid:durableId="984354159">
    <w:abstractNumId w:val="27"/>
  </w:num>
  <w:num w:numId="11" w16cid:durableId="550502655">
    <w:abstractNumId w:val="3"/>
  </w:num>
  <w:num w:numId="12" w16cid:durableId="39214224">
    <w:abstractNumId w:val="2"/>
  </w:num>
  <w:num w:numId="13" w16cid:durableId="524440675">
    <w:abstractNumId w:val="12"/>
  </w:num>
  <w:num w:numId="14" w16cid:durableId="1247226756">
    <w:abstractNumId w:val="4"/>
  </w:num>
  <w:num w:numId="15" w16cid:durableId="822504540">
    <w:abstractNumId w:val="25"/>
  </w:num>
  <w:num w:numId="16" w16cid:durableId="1657220520">
    <w:abstractNumId w:val="17"/>
  </w:num>
  <w:num w:numId="17" w16cid:durableId="1598096087">
    <w:abstractNumId w:val="8"/>
  </w:num>
  <w:num w:numId="18" w16cid:durableId="1200824660">
    <w:abstractNumId w:val="22"/>
  </w:num>
  <w:num w:numId="19" w16cid:durableId="701397817">
    <w:abstractNumId w:val="21"/>
  </w:num>
  <w:num w:numId="20" w16cid:durableId="2100057090">
    <w:abstractNumId w:val="19"/>
  </w:num>
  <w:num w:numId="21" w16cid:durableId="541793148">
    <w:abstractNumId w:val="6"/>
  </w:num>
  <w:num w:numId="22" w16cid:durableId="1215580455">
    <w:abstractNumId w:val="9"/>
  </w:num>
  <w:num w:numId="23" w16cid:durableId="129009095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87114531">
    <w:abstractNumId w:val="24"/>
  </w:num>
  <w:num w:numId="25" w16cid:durableId="38753390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6702035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0088475">
    <w:abstractNumId w:val="28"/>
  </w:num>
  <w:num w:numId="28" w16cid:durableId="153808189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66029835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18510520">
    <w:abstractNumId w:val="23"/>
  </w:num>
  <w:num w:numId="31" w16cid:durableId="437987884">
    <w:abstractNumId w:val="7"/>
  </w:num>
  <w:num w:numId="32" w16cid:durableId="212554111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19374140">
    <w:abstractNumId w:val="1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1942540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803287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F43"/>
    <w:rsid w:val="00001BFB"/>
    <w:rsid w:val="000178F5"/>
    <w:rsid w:val="00022DED"/>
    <w:rsid w:val="000562D6"/>
    <w:rsid w:val="00057DF4"/>
    <w:rsid w:val="000629E3"/>
    <w:rsid w:val="00067A0B"/>
    <w:rsid w:val="00070C7B"/>
    <w:rsid w:val="00073F74"/>
    <w:rsid w:val="00075A28"/>
    <w:rsid w:val="00083C62"/>
    <w:rsid w:val="000A63CF"/>
    <w:rsid w:val="000A6A82"/>
    <w:rsid w:val="000B6B50"/>
    <w:rsid w:val="000E024E"/>
    <w:rsid w:val="000E07B7"/>
    <w:rsid w:val="00121BDB"/>
    <w:rsid w:val="001227EE"/>
    <w:rsid w:val="00134C60"/>
    <w:rsid w:val="001351D7"/>
    <w:rsid w:val="00137549"/>
    <w:rsid w:val="001553F1"/>
    <w:rsid w:val="00186876"/>
    <w:rsid w:val="001B71E0"/>
    <w:rsid w:val="001D068D"/>
    <w:rsid w:val="001F0009"/>
    <w:rsid w:val="001F3680"/>
    <w:rsid w:val="001F73C2"/>
    <w:rsid w:val="001F74FE"/>
    <w:rsid w:val="00216E81"/>
    <w:rsid w:val="002171F0"/>
    <w:rsid w:val="0022634D"/>
    <w:rsid w:val="00240825"/>
    <w:rsid w:val="00255384"/>
    <w:rsid w:val="00261581"/>
    <w:rsid w:val="00264F43"/>
    <w:rsid w:val="002753D3"/>
    <w:rsid w:val="00282A7F"/>
    <w:rsid w:val="0028639C"/>
    <w:rsid w:val="002D3879"/>
    <w:rsid w:val="002F074D"/>
    <w:rsid w:val="0030037A"/>
    <w:rsid w:val="00301EA4"/>
    <w:rsid w:val="003062CF"/>
    <w:rsid w:val="003215B0"/>
    <w:rsid w:val="003222D6"/>
    <w:rsid w:val="003234FF"/>
    <w:rsid w:val="00327C4F"/>
    <w:rsid w:val="00332F15"/>
    <w:rsid w:val="00371857"/>
    <w:rsid w:val="0038011B"/>
    <w:rsid w:val="00383814"/>
    <w:rsid w:val="0038393A"/>
    <w:rsid w:val="00386383"/>
    <w:rsid w:val="00391EB5"/>
    <w:rsid w:val="003930BF"/>
    <w:rsid w:val="003C229D"/>
    <w:rsid w:val="003C5844"/>
    <w:rsid w:val="003D5E8D"/>
    <w:rsid w:val="003E11F3"/>
    <w:rsid w:val="003E5EC2"/>
    <w:rsid w:val="004006AB"/>
    <w:rsid w:val="00403FB9"/>
    <w:rsid w:val="00403FCF"/>
    <w:rsid w:val="00406837"/>
    <w:rsid w:val="00414FE5"/>
    <w:rsid w:val="00437EC4"/>
    <w:rsid w:val="00447031"/>
    <w:rsid w:val="00460DC3"/>
    <w:rsid w:val="00461598"/>
    <w:rsid w:val="00484609"/>
    <w:rsid w:val="004A314A"/>
    <w:rsid w:val="004B03AE"/>
    <w:rsid w:val="004B5CD3"/>
    <w:rsid w:val="004C6F7C"/>
    <w:rsid w:val="004C7363"/>
    <w:rsid w:val="004C7B3A"/>
    <w:rsid w:val="004E5AD4"/>
    <w:rsid w:val="004E7899"/>
    <w:rsid w:val="004F2C2F"/>
    <w:rsid w:val="004F2E38"/>
    <w:rsid w:val="004F45AC"/>
    <w:rsid w:val="004F49D9"/>
    <w:rsid w:val="0051093E"/>
    <w:rsid w:val="005126F3"/>
    <w:rsid w:val="00512AFF"/>
    <w:rsid w:val="00520A0E"/>
    <w:rsid w:val="00522063"/>
    <w:rsid w:val="005306D1"/>
    <w:rsid w:val="005319D8"/>
    <w:rsid w:val="00533C7C"/>
    <w:rsid w:val="005424F9"/>
    <w:rsid w:val="00544933"/>
    <w:rsid w:val="00574894"/>
    <w:rsid w:val="00581A81"/>
    <w:rsid w:val="00582ED7"/>
    <w:rsid w:val="005841A5"/>
    <w:rsid w:val="005854A8"/>
    <w:rsid w:val="005A2CFF"/>
    <w:rsid w:val="005B253D"/>
    <w:rsid w:val="005B7292"/>
    <w:rsid w:val="005D78C4"/>
    <w:rsid w:val="005E0752"/>
    <w:rsid w:val="005E4B46"/>
    <w:rsid w:val="005E4BBE"/>
    <w:rsid w:val="005F5A8B"/>
    <w:rsid w:val="005F6DA6"/>
    <w:rsid w:val="006001D5"/>
    <w:rsid w:val="0060140B"/>
    <w:rsid w:val="00603D16"/>
    <w:rsid w:val="00621836"/>
    <w:rsid w:val="00621AD6"/>
    <w:rsid w:val="0063590C"/>
    <w:rsid w:val="00640F6E"/>
    <w:rsid w:val="006438C8"/>
    <w:rsid w:val="006455BB"/>
    <w:rsid w:val="00647B4F"/>
    <w:rsid w:val="00650C34"/>
    <w:rsid w:val="006571A4"/>
    <w:rsid w:val="00663F6C"/>
    <w:rsid w:val="00670A6E"/>
    <w:rsid w:val="00676F2E"/>
    <w:rsid w:val="00677A3D"/>
    <w:rsid w:val="00694532"/>
    <w:rsid w:val="006A3EA9"/>
    <w:rsid w:val="006A6126"/>
    <w:rsid w:val="006C5583"/>
    <w:rsid w:val="006F2A27"/>
    <w:rsid w:val="007021A0"/>
    <w:rsid w:val="0071583D"/>
    <w:rsid w:val="007216AD"/>
    <w:rsid w:val="007250DF"/>
    <w:rsid w:val="00725ECA"/>
    <w:rsid w:val="00725F94"/>
    <w:rsid w:val="00732C08"/>
    <w:rsid w:val="00736C1B"/>
    <w:rsid w:val="00742971"/>
    <w:rsid w:val="00744F43"/>
    <w:rsid w:val="007455D2"/>
    <w:rsid w:val="00746FD7"/>
    <w:rsid w:val="007526A4"/>
    <w:rsid w:val="007563CC"/>
    <w:rsid w:val="00762605"/>
    <w:rsid w:val="00777E87"/>
    <w:rsid w:val="00796C86"/>
    <w:rsid w:val="007B34C6"/>
    <w:rsid w:val="007B7CB1"/>
    <w:rsid w:val="007C5FED"/>
    <w:rsid w:val="007C78FE"/>
    <w:rsid w:val="007D55D4"/>
    <w:rsid w:val="007E335F"/>
    <w:rsid w:val="007F3052"/>
    <w:rsid w:val="007F428D"/>
    <w:rsid w:val="007F475C"/>
    <w:rsid w:val="0081732E"/>
    <w:rsid w:val="0085457B"/>
    <w:rsid w:val="00855313"/>
    <w:rsid w:val="00860D47"/>
    <w:rsid w:val="00862C9A"/>
    <w:rsid w:val="00885206"/>
    <w:rsid w:val="008A318E"/>
    <w:rsid w:val="008B7BA8"/>
    <w:rsid w:val="008C42AE"/>
    <w:rsid w:val="008D20B3"/>
    <w:rsid w:val="008E2F20"/>
    <w:rsid w:val="008E48BC"/>
    <w:rsid w:val="008E793B"/>
    <w:rsid w:val="008F47F5"/>
    <w:rsid w:val="009064F0"/>
    <w:rsid w:val="0091592F"/>
    <w:rsid w:val="0092705E"/>
    <w:rsid w:val="0093081E"/>
    <w:rsid w:val="009322E0"/>
    <w:rsid w:val="00950108"/>
    <w:rsid w:val="00950EB2"/>
    <w:rsid w:val="009716DF"/>
    <w:rsid w:val="00981BA5"/>
    <w:rsid w:val="00986718"/>
    <w:rsid w:val="009A74F0"/>
    <w:rsid w:val="009C11D7"/>
    <w:rsid w:val="009E0418"/>
    <w:rsid w:val="009F1815"/>
    <w:rsid w:val="009F5006"/>
    <w:rsid w:val="009F5C5E"/>
    <w:rsid w:val="009F679F"/>
    <w:rsid w:val="00A00CD8"/>
    <w:rsid w:val="00A27A6F"/>
    <w:rsid w:val="00A41836"/>
    <w:rsid w:val="00A45523"/>
    <w:rsid w:val="00A73A3B"/>
    <w:rsid w:val="00A867E2"/>
    <w:rsid w:val="00A9021F"/>
    <w:rsid w:val="00AA793F"/>
    <w:rsid w:val="00AB5AFA"/>
    <w:rsid w:val="00B0012E"/>
    <w:rsid w:val="00B015EF"/>
    <w:rsid w:val="00B026C8"/>
    <w:rsid w:val="00B07F11"/>
    <w:rsid w:val="00B167F1"/>
    <w:rsid w:val="00B27F92"/>
    <w:rsid w:val="00B354C6"/>
    <w:rsid w:val="00B4210A"/>
    <w:rsid w:val="00B5243C"/>
    <w:rsid w:val="00B547F1"/>
    <w:rsid w:val="00B613D4"/>
    <w:rsid w:val="00B640D0"/>
    <w:rsid w:val="00B64E4B"/>
    <w:rsid w:val="00B65217"/>
    <w:rsid w:val="00B65EB2"/>
    <w:rsid w:val="00B76077"/>
    <w:rsid w:val="00B839D3"/>
    <w:rsid w:val="00B916B6"/>
    <w:rsid w:val="00B94AE8"/>
    <w:rsid w:val="00BA0420"/>
    <w:rsid w:val="00BB0D8B"/>
    <w:rsid w:val="00BB66E6"/>
    <w:rsid w:val="00BC2DB6"/>
    <w:rsid w:val="00BC36D2"/>
    <w:rsid w:val="00BF6A01"/>
    <w:rsid w:val="00C06301"/>
    <w:rsid w:val="00C37A5B"/>
    <w:rsid w:val="00C52DB9"/>
    <w:rsid w:val="00C67623"/>
    <w:rsid w:val="00C744F4"/>
    <w:rsid w:val="00C84F26"/>
    <w:rsid w:val="00CA2C1B"/>
    <w:rsid w:val="00CB0E6A"/>
    <w:rsid w:val="00CB1E28"/>
    <w:rsid w:val="00CB6AA5"/>
    <w:rsid w:val="00CC0424"/>
    <w:rsid w:val="00CC0ACF"/>
    <w:rsid w:val="00CD0913"/>
    <w:rsid w:val="00CD3B3E"/>
    <w:rsid w:val="00CE00FF"/>
    <w:rsid w:val="00CE2E79"/>
    <w:rsid w:val="00CE2EA2"/>
    <w:rsid w:val="00D27201"/>
    <w:rsid w:val="00D27A60"/>
    <w:rsid w:val="00D717FF"/>
    <w:rsid w:val="00D73CF7"/>
    <w:rsid w:val="00D74D7B"/>
    <w:rsid w:val="00D85F15"/>
    <w:rsid w:val="00D90F4D"/>
    <w:rsid w:val="00D92F30"/>
    <w:rsid w:val="00D932EA"/>
    <w:rsid w:val="00D96B82"/>
    <w:rsid w:val="00DA67FD"/>
    <w:rsid w:val="00DA7585"/>
    <w:rsid w:val="00DB1E9B"/>
    <w:rsid w:val="00DE4432"/>
    <w:rsid w:val="00DE5F70"/>
    <w:rsid w:val="00DE6B3D"/>
    <w:rsid w:val="00DF030A"/>
    <w:rsid w:val="00DF3D09"/>
    <w:rsid w:val="00DF43CB"/>
    <w:rsid w:val="00E03C3E"/>
    <w:rsid w:val="00E11FAC"/>
    <w:rsid w:val="00E37436"/>
    <w:rsid w:val="00E433C2"/>
    <w:rsid w:val="00E50421"/>
    <w:rsid w:val="00E64695"/>
    <w:rsid w:val="00E65C06"/>
    <w:rsid w:val="00E72082"/>
    <w:rsid w:val="00E730E3"/>
    <w:rsid w:val="00E750E1"/>
    <w:rsid w:val="00E75935"/>
    <w:rsid w:val="00E76C8E"/>
    <w:rsid w:val="00E877A4"/>
    <w:rsid w:val="00E90049"/>
    <w:rsid w:val="00EB4912"/>
    <w:rsid w:val="00EC2BFA"/>
    <w:rsid w:val="00EC692E"/>
    <w:rsid w:val="00ED227B"/>
    <w:rsid w:val="00ED242F"/>
    <w:rsid w:val="00ED683D"/>
    <w:rsid w:val="00ED7F87"/>
    <w:rsid w:val="00EE3FB9"/>
    <w:rsid w:val="00EF1D35"/>
    <w:rsid w:val="00F04F20"/>
    <w:rsid w:val="00F125D5"/>
    <w:rsid w:val="00F14647"/>
    <w:rsid w:val="00F17F88"/>
    <w:rsid w:val="00F35FAD"/>
    <w:rsid w:val="00F52CF0"/>
    <w:rsid w:val="00F5380C"/>
    <w:rsid w:val="00F56E88"/>
    <w:rsid w:val="00F73A19"/>
    <w:rsid w:val="00F83D47"/>
    <w:rsid w:val="00F923BD"/>
    <w:rsid w:val="00FA3F3C"/>
    <w:rsid w:val="00FA4DDB"/>
    <w:rsid w:val="00FB595B"/>
    <w:rsid w:val="00FC19A0"/>
    <w:rsid w:val="00FC3AE9"/>
    <w:rsid w:val="00FD12F2"/>
    <w:rsid w:val="00FD55A8"/>
    <w:rsid w:val="00FF71DA"/>
    <w:rsid w:val="00FF72F9"/>
    <w:rsid w:val="00FF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42CB9"/>
  <w15:chartTrackingRefBased/>
  <w15:docId w15:val="{D882E9C5-7554-4604-A5A0-614D1B3AB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,Bulle"/>
    <w:basedOn w:val="Normalny"/>
    <w:link w:val="AkapitzlistZnak"/>
    <w:uiPriority w:val="34"/>
    <w:qFormat/>
    <w:rsid w:val="009064F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E2F2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2F2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27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7A6F"/>
  </w:style>
  <w:style w:type="paragraph" w:styleId="Stopka">
    <w:name w:val="footer"/>
    <w:basedOn w:val="Normalny"/>
    <w:link w:val="StopkaZnak"/>
    <w:uiPriority w:val="99"/>
    <w:unhideWhenUsed/>
    <w:rsid w:val="00A27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7A6F"/>
  </w:style>
  <w:style w:type="paragraph" w:styleId="Listapunktowana">
    <w:name w:val="List Bullet"/>
    <w:basedOn w:val="Normalny"/>
    <w:uiPriority w:val="99"/>
    <w:unhideWhenUsed/>
    <w:rsid w:val="00BF6A01"/>
    <w:pPr>
      <w:numPr>
        <w:numId w:val="9"/>
      </w:numPr>
      <w:contextualSpacing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B4210A"/>
  </w:style>
  <w:style w:type="character" w:styleId="Odwoaniedokomentarza">
    <w:name w:val="annotation reference"/>
    <w:basedOn w:val="Domylnaczcionkaakapitu"/>
    <w:uiPriority w:val="99"/>
    <w:semiHidden/>
    <w:unhideWhenUsed/>
    <w:rsid w:val="00F146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46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46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46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464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96C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vienna.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5DE47-69DE-4E8B-81FC-B0B2E7BED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1248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Bena Katarzyna</cp:lastModifiedBy>
  <cp:revision>11</cp:revision>
  <cp:lastPrinted>2021-08-11T10:13:00Z</cp:lastPrinted>
  <dcterms:created xsi:type="dcterms:W3CDTF">2022-09-06T12:26:00Z</dcterms:created>
  <dcterms:modified xsi:type="dcterms:W3CDTF">2022-09-09T11:27:00Z</dcterms:modified>
</cp:coreProperties>
</file>