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ADE089" w14:textId="27789199" w:rsidR="00E6285A" w:rsidRPr="003C7DF9" w:rsidRDefault="00E6285A" w:rsidP="00E6285A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0B8BC56F" w14:textId="77777777" w:rsidR="00E6285A" w:rsidRPr="003C7DF9" w:rsidRDefault="00E6285A" w:rsidP="00E6285A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0C21E8C0" w14:textId="77777777" w:rsidR="00E6285A" w:rsidRPr="003C7DF9" w:rsidRDefault="00E6285A" w:rsidP="00E6285A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0BEAD4C9" w14:textId="77777777" w:rsidR="00E6285A" w:rsidRDefault="00E6285A" w:rsidP="00E6285A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4AF1DDFD" w14:textId="77777777" w:rsidR="00E6285A" w:rsidRDefault="00E6285A" w:rsidP="00E6285A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529A52FF" w14:textId="77777777" w:rsidR="000A446F" w:rsidRPr="007244C4" w:rsidRDefault="00E6285A" w:rsidP="000A446F">
      <w:pPr>
        <w:pStyle w:val="Akapitzlist"/>
        <w:ind w:left="360" w:right="-142"/>
        <w:contextualSpacing w:val="0"/>
        <w:rPr>
          <w:rFonts w:ascii="Arial" w:hAnsi="Arial" w:cs="Arial"/>
        </w:rPr>
      </w:pPr>
      <w:r w:rsidRPr="008B2FFA">
        <w:rPr>
          <w:rFonts w:ascii="Arial" w:hAnsi="Arial" w:cs="Arial"/>
          <w:color w:val="000000"/>
        </w:rPr>
        <w:t>W odpowiedzi na zapytanie ofertowe składamy niniejszą ofertę na</w:t>
      </w:r>
      <w:r w:rsidRPr="00947EBE">
        <w:t xml:space="preserve"> </w:t>
      </w:r>
      <w:r w:rsidR="000A2983">
        <w:rPr>
          <w:rFonts w:ascii="Arial" w:hAnsi="Arial" w:cs="Arial"/>
        </w:rPr>
        <w:t xml:space="preserve">usługę </w:t>
      </w:r>
      <w:r w:rsidR="000A446F" w:rsidRPr="007244C4">
        <w:rPr>
          <w:rFonts w:ascii="Arial" w:hAnsi="Arial" w:cs="Arial"/>
        </w:rPr>
        <w:t>polegając</w:t>
      </w:r>
      <w:r w:rsidR="000A446F">
        <w:rPr>
          <w:rFonts w:ascii="Arial" w:hAnsi="Arial" w:cs="Arial"/>
        </w:rPr>
        <w:t>ą</w:t>
      </w:r>
      <w:r w:rsidR="000A446F" w:rsidRPr="007244C4">
        <w:rPr>
          <w:rFonts w:ascii="Arial" w:hAnsi="Arial" w:cs="Arial"/>
        </w:rPr>
        <w:t xml:space="preserve"> na podłączeniu dwóch lokalizacji  </w:t>
      </w:r>
      <w:r w:rsidR="000A446F">
        <w:rPr>
          <w:rFonts w:ascii="Arial" w:hAnsi="Arial" w:cs="Arial"/>
        </w:rPr>
        <w:t>Polskiej Akademii Nauk</w:t>
      </w:r>
      <w:r w:rsidR="000A446F" w:rsidRPr="007244C4">
        <w:rPr>
          <w:rFonts w:ascii="Arial" w:hAnsi="Arial" w:cs="Arial"/>
        </w:rPr>
        <w:t>: w Pałacu Kultury i Nauki</w:t>
      </w:r>
      <w:r w:rsidR="000A446F">
        <w:rPr>
          <w:rFonts w:ascii="Arial" w:hAnsi="Arial" w:cs="Arial"/>
        </w:rPr>
        <w:t>, piętro XXIV</w:t>
      </w:r>
      <w:r w:rsidR="000A446F" w:rsidRPr="007244C4">
        <w:rPr>
          <w:rFonts w:ascii="Arial" w:hAnsi="Arial" w:cs="Arial"/>
        </w:rPr>
        <w:t xml:space="preserve"> i w Pałacu Staszica w Warszawie, do sieci Ethernet</w:t>
      </w:r>
      <w:r w:rsidR="000A446F">
        <w:rPr>
          <w:rFonts w:ascii="Arial" w:hAnsi="Arial" w:cs="Arial"/>
        </w:rPr>
        <w:t xml:space="preserve"> w okresie 36 miesięcy.</w:t>
      </w:r>
      <w:r w:rsidR="000A446F" w:rsidRPr="007244C4">
        <w:rPr>
          <w:rFonts w:ascii="Arial" w:hAnsi="Arial" w:cs="Arial"/>
        </w:rPr>
        <w:t xml:space="preserve"> Usługa ma umożliwiać odseparowaną logicznie od innych usług telekomunikacyjnych transmisję danych pomiędzy lokalizacjami Zamawiającego z wykorzystaniem protokołu Ethernet pracującego w warstwie drugiej modelu architektury sieciowej ISO/OSI</w:t>
      </w:r>
      <w:r w:rsidR="000A446F">
        <w:rPr>
          <w:rFonts w:ascii="Arial" w:hAnsi="Arial" w:cs="Arial"/>
        </w:rPr>
        <w:t>.</w:t>
      </w:r>
    </w:p>
    <w:p w14:paraId="056ED070" w14:textId="77777777" w:rsidR="000A446F" w:rsidRDefault="000A446F" w:rsidP="000A446F">
      <w:pPr>
        <w:ind w:right="-142" w:firstLine="360"/>
        <w:rPr>
          <w:rFonts w:ascii="Arial" w:hAnsi="Arial" w:cs="Arial"/>
        </w:rPr>
      </w:pPr>
      <w:r>
        <w:rPr>
          <w:rFonts w:ascii="Arial" w:hAnsi="Arial" w:cs="Arial"/>
        </w:rPr>
        <w:t>Parametry techniczne:</w:t>
      </w:r>
    </w:p>
    <w:p w14:paraId="073F1D53" w14:textId="77777777" w:rsidR="000A446F" w:rsidRDefault="000A446F" w:rsidP="000A446F">
      <w:pPr>
        <w:ind w:left="425" w:right="-142"/>
        <w:rPr>
          <w:rFonts w:ascii="Arial" w:hAnsi="Arial" w:cs="Arial"/>
        </w:rPr>
      </w:pPr>
      <w:r>
        <w:rPr>
          <w:rFonts w:ascii="Arial" w:hAnsi="Arial" w:cs="Arial"/>
        </w:rPr>
        <w:t xml:space="preserve">- symetryczne łącze VPN w technologii światłowodowej o prędkości co najmniej 1 </w:t>
      </w:r>
      <w:proofErr w:type="spellStart"/>
      <w:r>
        <w:rPr>
          <w:rFonts w:ascii="Arial" w:hAnsi="Arial" w:cs="Arial"/>
        </w:rPr>
        <w:t>Gbps</w:t>
      </w:r>
      <w:proofErr w:type="spellEnd"/>
    </w:p>
    <w:p w14:paraId="505416A8" w14:textId="210C9DFF" w:rsidR="00E6285A" w:rsidRPr="008B2FFA" w:rsidRDefault="000A2983" w:rsidP="00085C86">
      <w:pPr>
        <w:spacing w:after="0" w:line="240" w:lineRule="auto"/>
        <w:ind w:right="-142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Okres działania usługi: 36 miesięcy</w:t>
      </w:r>
      <w:r w:rsidR="00085C86">
        <w:rPr>
          <w:rFonts w:ascii="Arial" w:hAnsi="Arial" w:cs="Arial"/>
        </w:rPr>
        <w:t xml:space="preserve"> </w:t>
      </w:r>
      <w:r w:rsidR="00E6285A" w:rsidRPr="008B2FFA">
        <w:rPr>
          <w:rFonts w:ascii="Arial" w:hAnsi="Arial" w:cs="Arial"/>
          <w:color w:val="000000"/>
        </w:rPr>
        <w:t xml:space="preserve">– </w:t>
      </w:r>
      <w:r w:rsidR="00E6285A">
        <w:rPr>
          <w:rFonts w:ascii="Arial" w:hAnsi="Arial" w:cs="Arial"/>
          <w:color w:val="000000"/>
        </w:rPr>
        <w:t>znak</w:t>
      </w:r>
      <w:r w:rsidR="00E6285A" w:rsidRPr="008B2FFA">
        <w:rPr>
          <w:rFonts w:ascii="Arial" w:hAnsi="Arial" w:cs="Arial"/>
          <w:color w:val="000000"/>
        </w:rPr>
        <w:t xml:space="preserve"> </w:t>
      </w:r>
      <w:r w:rsidR="00E6285A">
        <w:rPr>
          <w:rFonts w:ascii="Arial" w:hAnsi="Arial" w:cs="Arial"/>
          <w:color w:val="000000"/>
        </w:rPr>
        <w:t xml:space="preserve">sprawy </w:t>
      </w:r>
      <w:r w:rsidR="00E6285A" w:rsidRPr="00F70359">
        <w:rPr>
          <w:rFonts w:ascii="Arial" w:hAnsi="Arial" w:cs="Arial"/>
          <w:color w:val="000000"/>
        </w:rPr>
        <w:t>ZZP.261</w:t>
      </w:r>
      <w:r w:rsidR="00E6285A">
        <w:rPr>
          <w:rFonts w:ascii="Arial" w:hAnsi="Arial" w:cs="Arial"/>
          <w:color w:val="000000"/>
        </w:rPr>
        <w:t>.</w:t>
      </w:r>
      <w:r w:rsidR="00027EE0">
        <w:rPr>
          <w:rFonts w:ascii="Arial" w:hAnsi="Arial" w:cs="Arial"/>
          <w:color w:val="000000"/>
        </w:rPr>
        <w:t>3</w:t>
      </w:r>
      <w:r w:rsidR="00E6285A" w:rsidRPr="00F70359">
        <w:rPr>
          <w:rFonts w:ascii="Arial" w:hAnsi="Arial" w:cs="Arial"/>
          <w:color w:val="000000"/>
        </w:rPr>
        <w:t>.202</w:t>
      </w:r>
      <w:r w:rsidR="00027EE0">
        <w:rPr>
          <w:rFonts w:ascii="Arial" w:hAnsi="Arial" w:cs="Arial"/>
          <w:color w:val="000000"/>
        </w:rPr>
        <w:t>1</w:t>
      </w:r>
      <w:r w:rsidR="00E6285A" w:rsidRPr="00F70359">
        <w:rPr>
          <w:rFonts w:ascii="Arial" w:hAnsi="Arial" w:cs="Arial"/>
          <w:color w:val="000000"/>
        </w:rPr>
        <w:t>.PP</w:t>
      </w:r>
      <w:r w:rsidR="00E6285A">
        <w:rPr>
          <w:rFonts w:ascii="Arial" w:hAnsi="Arial" w:cs="Arial"/>
          <w:color w:val="000000"/>
        </w:rPr>
        <w:t xml:space="preserve"> -</w:t>
      </w:r>
      <w:r w:rsidR="00E6285A" w:rsidRPr="00F70359">
        <w:rPr>
          <w:rFonts w:ascii="Arial" w:hAnsi="Arial" w:cs="Arial"/>
          <w:color w:val="000000"/>
        </w:rPr>
        <w:t xml:space="preserve"> </w:t>
      </w:r>
      <w:r w:rsidR="00E6285A" w:rsidRPr="008B2FFA">
        <w:rPr>
          <w:rFonts w:ascii="Arial" w:hAnsi="Arial" w:cs="Arial"/>
          <w:color w:val="000000"/>
        </w:rPr>
        <w:t>oferując wykonanie przedmiotu zamówienia za CENĘ OFERTOWĄ, obliczoną zgodnie z poniższą kalkulacją:</w:t>
      </w:r>
    </w:p>
    <w:p w14:paraId="2B45A648" w14:textId="77777777" w:rsidR="00E6285A" w:rsidRPr="003C7DF9" w:rsidRDefault="00E6285A" w:rsidP="00E6285A">
      <w:pPr>
        <w:jc w:val="both"/>
        <w:rPr>
          <w:rFonts w:ascii="Arial" w:hAnsi="Arial" w:cs="Arial"/>
          <w:b/>
        </w:rPr>
      </w:pP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395"/>
        <w:gridCol w:w="567"/>
        <w:gridCol w:w="708"/>
        <w:gridCol w:w="1560"/>
        <w:gridCol w:w="1842"/>
      </w:tblGrid>
      <w:tr w:rsidR="00E6285A" w:rsidRPr="003C7DF9" w14:paraId="0C95BA2C" w14:textId="77777777" w:rsidTr="00EF1B40">
        <w:trPr>
          <w:trHeight w:hRule="exact" w:val="1075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08EF39" w14:textId="77777777" w:rsidR="00E6285A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CE3A18" w14:textId="77777777" w:rsidR="00E6285A" w:rsidRPr="003C7DF9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978323" w14:textId="1CCACF5B" w:rsidR="00E6285A" w:rsidRPr="003C7DF9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</w:t>
            </w:r>
            <w:r w:rsidR="00EF1B40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8E9615" w14:textId="77777777" w:rsidR="00E6285A" w:rsidRPr="003C7DF9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E1F44D" w14:textId="061CEEBD" w:rsidR="00E6285A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  <w:r w:rsidR="00670C49">
              <w:rPr>
                <w:rFonts w:ascii="Arial" w:hAnsi="Arial" w:cs="Arial"/>
                <w:b/>
              </w:rPr>
              <w:t xml:space="preserve"> miesięcznie</w:t>
            </w:r>
          </w:p>
          <w:p w14:paraId="3D20583B" w14:textId="11FB9724" w:rsidR="00954830" w:rsidRPr="003C7DF9" w:rsidRDefault="00954830" w:rsidP="00CB0F23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E5968B" w14:textId="77777777" w:rsidR="00E6285A" w:rsidRPr="003C7DF9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2ECD146F" w14:textId="2129EF9A" w:rsidR="00E6285A" w:rsidRPr="003C7DF9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  <w:r w:rsidR="00445220">
              <w:rPr>
                <w:rFonts w:ascii="Arial" w:hAnsi="Arial" w:cs="Arial"/>
                <w:b/>
              </w:rPr>
              <w:t xml:space="preserve"> miesięcznie</w:t>
            </w:r>
          </w:p>
        </w:tc>
      </w:tr>
      <w:tr w:rsidR="00E6285A" w:rsidRPr="003C7DF9" w14:paraId="5AB52646" w14:textId="77777777" w:rsidTr="00EF1B4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13E746" w14:textId="77777777" w:rsidR="00E6285A" w:rsidRPr="003C7DF9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9C589A" w14:textId="77777777" w:rsidR="00E6285A" w:rsidRPr="003C7DF9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FFBC32" w14:textId="77777777" w:rsidR="00E6285A" w:rsidRPr="003C7DF9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E3C979" w14:textId="77777777" w:rsidR="00E6285A" w:rsidRPr="003C7DF9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B4D6D7" w14:textId="77777777" w:rsidR="00E6285A" w:rsidRPr="003C7DF9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A2AC34" w14:textId="77777777" w:rsidR="00E6285A" w:rsidRPr="003C7DF9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</w:tr>
      <w:tr w:rsidR="00E6285A" w:rsidRPr="003C7DF9" w14:paraId="17C5A5E3" w14:textId="77777777" w:rsidTr="00695070">
        <w:trPr>
          <w:trHeight w:hRule="exact" w:val="4963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8A2E1C" w14:textId="77777777" w:rsidR="00E6285A" w:rsidRPr="00CF390E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9EF0391" w14:textId="77777777" w:rsidR="00D76B87" w:rsidRPr="00EB0497" w:rsidRDefault="00E6285A" w:rsidP="00EB0497">
            <w:pPr>
              <w:ind w:right="-142"/>
              <w:rPr>
                <w:rFonts w:ascii="Arial" w:hAnsi="Arial" w:cs="Arial"/>
              </w:rPr>
            </w:pPr>
            <w:r w:rsidRPr="00EB049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3588A" w:rsidRPr="00EB0497">
              <w:rPr>
                <w:rFonts w:ascii="Arial" w:hAnsi="Arial" w:cs="Arial"/>
              </w:rPr>
              <w:t xml:space="preserve">usługa </w:t>
            </w:r>
            <w:r w:rsidR="00D76B87" w:rsidRPr="00EB0497">
              <w:rPr>
                <w:rFonts w:ascii="Arial" w:hAnsi="Arial" w:cs="Arial"/>
              </w:rPr>
              <w:t>polegającą na podłączeniu dwóch lokalizacji  Polskiej Akademii Nauk: w Pałacu Kultury i Nauki, piętro XXIV i w Pałacu Staszica w Warszawie, do sieci Ethernet w okresie 36 miesięcy. Usługa ma umożliwiać odseparowaną logicznie od innych usług telekomunikacyjnych transmisję danych pomiędzy lokalizacjami Zamawiającego z wykorzystaniem protokołu Ethernet pracującego w warstwie drugiej modelu architektury sieciowej ISO/OSI.</w:t>
            </w:r>
          </w:p>
          <w:p w14:paraId="6E85A3D8" w14:textId="2E546AD0" w:rsidR="00AA31ED" w:rsidRDefault="00D76B87" w:rsidP="00AA31ED">
            <w:pPr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Parametry techniczne:</w:t>
            </w:r>
            <w:r w:rsidR="00AA31E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symetryczne łącze VPN w technologii światłowodowej o prędkości co najmniej 1 </w:t>
            </w:r>
            <w:proofErr w:type="spellStart"/>
            <w:r>
              <w:rPr>
                <w:rFonts w:ascii="Arial" w:hAnsi="Arial" w:cs="Arial"/>
              </w:rPr>
              <w:t>Gbps</w:t>
            </w:r>
            <w:proofErr w:type="spellEnd"/>
            <w:r w:rsidR="00695070">
              <w:rPr>
                <w:rFonts w:ascii="Arial" w:hAnsi="Arial" w:cs="Arial"/>
              </w:rPr>
              <w:t>.</w:t>
            </w:r>
          </w:p>
          <w:p w14:paraId="4A36598A" w14:textId="25AC57BE" w:rsidR="00695070" w:rsidRDefault="00A3588A" w:rsidP="00AA31ED">
            <w:pPr>
              <w:ind w:right="-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Okres działania usługi: 36 miesięcy</w:t>
            </w:r>
            <w:r w:rsidRPr="008B2FFA">
              <w:rPr>
                <w:rFonts w:ascii="Arial" w:hAnsi="Arial" w:cs="Arial"/>
                <w:color w:val="000000"/>
              </w:rPr>
              <w:t xml:space="preserve"> </w:t>
            </w:r>
          </w:p>
          <w:p w14:paraId="3DBF9026" w14:textId="77927F9B" w:rsidR="00E6285A" w:rsidRPr="0030769F" w:rsidRDefault="00A3588A" w:rsidP="00AA31ED">
            <w:pPr>
              <w:ind w:right="-1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</w:rPr>
              <w:t>znak</w:t>
            </w:r>
            <w:r w:rsidRPr="008B2FFA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sprawy </w:t>
            </w:r>
            <w:r w:rsidRPr="00F70359">
              <w:rPr>
                <w:rFonts w:ascii="Arial" w:hAnsi="Arial" w:cs="Arial"/>
                <w:color w:val="000000"/>
              </w:rPr>
              <w:t>ZZP.261</w:t>
            </w:r>
            <w:r>
              <w:rPr>
                <w:rFonts w:ascii="Arial" w:hAnsi="Arial" w:cs="Arial"/>
                <w:color w:val="000000"/>
              </w:rPr>
              <w:t>.</w:t>
            </w:r>
            <w:r w:rsidR="00AA31ED">
              <w:rPr>
                <w:rFonts w:ascii="Arial" w:hAnsi="Arial" w:cs="Arial"/>
                <w:color w:val="000000"/>
              </w:rPr>
              <w:t>3</w:t>
            </w:r>
            <w:r w:rsidRPr="00F70359">
              <w:rPr>
                <w:rFonts w:ascii="Arial" w:hAnsi="Arial" w:cs="Arial"/>
                <w:color w:val="000000"/>
              </w:rPr>
              <w:t>.202</w:t>
            </w:r>
            <w:r w:rsidR="00AA31ED">
              <w:rPr>
                <w:rFonts w:ascii="Arial" w:hAnsi="Arial" w:cs="Arial"/>
                <w:color w:val="000000"/>
              </w:rPr>
              <w:t>1</w:t>
            </w:r>
            <w:r w:rsidRPr="00F70359">
              <w:rPr>
                <w:rFonts w:ascii="Arial" w:hAnsi="Arial" w:cs="Arial"/>
                <w:color w:val="000000"/>
              </w:rPr>
              <w:t>.PP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09D5DF" w14:textId="77777777" w:rsidR="00E6285A" w:rsidRPr="003C7DF9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5EC493" w14:textId="2546A886" w:rsidR="00E6285A" w:rsidRPr="000975CC" w:rsidRDefault="005049C1" w:rsidP="00CB0F23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A7F8EC" w14:textId="77777777" w:rsidR="00E6285A" w:rsidRPr="003C7DF9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052E15" w14:textId="77777777" w:rsidR="00E6285A" w:rsidRPr="003C7DF9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E6285A" w:rsidRPr="003C7DF9" w14:paraId="27763E6A" w14:textId="77777777" w:rsidTr="00EF1B40">
        <w:trPr>
          <w:trHeight w:hRule="exact" w:val="579"/>
        </w:trPr>
        <w:tc>
          <w:tcPr>
            <w:tcW w:w="77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9C2912" w14:textId="316A86AA" w:rsidR="00E6285A" w:rsidRPr="00F71674" w:rsidRDefault="00E6285A" w:rsidP="000E1386">
            <w:pPr>
              <w:shd w:val="clear" w:color="auto" w:fill="FFFFFF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 w:rsidRPr="00F71674">
              <w:rPr>
                <w:rFonts w:ascii="Arial" w:hAnsi="Arial" w:cs="Arial"/>
                <w:color w:val="000000"/>
              </w:rPr>
              <w:t>CENA OFERTOWA NETTO</w:t>
            </w:r>
            <w:r w:rsidR="00EF0535" w:rsidRPr="00F71674">
              <w:rPr>
                <w:rFonts w:ascii="Arial" w:hAnsi="Arial" w:cs="Arial"/>
                <w:color w:val="000000"/>
              </w:rPr>
              <w:t xml:space="preserve"> miesięcznie </w:t>
            </w:r>
            <w:r w:rsidRPr="00F71674">
              <w:rPr>
                <w:rFonts w:ascii="Arial" w:hAnsi="Arial" w:cs="Arial"/>
                <w:color w:val="000000"/>
              </w:rPr>
              <w:t xml:space="preserve"> (Razem kol. 6)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E06457" w14:textId="77777777" w:rsidR="00E6285A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E6285A" w:rsidRPr="003C7DF9" w14:paraId="347C83D6" w14:textId="77777777" w:rsidTr="00EF1B40">
        <w:trPr>
          <w:trHeight w:hRule="exact" w:val="579"/>
        </w:trPr>
        <w:tc>
          <w:tcPr>
            <w:tcW w:w="77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45360E" w14:textId="77777777" w:rsidR="00E6285A" w:rsidRPr="00F71674" w:rsidRDefault="00E6285A" w:rsidP="000E1386">
            <w:pPr>
              <w:shd w:val="clear" w:color="auto" w:fill="FFFFFF"/>
              <w:spacing w:after="0" w:line="240" w:lineRule="auto"/>
              <w:jc w:val="right"/>
              <w:rPr>
                <w:rFonts w:ascii="Arial" w:hAnsi="Arial" w:cs="Arial"/>
              </w:rPr>
            </w:pPr>
            <w:r w:rsidRPr="00F71674">
              <w:rPr>
                <w:rFonts w:ascii="Arial" w:hAnsi="Arial" w:cs="Arial"/>
                <w:color w:val="000000"/>
              </w:rPr>
              <w:t>PODATEK VAT (23%)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37B737" w14:textId="77777777" w:rsidR="00E6285A" w:rsidRPr="003C7DF9" w:rsidRDefault="00E6285A" w:rsidP="00CB0F23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E6285A" w:rsidRPr="003C7DF9" w14:paraId="5EB26858" w14:textId="77777777" w:rsidTr="00EF1B40">
        <w:trPr>
          <w:trHeight w:hRule="exact" w:val="862"/>
        </w:trPr>
        <w:tc>
          <w:tcPr>
            <w:tcW w:w="77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DA6DD4" w14:textId="6CC191E1" w:rsidR="00E6285A" w:rsidRPr="00F71674" w:rsidRDefault="0075197B" w:rsidP="0075197B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F71674">
              <w:rPr>
                <w:rFonts w:ascii="Arial" w:hAnsi="Arial" w:cs="Arial"/>
                <w:color w:val="000000"/>
                <w:spacing w:val="-3"/>
              </w:rPr>
              <w:t xml:space="preserve">                                                       </w:t>
            </w:r>
            <w:r w:rsidR="00E6285A" w:rsidRPr="00F71674">
              <w:rPr>
                <w:rFonts w:ascii="Arial" w:hAnsi="Arial" w:cs="Arial"/>
                <w:color w:val="000000"/>
                <w:spacing w:val="-3"/>
              </w:rPr>
              <w:t>CENA OFERTOWA BRUTTO</w:t>
            </w:r>
            <w:r w:rsidR="008A2A03" w:rsidRPr="00F71674">
              <w:rPr>
                <w:rFonts w:ascii="Arial" w:hAnsi="Arial" w:cs="Arial"/>
                <w:color w:val="000000"/>
                <w:spacing w:val="-3"/>
              </w:rPr>
              <w:t xml:space="preserve">  </w:t>
            </w:r>
            <w:r w:rsidRPr="00F71674">
              <w:rPr>
                <w:rFonts w:ascii="Arial" w:hAnsi="Arial" w:cs="Arial"/>
                <w:color w:val="000000"/>
                <w:spacing w:val="-3"/>
              </w:rPr>
              <w:t>miesi</w:t>
            </w:r>
            <w:r w:rsidR="000F4BA5">
              <w:rPr>
                <w:rFonts w:ascii="Arial" w:hAnsi="Arial" w:cs="Arial"/>
                <w:color w:val="000000"/>
                <w:spacing w:val="-3"/>
              </w:rPr>
              <w:t>ę</w:t>
            </w:r>
            <w:r w:rsidRPr="00F71674">
              <w:rPr>
                <w:rFonts w:ascii="Arial" w:hAnsi="Arial" w:cs="Arial"/>
                <w:color w:val="000000"/>
                <w:spacing w:val="-3"/>
              </w:rPr>
              <w:t>cznie</w:t>
            </w:r>
          </w:p>
          <w:p w14:paraId="31AE7ADF" w14:textId="77777777" w:rsidR="00E6285A" w:rsidRDefault="00E6285A" w:rsidP="00CB0F23">
            <w:pPr>
              <w:shd w:val="clear" w:color="auto" w:fill="FFFFFF"/>
              <w:jc w:val="right"/>
              <w:rPr>
                <w:rFonts w:ascii="Arial" w:hAnsi="Arial" w:cs="Arial"/>
                <w:i/>
                <w:iCs/>
                <w:color w:val="000000"/>
                <w:spacing w:val="-10"/>
              </w:rPr>
            </w:pPr>
            <w:r w:rsidRPr="00F71674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 ceny ofertowej netto dodać należny podatek VAT)</w:t>
            </w:r>
          </w:p>
          <w:p w14:paraId="2E441BFA" w14:textId="77777777" w:rsidR="001272BF" w:rsidRPr="001272BF" w:rsidRDefault="001272BF" w:rsidP="001272BF">
            <w:pPr>
              <w:rPr>
                <w:rFonts w:ascii="Arial" w:hAnsi="Arial" w:cs="Arial"/>
              </w:rPr>
            </w:pPr>
          </w:p>
          <w:p w14:paraId="01B423A1" w14:textId="0DAC83AC" w:rsidR="001272BF" w:rsidRPr="001272BF" w:rsidRDefault="001272BF" w:rsidP="001272B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C78125" w14:textId="22DFF903" w:rsidR="00B82571" w:rsidRPr="00B82571" w:rsidRDefault="00265D77" w:rsidP="00265D77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E156BA">
              <w:rPr>
                <w:rFonts w:ascii="Arial" w:hAnsi="Arial" w:cs="Arial"/>
              </w:rPr>
              <w:t>…</w:t>
            </w:r>
            <w:r>
              <w:rPr>
                <w:rFonts w:ascii="Arial" w:hAnsi="Arial" w:cs="Arial"/>
              </w:rPr>
              <w:t>……..</w:t>
            </w:r>
            <w:r w:rsidR="00E6285A">
              <w:rPr>
                <w:rFonts w:ascii="Arial" w:hAnsi="Arial" w:cs="Arial"/>
              </w:rPr>
              <w:t>…</w:t>
            </w:r>
            <w:r w:rsidR="00E6285A" w:rsidRPr="003C7DF9">
              <w:rPr>
                <w:rFonts w:ascii="Arial" w:hAnsi="Arial" w:cs="Arial"/>
              </w:rPr>
              <w:t>……zł</w:t>
            </w:r>
          </w:p>
        </w:tc>
      </w:tr>
      <w:tr w:rsidR="0027187E" w:rsidRPr="003C7DF9" w14:paraId="73641C97" w14:textId="77777777" w:rsidTr="00EF1B40">
        <w:trPr>
          <w:trHeight w:hRule="exact" w:val="862"/>
        </w:trPr>
        <w:tc>
          <w:tcPr>
            <w:tcW w:w="77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9611E5" w14:textId="06CA7064" w:rsidR="0027187E" w:rsidRDefault="0027187E" w:rsidP="000E138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3"/>
              </w:rPr>
              <w:lastRenderedPageBreak/>
              <w:t xml:space="preserve">   </w:t>
            </w:r>
            <w:r w:rsidR="000E1386">
              <w:rPr>
                <w:rFonts w:ascii="Arial" w:hAnsi="Arial" w:cs="Arial"/>
                <w:b/>
                <w:bCs/>
                <w:color w:val="000000"/>
                <w:spacing w:val="-3"/>
              </w:rPr>
              <w:t xml:space="preserve">                               </w:t>
            </w:r>
            <w:r>
              <w:rPr>
                <w:rFonts w:ascii="Arial" w:hAnsi="Arial" w:cs="Arial"/>
                <w:b/>
                <w:bCs/>
                <w:color w:val="000000"/>
                <w:spacing w:val="-3"/>
              </w:rPr>
              <w:t xml:space="preserve"> </w:t>
            </w: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  <w:r>
              <w:rPr>
                <w:rFonts w:ascii="Arial" w:hAnsi="Arial" w:cs="Arial"/>
                <w:b/>
                <w:bCs/>
                <w:color w:val="000000"/>
                <w:spacing w:val="-3"/>
              </w:rPr>
              <w:t xml:space="preserve">  w okresie 36 m</w:t>
            </w:r>
            <w:r w:rsidR="000E1386">
              <w:rPr>
                <w:rFonts w:ascii="Arial" w:hAnsi="Arial" w:cs="Arial"/>
                <w:b/>
                <w:bCs/>
                <w:color w:val="000000"/>
                <w:spacing w:val="-3"/>
              </w:rPr>
              <w:t>iesi</w:t>
            </w:r>
            <w:r w:rsidR="000F4BA5">
              <w:rPr>
                <w:rFonts w:ascii="Arial" w:hAnsi="Arial" w:cs="Arial"/>
                <w:b/>
                <w:bCs/>
                <w:color w:val="000000"/>
                <w:spacing w:val="-3"/>
              </w:rPr>
              <w:t>ę</w:t>
            </w:r>
            <w:r w:rsidR="000E1386">
              <w:rPr>
                <w:rFonts w:ascii="Arial" w:hAnsi="Arial" w:cs="Arial"/>
                <w:b/>
                <w:bCs/>
                <w:color w:val="000000"/>
                <w:spacing w:val="-3"/>
              </w:rPr>
              <w:t>cy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3932F0" w14:textId="08968E05" w:rsidR="0027187E" w:rsidRDefault="000E1386" w:rsidP="00CB0F23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D59EB21" w14:textId="77777777" w:rsidR="00E6285A" w:rsidRDefault="00E6285A" w:rsidP="00E6285A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7D9E5828" w14:textId="77777777" w:rsidR="00E6285A" w:rsidRDefault="00E6285A" w:rsidP="00E6285A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3EA8EA72" w14:textId="082BAA97" w:rsidR="00E6285A" w:rsidRDefault="00E6285A" w:rsidP="00E6285A">
      <w:pPr>
        <w:tabs>
          <w:tab w:val="left" w:pos="9072"/>
        </w:tabs>
        <w:ind w:left="4956" w:firstLine="431"/>
      </w:pPr>
    </w:p>
    <w:p w14:paraId="0E3C1656" w14:textId="77777777" w:rsidR="00E6285A" w:rsidRDefault="00E6285A" w:rsidP="00E6285A">
      <w:pPr>
        <w:tabs>
          <w:tab w:val="left" w:pos="9072"/>
        </w:tabs>
        <w:ind w:left="4956" w:firstLine="431"/>
      </w:pPr>
    </w:p>
    <w:p w14:paraId="7136F140" w14:textId="77777777" w:rsidR="00E6285A" w:rsidRPr="00C87DBA" w:rsidRDefault="00E6285A" w:rsidP="00E6285A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63D21C49" w14:textId="77777777" w:rsidR="00E6285A" w:rsidRPr="00C42754" w:rsidRDefault="00E6285A" w:rsidP="00E6285A">
      <w:pPr>
        <w:autoSpaceDE w:val="0"/>
        <w:autoSpaceDN w:val="0"/>
        <w:adjustRightInd w:val="0"/>
        <w:ind w:left="5103"/>
        <w:jc w:val="center"/>
        <w:rPr>
          <w:rFonts w:ascii="Arial" w:hAnsi="Arial" w:cs="Arial"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0E93F610" w14:textId="77777777" w:rsidR="00E6285A" w:rsidRDefault="00E6285A" w:rsidP="00E6285A"/>
    <w:p w14:paraId="35B4C7BF" w14:textId="06E7354B" w:rsidR="00EC3F94" w:rsidRPr="00C42754" w:rsidRDefault="00EC3F94" w:rsidP="00E6285A">
      <w:pPr>
        <w:jc w:val="center"/>
        <w:rPr>
          <w:rFonts w:ascii="Arial" w:hAnsi="Arial" w:cs="Arial"/>
        </w:rPr>
      </w:pPr>
    </w:p>
    <w:sectPr w:rsidR="00EC3F94" w:rsidRPr="00C42754" w:rsidSect="00C87DD4">
      <w:footerReference w:type="default" r:id="rId10"/>
      <w:headerReference w:type="first" r:id="rId11"/>
      <w:footerReference w:type="first" r:id="rId12"/>
      <w:pgSz w:w="11906" w:h="16838"/>
      <w:pgMar w:top="567" w:right="1417" w:bottom="1134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97DB5D" w14:textId="77777777" w:rsidR="009379EC" w:rsidRDefault="009379EC" w:rsidP="00D918D9">
      <w:pPr>
        <w:spacing w:after="0" w:line="240" w:lineRule="auto"/>
      </w:pPr>
      <w:r>
        <w:separator/>
      </w:r>
    </w:p>
  </w:endnote>
  <w:endnote w:type="continuationSeparator" w:id="0">
    <w:p w14:paraId="3ADCCF1F" w14:textId="77777777" w:rsidR="009379EC" w:rsidRDefault="009379EC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95545757"/>
      <w:docPartObj>
        <w:docPartGallery w:val="Page Numbers (Bottom of Page)"/>
        <w:docPartUnique/>
      </w:docPartObj>
    </w:sdtPr>
    <w:sdtContent>
      <w:p w14:paraId="28FB1AF3" w14:textId="3F408767" w:rsidR="00B82571" w:rsidRDefault="00B8257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138457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7CFB62" w14:textId="5458AAB8" w:rsidR="00B82571" w:rsidRDefault="00B82571">
    <w:pPr>
      <w:pStyle w:val="Stopka"/>
    </w:pPr>
    <w:r>
      <w:tab/>
    </w:r>
    <w:r>
      <w:tab/>
    </w:r>
    <w:r>
      <w:tab/>
    </w:r>
    <w:r>
      <w:tab/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339CDF" w14:textId="77777777" w:rsidR="009379EC" w:rsidRDefault="009379EC" w:rsidP="00D918D9">
      <w:pPr>
        <w:spacing w:after="0" w:line="240" w:lineRule="auto"/>
      </w:pPr>
      <w:r>
        <w:separator/>
      </w:r>
    </w:p>
  </w:footnote>
  <w:footnote w:type="continuationSeparator" w:id="0">
    <w:p w14:paraId="7533ED03" w14:textId="77777777" w:rsidR="009379EC" w:rsidRDefault="009379EC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37192216"/>
      <w:docPartObj>
        <w:docPartGallery w:val="Page Numbers (Top of Page)"/>
        <w:docPartUnique/>
      </w:docPartObj>
    </w:sdtPr>
    <w:sdtContent>
      <w:p w14:paraId="62DBDE3C" w14:textId="0C3496AD" w:rsidR="00B82571" w:rsidRDefault="00B82571">
        <w:pPr>
          <w:pStyle w:val="Nagwek"/>
          <w:jc w:val="right"/>
        </w:pPr>
      </w:p>
    </w:sdtContent>
  </w:sdt>
  <w:p w14:paraId="6C5D0FB9" w14:textId="77777777" w:rsidR="00B82571" w:rsidRDefault="00B825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D720D3"/>
    <w:multiLevelType w:val="hybridMultilevel"/>
    <w:tmpl w:val="6B24CA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A4BD1"/>
    <w:multiLevelType w:val="hybridMultilevel"/>
    <w:tmpl w:val="47BC6E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A4EAB"/>
    <w:multiLevelType w:val="hybridMultilevel"/>
    <w:tmpl w:val="3CCA9D56"/>
    <w:lvl w:ilvl="0" w:tplc="7A84A096">
      <w:start w:val="1"/>
      <w:numFmt w:val="decimal"/>
      <w:lvlText w:val="%1."/>
      <w:lvlJc w:val="left"/>
      <w:pPr>
        <w:ind w:left="7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2" w:hanging="360"/>
      </w:pPr>
    </w:lvl>
    <w:lvl w:ilvl="2" w:tplc="0415001B" w:tentative="1">
      <w:start w:val="1"/>
      <w:numFmt w:val="lowerRoman"/>
      <w:lvlText w:val="%3."/>
      <w:lvlJc w:val="right"/>
      <w:pPr>
        <w:ind w:left="2152" w:hanging="180"/>
      </w:pPr>
    </w:lvl>
    <w:lvl w:ilvl="3" w:tplc="0415000F" w:tentative="1">
      <w:start w:val="1"/>
      <w:numFmt w:val="decimal"/>
      <w:lvlText w:val="%4."/>
      <w:lvlJc w:val="left"/>
      <w:pPr>
        <w:ind w:left="2872" w:hanging="360"/>
      </w:pPr>
    </w:lvl>
    <w:lvl w:ilvl="4" w:tplc="04150019" w:tentative="1">
      <w:start w:val="1"/>
      <w:numFmt w:val="lowerLetter"/>
      <w:lvlText w:val="%5."/>
      <w:lvlJc w:val="left"/>
      <w:pPr>
        <w:ind w:left="3592" w:hanging="360"/>
      </w:pPr>
    </w:lvl>
    <w:lvl w:ilvl="5" w:tplc="0415001B" w:tentative="1">
      <w:start w:val="1"/>
      <w:numFmt w:val="lowerRoman"/>
      <w:lvlText w:val="%6."/>
      <w:lvlJc w:val="right"/>
      <w:pPr>
        <w:ind w:left="4312" w:hanging="180"/>
      </w:pPr>
    </w:lvl>
    <w:lvl w:ilvl="6" w:tplc="0415000F" w:tentative="1">
      <w:start w:val="1"/>
      <w:numFmt w:val="decimal"/>
      <w:lvlText w:val="%7."/>
      <w:lvlJc w:val="left"/>
      <w:pPr>
        <w:ind w:left="5032" w:hanging="360"/>
      </w:pPr>
    </w:lvl>
    <w:lvl w:ilvl="7" w:tplc="04150019" w:tentative="1">
      <w:start w:val="1"/>
      <w:numFmt w:val="lowerLetter"/>
      <w:lvlText w:val="%8."/>
      <w:lvlJc w:val="left"/>
      <w:pPr>
        <w:ind w:left="5752" w:hanging="360"/>
      </w:pPr>
    </w:lvl>
    <w:lvl w:ilvl="8" w:tplc="0415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3" w15:restartNumberingAfterBreak="0">
    <w:nsid w:val="4C912486"/>
    <w:multiLevelType w:val="hybridMultilevel"/>
    <w:tmpl w:val="676E63C0"/>
    <w:lvl w:ilvl="0" w:tplc="3F8EA7A2">
      <w:start w:val="1"/>
      <w:numFmt w:val="decimal"/>
      <w:lvlText w:val="%1)"/>
      <w:lvlJc w:val="left"/>
      <w:pPr>
        <w:ind w:left="7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1" w:hanging="360"/>
      </w:pPr>
    </w:lvl>
    <w:lvl w:ilvl="2" w:tplc="0415001B" w:tentative="1">
      <w:start w:val="1"/>
      <w:numFmt w:val="lowerRoman"/>
      <w:lvlText w:val="%3."/>
      <w:lvlJc w:val="right"/>
      <w:pPr>
        <w:ind w:left="2151" w:hanging="180"/>
      </w:pPr>
    </w:lvl>
    <w:lvl w:ilvl="3" w:tplc="0415000F" w:tentative="1">
      <w:start w:val="1"/>
      <w:numFmt w:val="decimal"/>
      <w:lvlText w:val="%4."/>
      <w:lvlJc w:val="left"/>
      <w:pPr>
        <w:ind w:left="2871" w:hanging="360"/>
      </w:pPr>
    </w:lvl>
    <w:lvl w:ilvl="4" w:tplc="04150019" w:tentative="1">
      <w:start w:val="1"/>
      <w:numFmt w:val="lowerLetter"/>
      <w:lvlText w:val="%5."/>
      <w:lvlJc w:val="left"/>
      <w:pPr>
        <w:ind w:left="3591" w:hanging="360"/>
      </w:pPr>
    </w:lvl>
    <w:lvl w:ilvl="5" w:tplc="0415001B" w:tentative="1">
      <w:start w:val="1"/>
      <w:numFmt w:val="lowerRoman"/>
      <w:lvlText w:val="%6."/>
      <w:lvlJc w:val="right"/>
      <w:pPr>
        <w:ind w:left="4311" w:hanging="180"/>
      </w:pPr>
    </w:lvl>
    <w:lvl w:ilvl="6" w:tplc="0415000F" w:tentative="1">
      <w:start w:val="1"/>
      <w:numFmt w:val="decimal"/>
      <w:lvlText w:val="%7."/>
      <w:lvlJc w:val="left"/>
      <w:pPr>
        <w:ind w:left="5031" w:hanging="360"/>
      </w:pPr>
    </w:lvl>
    <w:lvl w:ilvl="7" w:tplc="04150019" w:tentative="1">
      <w:start w:val="1"/>
      <w:numFmt w:val="lowerLetter"/>
      <w:lvlText w:val="%8."/>
      <w:lvlJc w:val="left"/>
      <w:pPr>
        <w:ind w:left="5751" w:hanging="360"/>
      </w:pPr>
    </w:lvl>
    <w:lvl w:ilvl="8" w:tplc="0415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4" w15:restartNumberingAfterBreak="0">
    <w:nsid w:val="52B947EF"/>
    <w:multiLevelType w:val="hybridMultilevel"/>
    <w:tmpl w:val="6B342020"/>
    <w:lvl w:ilvl="0" w:tplc="1D3016C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56D15603"/>
    <w:multiLevelType w:val="hybridMultilevel"/>
    <w:tmpl w:val="1F9C10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BE3E42"/>
    <w:multiLevelType w:val="hybridMultilevel"/>
    <w:tmpl w:val="A914FD64"/>
    <w:lvl w:ilvl="0" w:tplc="007ABC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 w15:restartNumberingAfterBreak="0">
    <w:nsid w:val="78437EC7"/>
    <w:multiLevelType w:val="hybridMultilevel"/>
    <w:tmpl w:val="0A62CFFE"/>
    <w:lvl w:ilvl="0" w:tplc="57B0588A">
      <w:start w:val="1"/>
      <w:numFmt w:val="decimal"/>
      <w:lvlText w:val="%1."/>
      <w:lvlJc w:val="left"/>
      <w:pPr>
        <w:ind w:left="7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2" w:hanging="360"/>
      </w:pPr>
    </w:lvl>
    <w:lvl w:ilvl="2" w:tplc="0415001B" w:tentative="1">
      <w:start w:val="1"/>
      <w:numFmt w:val="lowerRoman"/>
      <w:lvlText w:val="%3."/>
      <w:lvlJc w:val="right"/>
      <w:pPr>
        <w:ind w:left="2152" w:hanging="180"/>
      </w:pPr>
    </w:lvl>
    <w:lvl w:ilvl="3" w:tplc="0415000F" w:tentative="1">
      <w:start w:val="1"/>
      <w:numFmt w:val="decimal"/>
      <w:lvlText w:val="%4."/>
      <w:lvlJc w:val="left"/>
      <w:pPr>
        <w:ind w:left="2872" w:hanging="360"/>
      </w:pPr>
    </w:lvl>
    <w:lvl w:ilvl="4" w:tplc="04150019" w:tentative="1">
      <w:start w:val="1"/>
      <w:numFmt w:val="lowerLetter"/>
      <w:lvlText w:val="%5."/>
      <w:lvlJc w:val="left"/>
      <w:pPr>
        <w:ind w:left="3592" w:hanging="360"/>
      </w:pPr>
    </w:lvl>
    <w:lvl w:ilvl="5" w:tplc="0415001B" w:tentative="1">
      <w:start w:val="1"/>
      <w:numFmt w:val="lowerRoman"/>
      <w:lvlText w:val="%6."/>
      <w:lvlJc w:val="right"/>
      <w:pPr>
        <w:ind w:left="4312" w:hanging="180"/>
      </w:pPr>
    </w:lvl>
    <w:lvl w:ilvl="6" w:tplc="0415000F" w:tentative="1">
      <w:start w:val="1"/>
      <w:numFmt w:val="decimal"/>
      <w:lvlText w:val="%7."/>
      <w:lvlJc w:val="left"/>
      <w:pPr>
        <w:ind w:left="5032" w:hanging="360"/>
      </w:pPr>
    </w:lvl>
    <w:lvl w:ilvl="7" w:tplc="04150019" w:tentative="1">
      <w:start w:val="1"/>
      <w:numFmt w:val="lowerLetter"/>
      <w:lvlText w:val="%8."/>
      <w:lvlJc w:val="left"/>
      <w:pPr>
        <w:ind w:left="5752" w:hanging="360"/>
      </w:pPr>
    </w:lvl>
    <w:lvl w:ilvl="8" w:tplc="0415001B" w:tentative="1">
      <w:start w:val="1"/>
      <w:numFmt w:val="lowerRoman"/>
      <w:lvlText w:val="%9."/>
      <w:lvlJc w:val="right"/>
      <w:pPr>
        <w:ind w:left="6472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7DE"/>
    <w:rsid w:val="00027EE0"/>
    <w:rsid w:val="00035105"/>
    <w:rsid w:val="0004497B"/>
    <w:rsid w:val="000636F2"/>
    <w:rsid w:val="000829D1"/>
    <w:rsid w:val="00085C86"/>
    <w:rsid w:val="00087251"/>
    <w:rsid w:val="000A2983"/>
    <w:rsid w:val="000A446F"/>
    <w:rsid w:val="000B0E27"/>
    <w:rsid w:val="000B66B9"/>
    <w:rsid w:val="000C01E4"/>
    <w:rsid w:val="000D3E39"/>
    <w:rsid w:val="000E1386"/>
    <w:rsid w:val="000F135B"/>
    <w:rsid w:val="000F4BA5"/>
    <w:rsid w:val="00107C26"/>
    <w:rsid w:val="001134FE"/>
    <w:rsid w:val="001272BF"/>
    <w:rsid w:val="001371CA"/>
    <w:rsid w:val="00156C66"/>
    <w:rsid w:val="001703DF"/>
    <w:rsid w:val="0017523D"/>
    <w:rsid w:val="0018194E"/>
    <w:rsid w:val="001960CD"/>
    <w:rsid w:val="001C048B"/>
    <w:rsid w:val="00200ADE"/>
    <w:rsid w:val="0023191D"/>
    <w:rsid w:val="002526EC"/>
    <w:rsid w:val="00252E4F"/>
    <w:rsid w:val="00254456"/>
    <w:rsid w:val="00265D77"/>
    <w:rsid w:val="0027187E"/>
    <w:rsid w:val="002765C8"/>
    <w:rsid w:val="002A3177"/>
    <w:rsid w:val="002D0F4D"/>
    <w:rsid w:val="00300D0F"/>
    <w:rsid w:val="00324C27"/>
    <w:rsid w:val="00327302"/>
    <w:rsid w:val="00331148"/>
    <w:rsid w:val="00356465"/>
    <w:rsid w:val="00363B52"/>
    <w:rsid w:val="00367284"/>
    <w:rsid w:val="0037047A"/>
    <w:rsid w:val="003947AD"/>
    <w:rsid w:val="003A5B56"/>
    <w:rsid w:val="003C77D7"/>
    <w:rsid w:val="00416354"/>
    <w:rsid w:val="00427423"/>
    <w:rsid w:val="00440D4C"/>
    <w:rsid w:val="00445220"/>
    <w:rsid w:val="00453709"/>
    <w:rsid w:val="00461E62"/>
    <w:rsid w:val="00464E02"/>
    <w:rsid w:val="004657DC"/>
    <w:rsid w:val="004746B1"/>
    <w:rsid w:val="00482222"/>
    <w:rsid w:val="00490A0C"/>
    <w:rsid w:val="004941B7"/>
    <w:rsid w:val="004A2B9F"/>
    <w:rsid w:val="004B45BB"/>
    <w:rsid w:val="004D1FF1"/>
    <w:rsid w:val="004E6F56"/>
    <w:rsid w:val="004F0F49"/>
    <w:rsid w:val="005049C1"/>
    <w:rsid w:val="005068A4"/>
    <w:rsid w:val="00533BC1"/>
    <w:rsid w:val="00563688"/>
    <w:rsid w:val="005849D0"/>
    <w:rsid w:val="005A2B28"/>
    <w:rsid w:val="005A4ED1"/>
    <w:rsid w:val="005A50A9"/>
    <w:rsid w:val="005B35A8"/>
    <w:rsid w:val="005B5060"/>
    <w:rsid w:val="005B5328"/>
    <w:rsid w:val="005B5A9B"/>
    <w:rsid w:val="005D7CB4"/>
    <w:rsid w:val="005E3200"/>
    <w:rsid w:val="005E4039"/>
    <w:rsid w:val="005E7918"/>
    <w:rsid w:val="00606F7B"/>
    <w:rsid w:val="00620F77"/>
    <w:rsid w:val="00645D5F"/>
    <w:rsid w:val="00670C49"/>
    <w:rsid w:val="00681026"/>
    <w:rsid w:val="006903FE"/>
    <w:rsid w:val="00695070"/>
    <w:rsid w:val="006A71A8"/>
    <w:rsid w:val="006B06DF"/>
    <w:rsid w:val="006B37D3"/>
    <w:rsid w:val="006E1C6E"/>
    <w:rsid w:val="006F76AB"/>
    <w:rsid w:val="00712E0B"/>
    <w:rsid w:val="00735690"/>
    <w:rsid w:val="0075197B"/>
    <w:rsid w:val="007663E3"/>
    <w:rsid w:val="007B0E45"/>
    <w:rsid w:val="007C1872"/>
    <w:rsid w:val="007E0190"/>
    <w:rsid w:val="007E31E7"/>
    <w:rsid w:val="007F7624"/>
    <w:rsid w:val="00814413"/>
    <w:rsid w:val="00821EC9"/>
    <w:rsid w:val="00840464"/>
    <w:rsid w:val="00854DFB"/>
    <w:rsid w:val="0085676C"/>
    <w:rsid w:val="00863B08"/>
    <w:rsid w:val="008841C3"/>
    <w:rsid w:val="00892A9E"/>
    <w:rsid w:val="00897009"/>
    <w:rsid w:val="00897D06"/>
    <w:rsid w:val="008A292E"/>
    <w:rsid w:val="008A2A03"/>
    <w:rsid w:val="008A705A"/>
    <w:rsid w:val="008B3808"/>
    <w:rsid w:val="008E4FFD"/>
    <w:rsid w:val="008F0C50"/>
    <w:rsid w:val="00914C8F"/>
    <w:rsid w:val="00917F4A"/>
    <w:rsid w:val="00924880"/>
    <w:rsid w:val="0092755F"/>
    <w:rsid w:val="009379EC"/>
    <w:rsid w:val="00945329"/>
    <w:rsid w:val="00947EBE"/>
    <w:rsid w:val="009511E0"/>
    <w:rsid w:val="00954830"/>
    <w:rsid w:val="00976D67"/>
    <w:rsid w:val="0099531F"/>
    <w:rsid w:val="009960A1"/>
    <w:rsid w:val="009A0483"/>
    <w:rsid w:val="009A3FE6"/>
    <w:rsid w:val="009C47BC"/>
    <w:rsid w:val="009C704B"/>
    <w:rsid w:val="009F117A"/>
    <w:rsid w:val="00A071CF"/>
    <w:rsid w:val="00A116B6"/>
    <w:rsid w:val="00A306EE"/>
    <w:rsid w:val="00A3212E"/>
    <w:rsid w:val="00A3588A"/>
    <w:rsid w:val="00A5648A"/>
    <w:rsid w:val="00A65BA2"/>
    <w:rsid w:val="00A91A1D"/>
    <w:rsid w:val="00A9758C"/>
    <w:rsid w:val="00AA31ED"/>
    <w:rsid w:val="00AC2196"/>
    <w:rsid w:val="00AC7ACA"/>
    <w:rsid w:val="00B04FCB"/>
    <w:rsid w:val="00B12063"/>
    <w:rsid w:val="00B43D7D"/>
    <w:rsid w:val="00B63836"/>
    <w:rsid w:val="00B70852"/>
    <w:rsid w:val="00B82571"/>
    <w:rsid w:val="00BA4820"/>
    <w:rsid w:val="00BB719A"/>
    <w:rsid w:val="00BC42D9"/>
    <w:rsid w:val="00BD30D9"/>
    <w:rsid w:val="00BD3CC9"/>
    <w:rsid w:val="00BF09C3"/>
    <w:rsid w:val="00BF552A"/>
    <w:rsid w:val="00C02273"/>
    <w:rsid w:val="00C15605"/>
    <w:rsid w:val="00C23C3C"/>
    <w:rsid w:val="00C41489"/>
    <w:rsid w:val="00C42754"/>
    <w:rsid w:val="00C55F6C"/>
    <w:rsid w:val="00C87DD4"/>
    <w:rsid w:val="00C9157D"/>
    <w:rsid w:val="00CA48ED"/>
    <w:rsid w:val="00CA66C1"/>
    <w:rsid w:val="00CC19EA"/>
    <w:rsid w:val="00CC55F9"/>
    <w:rsid w:val="00CC693B"/>
    <w:rsid w:val="00CD1960"/>
    <w:rsid w:val="00D150B1"/>
    <w:rsid w:val="00D16DDC"/>
    <w:rsid w:val="00D607E3"/>
    <w:rsid w:val="00D76B87"/>
    <w:rsid w:val="00D77917"/>
    <w:rsid w:val="00D8452D"/>
    <w:rsid w:val="00D8610F"/>
    <w:rsid w:val="00D918D9"/>
    <w:rsid w:val="00DB518A"/>
    <w:rsid w:val="00DB64CB"/>
    <w:rsid w:val="00DC5001"/>
    <w:rsid w:val="00E156BA"/>
    <w:rsid w:val="00E6279F"/>
    <w:rsid w:val="00E6285A"/>
    <w:rsid w:val="00E64801"/>
    <w:rsid w:val="00E716DD"/>
    <w:rsid w:val="00E76640"/>
    <w:rsid w:val="00E81DEC"/>
    <w:rsid w:val="00E8538E"/>
    <w:rsid w:val="00EB0497"/>
    <w:rsid w:val="00EC3F94"/>
    <w:rsid w:val="00EC4865"/>
    <w:rsid w:val="00ED6D42"/>
    <w:rsid w:val="00EE7E98"/>
    <w:rsid w:val="00EF0535"/>
    <w:rsid w:val="00EF1B40"/>
    <w:rsid w:val="00F055FC"/>
    <w:rsid w:val="00F22350"/>
    <w:rsid w:val="00F51BBE"/>
    <w:rsid w:val="00F70359"/>
    <w:rsid w:val="00F71593"/>
    <w:rsid w:val="00F71674"/>
    <w:rsid w:val="00F71B84"/>
    <w:rsid w:val="00FA56A2"/>
    <w:rsid w:val="00FA7037"/>
    <w:rsid w:val="00FC0977"/>
    <w:rsid w:val="00FD4AC7"/>
    <w:rsid w:val="00FD5F60"/>
    <w:rsid w:val="00FE1246"/>
    <w:rsid w:val="00FE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DF84F6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63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C048B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63"/>
    <w:qFormat/>
    <w:rsid w:val="006B06DF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1C048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customStyle="1" w:styleId="Default">
    <w:name w:val="Default"/>
    <w:rsid w:val="00035105"/>
    <w:pPr>
      <w:autoSpaceDE w:val="0"/>
      <w:autoSpaceDN w:val="0"/>
      <w:adjustRightInd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contact-postcode">
    <w:name w:val="contact-postcode"/>
    <w:basedOn w:val="Domylnaczcionkaakapitu"/>
    <w:rsid w:val="00C41489"/>
  </w:style>
  <w:style w:type="character" w:customStyle="1" w:styleId="contact-suburb">
    <w:name w:val="contact-suburb"/>
    <w:basedOn w:val="Domylnaczcionkaakapitu"/>
    <w:rsid w:val="00C414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8" ma:contentTypeDescription="Utwórz nowy dokument." ma:contentTypeScope="" ma:versionID="b428e2a0d5d8012dad1c5694e756b370">
  <xsd:schema xmlns:xsd="http://www.w3.org/2001/XMLSchema" xmlns:xs="http://www.w3.org/2001/XMLSchema" xmlns:p="http://schemas.microsoft.com/office/2006/metadata/properties" xmlns:ns2="d7350db8-711c-4d54-8db8-33f8bfbf982e" targetNamespace="http://schemas.microsoft.com/office/2006/metadata/properties" ma:root="true" ma:fieldsID="c08130bb4c2d3ef2650bb38473fc12b0" ns2:_="">
    <xsd:import namespace="d7350db8-711c-4d54-8db8-33f8bfbf9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A486E7-0130-4C78-A5E2-573ED49E33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A34450-FAEA-420D-A697-351ADDE64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1BE3A8-9CAB-4D31-8858-F1501E0744B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Piszczatowski Marek</cp:lastModifiedBy>
  <cp:revision>127</cp:revision>
  <cp:lastPrinted>2020-12-15T07:46:00Z</cp:lastPrinted>
  <dcterms:created xsi:type="dcterms:W3CDTF">2017-09-07T06:38:00Z</dcterms:created>
  <dcterms:modified xsi:type="dcterms:W3CDTF">2021-01-20T10:13:00Z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