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E0500" w14:textId="55F79C2B" w:rsidR="00CF77B1" w:rsidRPr="00CF77B1" w:rsidRDefault="00CF77B1" w:rsidP="00CF77B1">
      <w:pPr>
        <w:pStyle w:val="Nagwek1"/>
        <w:rPr>
          <w:rFonts w:asciiTheme="minorHAnsi" w:hAnsiTheme="minorHAnsi" w:cstheme="minorHAnsi"/>
          <w:b/>
          <w:bCs/>
          <w:color w:val="auto"/>
          <w:sz w:val="36"/>
          <w:szCs w:val="36"/>
        </w:rPr>
      </w:pPr>
      <w:r w:rsidRPr="00CF77B1">
        <w:rPr>
          <w:rFonts w:asciiTheme="minorHAnsi" w:hAnsiTheme="minorHAnsi" w:cstheme="minorHAnsi"/>
          <w:b/>
          <w:bCs/>
          <w:color w:val="auto"/>
          <w:sz w:val="36"/>
          <w:szCs w:val="36"/>
        </w:rPr>
        <w:t>Nowa epoka barbarzyńska?</w:t>
      </w:r>
    </w:p>
    <w:p w14:paraId="172F10B7" w14:textId="77777777" w:rsidR="00CF77B1" w:rsidRDefault="00CF77B1" w:rsidP="00E96604">
      <w:pPr>
        <w:spacing w:after="0" w:line="240" w:lineRule="auto"/>
        <w:jc w:val="both"/>
        <w:rPr>
          <w:rFonts w:asciiTheme="minorHAnsi" w:hAnsiTheme="minorHAnsi" w:cstheme="minorHAnsi"/>
          <w:b/>
          <w:bCs/>
          <w:sz w:val="24"/>
          <w:szCs w:val="24"/>
        </w:rPr>
      </w:pPr>
    </w:p>
    <w:p w14:paraId="518FA036" w14:textId="2BF3D045" w:rsidR="00CF77B1" w:rsidRPr="00CF77B1" w:rsidRDefault="00CF77B1" w:rsidP="00CF77B1">
      <w:pPr>
        <w:pStyle w:val="Nagwek1"/>
        <w:rPr>
          <w:color w:val="auto"/>
        </w:rPr>
      </w:pPr>
      <w:r w:rsidRPr="00CF77B1">
        <w:rPr>
          <w:color w:val="auto"/>
        </w:rPr>
        <w:t>Kilka uwag na temat chronologii dziejów w związku z etapami rozwoju nauki</w:t>
      </w:r>
      <w:r>
        <w:rPr>
          <w:color w:val="auto"/>
        </w:rPr>
        <w:t>.</w:t>
      </w:r>
    </w:p>
    <w:p w14:paraId="7DF6B0A5" w14:textId="77777777" w:rsidR="00CF77B1" w:rsidRPr="00CF77B1" w:rsidRDefault="00CF77B1" w:rsidP="00E96604">
      <w:pPr>
        <w:spacing w:after="0" w:line="240" w:lineRule="auto"/>
        <w:jc w:val="both"/>
        <w:rPr>
          <w:rFonts w:asciiTheme="minorHAnsi" w:hAnsiTheme="minorHAnsi" w:cstheme="minorHAnsi"/>
          <w:b/>
          <w:bCs/>
          <w:sz w:val="24"/>
          <w:szCs w:val="24"/>
        </w:rPr>
      </w:pPr>
    </w:p>
    <w:p w14:paraId="19F80BE6" w14:textId="7ED48778" w:rsidR="00E96604" w:rsidRPr="00284CF6" w:rsidRDefault="00E96604" w:rsidP="00E96604">
      <w:pPr>
        <w:spacing w:after="0" w:line="240" w:lineRule="auto"/>
        <w:jc w:val="both"/>
        <w:rPr>
          <w:rFonts w:asciiTheme="minorHAnsi" w:hAnsiTheme="minorHAnsi" w:cstheme="minorHAnsi"/>
          <w:b/>
          <w:bCs/>
          <w:i/>
          <w:iCs/>
          <w:sz w:val="24"/>
          <w:szCs w:val="24"/>
        </w:rPr>
      </w:pPr>
      <w:proofErr w:type="spellStart"/>
      <w:r w:rsidRPr="00284CF6">
        <w:rPr>
          <w:rFonts w:asciiTheme="minorHAnsi" w:hAnsiTheme="minorHAnsi" w:cstheme="minorHAnsi"/>
          <w:b/>
          <w:bCs/>
          <w:i/>
          <w:iCs/>
          <w:sz w:val="24"/>
          <w:szCs w:val="24"/>
        </w:rPr>
        <w:t>Neobarbaricum</w:t>
      </w:r>
      <w:proofErr w:type="spellEnd"/>
    </w:p>
    <w:p w14:paraId="6E75F168" w14:textId="77777777" w:rsidR="00E96604" w:rsidRPr="00284CF6" w:rsidRDefault="00E96604" w:rsidP="00E96604">
      <w:pPr>
        <w:spacing w:after="0" w:line="240" w:lineRule="auto"/>
        <w:jc w:val="both"/>
        <w:rPr>
          <w:rFonts w:asciiTheme="minorHAnsi" w:hAnsiTheme="minorHAnsi" w:cstheme="minorHAnsi"/>
          <w:b/>
          <w:bCs/>
          <w:sz w:val="24"/>
          <w:szCs w:val="24"/>
        </w:rPr>
      </w:pPr>
    </w:p>
    <w:p w14:paraId="5BED466D" w14:textId="77777777" w:rsidR="00E96604" w:rsidRPr="00284CF6" w:rsidRDefault="00E96604" w:rsidP="00E96604">
      <w:pPr>
        <w:spacing w:after="0" w:line="240" w:lineRule="auto"/>
        <w:ind w:firstLine="708"/>
        <w:jc w:val="both"/>
        <w:rPr>
          <w:rFonts w:asciiTheme="minorHAnsi" w:hAnsiTheme="minorHAnsi" w:cstheme="minorHAnsi"/>
          <w:sz w:val="24"/>
          <w:szCs w:val="24"/>
        </w:rPr>
      </w:pPr>
      <w:r w:rsidRPr="00284CF6">
        <w:rPr>
          <w:rFonts w:asciiTheme="minorHAnsi" w:hAnsiTheme="minorHAnsi" w:cstheme="minorHAnsi"/>
          <w:sz w:val="24"/>
          <w:szCs w:val="24"/>
        </w:rPr>
        <w:t>I właśnie ten termin chcę spopularyzować w obecnej debacie. Nowa barbaria – nowy okres barbarzyński – to pojęcie odwołujące się do tradycji starożytnego Rzymu, przeciwstawiający swoją wysoką kulturę i rozwiniętą cywilizację naporowi barbarzyńców, którzy – jak pamiętamy – w końcu owe wspaniałe miasto zdobyli. Wydaje się, że termin „nowa barbaria” jest lepszy od ewentualnego „nowego średniowiecza”, które też jest kuszące. Jednak zakładałoby istnienie jakiegoś ogólnie przyjętego ideału (np. chrześcijaństwa), który stanowiłby spoiwo nowego czasu. Tu jednak tak naprawdę nie ma żadnego spoiwa ideologiczno-kulturowego w postaci jednej przyjętej religii czy filozofii, choć jest na pewno jakaś forma ideologii.</w:t>
      </w:r>
    </w:p>
    <w:p w14:paraId="055FC2DF" w14:textId="77777777" w:rsidR="00E96604" w:rsidRPr="00284CF6" w:rsidRDefault="00E96604" w:rsidP="00E96604">
      <w:pPr>
        <w:spacing w:after="0" w:line="240" w:lineRule="auto"/>
        <w:ind w:firstLine="708"/>
        <w:jc w:val="both"/>
        <w:rPr>
          <w:rFonts w:asciiTheme="minorHAnsi" w:hAnsiTheme="minorHAnsi" w:cstheme="minorHAnsi"/>
          <w:sz w:val="24"/>
          <w:szCs w:val="24"/>
        </w:rPr>
      </w:pPr>
      <w:r w:rsidRPr="00284CF6">
        <w:rPr>
          <w:rFonts w:asciiTheme="minorHAnsi" w:hAnsiTheme="minorHAnsi" w:cstheme="minorHAnsi"/>
          <w:sz w:val="24"/>
          <w:szCs w:val="24"/>
        </w:rPr>
        <w:t xml:space="preserve">Trzeba zaznaczyć, że termin </w:t>
      </w:r>
      <w:proofErr w:type="spellStart"/>
      <w:r w:rsidRPr="00284CF6">
        <w:rPr>
          <w:rFonts w:asciiTheme="minorHAnsi" w:hAnsiTheme="minorHAnsi" w:cstheme="minorHAnsi"/>
          <w:sz w:val="24"/>
          <w:szCs w:val="24"/>
        </w:rPr>
        <w:t>neobarbaryzm</w:t>
      </w:r>
      <w:proofErr w:type="spellEnd"/>
      <w:r w:rsidRPr="00284CF6">
        <w:rPr>
          <w:rFonts w:asciiTheme="minorHAnsi" w:hAnsiTheme="minorHAnsi" w:cstheme="minorHAnsi"/>
          <w:sz w:val="24"/>
          <w:szCs w:val="24"/>
        </w:rPr>
        <w:t xml:space="preserve"> już funkcjonuje. W 2015 roku użył go w artykule opublikowanym na blogu </w:t>
      </w:r>
      <w:proofErr w:type="spellStart"/>
      <w:r w:rsidRPr="00284CF6">
        <w:rPr>
          <w:rFonts w:asciiTheme="minorHAnsi" w:hAnsiTheme="minorHAnsi" w:cstheme="minorHAnsi"/>
          <w:sz w:val="24"/>
          <w:szCs w:val="24"/>
        </w:rPr>
        <w:t>ekosocjolog</w:t>
      </w:r>
      <w:proofErr w:type="spellEnd"/>
      <w:r w:rsidRPr="00284CF6">
        <w:rPr>
          <w:rFonts w:asciiTheme="minorHAnsi" w:hAnsiTheme="minorHAnsi" w:cstheme="minorHAnsi"/>
          <w:sz w:val="24"/>
          <w:szCs w:val="24"/>
        </w:rPr>
        <w:t xml:space="preserve"> Mark </w:t>
      </w:r>
      <w:proofErr w:type="spellStart"/>
      <w:r w:rsidRPr="00284CF6">
        <w:rPr>
          <w:rFonts w:asciiTheme="minorHAnsi" w:hAnsiTheme="minorHAnsi" w:cstheme="minorHAnsi"/>
          <w:sz w:val="24"/>
          <w:szCs w:val="24"/>
        </w:rPr>
        <w:t>Garavan</w:t>
      </w:r>
      <w:proofErr w:type="spellEnd"/>
      <w:r w:rsidRPr="00284CF6">
        <w:rPr>
          <w:rFonts w:asciiTheme="minorHAnsi" w:hAnsiTheme="minorHAnsi" w:cstheme="minorHAnsi"/>
          <w:sz w:val="24"/>
          <w:szCs w:val="24"/>
        </w:rPr>
        <w:t xml:space="preserve">. Udowadniał w nim przewrotnie, że neoliberalizm ewoluował obecnie w kierunku </w:t>
      </w:r>
      <w:proofErr w:type="spellStart"/>
      <w:r w:rsidRPr="00284CF6">
        <w:rPr>
          <w:rFonts w:asciiTheme="minorHAnsi" w:hAnsiTheme="minorHAnsi" w:cstheme="minorHAnsi"/>
          <w:sz w:val="24"/>
          <w:szCs w:val="24"/>
        </w:rPr>
        <w:t>neobarbaryzmu</w:t>
      </w:r>
      <w:proofErr w:type="spellEnd"/>
      <w:r w:rsidRPr="00284CF6">
        <w:rPr>
          <w:rFonts w:asciiTheme="minorHAnsi" w:hAnsiTheme="minorHAnsi" w:cstheme="minorHAnsi"/>
          <w:sz w:val="24"/>
          <w:szCs w:val="24"/>
        </w:rPr>
        <w:t xml:space="preserve">, którego głównym celem jest uzależnienie człowieka od owego liberalnego światopoglądu przez media i edukację. </w:t>
      </w:r>
    </w:p>
    <w:p w14:paraId="45C38814" w14:textId="77777777" w:rsidR="00E96604" w:rsidRPr="00284CF6" w:rsidRDefault="00E96604" w:rsidP="00E96604">
      <w:pPr>
        <w:spacing w:after="0" w:line="240" w:lineRule="auto"/>
        <w:ind w:firstLine="708"/>
        <w:jc w:val="both"/>
        <w:rPr>
          <w:rFonts w:asciiTheme="minorHAnsi" w:hAnsiTheme="minorHAnsi" w:cstheme="minorHAnsi"/>
          <w:sz w:val="24"/>
          <w:szCs w:val="24"/>
        </w:rPr>
      </w:pPr>
      <w:r w:rsidRPr="00284CF6">
        <w:rPr>
          <w:rFonts w:asciiTheme="minorHAnsi" w:hAnsiTheme="minorHAnsi" w:cstheme="minorHAnsi"/>
          <w:sz w:val="24"/>
          <w:szCs w:val="24"/>
        </w:rPr>
        <w:t xml:space="preserve">Z punktu widzenia ludzkich </w:t>
      </w:r>
      <w:proofErr w:type="spellStart"/>
      <w:r w:rsidRPr="00284CF6">
        <w:rPr>
          <w:rFonts w:asciiTheme="minorHAnsi" w:hAnsiTheme="minorHAnsi" w:cstheme="minorHAnsi"/>
          <w:sz w:val="24"/>
          <w:szCs w:val="24"/>
        </w:rPr>
        <w:t>zachowań</w:t>
      </w:r>
      <w:proofErr w:type="spellEnd"/>
      <w:r w:rsidRPr="00284CF6">
        <w:rPr>
          <w:rFonts w:asciiTheme="minorHAnsi" w:hAnsiTheme="minorHAnsi" w:cstheme="minorHAnsi"/>
          <w:sz w:val="24"/>
          <w:szCs w:val="24"/>
        </w:rPr>
        <w:t xml:space="preserve"> obecna epoka może być więc zdefiniowana jako </w:t>
      </w:r>
      <w:proofErr w:type="spellStart"/>
      <w:r w:rsidRPr="00284CF6">
        <w:rPr>
          <w:rFonts w:asciiTheme="minorHAnsi" w:hAnsiTheme="minorHAnsi" w:cstheme="minorHAnsi"/>
          <w:i/>
          <w:sz w:val="24"/>
          <w:szCs w:val="24"/>
        </w:rPr>
        <w:t>neobarbaricum</w:t>
      </w:r>
      <w:proofErr w:type="spellEnd"/>
      <w:r w:rsidRPr="00284CF6">
        <w:rPr>
          <w:rFonts w:asciiTheme="minorHAnsi" w:hAnsiTheme="minorHAnsi" w:cstheme="minorHAnsi"/>
          <w:i/>
          <w:sz w:val="24"/>
          <w:szCs w:val="24"/>
        </w:rPr>
        <w:t xml:space="preserve"> </w:t>
      </w:r>
      <w:proofErr w:type="spellStart"/>
      <w:r w:rsidRPr="00284CF6">
        <w:rPr>
          <w:rFonts w:asciiTheme="minorHAnsi" w:hAnsiTheme="minorHAnsi" w:cstheme="minorHAnsi"/>
          <w:i/>
          <w:sz w:val="24"/>
          <w:szCs w:val="24"/>
        </w:rPr>
        <w:t>tempora</w:t>
      </w:r>
      <w:proofErr w:type="spellEnd"/>
      <w:r w:rsidRPr="00284CF6">
        <w:rPr>
          <w:rFonts w:asciiTheme="minorHAnsi" w:hAnsiTheme="minorHAnsi" w:cstheme="minorHAnsi"/>
          <w:sz w:val="24"/>
          <w:szCs w:val="24"/>
        </w:rPr>
        <w:t xml:space="preserve"> – nowe czasy barbarzyńskie. Spróbujmy wskazać jej najjaskrawsze i najbardziej widoczne cechy. Przede wszystkim, jak się wydaje, również ta epoka ma swoją szczególną filozofię, która objawia się w kilku założeniach i zasadach, choć nie ma wiele wspólnego z tradycyjną religią lub filozofią w dotychczasowym rozumieniu.</w:t>
      </w:r>
    </w:p>
    <w:p w14:paraId="6A6D75C6" w14:textId="77777777" w:rsidR="00E96604" w:rsidRPr="00284CF6" w:rsidRDefault="00E96604" w:rsidP="00E96604">
      <w:pPr>
        <w:spacing w:after="0" w:line="240" w:lineRule="auto"/>
        <w:jc w:val="both"/>
        <w:rPr>
          <w:rFonts w:asciiTheme="minorHAnsi" w:hAnsiTheme="minorHAnsi" w:cstheme="minorHAnsi"/>
          <w:sz w:val="24"/>
          <w:szCs w:val="24"/>
        </w:rPr>
      </w:pPr>
    </w:p>
    <w:p w14:paraId="79484167" w14:textId="76EE1FBB" w:rsidR="00E96604" w:rsidRPr="00284CF6" w:rsidRDefault="00E96604" w:rsidP="00E96604">
      <w:pPr>
        <w:spacing w:after="0" w:line="240" w:lineRule="auto"/>
        <w:jc w:val="both"/>
        <w:rPr>
          <w:rFonts w:asciiTheme="minorHAnsi" w:hAnsiTheme="minorHAnsi" w:cstheme="minorHAnsi"/>
          <w:b/>
          <w:bCs/>
          <w:sz w:val="24"/>
          <w:szCs w:val="24"/>
        </w:rPr>
      </w:pPr>
      <w:r w:rsidRPr="00284CF6">
        <w:rPr>
          <w:rFonts w:asciiTheme="minorHAnsi" w:hAnsiTheme="minorHAnsi" w:cstheme="minorHAnsi"/>
          <w:b/>
          <w:bCs/>
          <w:sz w:val="24"/>
          <w:szCs w:val="24"/>
        </w:rPr>
        <w:t xml:space="preserve">Idee przewodnie </w:t>
      </w:r>
      <w:proofErr w:type="spellStart"/>
      <w:r w:rsidRPr="00284CF6">
        <w:rPr>
          <w:rFonts w:asciiTheme="minorHAnsi" w:hAnsiTheme="minorHAnsi" w:cstheme="minorHAnsi"/>
          <w:b/>
          <w:bCs/>
          <w:sz w:val="24"/>
          <w:szCs w:val="24"/>
        </w:rPr>
        <w:t>neobarbaryzmu</w:t>
      </w:r>
      <w:proofErr w:type="spellEnd"/>
    </w:p>
    <w:p w14:paraId="284442D8" w14:textId="77777777" w:rsidR="00E96604" w:rsidRPr="00284CF6" w:rsidRDefault="00E96604" w:rsidP="00E96604">
      <w:pPr>
        <w:spacing w:after="0" w:line="240" w:lineRule="auto"/>
        <w:jc w:val="both"/>
        <w:rPr>
          <w:rFonts w:asciiTheme="minorHAnsi" w:hAnsiTheme="minorHAnsi" w:cstheme="minorHAnsi"/>
          <w:b/>
          <w:bCs/>
          <w:sz w:val="24"/>
          <w:szCs w:val="24"/>
        </w:rPr>
      </w:pPr>
    </w:p>
    <w:p w14:paraId="6401F9F6" w14:textId="77777777" w:rsidR="00E96604" w:rsidRPr="00284CF6" w:rsidRDefault="00E96604" w:rsidP="00E96604">
      <w:pPr>
        <w:spacing w:after="0" w:line="240" w:lineRule="auto"/>
        <w:ind w:firstLine="708"/>
        <w:jc w:val="both"/>
        <w:rPr>
          <w:rFonts w:asciiTheme="minorHAnsi" w:hAnsiTheme="minorHAnsi" w:cstheme="minorHAnsi"/>
          <w:sz w:val="24"/>
          <w:szCs w:val="24"/>
        </w:rPr>
      </w:pPr>
      <w:r w:rsidRPr="00284CF6">
        <w:rPr>
          <w:rFonts w:asciiTheme="minorHAnsi" w:hAnsiTheme="minorHAnsi" w:cstheme="minorHAnsi"/>
          <w:sz w:val="24"/>
          <w:szCs w:val="24"/>
        </w:rPr>
        <w:t>Główną cechą nowej epoki barbarzyńskiej jest przekonanie, że ponieważ nie potrafimy mimo postępów nauki dotrzeć do prawdy, w tym do poszukiwanej przez filozofów prawdy absolutnej, musimy przyjąć, że prawda absolutna nie istnieje. Przyjęcie tego rodzaju założenia zmienia całe dotychczasowe podejście ludzkości do spraw doczesnych. Stanowi zresztą także brutalne zaprzeczenie i odejście od tradycyjnej religii, która ma swoją etykę i – przede wszystkim – wiarę w to, że istnieje prawda absolutna i jest nią Bóg.</w:t>
      </w:r>
    </w:p>
    <w:p w14:paraId="1B10123B" w14:textId="14E5CB09" w:rsidR="00C03789" w:rsidRPr="00284CF6" w:rsidRDefault="00E96604" w:rsidP="00CF77B1">
      <w:pPr>
        <w:spacing w:after="0" w:line="240" w:lineRule="auto"/>
        <w:ind w:firstLine="708"/>
        <w:jc w:val="both"/>
        <w:rPr>
          <w:rFonts w:asciiTheme="minorHAnsi" w:hAnsiTheme="minorHAnsi" w:cstheme="minorHAnsi"/>
        </w:rPr>
      </w:pPr>
      <w:r w:rsidRPr="00284CF6">
        <w:rPr>
          <w:rFonts w:asciiTheme="minorHAnsi" w:hAnsiTheme="minorHAnsi" w:cstheme="minorHAnsi"/>
          <w:sz w:val="24"/>
          <w:szCs w:val="24"/>
        </w:rPr>
        <w:t>W związku z niemożnością odkrycia prawdy absolutnej czy też dotarcia do niej obecni heroldowie nowej epoki barbarzyńskiej stwierdzają, że nie interesuje nas prawda, lecz jedynie władza. Czyli nie chodzi o to, kto mówi prawdę, ale o to, jak wielu ludzi uwierzy w nasze (to jest promowane przez nas) pomysły i idee. Takie założenie jest podstawą popularnej obecnie socjotechniki, uważanej za naukową metodę wpływu na społeczeństwo. Ostatecznym efektem naszych działań nie jest więc dotarcie do jakiejkolwiek prawdy, ale jedynie zdobycie i utrzymanie władzy politycznej. W związku z tym kwestia prawdziwości naszych twierdzeń lub ich fałszu nie jest w ogóle istotna ani brana pod uwagę. Jak doskonale widać, założenie to znajduje się w istotnej sprzeczności z zasadami przyjętymi w nauce, która zawsze dąży do poznania istoty zjawisk.</w:t>
      </w:r>
    </w:p>
    <w:sectPr w:rsidR="00C03789" w:rsidRPr="00284CF6">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8633A" w14:textId="77777777" w:rsidR="00B96F3D" w:rsidRDefault="00B96F3D" w:rsidP="007E44C1">
      <w:pPr>
        <w:spacing w:after="0" w:line="240" w:lineRule="auto"/>
      </w:pPr>
      <w:r>
        <w:separator/>
      </w:r>
    </w:p>
  </w:endnote>
  <w:endnote w:type="continuationSeparator" w:id="0">
    <w:p w14:paraId="1646A0C0" w14:textId="77777777" w:rsidR="00B96F3D" w:rsidRDefault="00B96F3D" w:rsidP="007E4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01335" w14:textId="77777777" w:rsidR="00B96F3D" w:rsidRDefault="00B96F3D" w:rsidP="007E44C1">
      <w:pPr>
        <w:spacing w:after="0" w:line="240" w:lineRule="auto"/>
      </w:pPr>
      <w:r>
        <w:separator/>
      </w:r>
    </w:p>
  </w:footnote>
  <w:footnote w:type="continuationSeparator" w:id="0">
    <w:p w14:paraId="0709F76D" w14:textId="77777777" w:rsidR="00B96F3D" w:rsidRDefault="00B96F3D" w:rsidP="007E44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C4A46" w14:textId="0C7F272F" w:rsidR="007E44C1" w:rsidRDefault="007E44C1" w:rsidP="007E44C1">
    <w:pPr>
      <w:pStyle w:val="Nagwek"/>
      <w:jc w:val="right"/>
    </w:pPr>
    <w:r>
      <w:t>Załącznik nr 5 do Zaproszenia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604"/>
    <w:rsid w:val="00284CF6"/>
    <w:rsid w:val="007E44C1"/>
    <w:rsid w:val="00B96F3D"/>
    <w:rsid w:val="00C03789"/>
    <w:rsid w:val="00CF77B1"/>
    <w:rsid w:val="00E966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36801"/>
  <w15:chartTrackingRefBased/>
  <w15:docId w15:val="{4B0295F2-2438-4EC8-AC71-9B728D596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6604"/>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CF77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F77B1"/>
    <w:rPr>
      <w:rFonts w:asciiTheme="majorHAnsi" w:eastAsiaTheme="majorEastAsia" w:hAnsiTheme="majorHAnsi" w:cstheme="majorBidi"/>
      <w:color w:val="2F5496" w:themeColor="accent1" w:themeShade="BF"/>
      <w:sz w:val="32"/>
      <w:szCs w:val="32"/>
    </w:rPr>
  </w:style>
  <w:style w:type="paragraph" w:styleId="Nagwek">
    <w:name w:val="header"/>
    <w:basedOn w:val="Normalny"/>
    <w:link w:val="NagwekZnak"/>
    <w:uiPriority w:val="99"/>
    <w:unhideWhenUsed/>
    <w:rsid w:val="007E44C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E44C1"/>
    <w:rPr>
      <w:rFonts w:ascii="Calibri" w:eastAsia="Calibri" w:hAnsi="Calibri" w:cs="Times New Roman"/>
    </w:rPr>
  </w:style>
  <w:style w:type="paragraph" w:styleId="Stopka">
    <w:name w:val="footer"/>
    <w:basedOn w:val="Normalny"/>
    <w:link w:val="StopkaZnak"/>
    <w:uiPriority w:val="99"/>
    <w:unhideWhenUsed/>
    <w:rsid w:val="007E44C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E44C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423</Words>
  <Characters>2540</Characters>
  <Application>Microsoft Office Word</Application>
  <DocSecurity>0</DocSecurity>
  <Lines>21</Lines>
  <Paragraphs>5</Paragraphs>
  <ScaleCrop>false</ScaleCrop>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Kalinowska Katarzyna</dc:creator>
  <cp:keywords/>
  <dc:description/>
  <cp:lastModifiedBy>Kalinowska Katarzyna</cp:lastModifiedBy>
  <cp:revision>4</cp:revision>
  <dcterms:created xsi:type="dcterms:W3CDTF">2022-03-11T14:57:00Z</dcterms:created>
  <dcterms:modified xsi:type="dcterms:W3CDTF">2022-05-17T09:36:00Z</dcterms:modified>
</cp:coreProperties>
</file>